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3B5A0F" w:rsidRDefault="004243BC" w:rsidP="000B0AA7">
      <w:pPr>
        <w:pStyle w:val="StylDoprava"/>
      </w:pPr>
      <w:r w:rsidRPr="003B5A0F">
        <w:t xml:space="preserve">Č.j. </w:t>
      </w:r>
      <w:r w:rsidR="003B5A0F" w:rsidRPr="003B5A0F">
        <w:t>SPU 359067/2019/508100/</w:t>
      </w:r>
      <w:proofErr w:type="spellStart"/>
      <w:r w:rsidR="003B5A0F" w:rsidRPr="003B5A0F">
        <w:t>Schr</w:t>
      </w:r>
      <w:proofErr w:type="spellEnd"/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 xml:space="preserve">PhDr. Ing. Mgr. Oldřich </w:t>
      </w:r>
      <w:proofErr w:type="spellStart"/>
      <w:r w:rsidR="00BC17A6" w:rsidRPr="00D06D0F">
        <w:t>Valha</w:t>
      </w:r>
      <w:proofErr w:type="spellEnd"/>
      <w:r w:rsidR="00BC17A6" w:rsidRPr="00D06D0F">
        <w:t>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303F86" w:rsidRDefault="00303F86" w:rsidP="00303F86">
      <w:pPr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základě oprávnění vyplývajícího z předpisu Státního pozemkového úřadu ŘA </w:t>
      </w:r>
      <w:r>
        <w:rPr>
          <w:rFonts w:ascii="Arial" w:hAnsi="Arial" w:cs="Arial"/>
          <w:sz w:val="20"/>
          <w:szCs w:val="20"/>
        </w:rPr>
        <w:t xml:space="preserve">č. 05/2017, Podpisový řád, </w:t>
      </w:r>
    </w:p>
    <w:p w:rsidR="00303F86" w:rsidRDefault="00303F86" w:rsidP="00303F86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dne 19. září 2017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303F86" w:rsidRDefault="00303F86" w:rsidP="00303F86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</w:p>
    <w:p w:rsidR="00CF17C0" w:rsidRPr="00D06D0F" w:rsidRDefault="00CF17C0" w:rsidP="00303F86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Default="00BC17A6" w:rsidP="000B0AA7">
      <w:pPr>
        <w:pStyle w:val="VnitrniText"/>
        <w:ind w:firstLine="0"/>
      </w:pPr>
      <w:r w:rsidRPr="00D06D0F">
        <w:t>se sídlem Na Pankráci 546/56, Praha 4, PSČ 14505</w:t>
      </w:r>
    </w:p>
    <w:p w:rsidR="00DD43E0" w:rsidRPr="001546B5" w:rsidRDefault="00DD43E0" w:rsidP="00DD43E0">
      <w:pPr>
        <w:pStyle w:val="VnitrniText"/>
        <w:ind w:firstLine="0"/>
      </w:pPr>
      <w:r w:rsidRPr="001546B5">
        <w:t>zastoupeno: Ing. Martinem Vidimským, ředitelem Správy Chomutov,</w:t>
      </w:r>
    </w:p>
    <w:p w:rsidR="00DD43E0" w:rsidRPr="00D06D0F" w:rsidRDefault="00DD43E0" w:rsidP="000B0AA7">
      <w:pPr>
        <w:pStyle w:val="VnitrniText"/>
        <w:ind w:firstLine="0"/>
      </w:pPr>
      <w:r w:rsidRPr="001546B5">
        <w:t>se sídlem: Kochova 39</w:t>
      </w:r>
      <w:r w:rsidR="002722CB">
        <w:t>75</w:t>
      </w:r>
      <w:r w:rsidRPr="001546B5">
        <w:t xml:space="preserve">, 430 01 Chomutov </w:t>
      </w:r>
    </w:p>
    <w:p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:rsidR="00BC17A6" w:rsidRDefault="00BC17A6" w:rsidP="000B0AA7">
      <w:pPr>
        <w:pStyle w:val="VnitrniText"/>
        <w:ind w:firstLine="0"/>
      </w:pPr>
      <w:r w:rsidRPr="00D06D0F">
        <w:t>DIČ: CZ65993390</w:t>
      </w:r>
    </w:p>
    <w:p w:rsidR="003519DF" w:rsidRPr="00D06D0F" w:rsidRDefault="003519DF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1010H19/35</w:t>
      </w:r>
    </w:p>
    <w:p w:rsidR="00CF17C0" w:rsidRPr="00D06D0F" w:rsidRDefault="00CF17C0" w:rsidP="00D06D0F"/>
    <w:p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Staňkovice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Staňkovice</w:t>
      </w:r>
      <w:proofErr w:type="spellEnd"/>
      <w:r w:rsidRPr="00257EB0">
        <w:rPr>
          <w:rStyle w:val="tabulkyNemovitosti"/>
        </w:rPr>
        <w:t xml:space="preserve"> u Žatce</w:t>
      </w:r>
      <w:r w:rsidRPr="00257EB0">
        <w:rPr>
          <w:rStyle w:val="tabulkyNemovitosti"/>
        </w:rPr>
        <w:tab/>
        <w:t>715/37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502-2/2019 ze dne 31.1.2019 z parcely č. KN 715/2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 xml:space="preserve">zapsaný na výše uvedeném LV u Katastrálního úřadu pro Ústecký kraj se sídlem v Ústí nad Labem, Katastrální pracoviště </w:t>
      </w:r>
      <w:r w:rsidR="003519DF">
        <w:t>Žatec.</w:t>
      </w: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3519DF" w:rsidRDefault="001F1A58" w:rsidP="003B5A0F">
      <w:pPr>
        <w:pStyle w:val="VnitrniText"/>
        <w:numPr>
          <w:ilvl w:val="0"/>
          <w:numId w:val="20"/>
        </w:numPr>
        <w:ind w:left="0" w:firstLine="0"/>
      </w:pPr>
      <w:r w:rsidRPr="002350B4">
        <w:t xml:space="preserve">s odvoláním na zákon č. 219/2000 Sb., o majetku České republiky a jejím vystupování v právních </w:t>
      </w:r>
      <w:r w:rsidR="003519DF">
        <w:t xml:space="preserve"> </w:t>
      </w:r>
    </w:p>
    <w:p w:rsidR="00F65859" w:rsidRDefault="001F1A58" w:rsidP="003519DF">
      <w:pPr>
        <w:pStyle w:val="VnitrniText"/>
        <w:ind w:left="426" w:firstLine="0"/>
      </w:pPr>
      <w:r w:rsidRPr="002350B4">
        <w:t xml:space="preserve">vztazích, ve znění pozdějších předpisů, že </w:t>
      </w:r>
      <w:r>
        <w:t>má</w:t>
      </w:r>
      <w:r w:rsidRPr="002350B4">
        <w:t xml:space="preserve"> příslušnost hospodařit podle </w:t>
      </w:r>
      <w:r>
        <w:t>tohoto</w:t>
      </w:r>
      <w:r w:rsidRPr="002350B4">
        <w:t xml:space="preserve"> předpisu</w:t>
      </w:r>
      <w:r w:rsidR="00F65859" w:rsidRPr="00B27B5C">
        <w:t>,</w:t>
      </w:r>
    </w:p>
    <w:p w:rsidR="00E84B98" w:rsidRDefault="00E84B98" w:rsidP="00971877">
      <w:pPr>
        <w:pStyle w:val="VnitrniText"/>
      </w:pPr>
    </w:p>
    <w:p w:rsidR="00F65859" w:rsidRDefault="00971877" w:rsidP="003B5A0F">
      <w:pPr>
        <w:pStyle w:val="VnitrniText"/>
        <w:ind w:firstLine="0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E84B98" w:rsidRDefault="00E84B98" w:rsidP="00971877">
      <w:pPr>
        <w:pStyle w:val="VnitrniText"/>
      </w:pPr>
    </w:p>
    <w:p w:rsidR="003519DF" w:rsidRPr="003519DF" w:rsidRDefault="00971877" w:rsidP="003519D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519DF">
        <w:rPr>
          <w:rFonts w:ascii="Arial" w:hAnsi="Arial" w:cs="Arial"/>
          <w:sz w:val="20"/>
          <w:szCs w:val="20"/>
        </w:rPr>
        <w:t>3</w:t>
      </w:r>
      <w:r>
        <w:t>.</w:t>
      </w:r>
      <w:r w:rsidR="00F65859">
        <w:t xml:space="preserve"> </w:t>
      </w:r>
      <w:r w:rsidR="003519DF" w:rsidRPr="003519DF">
        <w:rPr>
          <w:rFonts w:ascii="Arial" w:hAnsi="Arial" w:cs="Arial"/>
          <w:color w:val="000000"/>
          <w:sz w:val="20"/>
          <w:szCs w:val="20"/>
        </w:rPr>
        <w:t xml:space="preserve">že je investorem a připravuje k realizaci veřejně prospěšné stavby pod názvem "I/27 </w:t>
      </w:r>
      <w:r w:rsidR="00534720" w:rsidRPr="003519DF">
        <w:rPr>
          <w:rFonts w:ascii="Arial" w:hAnsi="Arial" w:cs="Arial"/>
          <w:color w:val="000000"/>
          <w:sz w:val="20"/>
          <w:szCs w:val="20"/>
        </w:rPr>
        <w:t>Žiželice – přístupové</w:t>
      </w:r>
      <w:r w:rsidR="003519DF" w:rsidRPr="003519DF">
        <w:rPr>
          <w:rFonts w:ascii="Arial" w:hAnsi="Arial" w:cs="Arial"/>
          <w:color w:val="000000"/>
          <w:sz w:val="20"/>
          <w:szCs w:val="20"/>
        </w:rPr>
        <w:t xml:space="preserve"> komunikace pro doplňkový IGP" a I/27 - Žiželice - obchvat a přemostění“. Pro stavby bylo vydáno územní rozhodnutí dne 10.2.2009 pod č.j.: MUZA 5966/2009, které nabylo právní moci dne 24.3.2009. Rozhodnutí o prodloužení tohoto Územního rozhodnutí bylo vydáno dne 12.3.2013 č.j.: MUZA 7068/2013, nabylo právní moci dne 19.4.2013, změna Rozhodnutí územního rozhodnutí byla vydána dne 17.5.2016 č.j.: MUZA 14186/2016, nabytí právní moci dne 18.10.2016, Rozhodnutí o doplnění Územního rozhodnutí bylo vydáno dne 24.8.2016, č.j.: MUZA 20629/2016, nabytí právní moci dne 18.10.2016.</w:t>
      </w:r>
    </w:p>
    <w:p w:rsidR="005C5AF6" w:rsidRDefault="003519DF" w:rsidP="003519DF">
      <w:pPr>
        <w:pStyle w:val="Odstavecseseznamem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že v</w:t>
      </w:r>
      <w:r w:rsidRPr="00282C87">
        <w:rPr>
          <w:rFonts w:ascii="Arial" w:hAnsi="Arial" w:cs="Arial"/>
          <w:color w:val="000000"/>
          <w:sz w:val="20"/>
          <w:szCs w:val="20"/>
        </w:rPr>
        <w:t xml:space="preserve"> současné době provádí výkupy pozemků za účelem získání stavebních povolení. Mezi oslovenými jsou i vlastníci pozemků, kteří poža</w:t>
      </w:r>
      <w:r>
        <w:rPr>
          <w:rFonts w:ascii="Arial" w:hAnsi="Arial" w:cs="Arial"/>
          <w:color w:val="000000"/>
          <w:sz w:val="20"/>
          <w:szCs w:val="20"/>
        </w:rPr>
        <w:t>dují směnu pozemků. Tudíž navrhovatel</w:t>
      </w:r>
      <w:r w:rsidRPr="00282C87">
        <w:rPr>
          <w:rFonts w:ascii="Arial" w:hAnsi="Arial" w:cs="Arial"/>
          <w:color w:val="000000"/>
          <w:sz w:val="20"/>
          <w:szCs w:val="20"/>
        </w:rPr>
        <w:t xml:space="preserve"> žádá o převod pozemků pro následnou směnu ve stejných výměrách, jaké jsou výměry pozemků potřebných pro trvalý zábor stavby. </w:t>
      </w:r>
    </w:p>
    <w:p w:rsidR="003519DF" w:rsidRPr="003519DF" w:rsidRDefault="003519DF" w:rsidP="003519DF">
      <w:pPr>
        <w:pStyle w:val="Odstavecseseznamem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>Předávající se s přejímajícím dohodl na předání majetku uvedeného v čl. I. této smlouvy. Předáním majetku uvedeného v čl. I. této smlouvy se současně mění příslušnost hospodařit s majetkem uvedeným v </w:t>
      </w:r>
      <w:r w:rsidR="003519DF">
        <w:t xml:space="preserve">   </w:t>
      </w:r>
      <w:r>
        <w:t xml:space="preserve">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:rsidR="008A0410" w:rsidRDefault="008A0410" w:rsidP="008A0410">
      <w:pPr>
        <w:pStyle w:val="VnitrniText"/>
      </w:pPr>
      <w:r>
        <w:t>Příslušnost hospodařit k pozemkům uvedeným v čl. I. předávajícímu zanikne a přejímajícímu vznikne k pozemkům příslušnost hospodařit dnem podpisu této smlouvy oběma smluvními stranami.</w:t>
      </w:r>
    </w:p>
    <w:p w:rsidR="00864B6B" w:rsidRDefault="00864B6B" w:rsidP="00864B6B">
      <w:pPr>
        <w:pStyle w:val="VnitrniText"/>
      </w:pPr>
    </w:p>
    <w:p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E84B98" w:rsidRDefault="00E84B98" w:rsidP="00864B6B">
      <w:pPr>
        <w:pStyle w:val="VnitrniText"/>
        <w:rPr>
          <w:color w:val="000000"/>
        </w:rPr>
      </w:pPr>
    </w:p>
    <w:p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C21F29" w:rsidRDefault="00C21F29" w:rsidP="00C21F29">
      <w:pPr>
        <w:pStyle w:val="VnitrniText"/>
        <w:ind w:firstLine="0"/>
      </w:pPr>
    </w:p>
    <w:p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:rsid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Staňkovice u Žatce</w:t>
      </w:r>
      <w:r w:rsidRPr="00E36F12">
        <w:rPr>
          <w:rStyle w:val="Styl11b"/>
          <w:sz w:val="16"/>
          <w:szCs w:val="16"/>
        </w:rPr>
        <w:tab/>
        <w:t>715/37</w:t>
      </w:r>
      <w:r w:rsidRPr="00E36F12">
        <w:rPr>
          <w:rStyle w:val="Styl11b"/>
          <w:sz w:val="16"/>
          <w:szCs w:val="16"/>
        </w:rPr>
        <w:tab/>
        <w:t>383,35 Kč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594B24" w:rsidRDefault="00594B24" w:rsidP="00594B24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383,35 Kč</w:t>
      </w:r>
    </w:p>
    <w:p w:rsidR="00E36F12" w:rsidRDefault="00E36F12" w:rsidP="00E36F12">
      <w:pPr>
        <w:pStyle w:val="VnitrniText"/>
        <w:ind w:firstLine="0"/>
      </w:pPr>
    </w:p>
    <w:p w:rsidR="00E36F12" w:rsidRPr="00E36F12" w:rsidRDefault="00E36F12" w:rsidP="00E36F12">
      <w:pPr>
        <w:pStyle w:val="VnitrniText"/>
        <w:ind w:firstLine="0"/>
        <w:rPr>
          <w:rFonts w:cs="Times New Roman"/>
        </w:rPr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:rsidR="001D73FD" w:rsidRDefault="001D73FD" w:rsidP="003519DF">
      <w:pPr>
        <w:pStyle w:val="VnitrniText"/>
        <w:ind w:firstLine="0"/>
      </w:pPr>
    </w:p>
    <w:p w:rsidR="007D2608" w:rsidRDefault="007D2608" w:rsidP="00EB6C54">
      <w:pPr>
        <w:pStyle w:val="VnitrniText"/>
      </w:pPr>
      <w:r>
        <w:t>2. Předávaný pozemek je součástí společenstevní honitby</w:t>
      </w:r>
      <w:r w:rsidR="00705A95">
        <w:t xml:space="preserve"> XX XXXXXXXXXX</w:t>
      </w:r>
      <w:r w:rsidR="003519DF">
        <w:t xml:space="preserve">. </w:t>
      </w:r>
      <w:r>
        <w:t xml:space="preserve">Předávající a </w:t>
      </w:r>
      <w:r w:rsidR="00705A95">
        <w:t xml:space="preserve">XX XXXXXXXXXX </w:t>
      </w:r>
      <w:r w:rsidR="003519DF">
        <w:t>uzavřeli</w:t>
      </w:r>
      <w:r>
        <w:t xml:space="preserve"> dohodu o přičlenění honebních </w:t>
      </w:r>
      <w:r w:rsidR="003B5A0F">
        <w:t>pozemků č.</w:t>
      </w:r>
      <w:r>
        <w:t xml:space="preserve"> 8M12/35 ze dne 16.4.2012, jejímž předmětem je pozemek uvedený v odst. I. této smlouvy</w:t>
      </w:r>
      <w:r w:rsidR="003519DF">
        <w:t xml:space="preserve"> (původní </w:t>
      </w:r>
      <w:proofErr w:type="spellStart"/>
      <w:r w:rsidR="003519DF">
        <w:t>p.č</w:t>
      </w:r>
      <w:proofErr w:type="spellEnd"/>
      <w:r w:rsidR="003519DF">
        <w:t xml:space="preserve">. 715/2). </w:t>
      </w:r>
    </w:p>
    <w:p w:rsidR="007D2608" w:rsidRDefault="007D2608" w:rsidP="00EB6C54">
      <w:pPr>
        <w:pStyle w:val="VnitrniText"/>
      </w:pPr>
    </w:p>
    <w:p w:rsidR="007D2608" w:rsidRDefault="007D2608" w:rsidP="00EB6C54">
      <w:pPr>
        <w:pStyle w:val="VnitrniText"/>
      </w:pPr>
      <w:r>
        <w:t xml:space="preserve">3. SPÚ upozorňuje </w:t>
      </w:r>
      <w:r w:rsidR="003519DF">
        <w:t>přejímajícího, že</w:t>
      </w:r>
      <w:r>
        <w:t xml:space="preserve"> pozemek </w:t>
      </w:r>
      <w:r w:rsidR="003519DF">
        <w:t>v </w:t>
      </w:r>
      <w:proofErr w:type="spellStart"/>
      <w:r w:rsidR="003519DF">
        <w:t>k.ú</w:t>
      </w:r>
      <w:proofErr w:type="spellEnd"/>
      <w:r w:rsidR="003519DF">
        <w:t xml:space="preserve">. Staňkovice u Žatce </w:t>
      </w:r>
      <w:proofErr w:type="spellStart"/>
      <w:r>
        <w:t>parc</w:t>
      </w:r>
      <w:proofErr w:type="spellEnd"/>
      <w:r>
        <w:t xml:space="preserve">. č. </w:t>
      </w:r>
      <w:r w:rsidR="003519DF">
        <w:t xml:space="preserve">715/2 (původní </w:t>
      </w:r>
      <w:proofErr w:type="spellStart"/>
      <w:r w:rsidR="003519DF">
        <w:t>p.č</w:t>
      </w:r>
      <w:proofErr w:type="spellEnd"/>
      <w:r w:rsidR="003519DF">
        <w:t>.)</w:t>
      </w:r>
      <w:r>
        <w:t xml:space="preserve"> je určen zcela nebo zčásti na základě územně plánovací dokumentace obce/kraje pro realizaci územního systému ekologické stability.</w:t>
      </w:r>
    </w:p>
    <w:p w:rsidR="00782107" w:rsidRPr="00D06D0F" w:rsidRDefault="00782107" w:rsidP="003519DF">
      <w:pPr>
        <w:pStyle w:val="VnitrniText"/>
        <w:ind w:firstLine="0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411D56" w:rsidRDefault="00651DC0" w:rsidP="00411D56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:rsidR="00D4325F" w:rsidRPr="00D06D0F" w:rsidRDefault="00D4325F" w:rsidP="00D4325F"/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:rsidR="00E84B98" w:rsidRPr="0022782E" w:rsidRDefault="00E84B98" w:rsidP="0022782E">
      <w:pPr>
        <w:pStyle w:val="VnitrniText"/>
      </w:pPr>
    </w:p>
    <w:p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:rsidR="00E84B98" w:rsidRDefault="00E84B98" w:rsidP="00A4006E">
      <w:pPr>
        <w:pStyle w:val="VnitrniText"/>
      </w:pPr>
    </w:p>
    <w:p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lastRenderedPageBreak/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:rsidR="006E6D4E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  <w:r w:rsidR="00534720">
        <w:t>.</w:t>
      </w:r>
    </w:p>
    <w:p w:rsidR="00534720" w:rsidRDefault="00534720" w:rsidP="005D5130">
      <w:pPr>
        <w:pStyle w:val="VnitrniText"/>
        <w:rPr>
          <w:lang w:val="en-US"/>
        </w:rPr>
      </w:pPr>
    </w:p>
    <w:p w:rsidR="00534720" w:rsidRPr="00DB6E0C" w:rsidRDefault="00534720" w:rsidP="00534720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DB6E0C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 xml:space="preserve">SPÚ jako správce údajů dle zákona č. 110/2019 Sb., o zpracování osobních údajů,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 </w:t>
      </w:r>
    </w:p>
    <w:p w:rsidR="00651DC0" w:rsidRDefault="00651DC0" w:rsidP="00534720">
      <w:pPr>
        <w:pStyle w:val="VnitrniText"/>
        <w:ind w:firstLine="0"/>
      </w:pPr>
    </w:p>
    <w:p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3D6A83" w:rsidRPr="00D06D0F" w:rsidRDefault="003D6A83" w:rsidP="003D6A83"/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Tr="00705A95">
        <w:trPr>
          <w:trHeight w:val="178"/>
        </w:trPr>
        <w:tc>
          <w:tcPr>
            <w:tcW w:w="4888" w:type="dxa"/>
            <w:hideMark/>
          </w:tcPr>
          <w:p w:rsidR="003172DD" w:rsidRDefault="003172DD">
            <w:pPr>
              <w:pStyle w:val="VnitrniText"/>
              <w:ind w:firstLine="0"/>
            </w:pPr>
            <w:r>
              <w:t xml:space="preserve">V Teplicích dne </w:t>
            </w:r>
            <w:r w:rsidR="00705A95">
              <w:t>07.10.2019</w:t>
            </w:r>
          </w:p>
        </w:tc>
        <w:tc>
          <w:tcPr>
            <w:tcW w:w="4889" w:type="dxa"/>
            <w:hideMark/>
          </w:tcPr>
          <w:p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705A95">
              <w:t>Chomutově</w:t>
            </w:r>
            <w:r>
              <w:t xml:space="preserve"> dne </w:t>
            </w:r>
            <w:r w:rsidR="00705A95">
              <w:t>30.09.2019</w:t>
            </w:r>
          </w:p>
        </w:tc>
      </w:tr>
    </w:tbl>
    <w:p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Tr="00534720">
        <w:tc>
          <w:tcPr>
            <w:tcW w:w="4818" w:type="dxa"/>
          </w:tcPr>
          <w:p w:rsidR="003172DD" w:rsidRDefault="003172DD">
            <w:pPr>
              <w:pStyle w:val="VnitrniText"/>
              <w:ind w:firstLine="0"/>
            </w:pPr>
          </w:p>
        </w:tc>
        <w:tc>
          <w:tcPr>
            <w:tcW w:w="4819" w:type="dxa"/>
          </w:tcPr>
          <w:p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:rsidTr="00534720">
        <w:tc>
          <w:tcPr>
            <w:tcW w:w="4818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19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  <w:bookmarkStart w:id="0" w:name="_GoBack"/>
            <w:bookmarkEnd w:id="0"/>
          </w:p>
        </w:tc>
      </w:tr>
      <w:tr w:rsidR="00534720" w:rsidTr="00534720">
        <w:tc>
          <w:tcPr>
            <w:tcW w:w="4818" w:type="dxa"/>
          </w:tcPr>
          <w:p w:rsidR="00534720" w:rsidRPr="00534720" w:rsidRDefault="00534720" w:rsidP="005347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34720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</w:tcPr>
          <w:p w:rsidR="00534720" w:rsidRPr="00C4286F" w:rsidRDefault="00534720" w:rsidP="005347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4286F">
              <w:rPr>
                <w:rFonts w:ascii="Arial" w:hAnsi="Arial" w:cs="Arial"/>
                <w:b/>
                <w:sz w:val="20"/>
                <w:szCs w:val="20"/>
              </w:rPr>
              <w:t>Ředitelství silnic a dálnic ČR</w:t>
            </w:r>
          </w:p>
        </w:tc>
      </w:tr>
      <w:tr w:rsidR="00534720" w:rsidTr="00534720">
        <w:tc>
          <w:tcPr>
            <w:tcW w:w="4818" w:type="dxa"/>
          </w:tcPr>
          <w:p w:rsidR="00534720" w:rsidRDefault="00534720" w:rsidP="005347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19" w:type="dxa"/>
          </w:tcPr>
          <w:p w:rsidR="00534720" w:rsidRDefault="00534720" w:rsidP="005347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Chomutov</w:t>
            </w:r>
          </w:p>
        </w:tc>
      </w:tr>
      <w:tr w:rsidR="00534720" w:rsidTr="00534720">
        <w:tc>
          <w:tcPr>
            <w:tcW w:w="4818" w:type="dxa"/>
          </w:tcPr>
          <w:p w:rsidR="00534720" w:rsidRPr="00534720" w:rsidRDefault="00534720" w:rsidP="005347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34720">
              <w:rPr>
                <w:rFonts w:ascii="Arial" w:hAnsi="Arial" w:cs="Arial"/>
                <w:b/>
                <w:sz w:val="20"/>
                <w:szCs w:val="20"/>
              </w:rPr>
              <w:t xml:space="preserve">PhDr. Ing. Mgr. Oldřich </w:t>
            </w:r>
            <w:proofErr w:type="spellStart"/>
            <w:r w:rsidRPr="00534720">
              <w:rPr>
                <w:rFonts w:ascii="Arial" w:hAnsi="Arial" w:cs="Arial"/>
                <w:b/>
                <w:sz w:val="20"/>
                <w:szCs w:val="20"/>
              </w:rPr>
              <w:t>Valha</w:t>
            </w:r>
            <w:proofErr w:type="spellEnd"/>
            <w:r w:rsidRPr="00534720">
              <w:rPr>
                <w:rFonts w:ascii="Arial" w:hAnsi="Arial" w:cs="Arial"/>
                <w:b/>
                <w:sz w:val="20"/>
                <w:szCs w:val="20"/>
              </w:rPr>
              <w:t>, MBA</w:t>
            </w:r>
          </w:p>
        </w:tc>
        <w:tc>
          <w:tcPr>
            <w:tcW w:w="4819" w:type="dxa"/>
          </w:tcPr>
          <w:p w:rsidR="00534720" w:rsidRPr="00C4286F" w:rsidRDefault="00534720" w:rsidP="005347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4286F">
              <w:rPr>
                <w:rFonts w:ascii="Arial" w:hAnsi="Arial" w:cs="Arial"/>
                <w:b/>
                <w:sz w:val="20"/>
                <w:szCs w:val="20"/>
              </w:rPr>
              <w:t>Ing. Martin Vidimský</w:t>
            </w:r>
          </w:p>
        </w:tc>
      </w:tr>
      <w:tr w:rsidR="003172DD" w:rsidTr="00534720">
        <w:tc>
          <w:tcPr>
            <w:tcW w:w="4818" w:type="dxa"/>
          </w:tcPr>
          <w:p w:rsidR="00534720" w:rsidRDefault="005347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72DD" w:rsidRDefault="005347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172DD">
              <w:rPr>
                <w:rFonts w:ascii="Arial" w:hAnsi="Arial" w:cs="Arial"/>
                <w:sz w:val="20"/>
                <w:szCs w:val="20"/>
              </w:rPr>
              <w:t>ředávající</w:t>
            </w:r>
          </w:p>
        </w:tc>
        <w:tc>
          <w:tcPr>
            <w:tcW w:w="4819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34720" w:rsidRDefault="005347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přejímající </w:t>
            </w:r>
          </w:p>
        </w:tc>
      </w:tr>
      <w:tr w:rsidR="00534720" w:rsidTr="00534720">
        <w:tc>
          <w:tcPr>
            <w:tcW w:w="4818" w:type="dxa"/>
          </w:tcPr>
          <w:p w:rsidR="00534720" w:rsidRDefault="005347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534720" w:rsidRDefault="005347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08FC" w:rsidRDefault="008C08FC" w:rsidP="008C08FC">
      <w:pPr>
        <w:pStyle w:val="VnitrniText"/>
        <w:ind w:firstLine="0"/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C08FC" w:rsidRPr="00D06D0F" w:rsidRDefault="008C08FC" w:rsidP="008C08FC">
      <w:pPr>
        <w:pStyle w:val="VnitrniText"/>
        <w:ind w:firstLine="0"/>
      </w:pPr>
    </w:p>
    <w:p w:rsidR="008C08FC" w:rsidRPr="00D06D0F" w:rsidRDefault="008C08FC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EC299A" w:rsidRDefault="00EC299A" w:rsidP="00EC299A">
      <w:pPr>
        <w:pStyle w:val="VnitrniText"/>
        <w:ind w:firstLine="0"/>
      </w:pPr>
    </w:p>
    <w:p w:rsidR="00534720" w:rsidRDefault="00534720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Za správnost KPÚ: Ing. Milena Schrenková</w:t>
      </w:r>
    </w:p>
    <w:p w:rsidR="00EC299A" w:rsidRDefault="00EC299A" w:rsidP="00EC299A">
      <w:pPr>
        <w:pStyle w:val="VnitrniText"/>
        <w:ind w:firstLine="0"/>
      </w:pPr>
    </w:p>
    <w:p w:rsidR="00534720" w:rsidRDefault="00534720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722C9B" w:rsidRDefault="00722C9B" w:rsidP="00EC299A">
      <w:pPr>
        <w:pStyle w:val="VnitrniText"/>
        <w:ind w:firstLine="0"/>
      </w:pPr>
    </w:p>
    <w:p w:rsidR="00534720" w:rsidRDefault="00534720" w:rsidP="00EC299A">
      <w:pPr>
        <w:pStyle w:val="VnitrniText"/>
        <w:ind w:firstLine="0"/>
      </w:pPr>
    </w:p>
    <w:p w:rsidR="00534720" w:rsidRDefault="00534720" w:rsidP="00EC299A">
      <w:pPr>
        <w:pStyle w:val="VnitrniText"/>
        <w:ind w:firstLine="0"/>
      </w:pPr>
      <w:r>
        <w:lastRenderedPageBreak/>
        <w:t>Přílohy:</w:t>
      </w:r>
    </w:p>
    <w:p w:rsidR="00534720" w:rsidRDefault="00534720" w:rsidP="00EC299A">
      <w:pPr>
        <w:pStyle w:val="VnitrniText"/>
        <w:ind w:firstLine="0"/>
      </w:pPr>
      <w:r>
        <w:t>GP č. 502-2/2019</w:t>
      </w:r>
    </w:p>
    <w:p w:rsidR="00534720" w:rsidRDefault="00534720" w:rsidP="00EC299A">
      <w:pPr>
        <w:pStyle w:val="VnitrniText"/>
        <w:ind w:firstLine="0"/>
      </w:pPr>
      <w:r>
        <w:t>Sdělení – čj. MUZA/21019/2019/SU/</w:t>
      </w:r>
      <w:proofErr w:type="spellStart"/>
      <w:r>
        <w:t>Syr</w:t>
      </w:r>
      <w:proofErr w:type="spellEnd"/>
    </w:p>
    <w:p w:rsidR="00534720" w:rsidRDefault="00534720" w:rsidP="00EC299A">
      <w:pPr>
        <w:pStyle w:val="VnitrniText"/>
        <w:ind w:firstLine="0"/>
      </w:pPr>
    </w:p>
    <w:p w:rsidR="00534720" w:rsidRDefault="00534720" w:rsidP="00EC299A">
      <w:pPr>
        <w:pStyle w:val="VnitrniText"/>
        <w:ind w:firstLine="0"/>
      </w:pPr>
    </w:p>
    <w:p w:rsidR="00534720" w:rsidRPr="00D06D0F" w:rsidRDefault="00534720" w:rsidP="00EC299A">
      <w:pPr>
        <w:pStyle w:val="VnitrniText"/>
        <w:ind w:firstLine="0"/>
      </w:pPr>
    </w:p>
    <w:sectPr w:rsidR="00534720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D40" w:rsidRDefault="00102D40">
      <w:r>
        <w:separator/>
      </w:r>
    </w:p>
  </w:endnote>
  <w:endnote w:type="continuationSeparator" w:id="0">
    <w:p w:rsidR="00102D40" w:rsidRDefault="0010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D40" w:rsidRDefault="00102D40">
      <w:r>
        <w:separator/>
      </w:r>
    </w:p>
  </w:footnote>
  <w:footnote w:type="continuationSeparator" w:id="0">
    <w:p w:rsidR="00102D40" w:rsidRDefault="0010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1221419"/>
    <w:multiLevelType w:val="hybridMultilevel"/>
    <w:tmpl w:val="31CA8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10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37B90536"/>
    <w:multiLevelType w:val="hybridMultilevel"/>
    <w:tmpl w:val="6080969E"/>
    <w:lvl w:ilvl="0" w:tplc="00BA1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301F09"/>
    <w:multiLevelType w:val="hybridMultilevel"/>
    <w:tmpl w:val="E4227496"/>
    <w:lvl w:ilvl="0" w:tplc="55C26DA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C1E15DC"/>
    <w:multiLevelType w:val="hybridMultilevel"/>
    <w:tmpl w:val="77A0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42550"/>
    <w:multiLevelType w:val="hybridMultilevel"/>
    <w:tmpl w:val="C422CC76"/>
    <w:lvl w:ilvl="0" w:tplc="715EA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9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2"/>
  </w:num>
  <w:num w:numId="16">
    <w:abstractNumId w:val="18"/>
  </w:num>
  <w:num w:numId="17">
    <w:abstractNumId w:val="11"/>
  </w:num>
  <w:num w:numId="18">
    <w:abstractNumId w:val="6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2D40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2CB"/>
    <w:rsid w:val="002809F9"/>
    <w:rsid w:val="00284E1B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3F86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19DF"/>
    <w:rsid w:val="00356AB1"/>
    <w:rsid w:val="00357422"/>
    <w:rsid w:val="00361578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5A0F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34720"/>
    <w:rsid w:val="00541DE2"/>
    <w:rsid w:val="005426D4"/>
    <w:rsid w:val="00556316"/>
    <w:rsid w:val="00565DF2"/>
    <w:rsid w:val="00576EE6"/>
    <w:rsid w:val="00583F66"/>
    <w:rsid w:val="00594B2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05A95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43E0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4306A"/>
  <w14:defaultImageDpi w14:val="0"/>
  <w15:docId w15:val="{D6803783-A504-4D81-813E-D2F1AAFD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7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1219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5</cp:revision>
  <cp:lastPrinted>2004-12-15T14:06:00Z</cp:lastPrinted>
  <dcterms:created xsi:type="dcterms:W3CDTF">2019-08-26T08:22:00Z</dcterms:created>
  <dcterms:modified xsi:type="dcterms:W3CDTF">2019-10-07T14:21:00Z</dcterms:modified>
</cp:coreProperties>
</file>