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368203/2019/</w:t>
      </w:r>
      <w:proofErr w:type="spellStart"/>
      <w:r w:rsidR="00BC17A6" w:rsidRPr="00C97FB5">
        <w:rPr>
          <w:rFonts w:cs="Arial"/>
          <w:sz w:val="22"/>
          <w:szCs w:val="22"/>
        </w:rPr>
        <w:t>Sza</w:t>
      </w:r>
      <w:proofErr w:type="spellEnd"/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32600 Plzeň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Zemědělské družstvo Koryta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Koryta 63, Koryta, PSČ 33901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00518981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DIČ: CZ00518981, zapsán v OR vedeném Krajským soudem v Plzni oddíl </w:t>
      </w:r>
      <w:proofErr w:type="spellStart"/>
      <w:r w:rsidRPr="00C97FB5">
        <w:rPr>
          <w:sz w:val="22"/>
          <w:szCs w:val="22"/>
        </w:rPr>
        <w:t>DrXXIV</w:t>
      </w:r>
      <w:proofErr w:type="spellEnd"/>
      <w:r w:rsidRPr="00C97FB5">
        <w:rPr>
          <w:sz w:val="22"/>
          <w:szCs w:val="22"/>
        </w:rPr>
        <w:t>, vložka 1529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293E82" w:rsidRDefault="00293E82" w:rsidP="00293E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Default="00830569" w:rsidP="001274AE">
      <w:pPr>
        <w:rPr>
          <w:rFonts w:ascii="Arial" w:hAnsi="Arial" w:cs="Arial"/>
          <w:sz w:val="22"/>
          <w:szCs w:val="22"/>
        </w:rPr>
      </w:pPr>
    </w:p>
    <w:p w:rsidR="003E74EB" w:rsidRPr="00C97FB5" w:rsidRDefault="003E74EB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2001S19/03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CF17C0" w:rsidRPr="00C97FB5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 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stavební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Bezděkov</w:t>
      </w:r>
      <w:r w:rsidRPr="00257EB0">
        <w:rPr>
          <w:rStyle w:val="tabulkyNemovitosti"/>
        </w:rPr>
        <w:tab/>
        <w:t>Koryta u Bezděkova</w:t>
      </w:r>
      <w:r w:rsidRPr="00257EB0">
        <w:rPr>
          <w:rStyle w:val="tabulkyNemovitosti"/>
        </w:rPr>
        <w:tab/>
        <w:t>91/2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Bezděkov</w:t>
      </w:r>
      <w:r w:rsidRPr="00257EB0">
        <w:rPr>
          <w:rStyle w:val="tabulkyNemovitosti"/>
        </w:rPr>
        <w:tab/>
        <w:t>Koryta u Bezděkova</w:t>
      </w:r>
      <w:r w:rsidRPr="00257EB0">
        <w:rPr>
          <w:rStyle w:val="tabulkyNemovitosti"/>
        </w:rPr>
        <w:tab/>
        <w:t>256/3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 se sídlem v Plzni, Katastrální pracoviště Klatovy.</w:t>
      </w:r>
    </w:p>
    <w:p w:rsidR="00757874" w:rsidRPr="003E74EB" w:rsidRDefault="00757874" w:rsidP="00757874">
      <w:pPr>
        <w:pStyle w:val="VnitrniText"/>
        <w:ind w:firstLine="0"/>
        <w:rPr>
          <w:sz w:val="22"/>
          <w:szCs w:val="22"/>
        </w:rPr>
      </w:pPr>
    </w:p>
    <w:p w:rsidR="00757874" w:rsidRPr="003E74EB" w:rsidRDefault="00757874" w:rsidP="00757874">
      <w:pPr>
        <w:pStyle w:val="VnitrniText"/>
        <w:ind w:firstLine="0"/>
        <w:rPr>
          <w:color w:val="000000"/>
          <w:sz w:val="22"/>
          <w:szCs w:val="22"/>
        </w:rPr>
      </w:pPr>
      <w:r w:rsidRPr="003E74EB">
        <w:rPr>
          <w:sz w:val="22"/>
          <w:szCs w:val="22"/>
        </w:rPr>
        <w:t xml:space="preserve">(dále jen </w:t>
      </w:r>
      <w:r w:rsidRPr="003E74EB">
        <w:rPr>
          <w:color w:val="000000"/>
          <w:sz w:val="22"/>
          <w:szCs w:val="22"/>
        </w:rPr>
        <w:t>„</w:t>
      </w:r>
      <w:r w:rsidR="00293E82" w:rsidRPr="003E74EB">
        <w:rPr>
          <w:color w:val="000000"/>
          <w:sz w:val="22"/>
          <w:szCs w:val="22"/>
        </w:rPr>
        <w:t xml:space="preserve">směňované </w:t>
      </w:r>
      <w:r w:rsidRPr="003E74EB">
        <w:rPr>
          <w:color w:val="000000"/>
          <w:sz w:val="22"/>
          <w:szCs w:val="22"/>
        </w:rPr>
        <w:t>nemovitosti”)</w:t>
      </w:r>
    </w:p>
    <w:p w:rsidR="00423D92" w:rsidRPr="003E74EB" w:rsidRDefault="00423D92" w:rsidP="00757874">
      <w:pPr>
        <w:pStyle w:val="VnitrniText"/>
        <w:ind w:firstLine="0"/>
        <w:rPr>
          <w:color w:val="000000"/>
          <w:sz w:val="22"/>
          <w:szCs w:val="22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51 457,00 Kč (slovy: padesát jeden tisíc čtyři sta padesát sedm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Bezděkov</w:t>
      </w:r>
      <w:r w:rsidRPr="00423D92">
        <w:rPr>
          <w:rStyle w:val="tabulkyNemovitosti"/>
        </w:rPr>
        <w:tab/>
        <w:t>Koryta u Bezděkova</w:t>
      </w:r>
      <w:r w:rsidRPr="00423D92">
        <w:rPr>
          <w:rStyle w:val="tabulkyNemovitosti"/>
        </w:rPr>
        <w:tab/>
        <w:t>639/2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557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Klatovy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těchto nemovitostí stanovená dohodou činí</w:t>
      </w:r>
      <w:r w:rsidRPr="00423D92">
        <w:rPr>
          <w:sz w:val="22"/>
          <w:szCs w:val="22"/>
        </w:rPr>
        <w:t xml:space="preserve"> 8 732,00 Kč (slovy: osm tisíc sedm set třicet dvě koruny české).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A31E82" w:rsidP="00CE4E2E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20680A">
        <w:rPr>
          <w:rFonts w:ascii="Arial" w:hAnsi="Arial" w:cs="Arial"/>
          <w:sz w:val="22"/>
          <w:szCs w:val="22"/>
        </w:rPr>
        <w:t>42 725,00 Kč (slovy: čtyřicet dva tisíce sedm set dvacet pět korun českých)</w:t>
      </w:r>
      <w:r w:rsidR="00D50659">
        <w:rPr>
          <w:rFonts w:ascii="Arial" w:hAnsi="Arial" w:cs="Arial"/>
          <w:sz w:val="22"/>
          <w:szCs w:val="22"/>
        </w:rPr>
        <w:t>. N</w:t>
      </w:r>
      <w:r w:rsidR="00CE4E2E">
        <w:rPr>
          <w:rFonts w:ascii="Arial" w:hAnsi="Arial" w:cs="Arial"/>
          <w:sz w:val="22"/>
          <w:szCs w:val="22"/>
        </w:rPr>
        <w:t xml:space="preserve">áklady spojené se </w:t>
      </w:r>
      <w:r w:rsidR="00527C15">
        <w:rPr>
          <w:rFonts w:ascii="Arial" w:hAnsi="Arial" w:cs="Arial"/>
          <w:sz w:val="22"/>
          <w:szCs w:val="22"/>
        </w:rPr>
        <w:t>s</w:t>
      </w:r>
      <w:r w:rsidR="00CE4E2E">
        <w:rPr>
          <w:rFonts w:ascii="Arial" w:hAnsi="Arial" w:cs="Arial"/>
          <w:sz w:val="22"/>
          <w:szCs w:val="22"/>
        </w:rPr>
        <w:t>měnou činí 5 203,00 Kč.</w:t>
      </w:r>
    </w:p>
    <w:p w:rsidR="00CE4E2E" w:rsidRPr="0020680A" w:rsidRDefault="00CE4E2E" w:rsidP="00CE4E2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0680A">
        <w:rPr>
          <w:rFonts w:ascii="Arial" w:hAnsi="Arial" w:cs="Arial"/>
          <w:color w:val="000000"/>
          <w:sz w:val="22"/>
          <w:szCs w:val="22"/>
        </w:rPr>
        <w:t>Celková úplata činí 47 928,00 Kč.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47 928,00 Kč (slovy: čtyřicet sedm tisíc devět set dvacet osm korun českých) byla uhrazena před podpisem této smlouvy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40010-3723001/0710, variabilní symbol 2001481903.</w:t>
      </w:r>
    </w:p>
    <w:p w:rsidR="00A31E82" w:rsidRPr="00C97FB5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37157C" w:rsidRDefault="0037157C" w:rsidP="00EB6C54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907CFB" w:rsidRDefault="00907CFB" w:rsidP="00907CFB">
      <w:pPr>
        <w:pStyle w:val="VnitrniText"/>
        <w:rPr>
          <w:sz w:val="22"/>
          <w:szCs w:val="22"/>
        </w:rPr>
      </w:pPr>
    </w:p>
    <w:p w:rsidR="003E4DD3" w:rsidRDefault="003E4DD3" w:rsidP="003E74E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Pozemek nabývaný státem je součástí společenstevní honitby Koryta - Bezděkov, jejímž držitelem je Honební společenstvo Bezděkov.</w:t>
      </w:r>
    </w:p>
    <w:p w:rsidR="00907CFB" w:rsidRPr="00C97FB5" w:rsidRDefault="00907CFB" w:rsidP="00EB6C54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 xml:space="preserve">XII.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147719">
              <w:rPr>
                <w:sz w:val="22"/>
                <w:szCs w:val="22"/>
              </w:rPr>
              <w:t>7. 10. 2019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E74EB" w:rsidRDefault="003E74E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E74EB" w:rsidRDefault="003E74E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Koryta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3E74EB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950547" w:rsidRPr="00C97FB5" w:rsidRDefault="00F86E89" w:rsidP="003E74EB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EB" w:rsidRDefault="003E74EB">
      <w:r>
        <w:separator/>
      </w:r>
    </w:p>
  </w:endnote>
  <w:endnote w:type="continuationSeparator" w:id="0">
    <w:p w:rsidR="003E74EB" w:rsidRDefault="003E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EB" w:rsidRDefault="003E74EB">
      <w:r>
        <w:separator/>
      </w:r>
    </w:p>
  </w:footnote>
  <w:footnote w:type="continuationSeparator" w:id="0">
    <w:p w:rsidR="003E74EB" w:rsidRDefault="003E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A8E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3A5A"/>
    <w:rsid w:val="000D609F"/>
    <w:rsid w:val="000E2F54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47719"/>
    <w:rsid w:val="0015071D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4F2E"/>
    <w:rsid w:val="003D6A83"/>
    <w:rsid w:val="003E4DD3"/>
    <w:rsid w:val="003E5100"/>
    <w:rsid w:val="003E74EB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7123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5A29F"/>
  <w14:defaultImageDpi w14:val="0"/>
  <w15:docId w15:val="{F112560D-D91B-41A0-A084-0C8064F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6306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2004-12-15T14:06:00Z</cp:lastPrinted>
  <dcterms:created xsi:type="dcterms:W3CDTF">2019-10-07T10:57:00Z</dcterms:created>
  <dcterms:modified xsi:type="dcterms:W3CDTF">2019-10-07T10:58:00Z</dcterms:modified>
</cp:coreProperties>
</file>