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E5" w:rsidRPr="005B64B8" w:rsidRDefault="002459E5" w:rsidP="00EB356B">
      <w:pPr>
        <w:spacing w:line="360" w:lineRule="auto"/>
        <w:ind w:left="1134"/>
        <w:jc w:val="both"/>
        <w:rPr>
          <w:rFonts w:ascii="JohnSans Text" w:hAnsi="JohnSans Text"/>
          <w:sz w:val="36"/>
          <w:szCs w:val="36"/>
        </w:rPr>
      </w:pPr>
    </w:p>
    <w:p w:rsidR="00A63622" w:rsidRPr="005B64B8" w:rsidRDefault="00A63622" w:rsidP="00A02B53">
      <w:pPr>
        <w:spacing w:line="360" w:lineRule="auto"/>
        <w:ind w:left="1134"/>
        <w:jc w:val="center"/>
        <w:rPr>
          <w:rFonts w:ascii="JohnSans Text" w:hAnsi="JohnSans Text"/>
          <w:sz w:val="36"/>
          <w:szCs w:val="36"/>
        </w:rPr>
      </w:pPr>
      <w:r w:rsidRPr="005B64B8">
        <w:rPr>
          <w:rFonts w:ascii="JohnSans Text" w:hAnsi="JohnSans Text"/>
          <w:sz w:val="36"/>
          <w:szCs w:val="36"/>
        </w:rPr>
        <w:t xml:space="preserve">Smlouva o </w:t>
      </w:r>
      <w:r w:rsidR="005049BD" w:rsidRPr="005B64B8">
        <w:rPr>
          <w:rFonts w:ascii="JohnSans Text" w:hAnsi="JohnSans Text"/>
          <w:sz w:val="36"/>
          <w:szCs w:val="36"/>
        </w:rPr>
        <w:t>auditorské</w:t>
      </w:r>
      <w:r w:rsidR="00A02B53" w:rsidRPr="005B64B8">
        <w:rPr>
          <w:rFonts w:ascii="JohnSans Text" w:hAnsi="JohnSans Text"/>
          <w:sz w:val="36"/>
          <w:szCs w:val="36"/>
        </w:rPr>
        <w:t xml:space="preserve"> činnosti</w:t>
      </w:r>
    </w:p>
    <w:p w:rsidR="00A63622" w:rsidRPr="005B64B8" w:rsidRDefault="00A63622" w:rsidP="00A02B53">
      <w:pPr>
        <w:spacing w:line="360" w:lineRule="auto"/>
        <w:ind w:left="1134"/>
        <w:jc w:val="center"/>
        <w:rPr>
          <w:rFonts w:ascii="JohnSans Text" w:hAnsi="JohnSans Text"/>
          <w:sz w:val="24"/>
          <w:szCs w:val="24"/>
        </w:rPr>
      </w:pPr>
      <w:r w:rsidRPr="005B64B8">
        <w:rPr>
          <w:rFonts w:ascii="JohnSans Text" w:hAnsi="JohnSans Text"/>
          <w:sz w:val="24"/>
          <w:szCs w:val="24"/>
        </w:rPr>
        <w:t xml:space="preserve">číslo </w:t>
      </w:r>
      <w:r w:rsidR="00EE46DB" w:rsidRPr="005B64B8">
        <w:rPr>
          <w:rFonts w:ascii="JohnSans Text" w:hAnsi="JohnSans Text"/>
          <w:sz w:val="24"/>
          <w:szCs w:val="24"/>
        </w:rPr>
        <w:t>P</w:t>
      </w:r>
      <w:r w:rsidR="00B24EF4" w:rsidRPr="005B64B8">
        <w:rPr>
          <w:rFonts w:ascii="JohnSans Text" w:hAnsi="JohnSans Text"/>
          <w:sz w:val="24"/>
          <w:szCs w:val="24"/>
        </w:rPr>
        <w:t>10</w:t>
      </w:r>
      <w:r w:rsidR="002F250F">
        <w:rPr>
          <w:rFonts w:ascii="JohnSans Text" w:hAnsi="JohnSans Text"/>
          <w:sz w:val="24"/>
          <w:szCs w:val="24"/>
        </w:rPr>
        <w:t>01</w:t>
      </w:r>
      <w:r w:rsidR="00EE46DB" w:rsidRPr="005B64B8">
        <w:rPr>
          <w:rFonts w:ascii="JohnSans Text" w:hAnsi="JohnSans Text"/>
          <w:sz w:val="24"/>
          <w:szCs w:val="24"/>
        </w:rPr>
        <w:t>-1</w:t>
      </w:r>
      <w:r w:rsidR="005049BD" w:rsidRPr="005B64B8">
        <w:rPr>
          <w:rFonts w:ascii="JohnSans Text" w:hAnsi="JohnSans Text"/>
          <w:sz w:val="24"/>
          <w:szCs w:val="24"/>
        </w:rPr>
        <w:t>9</w:t>
      </w:r>
    </w:p>
    <w:p w:rsidR="00A02B53" w:rsidRPr="005B64B8" w:rsidRDefault="00A02B53" w:rsidP="00A02B53">
      <w:pPr>
        <w:pStyle w:val="Zhlav"/>
        <w:tabs>
          <w:tab w:val="clear" w:pos="4536"/>
          <w:tab w:val="clear" w:pos="9072"/>
        </w:tabs>
        <w:spacing w:line="360" w:lineRule="auto"/>
        <w:ind w:left="1100"/>
        <w:jc w:val="center"/>
        <w:rPr>
          <w:rFonts w:ascii="JohnSans Text" w:hAnsi="JohnSans Text"/>
          <w:bCs/>
          <w:sz w:val="18"/>
          <w:szCs w:val="18"/>
        </w:rPr>
      </w:pPr>
      <w:r w:rsidRPr="005B64B8">
        <w:rPr>
          <w:rFonts w:ascii="JohnSans Text" w:hAnsi="JohnSans Text"/>
          <w:bCs/>
          <w:sz w:val="18"/>
          <w:szCs w:val="18"/>
        </w:rPr>
        <w:t>uzavřená dle ust. § 2652 a násl. zák.</w:t>
      </w:r>
      <w:r w:rsidR="00A76160" w:rsidRPr="005B64B8">
        <w:rPr>
          <w:rFonts w:ascii="JohnSans Text" w:hAnsi="JohnSans Text"/>
          <w:bCs/>
          <w:sz w:val="18"/>
          <w:szCs w:val="18"/>
        </w:rPr>
        <w:t xml:space="preserve"> </w:t>
      </w:r>
      <w:r w:rsidRPr="005B64B8">
        <w:rPr>
          <w:rFonts w:ascii="JohnSans Text" w:hAnsi="JohnSans Text"/>
          <w:bCs/>
          <w:sz w:val="18"/>
          <w:szCs w:val="18"/>
        </w:rPr>
        <w:t xml:space="preserve">č. 89/2012 Sb. občanského zákoníku </w:t>
      </w:r>
    </w:p>
    <w:p w:rsidR="00A02B53" w:rsidRPr="005B64B8" w:rsidRDefault="00A02B53" w:rsidP="00A02B53">
      <w:pPr>
        <w:pStyle w:val="Zhlav"/>
        <w:tabs>
          <w:tab w:val="clear" w:pos="4536"/>
          <w:tab w:val="clear" w:pos="9072"/>
        </w:tabs>
        <w:spacing w:line="360" w:lineRule="auto"/>
        <w:ind w:left="1100"/>
        <w:jc w:val="center"/>
        <w:rPr>
          <w:rFonts w:ascii="JohnSans Text" w:hAnsi="JohnSans Text"/>
          <w:bCs/>
          <w:sz w:val="18"/>
          <w:szCs w:val="18"/>
        </w:rPr>
      </w:pPr>
      <w:r w:rsidRPr="005B64B8">
        <w:rPr>
          <w:rFonts w:ascii="JohnSans Text" w:hAnsi="JohnSans Text"/>
          <w:bCs/>
          <w:sz w:val="18"/>
          <w:szCs w:val="18"/>
        </w:rPr>
        <w:t>(dále je „OZ“)</w:t>
      </w:r>
    </w:p>
    <w:p w:rsidR="00A02B53" w:rsidRPr="005B64B8" w:rsidRDefault="00A02B53" w:rsidP="00A02B53">
      <w:pPr>
        <w:pStyle w:val="Zhlav"/>
        <w:tabs>
          <w:tab w:val="clear" w:pos="4536"/>
          <w:tab w:val="clear" w:pos="9072"/>
        </w:tabs>
        <w:spacing w:line="360" w:lineRule="auto"/>
        <w:ind w:left="1100"/>
        <w:jc w:val="both"/>
        <w:rPr>
          <w:rFonts w:ascii="JohnSans Text" w:hAnsi="JohnSans Text"/>
          <w:bCs/>
          <w:sz w:val="18"/>
          <w:szCs w:val="18"/>
        </w:rPr>
      </w:pPr>
    </w:p>
    <w:p w:rsidR="00A02B53" w:rsidRPr="005B64B8" w:rsidRDefault="00A02B53" w:rsidP="00A02B53">
      <w:pPr>
        <w:pStyle w:val="Zhlav"/>
        <w:tabs>
          <w:tab w:val="clear" w:pos="4536"/>
          <w:tab w:val="clear" w:pos="9072"/>
        </w:tabs>
        <w:spacing w:line="360" w:lineRule="auto"/>
        <w:ind w:left="1100"/>
        <w:jc w:val="both"/>
        <w:rPr>
          <w:rFonts w:ascii="JohnSans Text" w:hAnsi="JohnSans Text"/>
          <w:bCs/>
          <w:sz w:val="18"/>
          <w:szCs w:val="18"/>
        </w:rPr>
      </w:pPr>
      <w:r w:rsidRPr="005B64B8">
        <w:rPr>
          <w:rFonts w:ascii="JohnSans Text" w:hAnsi="JohnSans Text"/>
          <w:bCs/>
          <w:sz w:val="18"/>
          <w:szCs w:val="18"/>
        </w:rPr>
        <w:t>mezi těmito smluvními stranami:</w:t>
      </w:r>
    </w:p>
    <w:p w:rsidR="00A02B53" w:rsidRPr="005B64B8" w:rsidRDefault="00A02B53" w:rsidP="00A02B53">
      <w:pPr>
        <w:ind w:left="1134"/>
        <w:jc w:val="both"/>
        <w:rPr>
          <w:rFonts w:ascii="JohnSans Text" w:hAnsi="JohnSans Text"/>
          <w:sz w:val="18"/>
          <w:szCs w:val="18"/>
        </w:rPr>
      </w:pPr>
    </w:p>
    <w:p w:rsidR="00A02B53" w:rsidRPr="005B64B8" w:rsidRDefault="00A02B53" w:rsidP="00A02B53">
      <w:pPr>
        <w:ind w:left="1134"/>
        <w:jc w:val="both"/>
        <w:rPr>
          <w:rFonts w:ascii="JohnSans Text" w:hAnsi="JohnSans Text"/>
          <w:sz w:val="18"/>
          <w:szCs w:val="18"/>
        </w:rPr>
      </w:pPr>
    </w:p>
    <w:p w:rsidR="00A02B53" w:rsidRPr="005B64B8" w:rsidRDefault="00A02B53" w:rsidP="00A02B53">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 xml:space="preserve">1) </w:t>
      </w:r>
      <w:r w:rsidR="009731FE" w:rsidRPr="005B64B8">
        <w:rPr>
          <w:rFonts w:ascii="JohnSans Text" w:hAnsi="JohnSans Text"/>
          <w:sz w:val="18"/>
          <w:szCs w:val="18"/>
        </w:rPr>
        <w:t>Objednatel</w:t>
      </w:r>
      <w:r w:rsidRPr="005B64B8">
        <w:rPr>
          <w:rFonts w:ascii="JohnSans Text" w:hAnsi="JohnSans Text"/>
          <w:sz w:val="18"/>
          <w:szCs w:val="18"/>
        </w:rPr>
        <w:t>:</w:t>
      </w:r>
      <w:r w:rsidRPr="005B64B8">
        <w:rPr>
          <w:rFonts w:ascii="JohnSans Text" w:hAnsi="JohnSans Text"/>
          <w:sz w:val="18"/>
          <w:szCs w:val="18"/>
        </w:rPr>
        <w:tab/>
      </w:r>
    </w:p>
    <w:p w:rsidR="00A76160" w:rsidRPr="005B64B8" w:rsidRDefault="00041CCC" w:rsidP="00A76160">
      <w:pPr>
        <w:spacing w:line="360" w:lineRule="auto"/>
        <w:ind w:left="1134"/>
        <w:jc w:val="both"/>
        <w:rPr>
          <w:rFonts w:ascii="JohnSans Text" w:hAnsi="JohnSans Text"/>
          <w:b/>
          <w:sz w:val="18"/>
          <w:szCs w:val="18"/>
        </w:rPr>
      </w:pPr>
      <w:r w:rsidRPr="005B64B8">
        <w:rPr>
          <w:rFonts w:ascii="JohnSans Text" w:hAnsi="JohnSans Text"/>
          <w:b/>
          <w:sz w:val="18"/>
          <w:szCs w:val="18"/>
        </w:rPr>
        <w:t xml:space="preserve">Město </w:t>
      </w:r>
      <w:r w:rsidR="00E12673" w:rsidRPr="005B64B8">
        <w:rPr>
          <w:rFonts w:ascii="JohnSans Text" w:hAnsi="JohnSans Text"/>
          <w:b/>
          <w:sz w:val="18"/>
          <w:szCs w:val="18"/>
        </w:rPr>
        <w:t>Uherské Hradiště</w:t>
      </w:r>
    </w:p>
    <w:p w:rsidR="00A76160" w:rsidRPr="005B64B8" w:rsidRDefault="00A76160" w:rsidP="00A76160">
      <w:pPr>
        <w:spacing w:line="360" w:lineRule="auto"/>
        <w:ind w:left="1134"/>
        <w:jc w:val="both"/>
        <w:rPr>
          <w:rFonts w:ascii="JohnSans Text" w:hAnsi="JohnSans Text"/>
          <w:sz w:val="18"/>
          <w:szCs w:val="18"/>
        </w:rPr>
      </w:pPr>
      <w:r w:rsidRPr="005B64B8">
        <w:rPr>
          <w:rFonts w:ascii="JohnSans Text" w:hAnsi="JohnSans Text"/>
          <w:sz w:val="18"/>
          <w:szCs w:val="18"/>
        </w:rPr>
        <w:t xml:space="preserve">IČ: </w:t>
      </w:r>
      <w:r w:rsidR="00B66EF8" w:rsidRPr="005B64B8">
        <w:rPr>
          <w:rFonts w:ascii="JohnSans Text" w:hAnsi="JohnSans Text"/>
          <w:sz w:val="18"/>
          <w:szCs w:val="18"/>
        </w:rPr>
        <w:t>00291471</w:t>
      </w:r>
    </w:p>
    <w:p w:rsidR="00A76160" w:rsidRPr="005B64B8" w:rsidRDefault="00A76160" w:rsidP="00A76160">
      <w:pPr>
        <w:spacing w:line="360" w:lineRule="auto"/>
        <w:ind w:left="1134"/>
        <w:jc w:val="both"/>
        <w:rPr>
          <w:rFonts w:ascii="JohnSans Text" w:hAnsi="JohnSans Text"/>
          <w:sz w:val="18"/>
          <w:szCs w:val="18"/>
        </w:rPr>
      </w:pPr>
      <w:r w:rsidRPr="005B64B8">
        <w:rPr>
          <w:rFonts w:ascii="JohnSans Text" w:hAnsi="JohnSans Text"/>
          <w:sz w:val="18"/>
          <w:szCs w:val="18"/>
        </w:rPr>
        <w:t xml:space="preserve">DIČ: </w:t>
      </w:r>
      <w:r w:rsidR="00041CCC" w:rsidRPr="005B64B8">
        <w:rPr>
          <w:rFonts w:ascii="JohnSans Text" w:hAnsi="JohnSans Text"/>
          <w:sz w:val="18"/>
          <w:szCs w:val="18"/>
        </w:rPr>
        <w:t>CZ</w:t>
      </w:r>
      <w:r w:rsidR="00B66EF8" w:rsidRPr="005B64B8">
        <w:rPr>
          <w:rFonts w:ascii="JohnSans Text" w:hAnsi="JohnSans Text"/>
          <w:sz w:val="18"/>
          <w:szCs w:val="18"/>
        </w:rPr>
        <w:t>00291471</w:t>
      </w:r>
    </w:p>
    <w:p w:rsidR="00A76160" w:rsidRPr="005B64B8" w:rsidRDefault="00845B9D" w:rsidP="00A76160">
      <w:pPr>
        <w:spacing w:line="360" w:lineRule="auto"/>
        <w:ind w:left="1134"/>
        <w:jc w:val="both"/>
        <w:rPr>
          <w:rFonts w:ascii="JohnSans Text" w:hAnsi="JohnSans Text"/>
          <w:sz w:val="18"/>
          <w:szCs w:val="18"/>
        </w:rPr>
      </w:pPr>
      <w:r w:rsidRPr="005B64B8">
        <w:rPr>
          <w:rFonts w:ascii="JohnSans Text" w:hAnsi="JohnSans Text"/>
          <w:sz w:val="18"/>
          <w:szCs w:val="18"/>
        </w:rPr>
        <w:t xml:space="preserve">se sídlem </w:t>
      </w:r>
      <w:r w:rsidR="00B66EF8" w:rsidRPr="005B64B8">
        <w:rPr>
          <w:rFonts w:ascii="JohnSans Text" w:hAnsi="JohnSans Text"/>
          <w:sz w:val="18"/>
          <w:szCs w:val="18"/>
        </w:rPr>
        <w:t>Masarykovo náměstí 19</w:t>
      </w:r>
      <w:r w:rsidR="00041CCC" w:rsidRPr="005B64B8">
        <w:rPr>
          <w:rFonts w:ascii="JohnSans Text" w:hAnsi="JohnSans Text"/>
          <w:sz w:val="18"/>
          <w:szCs w:val="18"/>
        </w:rPr>
        <w:t xml:space="preserve">, </w:t>
      </w:r>
      <w:r w:rsidR="00B66EF8" w:rsidRPr="005B64B8">
        <w:rPr>
          <w:rFonts w:ascii="JohnSans Text" w:hAnsi="JohnSans Text"/>
          <w:sz w:val="18"/>
          <w:szCs w:val="18"/>
        </w:rPr>
        <w:t>686 01 Uherské Hradiště</w:t>
      </w:r>
    </w:p>
    <w:p w:rsidR="00A76160" w:rsidRPr="005B64B8" w:rsidRDefault="00A76160" w:rsidP="00A76160">
      <w:pPr>
        <w:spacing w:line="360" w:lineRule="auto"/>
        <w:ind w:left="1134"/>
        <w:jc w:val="both"/>
        <w:rPr>
          <w:rFonts w:ascii="JohnSans Text" w:hAnsi="JohnSans Text"/>
          <w:sz w:val="18"/>
          <w:szCs w:val="18"/>
        </w:rPr>
      </w:pPr>
      <w:r w:rsidRPr="005B64B8">
        <w:rPr>
          <w:rFonts w:ascii="JohnSans Text" w:hAnsi="JohnSans Text"/>
          <w:sz w:val="18"/>
          <w:szCs w:val="18"/>
        </w:rPr>
        <w:t>zastoupeno starost</w:t>
      </w:r>
      <w:r w:rsidR="00B66EF8" w:rsidRPr="005B64B8">
        <w:rPr>
          <w:rFonts w:ascii="JohnSans Text" w:hAnsi="JohnSans Text"/>
          <w:sz w:val="18"/>
          <w:szCs w:val="18"/>
        </w:rPr>
        <w:t>ou</w:t>
      </w:r>
      <w:r w:rsidRPr="005B64B8">
        <w:rPr>
          <w:rFonts w:ascii="JohnSans Text" w:hAnsi="JohnSans Text"/>
          <w:sz w:val="18"/>
          <w:szCs w:val="18"/>
        </w:rPr>
        <w:t xml:space="preserve"> </w:t>
      </w:r>
      <w:r w:rsidR="00041CCC" w:rsidRPr="005B64B8">
        <w:rPr>
          <w:rFonts w:ascii="JohnSans Text" w:hAnsi="JohnSans Text"/>
          <w:sz w:val="18"/>
          <w:szCs w:val="18"/>
        </w:rPr>
        <w:t xml:space="preserve">Ing. </w:t>
      </w:r>
      <w:r w:rsidR="00B66EF8" w:rsidRPr="005B64B8">
        <w:rPr>
          <w:rFonts w:ascii="JohnSans Text" w:hAnsi="JohnSans Text"/>
          <w:sz w:val="18"/>
          <w:szCs w:val="18"/>
        </w:rPr>
        <w:t>Stanislavem Blahou</w:t>
      </w:r>
    </w:p>
    <w:p w:rsidR="00A76160" w:rsidRPr="005B64B8" w:rsidRDefault="00A76160" w:rsidP="00A76160">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(dále také jen jako „objednatel“)</w:t>
      </w:r>
    </w:p>
    <w:p w:rsidR="00A02B53" w:rsidRPr="005B64B8" w:rsidRDefault="00A02B53" w:rsidP="00A02B53">
      <w:pPr>
        <w:spacing w:line="360" w:lineRule="auto"/>
        <w:ind w:left="1134"/>
        <w:jc w:val="both"/>
        <w:rPr>
          <w:rFonts w:ascii="JohnSans Text" w:hAnsi="JohnSans Text"/>
          <w:sz w:val="18"/>
          <w:szCs w:val="18"/>
        </w:rPr>
      </w:pPr>
    </w:p>
    <w:p w:rsidR="00A02B53" w:rsidRPr="005B64B8" w:rsidRDefault="00A02B53" w:rsidP="00A02B53">
      <w:pPr>
        <w:spacing w:line="360" w:lineRule="auto"/>
        <w:ind w:left="1134"/>
        <w:jc w:val="both"/>
        <w:rPr>
          <w:rFonts w:ascii="JohnSans Text" w:hAnsi="JohnSans Text"/>
          <w:sz w:val="18"/>
          <w:szCs w:val="18"/>
        </w:rPr>
      </w:pPr>
      <w:r w:rsidRPr="005B64B8">
        <w:rPr>
          <w:rFonts w:ascii="JohnSans Text" w:hAnsi="JohnSans Text"/>
          <w:sz w:val="18"/>
          <w:szCs w:val="18"/>
        </w:rPr>
        <w:t>a</w:t>
      </w:r>
    </w:p>
    <w:p w:rsidR="00A02B53" w:rsidRPr="005B64B8" w:rsidRDefault="00A02B53" w:rsidP="00A02B53">
      <w:pPr>
        <w:spacing w:line="360" w:lineRule="auto"/>
        <w:ind w:left="1134"/>
        <w:jc w:val="both"/>
        <w:rPr>
          <w:rFonts w:ascii="JohnSans Text" w:hAnsi="JohnSans Text"/>
          <w:sz w:val="18"/>
          <w:szCs w:val="18"/>
        </w:rPr>
      </w:pPr>
    </w:p>
    <w:p w:rsidR="00267FED" w:rsidRPr="005B64B8" w:rsidRDefault="00267FED" w:rsidP="00267FED">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 xml:space="preserve">2) </w:t>
      </w:r>
      <w:r w:rsidR="005049BD" w:rsidRPr="005B64B8">
        <w:rPr>
          <w:rFonts w:ascii="JohnSans Text" w:hAnsi="JohnSans Text"/>
          <w:sz w:val="18"/>
          <w:szCs w:val="18"/>
        </w:rPr>
        <w:t>Auditor</w:t>
      </w:r>
      <w:r w:rsidRPr="005B64B8">
        <w:rPr>
          <w:rFonts w:ascii="JohnSans Text" w:hAnsi="JohnSans Text"/>
          <w:sz w:val="18"/>
          <w:szCs w:val="18"/>
        </w:rPr>
        <w:t xml:space="preserve">: </w:t>
      </w:r>
    </w:p>
    <w:p w:rsidR="00267FED" w:rsidRPr="005B64B8" w:rsidRDefault="00267FED" w:rsidP="00267FED">
      <w:pPr>
        <w:spacing w:line="360" w:lineRule="auto"/>
        <w:ind w:left="1134"/>
        <w:jc w:val="both"/>
        <w:rPr>
          <w:rFonts w:ascii="JohnSans Text" w:hAnsi="JohnSans Text"/>
          <w:b/>
          <w:sz w:val="18"/>
          <w:szCs w:val="18"/>
        </w:rPr>
      </w:pPr>
      <w:r w:rsidRPr="005B64B8">
        <w:rPr>
          <w:rFonts w:ascii="JohnSans Text" w:hAnsi="JohnSans Text"/>
          <w:b/>
          <w:sz w:val="18"/>
          <w:szCs w:val="18"/>
        </w:rPr>
        <w:t>F</w:t>
      </w:r>
      <w:r w:rsidR="00B66EF8" w:rsidRPr="005B64B8">
        <w:rPr>
          <w:rFonts w:ascii="JohnSans Text" w:hAnsi="JohnSans Text"/>
          <w:b/>
          <w:sz w:val="18"/>
          <w:szCs w:val="18"/>
        </w:rPr>
        <w:t>SG Finaudit</w:t>
      </w:r>
      <w:r w:rsidRPr="005B64B8">
        <w:rPr>
          <w:rFonts w:ascii="JohnSans Text" w:hAnsi="JohnSans Text"/>
          <w:b/>
          <w:sz w:val="18"/>
          <w:szCs w:val="18"/>
        </w:rPr>
        <w:t xml:space="preserve"> s.r.o., </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 xml:space="preserve">auditorská společnost, </w:t>
      </w:r>
      <w:r w:rsidR="005049BD" w:rsidRPr="005B64B8">
        <w:rPr>
          <w:rFonts w:ascii="JohnSans Text" w:hAnsi="JohnSans Text"/>
          <w:sz w:val="18"/>
          <w:szCs w:val="18"/>
        </w:rPr>
        <w:t xml:space="preserve">evidenční </w:t>
      </w:r>
      <w:r w:rsidRPr="005B64B8">
        <w:rPr>
          <w:rFonts w:ascii="JohnSans Text" w:hAnsi="JohnSans Text"/>
          <w:sz w:val="18"/>
          <w:szCs w:val="18"/>
        </w:rPr>
        <w:t>č.</w:t>
      </w:r>
      <w:r w:rsidR="00EE46DB" w:rsidRPr="005B64B8">
        <w:rPr>
          <w:rFonts w:ascii="JohnSans Text" w:hAnsi="JohnSans Text"/>
          <w:sz w:val="18"/>
          <w:szCs w:val="18"/>
        </w:rPr>
        <w:t xml:space="preserve"> </w:t>
      </w:r>
      <w:r w:rsidRPr="005B64B8">
        <w:rPr>
          <w:rFonts w:ascii="JohnSans Text" w:hAnsi="JohnSans Text"/>
          <w:sz w:val="18"/>
          <w:szCs w:val="18"/>
        </w:rPr>
        <w:t>KAČR 154,</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IČ: 61947407,</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DIČ: CZ61947407,</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 xml:space="preserve">se sídlem </w:t>
      </w:r>
      <w:r w:rsidR="005049BD" w:rsidRPr="005B64B8">
        <w:rPr>
          <w:rFonts w:ascii="JohnSans Text" w:hAnsi="JohnSans Text"/>
          <w:sz w:val="18"/>
          <w:szCs w:val="18"/>
        </w:rPr>
        <w:t>t</w:t>
      </w:r>
      <w:r w:rsidRPr="005B64B8">
        <w:rPr>
          <w:rFonts w:ascii="JohnSans Text" w:hAnsi="JohnSans Text"/>
          <w:sz w:val="18"/>
          <w:szCs w:val="18"/>
        </w:rPr>
        <w:t>ř</w:t>
      </w:r>
      <w:r w:rsidR="005049BD" w:rsidRPr="005B64B8">
        <w:rPr>
          <w:rFonts w:ascii="JohnSans Text" w:hAnsi="JohnSans Text"/>
          <w:sz w:val="18"/>
          <w:szCs w:val="18"/>
        </w:rPr>
        <w:t xml:space="preserve">. </w:t>
      </w:r>
      <w:r w:rsidRPr="005B64B8">
        <w:rPr>
          <w:rFonts w:ascii="JohnSans Text" w:hAnsi="JohnSans Text"/>
          <w:sz w:val="18"/>
          <w:szCs w:val="18"/>
        </w:rPr>
        <w:t>Svobody 645/2, 77</w:t>
      </w:r>
      <w:r w:rsidR="005049BD" w:rsidRPr="005B64B8">
        <w:rPr>
          <w:rFonts w:ascii="JohnSans Text" w:hAnsi="JohnSans Text"/>
          <w:sz w:val="18"/>
          <w:szCs w:val="18"/>
        </w:rPr>
        <w:t>9</w:t>
      </w:r>
      <w:r w:rsidRPr="005B64B8">
        <w:rPr>
          <w:rFonts w:ascii="JohnSans Text" w:hAnsi="JohnSans Text"/>
          <w:sz w:val="18"/>
          <w:szCs w:val="18"/>
        </w:rPr>
        <w:t xml:space="preserve"> 00 Olomouc,</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zapsaná v OR vedeném Krajským soudem v Ostravě, oddíl C, vložka 12983,</w:t>
      </w:r>
    </w:p>
    <w:p w:rsidR="00267FED" w:rsidRPr="005B64B8" w:rsidRDefault="00267FED" w:rsidP="00267FED">
      <w:pPr>
        <w:spacing w:line="360" w:lineRule="auto"/>
        <w:ind w:left="1134"/>
        <w:jc w:val="both"/>
        <w:rPr>
          <w:rFonts w:ascii="JohnSans Text" w:hAnsi="JohnSans Text"/>
          <w:sz w:val="18"/>
          <w:szCs w:val="18"/>
        </w:rPr>
      </w:pPr>
      <w:r w:rsidRPr="005B64B8">
        <w:rPr>
          <w:rFonts w:ascii="JohnSans Text" w:hAnsi="JohnSans Text"/>
          <w:sz w:val="18"/>
          <w:szCs w:val="18"/>
        </w:rPr>
        <w:t xml:space="preserve">zastoupena Ing. </w:t>
      </w:r>
      <w:r w:rsidR="00B66EF8" w:rsidRPr="005B64B8">
        <w:rPr>
          <w:rFonts w:ascii="JohnSans Text" w:hAnsi="JohnSans Text"/>
          <w:sz w:val="18"/>
          <w:szCs w:val="18"/>
        </w:rPr>
        <w:t>Jakubem Šteinfeldem</w:t>
      </w:r>
      <w:r w:rsidRPr="005B64B8">
        <w:rPr>
          <w:rFonts w:ascii="JohnSans Text" w:hAnsi="JohnSans Text"/>
          <w:sz w:val="18"/>
          <w:szCs w:val="18"/>
        </w:rPr>
        <w:t xml:space="preserve">, jednatelem a auditorem, </w:t>
      </w:r>
      <w:r w:rsidR="005049BD" w:rsidRPr="005B64B8">
        <w:rPr>
          <w:rFonts w:ascii="JohnSans Text" w:hAnsi="JohnSans Text"/>
          <w:sz w:val="18"/>
          <w:szCs w:val="18"/>
        </w:rPr>
        <w:t xml:space="preserve">evidenční </w:t>
      </w:r>
      <w:r w:rsidRPr="005B64B8">
        <w:rPr>
          <w:rFonts w:ascii="JohnSans Text" w:hAnsi="JohnSans Text"/>
          <w:bCs/>
          <w:sz w:val="18"/>
          <w:szCs w:val="18"/>
        </w:rPr>
        <w:t xml:space="preserve">č. KAČR </w:t>
      </w:r>
      <w:r w:rsidR="00B66EF8" w:rsidRPr="005B64B8">
        <w:rPr>
          <w:rFonts w:ascii="JohnSans Text" w:hAnsi="JohnSans Text"/>
          <w:bCs/>
          <w:sz w:val="18"/>
          <w:szCs w:val="18"/>
        </w:rPr>
        <w:t>2014</w:t>
      </w:r>
    </w:p>
    <w:p w:rsidR="00267FED" w:rsidRPr="005B64B8" w:rsidRDefault="00267FED" w:rsidP="00267FED">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 xml:space="preserve"> (dále také jen jako </w:t>
      </w:r>
      <w:r w:rsidR="00887380" w:rsidRPr="005B64B8">
        <w:rPr>
          <w:rFonts w:ascii="JohnSans Text" w:hAnsi="JohnSans Text"/>
          <w:sz w:val="18"/>
          <w:szCs w:val="18"/>
        </w:rPr>
        <w:t>„auditor“</w:t>
      </w:r>
      <w:r w:rsidRPr="005B64B8">
        <w:rPr>
          <w:rFonts w:ascii="JohnSans Text" w:hAnsi="JohnSans Text"/>
          <w:sz w:val="18"/>
          <w:szCs w:val="18"/>
        </w:rPr>
        <w:t>)</w:t>
      </w:r>
    </w:p>
    <w:p w:rsidR="00A02B53" w:rsidRPr="005B64B8" w:rsidRDefault="00A02B53" w:rsidP="00A02B53">
      <w:pPr>
        <w:spacing w:line="360" w:lineRule="auto"/>
        <w:ind w:left="1134"/>
        <w:jc w:val="both"/>
        <w:rPr>
          <w:rFonts w:ascii="JohnSans Text" w:hAnsi="JohnSans Text"/>
          <w:sz w:val="18"/>
          <w:szCs w:val="18"/>
        </w:rPr>
      </w:pPr>
    </w:p>
    <w:p w:rsidR="00A7749C" w:rsidRDefault="00A02B53" w:rsidP="00A7749C">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následovně:</w:t>
      </w:r>
    </w:p>
    <w:p w:rsidR="00A7749C" w:rsidRDefault="00A7749C" w:rsidP="00A7749C">
      <w:pPr>
        <w:pStyle w:val="Zhlav"/>
        <w:tabs>
          <w:tab w:val="clear" w:pos="4536"/>
          <w:tab w:val="clear" w:pos="9072"/>
        </w:tabs>
        <w:spacing w:line="360" w:lineRule="auto"/>
        <w:ind w:left="1100"/>
        <w:jc w:val="both"/>
        <w:rPr>
          <w:rFonts w:ascii="JohnSans Text" w:hAnsi="JohnSans Text"/>
          <w:sz w:val="18"/>
          <w:szCs w:val="18"/>
        </w:rPr>
      </w:pPr>
    </w:p>
    <w:p w:rsidR="00EB356B" w:rsidRPr="00A7749C" w:rsidRDefault="00CB0032" w:rsidP="00A7749C">
      <w:pPr>
        <w:pStyle w:val="Zhlav"/>
        <w:tabs>
          <w:tab w:val="clear" w:pos="4536"/>
          <w:tab w:val="clear" w:pos="9072"/>
        </w:tabs>
        <w:spacing w:line="480" w:lineRule="auto"/>
        <w:ind w:left="1100"/>
        <w:jc w:val="both"/>
        <w:rPr>
          <w:rFonts w:ascii="JohnSans Text" w:hAnsi="JohnSans Text"/>
          <w:sz w:val="18"/>
          <w:szCs w:val="18"/>
        </w:rPr>
      </w:pPr>
      <w:r w:rsidRPr="00A7749C">
        <w:rPr>
          <w:rFonts w:ascii="JohnSans Text" w:hAnsi="JohnSans Text"/>
          <w:b/>
          <w:sz w:val="18"/>
          <w:szCs w:val="18"/>
        </w:rPr>
        <w:t xml:space="preserve">I. </w:t>
      </w:r>
      <w:r w:rsidR="00A63622" w:rsidRPr="00A7749C">
        <w:rPr>
          <w:rFonts w:ascii="JohnSans Text" w:hAnsi="JohnSans Text"/>
          <w:b/>
          <w:sz w:val="18"/>
          <w:szCs w:val="18"/>
        </w:rPr>
        <w:t>Předmět</w:t>
      </w:r>
      <w:r w:rsidR="00A63622" w:rsidRPr="005B64B8">
        <w:rPr>
          <w:rFonts w:ascii="JohnSans Text" w:hAnsi="JohnSans Text"/>
          <w:b/>
          <w:sz w:val="18"/>
          <w:szCs w:val="18"/>
        </w:rPr>
        <w:t xml:space="preserve"> smlouvy</w:t>
      </w:r>
    </w:p>
    <w:p w:rsidR="002F52C2" w:rsidRPr="005B64B8" w:rsidRDefault="00174C23" w:rsidP="002F52C2">
      <w:pPr>
        <w:numPr>
          <w:ilvl w:val="0"/>
          <w:numId w:val="1"/>
        </w:numPr>
        <w:tabs>
          <w:tab w:val="clear" w:pos="360"/>
          <w:tab w:val="left" w:pos="1418"/>
        </w:tabs>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DE6A24" w:rsidRPr="005B64B8">
        <w:rPr>
          <w:rFonts w:ascii="JohnSans Text" w:hAnsi="JohnSans Text"/>
          <w:sz w:val="18"/>
          <w:szCs w:val="18"/>
        </w:rPr>
        <w:t xml:space="preserve"> se touto smlouvou zavazuje p</w:t>
      </w:r>
      <w:r w:rsidR="000D7A62" w:rsidRPr="005B64B8">
        <w:rPr>
          <w:rFonts w:ascii="JohnSans Text" w:hAnsi="JohnSans Text"/>
          <w:sz w:val="18"/>
          <w:szCs w:val="18"/>
        </w:rPr>
        <w:t xml:space="preserve">ro potřeby objednatele poskytnout auditorské služby </w:t>
      </w:r>
      <w:r w:rsidR="00F55DDB" w:rsidRPr="005B64B8">
        <w:rPr>
          <w:rFonts w:ascii="JohnSans Text" w:hAnsi="JohnSans Text"/>
          <w:sz w:val="18"/>
          <w:szCs w:val="18"/>
        </w:rPr>
        <w:t>spočívající v</w:t>
      </w:r>
      <w:r w:rsidR="00B269FA" w:rsidRPr="005B64B8">
        <w:rPr>
          <w:rFonts w:ascii="JohnSans Text" w:hAnsi="JohnSans Text"/>
          <w:sz w:val="18"/>
          <w:szCs w:val="18"/>
        </w:rPr>
        <w:t> přezk</w:t>
      </w:r>
      <w:r w:rsidR="007F5258" w:rsidRPr="005B64B8">
        <w:rPr>
          <w:rFonts w:ascii="JohnSans Text" w:hAnsi="JohnSans Text"/>
          <w:sz w:val="18"/>
          <w:szCs w:val="18"/>
        </w:rPr>
        <w:t>oumání</w:t>
      </w:r>
      <w:r w:rsidR="00B269FA" w:rsidRPr="005B64B8">
        <w:rPr>
          <w:rFonts w:ascii="JohnSans Text" w:hAnsi="JohnSans Text"/>
          <w:sz w:val="18"/>
          <w:szCs w:val="18"/>
        </w:rPr>
        <w:t xml:space="preserve"> hospodaření objednatele dle zákona č. 420/2004 Sb. o přezkoumávání hospodaření územních samosprávných celků a dobrovolných svazků obcí, dle ustanovení § 42 zákona č. 128/200 Sb. o obcích a dle ustanovení § 17 odst. 4 zákona č. 250/2000 Sb. o rozpočtových pravidlech územních rozpočtů a v auditu účetní </w:t>
      </w:r>
      <w:r w:rsidR="00F55DDB" w:rsidRPr="005B64B8">
        <w:rPr>
          <w:rFonts w:ascii="JohnSans Text" w:hAnsi="JohnSans Text"/>
          <w:sz w:val="18"/>
          <w:szCs w:val="18"/>
        </w:rPr>
        <w:t xml:space="preserve">závěrky </w:t>
      </w:r>
      <w:r w:rsidR="00B269FA" w:rsidRPr="005B64B8">
        <w:rPr>
          <w:rFonts w:ascii="JohnSans Text" w:hAnsi="JohnSans Text"/>
          <w:sz w:val="18"/>
          <w:szCs w:val="18"/>
        </w:rPr>
        <w:t>sestavené k</w:t>
      </w:r>
      <w:r w:rsidR="007F5258" w:rsidRPr="005B64B8">
        <w:rPr>
          <w:rFonts w:ascii="JohnSans Text" w:hAnsi="JohnSans Text"/>
          <w:sz w:val="18"/>
          <w:szCs w:val="18"/>
        </w:rPr>
        <w:t> </w:t>
      </w:r>
      <w:r w:rsidR="00EE46DB" w:rsidRPr="005B64B8">
        <w:rPr>
          <w:rFonts w:ascii="JohnSans Text" w:hAnsi="JohnSans Text"/>
          <w:sz w:val="18"/>
          <w:szCs w:val="18"/>
        </w:rPr>
        <w:t>rozv</w:t>
      </w:r>
      <w:r w:rsidR="007F5258" w:rsidRPr="005B64B8">
        <w:rPr>
          <w:rFonts w:ascii="JohnSans Text" w:hAnsi="JohnSans Text"/>
          <w:sz w:val="18"/>
          <w:szCs w:val="18"/>
        </w:rPr>
        <w:t>ahovému</w:t>
      </w:r>
      <w:r w:rsidR="00EE46DB" w:rsidRPr="005B64B8">
        <w:rPr>
          <w:rFonts w:ascii="JohnSans Text" w:hAnsi="JohnSans Text"/>
          <w:sz w:val="18"/>
          <w:szCs w:val="18"/>
        </w:rPr>
        <w:t xml:space="preserve"> dni</w:t>
      </w:r>
      <w:r w:rsidR="00B269FA" w:rsidRPr="005B64B8">
        <w:rPr>
          <w:rFonts w:ascii="JohnSans Text" w:hAnsi="JohnSans Text"/>
          <w:sz w:val="18"/>
          <w:szCs w:val="18"/>
        </w:rPr>
        <w:t xml:space="preserve"> </w:t>
      </w:r>
      <w:r w:rsidR="002B4EF4" w:rsidRPr="005B64B8">
        <w:rPr>
          <w:rFonts w:ascii="JohnSans Text" w:hAnsi="JohnSans Text"/>
          <w:sz w:val="18"/>
          <w:szCs w:val="18"/>
        </w:rPr>
        <w:t>(dále jen „</w:t>
      </w:r>
      <w:r w:rsidR="00D861DC" w:rsidRPr="005B64B8">
        <w:rPr>
          <w:rFonts w:ascii="JohnSans Text" w:hAnsi="JohnSans Text"/>
          <w:sz w:val="18"/>
          <w:szCs w:val="18"/>
        </w:rPr>
        <w:t>auditorská činnost</w:t>
      </w:r>
      <w:r w:rsidR="002B4EF4" w:rsidRPr="005B64B8">
        <w:rPr>
          <w:rFonts w:ascii="JohnSans Text" w:hAnsi="JohnSans Text"/>
          <w:sz w:val="18"/>
          <w:szCs w:val="18"/>
        </w:rPr>
        <w:t>“)</w:t>
      </w:r>
      <w:r w:rsidR="00F55DDB" w:rsidRPr="005B64B8">
        <w:rPr>
          <w:rFonts w:ascii="JohnSans Text" w:hAnsi="JohnSans Text"/>
          <w:sz w:val="18"/>
          <w:szCs w:val="18"/>
        </w:rPr>
        <w:t>, a to v</w:t>
      </w:r>
      <w:r w:rsidR="002B4EF4" w:rsidRPr="005B64B8">
        <w:rPr>
          <w:rFonts w:ascii="JohnSans Text" w:hAnsi="JohnSans Text"/>
          <w:sz w:val="18"/>
          <w:szCs w:val="18"/>
        </w:rPr>
        <w:t> </w:t>
      </w:r>
      <w:r w:rsidR="00F55DDB" w:rsidRPr="005B64B8">
        <w:rPr>
          <w:rFonts w:ascii="JohnSans Text" w:hAnsi="JohnSans Text"/>
          <w:sz w:val="18"/>
          <w:szCs w:val="18"/>
        </w:rPr>
        <w:t>rozsahu</w:t>
      </w:r>
      <w:r w:rsidR="002B4EF4" w:rsidRPr="005B64B8">
        <w:rPr>
          <w:rFonts w:ascii="JohnSans Text" w:hAnsi="JohnSans Text"/>
          <w:sz w:val="18"/>
          <w:szCs w:val="18"/>
        </w:rPr>
        <w:t>, za podmínek</w:t>
      </w:r>
      <w:r w:rsidR="00F55DDB" w:rsidRPr="005B64B8">
        <w:rPr>
          <w:rFonts w:ascii="JohnSans Text" w:hAnsi="JohnSans Text"/>
          <w:sz w:val="18"/>
          <w:szCs w:val="18"/>
        </w:rPr>
        <w:t xml:space="preserve"> a za účetní období ujednané v samostatné </w:t>
      </w:r>
      <w:r w:rsidR="00BF6EA1" w:rsidRPr="005B64B8">
        <w:rPr>
          <w:rFonts w:ascii="JohnSans Text" w:hAnsi="JohnSans Text"/>
          <w:sz w:val="18"/>
          <w:szCs w:val="18"/>
        </w:rPr>
        <w:t>D</w:t>
      </w:r>
      <w:r w:rsidR="00F55DDB" w:rsidRPr="005B64B8">
        <w:rPr>
          <w:rFonts w:ascii="JohnSans Text" w:hAnsi="JohnSans Text"/>
          <w:sz w:val="18"/>
          <w:szCs w:val="18"/>
        </w:rPr>
        <w:t>ohodě</w:t>
      </w:r>
      <w:r w:rsidR="00DC59BB" w:rsidRPr="005B64B8">
        <w:rPr>
          <w:rFonts w:ascii="JohnSans Text" w:hAnsi="JohnSans Text"/>
          <w:sz w:val="18"/>
          <w:szCs w:val="18"/>
        </w:rPr>
        <w:t xml:space="preserve"> o rozsahu plnění a výši odměny</w:t>
      </w:r>
      <w:r w:rsidR="00F55DDB" w:rsidRPr="005B64B8">
        <w:rPr>
          <w:rFonts w:ascii="JohnSans Text" w:hAnsi="JohnSans Text"/>
          <w:sz w:val="18"/>
          <w:szCs w:val="18"/>
        </w:rPr>
        <w:t>, sepsané k této smlouvě</w:t>
      </w:r>
      <w:r w:rsidR="00BF6EA1" w:rsidRPr="005B64B8">
        <w:rPr>
          <w:rFonts w:ascii="JohnSans Text" w:hAnsi="JohnSans Text"/>
          <w:sz w:val="18"/>
          <w:szCs w:val="18"/>
        </w:rPr>
        <w:t xml:space="preserve"> (dále jen „Dohoda“)</w:t>
      </w:r>
      <w:r w:rsidR="002B4EF4" w:rsidRPr="005B64B8">
        <w:rPr>
          <w:rFonts w:ascii="JohnSans Text" w:hAnsi="JohnSans Text"/>
          <w:sz w:val="18"/>
          <w:szCs w:val="18"/>
        </w:rPr>
        <w:t>.</w:t>
      </w:r>
    </w:p>
    <w:p w:rsidR="002F52C2" w:rsidRPr="005B64B8" w:rsidRDefault="00174C23" w:rsidP="002F52C2">
      <w:pPr>
        <w:numPr>
          <w:ilvl w:val="0"/>
          <w:numId w:val="1"/>
        </w:numPr>
        <w:tabs>
          <w:tab w:val="clear" w:pos="360"/>
          <w:tab w:val="left" w:pos="1418"/>
        </w:tabs>
        <w:spacing w:line="360" w:lineRule="auto"/>
        <w:ind w:left="1418" w:hanging="284"/>
        <w:jc w:val="both"/>
        <w:rPr>
          <w:rFonts w:ascii="JohnSans Text" w:hAnsi="JohnSans Text"/>
          <w:sz w:val="18"/>
          <w:szCs w:val="18"/>
        </w:rPr>
      </w:pPr>
      <w:r w:rsidRPr="005B64B8">
        <w:rPr>
          <w:rFonts w:ascii="JohnSans Text" w:hAnsi="JohnSans Text"/>
          <w:sz w:val="18"/>
          <w:szCs w:val="18"/>
        </w:rPr>
        <w:lastRenderedPageBreak/>
        <w:t>Auditor</w:t>
      </w:r>
      <w:r w:rsidR="002F52C2" w:rsidRPr="005B64B8">
        <w:rPr>
          <w:rFonts w:ascii="JohnSans Text" w:hAnsi="JohnSans Text"/>
          <w:sz w:val="18"/>
          <w:szCs w:val="18"/>
        </w:rPr>
        <w:t xml:space="preserve"> na základě této smlouvy zajistí také průběžný audit a </w:t>
      </w:r>
      <w:r w:rsidR="006A224E" w:rsidRPr="005B64B8">
        <w:rPr>
          <w:rFonts w:ascii="JohnSans Text" w:hAnsi="JohnSans Text"/>
          <w:sz w:val="18"/>
          <w:szCs w:val="18"/>
        </w:rPr>
        <w:t xml:space="preserve">minimálně dvě </w:t>
      </w:r>
      <w:r w:rsidR="007F5258" w:rsidRPr="005B64B8">
        <w:rPr>
          <w:rFonts w:ascii="JohnSans Text" w:hAnsi="JohnSans Text"/>
          <w:sz w:val="18"/>
          <w:szCs w:val="18"/>
        </w:rPr>
        <w:t xml:space="preserve">dílčí </w:t>
      </w:r>
      <w:r w:rsidR="002F52C2" w:rsidRPr="005B64B8">
        <w:rPr>
          <w:rFonts w:ascii="JohnSans Text" w:hAnsi="JohnSans Text"/>
          <w:sz w:val="18"/>
          <w:szCs w:val="18"/>
        </w:rPr>
        <w:t>přezk</w:t>
      </w:r>
      <w:r w:rsidR="007F5258" w:rsidRPr="005B64B8">
        <w:rPr>
          <w:rFonts w:ascii="JohnSans Text" w:hAnsi="JohnSans Text"/>
          <w:sz w:val="18"/>
          <w:szCs w:val="18"/>
        </w:rPr>
        <w:t>oumání</w:t>
      </w:r>
      <w:r w:rsidR="002F52C2" w:rsidRPr="005B64B8">
        <w:rPr>
          <w:rFonts w:ascii="JohnSans Text" w:hAnsi="JohnSans Text"/>
          <w:sz w:val="18"/>
          <w:szCs w:val="18"/>
        </w:rPr>
        <w:t xml:space="preserve"> hospodaření realizované v měsících </w:t>
      </w:r>
      <w:r w:rsidR="0021597D" w:rsidRPr="005B64B8">
        <w:rPr>
          <w:rFonts w:ascii="JohnSans Text" w:hAnsi="JohnSans Text"/>
          <w:sz w:val="18"/>
          <w:szCs w:val="18"/>
        </w:rPr>
        <w:t>září</w:t>
      </w:r>
      <w:r w:rsidR="002F52C2" w:rsidRPr="005B64B8">
        <w:rPr>
          <w:rFonts w:ascii="JohnSans Text" w:hAnsi="JohnSans Text"/>
          <w:sz w:val="18"/>
          <w:szCs w:val="18"/>
        </w:rPr>
        <w:t xml:space="preserve"> až prosinec běžného roku nebo v termínu dle Dohody mezi objednatelem</w:t>
      </w:r>
      <w:r w:rsidR="002F250F">
        <w:rPr>
          <w:rFonts w:ascii="JohnSans Text" w:hAnsi="JohnSans Text"/>
          <w:sz w:val="18"/>
          <w:szCs w:val="18"/>
        </w:rPr>
        <w:t xml:space="preserve"> </w:t>
      </w:r>
      <w:r w:rsidR="002F52C2" w:rsidRPr="005B64B8">
        <w:rPr>
          <w:rFonts w:ascii="JohnSans Text" w:hAnsi="JohnSans Text"/>
          <w:sz w:val="18"/>
          <w:szCs w:val="18"/>
        </w:rPr>
        <w:t xml:space="preserve">a </w:t>
      </w:r>
      <w:r w:rsidRPr="005B64B8">
        <w:rPr>
          <w:rFonts w:ascii="JohnSans Text" w:hAnsi="JohnSans Text"/>
          <w:sz w:val="18"/>
          <w:szCs w:val="18"/>
        </w:rPr>
        <w:t>auditorem</w:t>
      </w:r>
      <w:r w:rsidR="002F52C2" w:rsidRPr="005B64B8">
        <w:rPr>
          <w:rFonts w:ascii="JohnSans Text" w:hAnsi="JohnSans Text"/>
          <w:sz w:val="18"/>
          <w:szCs w:val="18"/>
        </w:rPr>
        <w:t xml:space="preserve">. </w:t>
      </w:r>
    </w:p>
    <w:p w:rsidR="002B4EF4" w:rsidRPr="005B64B8" w:rsidRDefault="00A63622" w:rsidP="002B4EF4">
      <w:pPr>
        <w:numPr>
          <w:ilvl w:val="0"/>
          <w:numId w:val="1"/>
        </w:numPr>
        <w:tabs>
          <w:tab w:val="clear" w:pos="360"/>
          <w:tab w:val="left" w:pos="1418"/>
        </w:tabs>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se zavazuje za každé provedené samostatné plnění </w:t>
      </w:r>
      <w:r w:rsidR="00174C23" w:rsidRPr="005B64B8">
        <w:rPr>
          <w:rFonts w:ascii="JohnSans Text" w:hAnsi="JohnSans Text"/>
          <w:sz w:val="18"/>
          <w:szCs w:val="18"/>
        </w:rPr>
        <w:t>auditora</w:t>
      </w:r>
      <w:r w:rsidR="002B4EF4" w:rsidRPr="005B64B8">
        <w:rPr>
          <w:rFonts w:ascii="JohnSans Text" w:hAnsi="JohnSans Text"/>
          <w:sz w:val="18"/>
          <w:szCs w:val="18"/>
        </w:rPr>
        <w:t xml:space="preserve"> na základě této smlouvy a Dohody</w:t>
      </w:r>
      <w:r w:rsidRPr="005B64B8">
        <w:rPr>
          <w:rFonts w:ascii="JohnSans Text" w:hAnsi="JohnSans Text"/>
          <w:sz w:val="18"/>
          <w:szCs w:val="18"/>
        </w:rPr>
        <w:t xml:space="preserve">, zaplatit </w:t>
      </w:r>
      <w:r w:rsidR="00174C23" w:rsidRPr="005B64B8">
        <w:rPr>
          <w:rFonts w:ascii="JohnSans Text" w:hAnsi="JohnSans Text"/>
          <w:sz w:val="18"/>
          <w:szCs w:val="18"/>
        </w:rPr>
        <w:t>auditorovi</w:t>
      </w:r>
      <w:r w:rsidR="002B4EF4" w:rsidRPr="005B64B8">
        <w:rPr>
          <w:rFonts w:ascii="JohnSans Text" w:hAnsi="JohnSans Text"/>
          <w:sz w:val="18"/>
          <w:szCs w:val="18"/>
        </w:rPr>
        <w:t xml:space="preserve"> odměnu sjednanou v Dohodě. </w:t>
      </w:r>
    </w:p>
    <w:p w:rsidR="002727E1" w:rsidRPr="005B64B8" w:rsidRDefault="00A63622" w:rsidP="002727E1">
      <w:pPr>
        <w:numPr>
          <w:ilvl w:val="0"/>
          <w:numId w:val="1"/>
        </w:numPr>
        <w:tabs>
          <w:tab w:val="clear" w:pos="360"/>
          <w:tab w:val="left" w:pos="1418"/>
        </w:tabs>
        <w:spacing w:line="360" w:lineRule="auto"/>
        <w:ind w:left="1418" w:hanging="284"/>
        <w:jc w:val="both"/>
        <w:rPr>
          <w:rFonts w:ascii="JohnSans Text" w:hAnsi="JohnSans Text"/>
          <w:sz w:val="18"/>
          <w:szCs w:val="18"/>
        </w:rPr>
      </w:pPr>
      <w:r w:rsidRPr="005B64B8">
        <w:rPr>
          <w:rFonts w:ascii="JohnSans Text" w:hAnsi="JohnSans Text"/>
          <w:sz w:val="18"/>
          <w:szCs w:val="18"/>
        </w:rPr>
        <w:t>Účetní jednotkou se</w:t>
      </w:r>
      <w:r w:rsidR="002B4EF4" w:rsidRPr="005B64B8">
        <w:rPr>
          <w:rFonts w:ascii="JohnSans Text" w:hAnsi="JohnSans Text"/>
          <w:sz w:val="18"/>
          <w:szCs w:val="18"/>
        </w:rPr>
        <w:t xml:space="preserve"> pro účely této smlouvy </w:t>
      </w:r>
      <w:r w:rsidRPr="005B64B8">
        <w:rPr>
          <w:rFonts w:ascii="JohnSans Text" w:hAnsi="JohnSans Text"/>
          <w:sz w:val="18"/>
          <w:szCs w:val="18"/>
        </w:rPr>
        <w:t>rozumí</w:t>
      </w:r>
      <w:r w:rsidR="004816B4" w:rsidRPr="005B64B8">
        <w:rPr>
          <w:rFonts w:ascii="JohnSans Text" w:hAnsi="JohnSans Text"/>
          <w:sz w:val="18"/>
          <w:szCs w:val="18"/>
        </w:rPr>
        <w:t xml:space="preserve">: </w:t>
      </w:r>
      <w:r w:rsidR="00A76160" w:rsidRPr="005B64B8">
        <w:rPr>
          <w:rFonts w:ascii="JohnSans Text" w:hAnsi="JohnSans Text"/>
          <w:sz w:val="18"/>
          <w:szCs w:val="18"/>
        </w:rPr>
        <w:t xml:space="preserve">Město </w:t>
      </w:r>
      <w:r w:rsidR="006A224E" w:rsidRPr="005B64B8">
        <w:rPr>
          <w:rFonts w:ascii="JohnSans Text" w:hAnsi="JohnSans Text"/>
          <w:sz w:val="18"/>
          <w:szCs w:val="18"/>
        </w:rPr>
        <w:t>Uherské Hradiště</w:t>
      </w:r>
      <w:r w:rsidR="002F52C2" w:rsidRPr="005B64B8">
        <w:rPr>
          <w:rFonts w:ascii="JohnSans Text" w:hAnsi="JohnSans Text"/>
          <w:sz w:val="18"/>
          <w:szCs w:val="18"/>
        </w:rPr>
        <w:t xml:space="preserve"> a </w:t>
      </w:r>
      <w:r w:rsidR="002B4EF4" w:rsidRPr="005B64B8">
        <w:rPr>
          <w:rFonts w:ascii="JohnSans Text" w:hAnsi="JohnSans Text"/>
          <w:sz w:val="18"/>
          <w:szCs w:val="18"/>
        </w:rPr>
        <w:t>ú</w:t>
      </w:r>
      <w:r w:rsidRPr="005B64B8">
        <w:rPr>
          <w:rFonts w:ascii="JohnSans Text" w:hAnsi="JohnSans Text"/>
          <w:sz w:val="18"/>
          <w:szCs w:val="18"/>
        </w:rPr>
        <w:t xml:space="preserve">četním obdobím </w:t>
      </w:r>
      <w:r w:rsidR="00667BBF" w:rsidRPr="005B64B8">
        <w:rPr>
          <w:rFonts w:ascii="JohnSans Text" w:hAnsi="JohnSans Text"/>
          <w:sz w:val="18"/>
          <w:szCs w:val="18"/>
        </w:rPr>
        <w:t>vždy účetní o</w:t>
      </w:r>
      <w:r w:rsidR="002B4EF4" w:rsidRPr="005B64B8">
        <w:rPr>
          <w:rFonts w:ascii="JohnSans Text" w:hAnsi="JohnSans Text"/>
          <w:sz w:val="18"/>
          <w:szCs w:val="18"/>
        </w:rPr>
        <w:t>b</w:t>
      </w:r>
      <w:r w:rsidR="00667BBF" w:rsidRPr="005B64B8">
        <w:rPr>
          <w:rFonts w:ascii="JohnSans Text" w:hAnsi="JohnSans Text"/>
          <w:sz w:val="18"/>
          <w:szCs w:val="18"/>
        </w:rPr>
        <w:t>d</w:t>
      </w:r>
      <w:r w:rsidR="002B4EF4" w:rsidRPr="005B64B8">
        <w:rPr>
          <w:rFonts w:ascii="JohnSans Text" w:hAnsi="JohnSans Text"/>
          <w:sz w:val="18"/>
          <w:szCs w:val="18"/>
        </w:rPr>
        <w:t>o</w:t>
      </w:r>
      <w:r w:rsidR="00667BBF" w:rsidRPr="005B64B8">
        <w:rPr>
          <w:rFonts w:ascii="JohnSans Text" w:hAnsi="JohnSans Text"/>
          <w:sz w:val="18"/>
          <w:szCs w:val="18"/>
        </w:rPr>
        <w:t>b</w:t>
      </w:r>
      <w:r w:rsidR="002B4EF4" w:rsidRPr="005B64B8">
        <w:rPr>
          <w:rFonts w:ascii="JohnSans Text" w:hAnsi="JohnSans Text"/>
          <w:sz w:val="18"/>
          <w:szCs w:val="18"/>
        </w:rPr>
        <w:t xml:space="preserve">í uvedené v Dohodě. </w:t>
      </w:r>
    </w:p>
    <w:p w:rsidR="002727E1" w:rsidRDefault="00174C23" w:rsidP="002727E1">
      <w:pPr>
        <w:numPr>
          <w:ilvl w:val="0"/>
          <w:numId w:val="1"/>
        </w:numPr>
        <w:tabs>
          <w:tab w:val="clear" w:pos="360"/>
          <w:tab w:val="left" w:pos="1418"/>
        </w:tabs>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2727E1" w:rsidRPr="005B64B8">
        <w:rPr>
          <w:rFonts w:ascii="JohnSans Text" w:hAnsi="JohnSans Text"/>
          <w:sz w:val="18"/>
          <w:szCs w:val="18"/>
        </w:rPr>
        <w:t xml:space="preserve"> je při provádění </w:t>
      </w:r>
      <w:r w:rsidR="007F5258" w:rsidRPr="005B64B8">
        <w:rPr>
          <w:rFonts w:ascii="JohnSans Text" w:hAnsi="JohnSans Text"/>
          <w:sz w:val="18"/>
          <w:szCs w:val="18"/>
        </w:rPr>
        <w:t>auditorské činnosti</w:t>
      </w:r>
      <w:r w:rsidR="002727E1" w:rsidRPr="005B64B8">
        <w:rPr>
          <w:rFonts w:ascii="JohnSans Text" w:hAnsi="JohnSans Text"/>
          <w:sz w:val="18"/>
          <w:szCs w:val="18"/>
        </w:rPr>
        <w:t xml:space="preserve"> vázán právními předpisy České republiky, zejména příslušnými ustanoveními ZoA</w:t>
      </w:r>
      <w:r w:rsidR="00E842F3" w:rsidRPr="005B64B8">
        <w:rPr>
          <w:rFonts w:ascii="JohnSans Text" w:hAnsi="JohnSans Text"/>
          <w:sz w:val="18"/>
          <w:szCs w:val="18"/>
        </w:rPr>
        <w:t xml:space="preserve"> a</w:t>
      </w:r>
      <w:r w:rsidR="002727E1" w:rsidRPr="005B64B8">
        <w:rPr>
          <w:rFonts w:ascii="JohnSans Text" w:hAnsi="JohnSans Text"/>
          <w:sz w:val="18"/>
          <w:szCs w:val="18"/>
        </w:rPr>
        <w:t xml:space="preserve"> ZoU, </w:t>
      </w:r>
      <w:r w:rsidR="00E842F3" w:rsidRPr="005B64B8">
        <w:rPr>
          <w:rFonts w:ascii="JohnSans Text" w:hAnsi="JohnSans Text"/>
          <w:sz w:val="18"/>
          <w:szCs w:val="18"/>
        </w:rPr>
        <w:t>M</w:t>
      </w:r>
      <w:r w:rsidR="002727E1" w:rsidRPr="005B64B8">
        <w:rPr>
          <w:rFonts w:ascii="JohnSans Text" w:hAnsi="JohnSans Text"/>
          <w:sz w:val="18"/>
          <w:szCs w:val="18"/>
        </w:rPr>
        <w:t xml:space="preserve">ezinárodními auditorskými standardy a </w:t>
      </w:r>
      <w:r w:rsidR="00E842F3" w:rsidRPr="005B64B8">
        <w:rPr>
          <w:rFonts w:ascii="JohnSans Text" w:hAnsi="JohnSans Text"/>
          <w:sz w:val="18"/>
          <w:szCs w:val="18"/>
        </w:rPr>
        <w:t xml:space="preserve">profesními předpisy, vydanými </w:t>
      </w:r>
      <w:r w:rsidR="002727E1" w:rsidRPr="005B64B8">
        <w:rPr>
          <w:rFonts w:ascii="JohnSans Text" w:hAnsi="JohnSans Text"/>
          <w:sz w:val="18"/>
          <w:szCs w:val="18"/>
        </w:rPr>
        <w:t>Komor</w:t>
      </w:r>
      <w:r w:rsidR="00E842F3" w:rsidRPr="005B64B8">
        <w:rPr>
          <w:rFonts w:ascii="JohnSans Text" w:hAnsi="JohnSans Text"/>
          <w:sz w:val="18"/>
          <w:szCs w:val="18"/>
        </w:rPr>
        <w:t>ou</w:t>
      </w:r>
      <w:r w:rsidR="002727E1" w:rsidRPr="005B64B8">
        <w:rPr>
          <w:rFonts w:ascii="JohnSans Text" w:hAnsi="JohnSans Text"/>
          <w:sz w:val="18"/>
          <w:szCs w:val="18"/>
        </w:rPr>
        <w:t xml:space="preserve"> auditorů ČR</w:t>
      </w:r>
      <w:r w:rsidR="00E842F3" w:rsidRPr="005B64B8">
        <w:rPr>
          <w:rFonts w:ascii="JohnSans Text" w:hAnsi="JohnSans Text"/>
          <w:sz w:val="18"/>
          <w:szCs w:val="18"/>
        </w:rPr>
        <w:t xml:space="preserve"> (zejména auditorské směrnice a etický kodex)</w:t>
      </w:r>
      <w:r w:rsidR="002727E1" w:rsidRPr="005B64B8">
        <w:rPr>
          <w:rFonts w:ascii="JohnSans Text" w:hAnsi="JohnSans Text"/>
          <w:sz w:val="18"/>
          <w:szCs w:val="18"/>
        </w:rPr>
        <w:t>, platnými a účinnými v době výkonu auditorské činnosti podle této smlouvy.</w:t>
      </w:r>
      <w:r w:rsidR="00E842F3" w:rsidRPr="005B64B8">
        <w:rPr>
          <w:rFonts w:ascii="JohnSans Text" w:hAnsi="JohnSans Text"/>
          <w:sz w:val="18"/>
          <w:szCs w:val="18"/>
        </w:rPr>
        <w:t xml:space="preserve"> </w:t>
      </w:r>
      <w:r w:rsidR="002727E1" w:rsidRPr="005B64B8">
        <w:rPr>
          <w:rFonts w:ascii="JohnSans Text" w:hAnsi="JohnSans Text"/>
          <w:sz w:val="18"/>
          <w:szCs w:val="18"/>
        </w:rPr>
        <w:t xml:space="preserve">O průběhu </w:t>
      </w:r>
      <w:r w:rsidR="007F5258" w:rsidRPr="005B64B8">
        <w:rPr>
          <w:rFonts w:ascii="JohnSans Text" w:hAnsi="JohnSans Text"/>
          <w:sz w:val="18"/>
          <w:szCs w:val="18"/>
        </w:rPr>
        <w:t>auditu</w:t>
      </w:r>
      <w:r w:rsidR="006A224E" w:rsidRPr="005B64B8">
        <w:rPr>
          <w:rFonts w:ascii="JohnSans Text" w:hAnsi="JohnSans Text"/>
          <w:sz w:val="18"/>
          <w:szCs w:val="18"/>
        </w:rPr>
        <w:t xml:space="preserve"> a přezkoumání hospodaření</w:t>
      </w:r>
      <w:r w:rsidR="002727E1" w:rsidRPr="005B64B8">
        <w:rPr>
          <w:rFonts w:ascii="JohnSans Text" w:hAnsi="JohnSans Text"/>
          <w:sz w:val="18"/>
          <w:szCs w:val="18"/>
        </w:rPr>
        <w:t xml:space="preserve"> vykonávané</w:t>
      </w:r>
      <w:r w:rsidR="00E842F3" w:rsidRPr="005B64B8">
        <w:rPr>
          <w:rFonts w:ascii="JohnSans Text" w:hAnsi="JohnSans Text"/>
          <w:sz w:val="18"/>
          <w:szCs w:val="18"/>
        </w:rPr>
        <w:t>ho</w:t>
      </w:r>
      <w:r w:rsidR="002727E1" w:rsidRPr="005B64B8">
        <w:rPr>
          <w:rFonts w:ascii="JohnSans Text" w:hAnsi="JohnSans Text"/>
          <w:sz w:val="18"/>
          <w:szCs w:val="18"/>
        </w:rPr>
        <w:t xml:space="preserve"> u účetní jednotky vede </w:t>
      </w:r>
      <w:r w:rsidRPr="005B64B8">
        <w:rPr>
          <w:rFonts w:ascii="JohnSans Text" w:hAnsi="JohnSans Text"/>
          <w:sz w:val="18"/>
          <w:szCs w:val="18"/>
        </w:rPr>
        <w:t>auditor</w:t>
      </w:r>
      <w:r w:rsidR="002727E1" w:rsidRPr="005B64B8">
        <w:rPr>
          <w:rFonts w:ascii="JohnSans Text" w:hAnsi="JohnSans Text"/>
          <w:sz w:val="18"/>
          <w:szCs w:val="18"/>
        </w:rPr>
        <w:t xml:space="preserve"> spis ve smyslu příslušných ustanovení ZoA v platném znění.</w:t>
      </w:r>
    </w:p>
    <w:p w:rsidR="00DA042B" w:rsidRPr="005B64B8" w:rsidRDefault="00DA042B" w:rsidP="00DA042B">
      <w:pPr>
        <w:tabs>
          <w:tab w:val="left" w:pos="1418"/>
        </w:tabs>
        <w:spacing w:line="360" w:lineRule="auto"/>
        <w:ind w:left="1134"/>
        <w:jc w:val="both"/>
        <w:rPr>
          <w:rFonts w:ascii="JohnSans Text" w:hAnsi="JohnSans Text"/>
          <w:sz w:val="18"/>
          <w:szCs w:val="18"/>
        </w:rPr>
      </w:pPr>
    </w:p>
    <w:p w:rsidR="00DE6A24" w:rsidRPr="005B64B8" w:rsidRDefault="00DE6A24" w:rsidP="00EB356B">
      <w:pPr>
        <w:spacing w:line="360" w:lineRule="auto"/>
        <w:ind w:left="1134"/>
        <w:jc w:val="both"/>
        <w:rPr>
          <w:rFonts w:ascii="JohnSans Text" w:hAnsi="JohnSans Text"/>
          <w:b/>
          <w:sz w:val="18"/>
          <w:szCs w:val="18"/>
        </w:rPr>
      </w:pPr>
    </w:p>
    <w:p w:rsidR="00BB0A86" w:rsidRPr="005B64B8" w:rsidRDefault="00BB0A86" w:rsidP="00A7749C">
      <w:pPr>
        <w:spacing w:line="480" w:lineRule="auto"/>
        <w:ind w:left="1134"/>
        <w:jc w:val="both"/>
        <w:rPr>
          <w:rFonts w:ascii="JohnSans Text" w:hAnsi="JohnSans Text"/>
          <w:b/>
          <w:sz w:val="18"/>
          <w:szCs w:val="18"/>
        </w:rPr>
      </w:pPr>
      <w:r w:rsidRPr="005B64B8">
        <w:rPr>
          <w:rFonts w:ascii="JohnSans Text" w:hAnsi="JohnSans Text"/>
          <w:b/>
          <w:sz w:val="18"/>
          <w:szCs w:val="18"/>
        </w:rPr>
        <w:t xml:space="preserve">II. Dohoda o rozsahu plnění </w:t>
      </w:r>
      <w:r w:rsidR="00174C23" w:rsidRPr="005B64B8">
        <w:rPr>
          <w:rFonts w:ascii="JohnSans Text" w:hAnsi="JohnSans Text"/>
          <w:b/>
          <w:sz w:val="18"/>
          <w:szCs w:val="18"/>
        </w:rPr>
        <w:t>auditora</w:t>
      </w:r>
      <w:r w:rsidR="00D861DC" w:rsidRPr="005B64B8">
        <w:rPr>
          <w:rFonts w:ascii="JohnSans Text" w:hAnsi="JohnSans Text"/>
          <w:b/>
          <w:sz w:val="18"/>
          <w:szCs w:val="18"/>
        </w:rPr>
        <w:t xml:space="preserve"> a výši odměny</w:t>
      </w:r>
      <w:r w:rsidRPr="005B64B8">
        <w:rPr>
          <w:rFonts w:ascii="JohnSans Text" w:hAnsi="JohnSans Text"/>
          <w:b/>
          <w:sz w:val="18"/>
          <w:szCs w:val="18"/>
        </w:rPr>
        <w:t xml:space="preserve"> </w:t>
      </w:r>
    </w:p>
    <w:p w:rsidR="00BB0A86" w:rsidRPr="005B64B8" w:rsidRDefault="007B0B02"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Každá </w:t>
      </w:r>
      <w:r w:rsidR="00BB0A86" w:rsidRPr="005B64B8">
        <w:rPr>
          <w:rFonts w:ascii="JohnSans Text" w:hAnsi="JohnSans Text"/>
          <w:sz w:val="18"/>
          <w:szCs w:val="18"/>
        </w:rPr>
        <w:t xml:space="preserve">Dohoda o rozsahu plnění </w:t>
      </w:r>
      <w:r w:rsidR="00174C23" w:rsidRPr="005B64B8">
        <w:rPr>
          <w:rFonts w:ascii="JohnSans Text" w:hAnsi="JohnSans Text"/>
          <w:sz w:val="18"/>
          <w:szCs w:val="18"/>
        </w:rPr>
        <w:t>auditora</w:t>
      </w:r>
      <w:r w:rsidR="00BB0A86" w:rsidRPr="005B64B8">
        <w:rPr>
          <w:rFonts w:ascii="JohnSans Text" w:hAnsi="JohnSans Text"/>
          <w:sz w:val="18"/>
          <w:szCs w:val="18"/>
        </w:rPr>
        <w:t xml:space="preserve"> a výši odměny </w:t>
      </w:r>
      <w:r w:rsidR="0075371F" w:rsidRPr="005B64B8">
        <w:rPr>
          <w:rFonts w:ascii="JohnSans Text" w:hAnsi="JohnSans Text"/>
          <w:sz w:val="18"/>
          <w:szCs w:val="18"/>
        </w:rPr>
        <w:t xml:space="preserve">(Příloha č. </w:t>
      </w:r>
      <w:r w:rsidR="001B3BBA" w:rsidRPr="005B64B8">
        <w:rPr>
          <w:rFonts w:ascii="JohnSans Text" w:hAnsi="JohnSans Text"/>
          <w:sz w:val="18"/>
          <w:szCs w:val="18"/>
        </w:rPr>
        <w:t>1</w:t>
      </w:r>
      <w:r w:rsidR="0075371F" w:rsidRPr="005B64B8">
        <w:rPr>
          <w:rFonts w:ascii="JohnSans Text" w:hAnsi="JohnSans Text"/>
          <w:sz w:val="18"/>
          <w:szCs w:val="18"/>
        </w:rPr>
        <w:t xml:space="preserve">) </w:t>
      </w:r>
      <w:r w:rsidRPr="005B64B8">
        <w:rPr>
          <w:rFonts w:ascii="JohnSans Text" w:hAnsi="JohnSans Text"/>
          <w:sz w:val="18"/>
          <w:szCs w:val="18"/>
        </w:rPr>
        <w:t>se jejím podpisem stává nedílnou součástí této smlouvy. Pro každ</w:t>
      </w:r>
      <w:r w:rsidR="006A224E" w:rsidRPr="005B64B8">
        <w:rPr>
          <w:rFonts w:ascii="JohnSans Text" w:hAnsi="JohnSans Text"/>
          <w:sz w:val="18"/>
          <w:szCs w:val="18"/>
        </w:rPr>
        <w:t>é</w:t>
      </w:r>
      <w:r w:rsidRPr="005B64B8">
        <w:rPr>
          <w:rFonts w:ascii="JohnSans Text" w:hAnsi="JohnSans Text"/>
          <w:sz w:val="18"/>
          <w:szCs w:val="18"/>
        </w:rPr>
        <w:t xml:space="preserve"> </w:t>
      </w:r>
      <w:r w:rsidR="006A224E" w:rsidRPr="005B64B8">
        <w:rPr>
          <w:rFonts w:ascii="JohnSans Text" w:hAnsi="JohnSans Text"/>
          <w:sz w:val="18"/>
          <w:szCs w:val="18"/>
        </w:rPr>
        <w:t>účetní období</w:t>
      </w:r>
      <w:r w:rsidRPr="005B64B8">
        <w:rPr>
          <w:rFonts w:ascii="JohnSans Text" w:hAnsi="JohnSans Text"/>
          <w:sz w:val="18"/>
          <w:szCs w:val="18"/>
        </w:rPr>
        <w:t xml:space="preserve"> bude sjednána samostatná Dohoda.</w:t>
      </w:r>
      <w:r w:rsidR="00BB0A86" w:rsidRPr="005B64B8">
        <w:rPr>
          <w:rFonts w:ascii="JohnSans Text" w:hAnsi="JohnSans Text"/>
          <w:sz w:val="18"/>
          <w:szCs w:val="18"/>
        </w:rPr>
        <w:t xml:space="preserve"> </w:t>
      </w:r>
    </w:p>
    <w:p w:rsidR="00BB0A86" w:rsidRPr="005B64B8" w:rsidRDefault="007B0B02"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Každá Dohoda bude obsahovat tyto podstatné náležitosti: </w:t>
      </w:r>
    </w:p>
    <w:p w:rsidR="00BB0A86" w:rsidRPr="005B64B8" w:rsidRDefault="00601355" w:rsidP="00BB0A86">
      <w:pPr>
        <w:pStyle w:val="sloseznamu"/>
        <w:numPr>
          <w:ilvl w:val="0"/>
          <w:numId w:val="0"/>
        </w:numPr>
        <w:tabs>
          <w:tab w:val="left" w:pos="1701"/>
        </w:tabs>
        <w:spacing w:line="360" w:lineRule="auto"/>
        <w:ind w:left="1701" w:hanging="283"/>
        <w:rPr>
          <w:rFonts w:ascii="JohnSans Text" w:hAnsi="JohnSans Text"/>
          <w:b w:val="0"/>
          <w:color w:val="auto"/>
          <w:sz w:val="18"/>
          <w:szCs w:val="18"/>
        </w:rPr>
      </w:pPr>
      <w:r w:rsidRPr="005B64B8">
        <w:rPr>
          <w:rFonts w:ascii="JohnSans Text" w:hAnsi="JohnSans Text"/>
          <w:b w:val="0"/>
          <w:color w:val="auto"/>
          <w:sz w:val="18"/>
          <w:szCs w:val="18"/>
        </w:rPr>
        <w:t>a)</w:t>
      </w:r>
      <w:r w:rsidR="00BB0A86" w:rsidRPr="005B64B8">
        <w:rPr>
          <w:rFonts w:ascii="JohnSans Text" w:hAnsi="JohnSans Text"/>
          <w:b w:val="0"/>
          <w:color w:val="auto"/>
          <w:sz w:val="18"/>
          <w:szCs w:val="18"/>
        </w:rPr>
        <w:tab/>
      </w:r>
      <w:r w:rsidR="00BF6EA1" w:rsidRPr="005B64B8">
        <w:rPr>
          <w:rFonts w:ascii="JohnSans Text" w:hAnsi="JohnSans Text"/>
          <w:b w:val="0"/>
          <w:color w:val="auto"/>
          <w:sz w:val="18"/>
          <w:szCs w:val="18"/>
        </w:rPr>
        <w:t xml:space="preserve">předmět plnění, specifikace </w:t>
      </w:r>
      <w:r w:rsidR="00BB0A86" w:rsidRPr="005B64B8">
        <w:rPr>
          <w:rFonts w:ascii="JohnSans Text" w:hAnsi="JohnSans Text"/>
          <w:b w:val="0"/>
          <w:color w:val="auto"/>
          <w:sz w:val="18"/>
          <w:szCs w:val="18"/>
        </w:rPr>
        <w:t>účetní závěrk</w:t>
      </w:r>
      <w:r w:rsidR="00BF6EA1" w:rsidRPr="005B64B8">
        <w:rPr>
          <w:rFonts w:ascii="JohnSans Text" w:hAnsi="JohnSans Text"/>
          <w:b w:val="0"/>
          <w:color w:val="auto"/>
          <w:sz w:val="18"/>
          <w:szCs w:val="18"/>
        </w:rPr>
        <w:t>y</w:t>
      </w:r>
      <w:r w:rsidR="00BB0A86" w:rsidRPr="005B64B8">
        <w:rPr>
          <w:rFonts w:ascii="JohnSans Text" w:hAnsi="JohnSans Text"/>
          <w:b w:val="0"/>
          <w:color w:val="auto"/>
          <w:sz w:val="18"/>
          <w:szCs w:val="18"/>
        </w:rPr>
        <w:t xml:space="preserve"> s uvedením účetního období a data, ke kterému má být sestavena</w:t>
      </w:r>
      <w:r w:rsidR="00BF6EA1" w:rsidRPr="005B64B8">
        <w:rPr>
          <w:rFonts w:ascii="JohnSans Text" w:hAnsi="JohnSans Text"/>
          <w:b w:val="0"/>
          <w:color w:val="auto"/>
          <w:sz w:val="18"/>
          <w:szCs w:val="18"/>
        </w:rPr>
        <w:t>,</w:t>
      </w:r>
    </w:p>
    <w:p w:rsidR="00BB0A86" w:rsidRPr="005B64B8" w:rsidRDefault="00601355" w:rsidP="00BB0A86">
      <w:pPr>
        <w:pStyle w:val="sloseznamu"/>
        <w:numPr>
          <w:ilvl w:val="0"/>
          <w:numId w:val="0"/>
        </w:numPr>
        <w:tabs>
          <w:tab w:val="left" w:pos="1701"/>
        </w:tabs>
        <w:spacing w:line="360" w:lineRule="auto"/>
        <w:ind w:left="1701" w:hanging="283"/>
        <w:rPr>
          <w:rFonts w:ascii="JohnSans Text" w:hAnsi="JohnSans Text"/>
          <w:b w:val="0"/>
          <w:color w:val="auto"/>
          <w:sz w:val="18"/>
          <w:szCs w:val="18"/>
        </w:rPr>
      </w:pPr>
      <w:r w:rsidRPr="005B64B8">
        <w:rPr>
          <w:rFonts w:ascii="JohnSans Text" w:hAnsi="JohnSans Text"/>
          <w:b w:val="0"/>
          <w:color w:val="auto"/>
          <w:sz w:val="18"/>
          <w:szCs w:val="18"/>
        </w:rPr>
        <w:t>b)</w:t>
      </w:r>
      <w:r w:rsidR="00BB0A86" w:rsidRPr="005B64B8">
        <w:rPr>
          <w:rFonts w:ascii="JohnSans Text" w:hAnsi="JohnSans Text"/>
          <w:b w:val="0"/>
          <w:color w:val="auto"/>
          <w:sz w:val="18"/>
          <w:szCs w:val="18"/>
        </w:rPr>
        <w:tab/>
      </w:r>
      <w:r w:rsidR="00BF6EA1" w:rsidRPr="005B64B8">
        <w:rPr>
          <w:rFonts w:ascii="JohnSans Text" w:hAnsi="JohnSans Text"/>
          <w:b w:val="0"/>
          <w:color w:val="auto"/>
          <w:sz w:val="18"/>
          <w:szCs w:val="18"/>
        </w:rPr>
        <w:t>r</w:t>
      </w:r>
      <w:r w:rsidR="00BB0A86" w:rsidRPr="005B64B8">
        <w:rPr>
          <w:rFonts w:ascii="JohnSans Text" w:hAnsi="JohnSans Text"/>
          <w:b w:val="0"/>
          <w:color w:val="auto"/>
          <w:sz w:val="18"/>
          <w:szCs w:val="18"/>
        </w:rPr>
        <w:t xml:space="preserve">ozsah plnění </w:t>
      </w:r>
      <w:r w:rsidR="00174C23" w:rsidRPr="005B64B8">
        <w:rPr>
          <w:rFonts w:ascii="JohnSans Text" w:hAnsi="JohnSans Text"/>
          <w:b w:val="0"/>
          <w:color w:val="auto"/>
          <w:sz w:val="18"/>
          <w:szCs w:val="18"/>
        </w:rPr>
        <w:t>auditora</w:t>
      </w:r>
      <w:r w:rsidR="00BF6EA1" w:rsidRPr="005B64B8">
        <w:rPr>
          <w:rFonts w:ascii="JohnSans Text" w:hAnsi="JohnSans Text"/>
          <w:b w:val="0"/>
          <w:color w:val="auto"/>
          <w:sz w:val="18"/>
          <w:szCs w:val="18"/>
        </w:rPr>
        <w:t>,</w:t>
      </w:r>
      <w:r w:rsidRPr="005B64B8">
        <w:rPr>
          <w:rFonts w:ascii="JohnSans Text" w:hAnsi="JohnSans Text"/>
          <w:b w:val="0"/>
          <w:color w:val="auto"/>
          <w:sz w:val="18"/>
          <w:szCs w:val="18"/>
        </w:rPr>
        <w:t xml:space="preserve"> </w:t>
      </w:r>
    </w:p>
    <w:p w:rsidR="00BB0A86" w:rsidRPr="005B64B8" w:rsidRDefault="00601355" w:rsidP="00BB0A86">
      <w:pPr>
        <w:pStyle w:val="sloseznamu"/>
        <w:numPr>
          <w:ilvl w:val="0"/>
          <w:numId w:val="0"/>
        </w:numPr>
        <w:tabs>
          <w:tab w:val="left" w:pos="1701"/>
        </w:tabs>
        <w:spacing w:line="360" w:lineRule="auto"/>
        <w:ind w:left="1701" w:hanging="283"/>
        <w:rPr>
          <w:rFonts w:ascii="JohnSans Text" w:hAnsi="JohnSans Text"/>
          <w:b w:val="0"/>
          <w:color w:val="auto"/>
          <w:sz w:val="18"/>
          <w:szCs w:val="18"/>
        </w:rPr>
      </w:pPr>
      <w:r w:rsidRPr="005B64B8">
        <w:rPr>
          <w:rFonts w:ascii="JohnSans Text" w:hAnsi="JohnSans Text"/>
          <w:b w:val="0"/>
          <w:color w:val="auto"/>
          <w:sz w:val="18"/>
          <w:szCs w:val="18"/>
        </w:rPr>
        <w:t>c)</w:t>
      </w:r>
      <w:r w:rsidR="00BB0A86" w:rsidRPr="005B64B8">
        <w:rPr>
          <w:rFonts w:ascii="JohnSans Text" w:hAnsi="JohnSans Text"/>
          <w:b w:val="0"/>
          <w:color w:val="auto"/>
          <w:sz w:val="18"/>
          <w:szCs w:val="18"/>
        </w:rPr>
        <w:tab/>
      </w:r>
      <w:r w:rsidR="00BF6EA1" w:rsidRPr="005B64B8">
        <w:rPr>
          <w:rFonts w:ascii="JohnSans Text" w:hAnsi="JohnSans Text"/>
          <w:b w:val="0"/>
          <w:color w:val="auto"/>
          <w:sz w:val="18"/>
          <w:szCs w:val="18"/>
        </w:rPr>
        <w:t>v</w:t>
      </w:r>
      <w:r w:rsidR="00BB0A86" w:rsidRPr="005B64B8">
        <w:rPr>
          <w:rFonts w:ascii="JohnSans Text" w:hAnsi="JohnSans Text"/>
          <w:b w:val="0"/>
          <w:color w:val="auto"/>
          <w:sz w:val="18"/>
          <w:szCs w:val="18"/>
        </w:rPr>
        <w:t xml:space="preserve">ýši odměny za </w:t>
      </w:r>
      <w:r w:rsidRPr="005B64B8">
        <w:rPr>
          <w:rFonts w:ascii="JohnSans Text" w:hAnsi="JohnSans Text"/>
          <w:b w:val="0"/>
          <w:color w:val="auto"/>
          <w:sz w:val="18"/>
          <w:szCs w:val="18"/>
        </w:rPr>
        <w:t xml:space="preserve">plnění dle Dohody a </w:t>
      </w:r>
      <w:r w:rsidR="00BB0A86" w:rsidRPr="005B64B8">
        <w:rPr>
          <w:rFonts w:ascii="JohnSans Text" w:hAnsi="JohnSans Text"/>
          <w:b w:val="0"/>
          <w:color w:val="auto"/>
          <w:sz w:val="18"/>
          <w:szCs w:val="18"/>
        </w:rPr>
        <w:t>případně též výši náhrady za cestovné v Kč/km</w:t>
      </w:r>
      <w:r w:rsidR="00BF6EA1" w:rsidRPr="005B64B8">
        <w:rPr>
          <w:rFonts w:ascii="JohnSans Text" w:hAnsi="JohnSans Text"/>
          <w:b w:val="0"/>
          <w:color w:val="auto"/>
          <w:sz w:val="18"/>
          <w:szCs w:val="18"/>
        </w:rPr>
        <w:t>,</w:t>
      </w:r>
    </w:p>
    <w:p w:rsidR="00BB0A86" w:rsidRPr="005B64B8" w:rsidRDefault="00601355" w:rsidP="00BB0A86">
      <w:pPr>
        <w:pStyle w:val="sloseznamu"/>
        <w:numPr>
          <w:ilvl w:val="0"/>
          <w:numId w:val="0"/>
        </w:numPr>
        <w:tabs>
          <w:tab w:val="left" w:pos="1701"/>
        </w:tabs>
        <w:spacing w:line="360" w:lineRule="auto"/>
        <w:ind w:left="1701" w:hanging="283"/>
        <w:rPr>
          <w:rFonts w:ascii="JohnSans Text" w:hAnsi="JohnSans Text"/>
          <w:b w:val="0"/>
          <w:color w:val="auto"/>
          <w:sz w:val="18"/>
          <w:szCs w:val="18"/>
        </w:rPr>
      </w:pPr>
      <w:r w:rsidRPr="005B64B8">
        <w:rPr>
          <w:rFonts w:ascii="JohnSans Text" w:hAnsi="JohnSans Text"/>
          <w:b w:val="0"/>
          <w:color w:val="auto"/>
          <w:sz w:val="18"/>
          <w:szCs w:val="18"/>
        </w:rPr>
        <w:t>d)</w:t>
      </w:r>
      <w:r w:rsidR="00BB0A86" w:rsidRPr="005B64B8">
        <w:rPr>
          <w:rFonts w:ascii="JohnSans Text" w:hAnsi="JohnSans Text"/>
          <w:b w:val="0"/>
          <w:color w:val="auto"/>
          <w:sz w:val="18"/>
          <w:szCs w:val="18"/>
        </w:rPr>
        <w:tab/>
      </w:r>
      <w:r w:rsidR="00BF6EA1" w:rsidRPr="005B64B8">
        <w:rPr>
          <w:rFonts w:ascii="JohnSans Text" w:hAnsi="JohnSans Text"/>
          <w:b w:val="0"/>
          <w:color w:val="auto"/>
          <w:sz w:val="18"/>
          <w:szCs w:val="18"/>
        </w:rPr>
        <w:t>v</w:t>
      </w:r>
      <w:r w:rsidR="00BB0A86" w:rsidRPr="005B64B8">
        <w:rPr>
          <w:rFonts w:ascii="JohnSans Text" w:hAnsi="JohnSans Text"/>
          <w:b w:val="0"/>
          <w:color w:val="auto"/>
          <w:sz w:val="18"/>
          <w:szCs w:val="18"/>
        </w:rPr>
        <w:t xml:space="preserve">ýši a termín splatnosti zálohy poskytnuté </w:t>
      </w:r>
      <w:r w:rsidR="00174C23" w:rsidRPr="005B64B8">
        <w:rPr>
          <w:rFonts w:ascii="JohnSans Text" w:hAnsi="JohnSans Text"/>
          <w:b w:val="0"/>
          <w:color w:val="auto"/>
          <w:sz w:val="18"/>
          <w:szCs w:val="18"/>
        </w:rPr>
        <w:t>auditorovi</w:t>
      </w:r>
      <w:r w:rsidRPr="005B64B8">
        <w:rPr>
          <w:rFonts w:ascii="JohnSans Text" w:hAnsi="JohnSans Text"/>
          <w:b w:val="0"/>
          <w:color w:val="auto"/>
          <w:sz w:val="18"/>
          <w:szCs w:val="18"/>
        </w:rPr>
        <w:t>, bude-li poskytována</w:t>
      </w:r>
      <w:r w:rsidR="00BB0A86" w:rsidRPr="005B64B8">
        <w:rPr>
          <w:rFonts w:ascii="JohnSans Text" w:hAnsi="JohnSans Text"/>
          <w:b w:val="0"/>
          <w:color w:val="auto"/>
          <w:sz w:val="18"/>
          <w:szCs w:val="18"/>
        </w:rPr>
        <w:t>.</w:t>
      </w:r>
    </w:p>
    <w:p w:rsidR="00EE0630" w:rsidRPr="005B64B8" w:rsidRDefault="00174C23"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EE0630" w:rsidRPr="005B64B8">
        <w:rPr>
          <w:rFonts w:ascii="JohnSans Text" w:hAnsi="JohnSans Text"/>
          <w:sz w:val="18"/>
          <w:szCs w:val="18"/>
        </w:rPr>
        <w:t xml:space="preserve"> předloží objednateli návrh Dohody vždy nejpozději do 1.</w:t>
      </w:r>
      <w:r w:rsidR="00EE46DB" w:rsidRPr="005B64B8">
        <w:rPr>
          <w:rFonts w:ascii="JohnSans Text" w:hAnsi="JohnSans Text"/>
          <w:sz w:val="18"/>
          <w:szCs w:val="18"/>
        </w:rPr>
        <w:t xml:space="preserve"> </w:t>
      </w:r>
      <w:r w:rsidR="00EE0630" w:rsidRPr="005B64B8">
        <w:rPr>
          <w:rFonts w:ascii="JohnSans Text" w:hAnsi="JohnSans Text"/>
          <w:sz w:val="18"/>
          <w:szCs w:val="18"/>
        </w:rPr>
        <w:t>7. každého roku, ve kterém bude účinná tato smlouv</w:t>
      </w:r>
      <w:r w:rsidR="00BF6EA1" w:rsidRPr="005B64B8">
        <w:rPr>
          <w:rFonts w:ascii="JohnSans Text" w:hAnsi="JohnSans Text"/>
          <w:sz w:val="18"/>
          <w:szCs w:val="18"/>
        </w:rPr>
        <w:t>a</w:t>
      </w:r>
      <w:r w:rsidR="00EE0630" w:rsidRPr="005B64B8">
        <w:rPr>
          <w:rFonts w:ascii="JohnSans Text" w:hAnsi="JohnSans Text"/>
          <w:sz w:val="18"/>
          <w:szCs w:val="18"/>
        </w:rPr>
        <w:t>.</w:t>
      </w:r>
    </w:p>
    <w:p w:rsidR="001954C0" w:rsidRPr="005B64B8" w:rsidRDefault="00601355"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Nebude-li pro jakékoliv účetní období či účetní závěrku objednatele uzavřena Dohoda</w:t>
      </w:r>
      <w:r w:rsidR="00EE0630" w:rsidRPr="005B64B8">
        <w:rPr>
          <w:rFonts w:ascii="JohnSans Text" w:hAnsi="JohnSans Text"/>
          <w:sz w:val="18"/>
          <w:szCs w:val="18"/>
        </w:rPr>
        <w:t xml:space="preserve"> do zahájení etapy přípravy </w:t>
      </w:r>
      <w:r w:rsidR="00BF6EA1" w:rsidRPr="005B64B8">
        <w:rPr>
          <w:rFonts w:ascii="JohnSans Text" w:hAnsi="JohnSans Text"/>
          <w:sz w:val="18"/>
          <w:szCs w:val="18"/>
        </w:rPr>
        <w:t>auditu a přezkoumání hospodaření</w:t>
      </w:r>
      <w:r w:rsidRPr="005B64B8">
        <w:rPr>
          <w:rFonts w:ascii="JohnSans Text" w:hAnsi="JohnSans Text"/>
          <w:sz w:val="18"/>
          <w:szCs w:val="18"/>
        </w:rPr>
        <w:t xml:space="preserve">, má se za to, že objednatel požaduje provedení </w:t>
      </w:r>
      <w:r w:rsidR="00BF6EA1" w:rsidRPr="005B64B8">
        <w:rPr>
          <w:rFonts w:ascii="JohnSans Text" w:hAnsi="JohnSans Text"/>
          <w:sz w:val="18"/>
          <w:szCs w:val="18"/>
        </w:rPr>
        <w:t>a</w:t>
      </w:r>
      <w:r w:rsidRPr="005B64B8">
        <w:rPr>
          <w:rFonts w:ascii="JohnSans Text" w:hAnsi="JohnSans Text"/>
          <w:sz w:val="18"/>
          <w:szCs w:val="18"/>
        </w:rPr>
        <w:t>uditu</w:t>
      </w:r>
      <w:r w:rsidR="002F250F">
        <w:rPr>
          <w:rFonts w:ascii="JohnSans Text" w:hAnsi="JohnSans Text"/>
          <w:sz w:val="18"/>
          <w:szCs w:val="18"/>
        </w:rPr>
        <w:t xml:space="preserve"> </w:t>
      </w:r>
      <w:r w:rsidR="00BF6EA1" w:rsidRPr="005B64B8">
        <w:rPr>
          <w:rFonts w:ascii="JohnSans Text" w:hAnsi="JohnSans Text"/>
          <w:sz w:val="18"/>
          <w:szCs w:val="18"/>
        </w:rPr>
        <w:t xml:space="preserve">a přezkoumání hospodaření </w:t>
      </w:r>
      <w:r w:rsidRPr="005B64B8">
        <w:rPr>
          <w:rFonts w:ascii="JohnSans Text" w:hAnsi="JohnSans Text"/>
          <w:sz w:val="18"/>
          <w:szCs w:val="18"/>
        </w:rPr>
        <w:t xml:space="preserve">pro dané účetní období </w:t>
      </w:r>
      <w:r w:rsidR="00EE0630" w:rsidRPr="005B64B8">
        <w:rPr>
          <w:rFonts w:ascii="JohnSans Text" w:hAnsi="JohnSans Text"/>
          <w:sz w:val="18"/>
          <w:szCs w:val="18"/>
        </w:rPr>
        <w:t>v rozsahu předchozí Dohody</w:t>
      </w:r>
      <w:r w:rsidRPr="005B64B8">
        <w:rPr>
          <w:rFonts w:ascii="JohnSans Text" w:hAnsi="JohnSans Text"/>
          <w:sz w:val="18"/>
          <w:szCs w:val="18"/>
        </w:rPr>
        <w:t>.</w:t>
      </w:r>
    </w:p>
    <w:p w:rsidR="001954C0" w:rsidRPr="005B64B8" w:rsidRDefault="001954C0"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Vedle odměny sjednané v Dohodě má </w:t>
      </w:r>
      <w:r w:rsidR="00174C23" w:rsidRPr="005B64B8">
        <w:rPr>
          <w:rFonts w:ascii="JohnSans Text" w:hAnsi="JohnSans Text"/>
          <w:sz w:val="18"/>
          <w:szCs w:val="18"/>
        </w:rPr>
        <w:t>auditor</w:t>
      </w:r>
      <w:r w:rsidRPr="005B64B8">
        <w:rPr>
          <w:rFonts w:ascii="JohnSans Text" w:hAnsi="JohnSans Text"/>
          <w:sz w:val="18"/>
          <w:szCs w:val="18"/>
        </w:rPr>
        <w:t xml:space="preserve"> nárok na úhradu účelně vynaložených nákladů v souvislosti s</w:t>
      </w:r>
      <w:r w:rsidR="00BF6EA1" w:rsidRPr="005B64B8">
        <w:rPr>
          <w:rFonts w:ascii="JohnSans Text" w:hAnsi="JohnSans Text"/>
          <w:sz w:val="18"/>
          <w:szCs w:val="18"/>
        </w:rPr>
        <w:t> auditorskou činností</w:t>
      </w:r>
      <w:r w:rsidRPr="005B64B8">
        <w:rPr>
          <w:rFonts w:ascii="JohnSans Text" w:hAnsi="JohnSans Text"/>
          <w:sz w:val="18"/>
          <w:szCs w:val="18"/>
        </w:rPr>
        <w:t>, nebude-li pro jednotlivé případy v Dohodě ujednáno jinak.</w:t>
      </w:r>
    </w:p>
    <w:p w:rsidR="001D77FC" w:rsidRPr="005B64B8" w:rsidRDefault="001954C0"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Odměna bude objednatelem zaplacena vždy na základě řádných daňových dokladů vystavených </w:t>
      </w:r>
      <w:r w:rsidR="00174C23" w:rsidRPr="005B64B8">
        <w:rPr>
          <w:rFonts w:ascii="JohnSans Text" w:hAnsi="JohnSans Text"/>
          <w:sz w:val="18"/>
          <w:szCs w:val="18"/>
        </w:rPr>
        <w:t>auditorem</w:t>
      </w:r>
      <w:r w:rsidRPr="005B64B8">
        <w:rPr>
          <w:rFonts w:ascii="JohnSans Text" w:hAnsi="JohnSans Text"/>
          <w:sz w:val="18"/>
          <w:szCs w:val="18"/>
        </w:rPr>
        <w:t xml:space="preserve"> splatných ve lhůtě </w:t>
      </w:r>
      <w:r w:rsidR="00646D41">
        <w:rPr>
          <w:rFonts w:ascii="JohnSans Text" w:hAnsi="JohnSans Text"/>
          <w:sz w:val="18"/>
          <w:szCs w:val="18"/>
        </w:rPr>
        <w:t>30</w:t>
      </w:r>
      <w:r w:rsidR="00BE6143" w:rsidRPr="005B64B8">
        <w:rPr>
          <w:rFonts w:ascii="JohnSans Text" w:hAnsi="JohnSans Text"/>
          <w:sz w:val="18"/>
          <w:szCs w:val="18"/>
        </w:rPr>
        <w:t xml:space="preserve"> dnů od dne doručení daňového dokladu do sídla objednatele</w:t>
      </w:r>
      <w:r w:rsidRPr="005B64B8">
        <w:rPr>
          <w:rFonts w:ascii="JohnSans Text" w:hAnsi="JohnSans Text"/>
          <w:sz w:val="18"/>
          <w:szCs w:val="18"/>
        </w:rPr>
        <w:t xml:space="preserve">. Odměna bude účtována </w:t>
      </w:r>
      <w:r w:rsidR="00174C23" w:rsidRPr="005B64B8">
        <w:rPr>
          <w:rFonts w:ascii="JohnSans Text" w:hAnsi="JohnSans Text"/>
          <w:sz w:val="18"/>
          <w:szCs w:val="18"/>
        </w:rPr>
        <w:t>auditorem</w:t>
      </w:r>
      <w:r w:rsidRPr="005B64B8">
        <w:rPr>
          <w:rFonts w:ascii="JohnSans Text" w:hAnsi="JohnSans Text"/>
          <w:sz w:val="18"/>
          <w:szCs w:val="18"/>
        </w:rPr>
        <w:t xml:space="preserve"> vždy po provedení jednotlivých dílčích činností v rámci </w:t>
      </w:r>
      <w:r w:rsidR="00BF6EA1" w:rsidRPr="005B64B8">
        <w:rPr>
          <w:rFonts w:ascii="JohnSans Text" w:hAnsi="JohnSans Text"/>
          <w:sz w:val="18"/>
          <w:szCs w:val="18"/>
        </w:rPr>
        <w:t>auditu a přezkoumání hospodaření</w:t>
      </w:r>
      <w:r w:rsidRPr="005B64B8">
        <w:rPr>
          <w:rFonts w:ascii="JohnSans Text" w:hAnsi="JohnSans Text"/>
          <w:sz w:val="18"/>
          <w:szCs w:val="18"/>
        </w:rPr>
        <w:t xml:space="preserve"> ve smyslu Dohody.</w:t>
      </w:r>
    </w:p>
    <w:p w:rsidR="00582B00" w:rsidRPr="005B64B8" w:rsidRDefault="00D544C7"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V případě </w:t>
      </w:r>
      <w:r w:rsidR="001D77FC" w:rsidRPr="005B64B8">
        <w:rPr>
          <w:rFonts w:ascii="JohnSans Text" w:hAnsi="JohnSans Text"/>
          <w:sz w:val="18"/>
          <w:szCs w:val="18"/>
        </w:rPr>
        <w:t xml:space="preserve">odstoupení objednatele od této smlouvy po uzavření Dohody a před dokončením </w:t>
      </w:r>
      <w:r w:rsidR="00BF6EA1" w:rsidRPr="005B64B8">
        <w:rPr>
          <w:rFonts w:ascii="JohnSans Text" w:hAnsi="JohnSans Text"/>
          <w:sz w:val="18"/>
          <w:szCs w:val="18"/>
        </w:rPr>
        <w:t xml:space="preserve">auditorské činnosti </w:t>
      </w:r>
      <w:r w:rsidR="001D77FC" w:rsidRPr="005B64B8">
        <w:rPr>
          <w:rFonts w:ascii="JohnSans Text" w:hAnsi="JohnSans Text"/>
          <w:sz w:val="18"/>
          <w:szCs w:val="18"/>
        </w:rPr>
        <w:t xml:space="preserve">dle Dohody, je objednatel povinen zaplatit </w:t>
      </w:r>
      <w:r w:rsidR="00174C23" w:rsidRPr="005B64B8">
        <w:rPr>
          <w:rFonts w:ascii="JohnSans Text" w:hAnsi="JohnSans Text"/>
          <w:sz w:val="18"/>
          <w:szCs w:val="18"/>
        </w:rPr>
        <w:t>auditorovi</w:t>
      </w:r>
      <w:r w:rsidR="001D77FC" w:rsidRPr="005B64B8">
        <w:rPr>
          <w:rFonts w:ascii="JohnSans Text" w:hAnsi="JohnSans Text"/>
          <w:sz w:val="18"/>
          <w:szCs w:val="18"/>
        </w:rPr>
        <w:t xml:space="preserve"> poměrnou část odměny, včetně účelně vynaložených nákladů, za již provedené činnosti ke dni doručení odstoupení od smlouvy. </w:t>
      </w:r>
    </w:p>
    <w:p w:rsidR="00582B00" w:rsidRPr="005B64B8" w:rsidRDefault="00D544C7" w:rsidP="006414BE">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V případě zjištění významných nesprávností je </w:t>
      </w:r>
      <w:r w:rsidR="00174C23" w:rsidRPr="005B64B8">
        <w:rPr>
          <w:rFonts w:ascii="JohnSans Text" w:hAnsi="JohnSans Text"/>
          <w:sz w:val="18"/>
          <w:szCs w:val="18"/>
        </w:rPr>
        <w:t>auditor</w:t>
      </w:r>
      <w:r w:rsidR="00582B00" w:rsidRPr="005B64B8">
        <w:rPr>
          <w:rFonts w:ascii="JohnSans Text" w:hAnsi="JohnSans Text"/>
          <w:sz w:val="18"/>
          <w:szCs w:val="18"/>
        </w:rPr>
        <w:t xml:space="preserve"> o</w:t>
      </w:r>
      <w:r w:rsidRPr="005B64B8">
        <w:rPr>
          <w:rFonts w:ascii="JohnSans Text" w:hAnsi="JohnSans Text"/>
          <w:sz w:val="18"/>
          <w:szCs w:val="18"/>
        </w:rPr>
        <w:t>právněn objednat a nechat si externě zpracovat písemná stanoviska expertů nebo cizojazyčné překlady (soudní znalec, právník) pouze po předchozí vzájemné dohodě s objednatelem. Takto vynaložené náklady hradí objednatel.</w:t>
      </w:r>
    </w:p>
    <w:p w:rsidR="00D544C7" w:rsidRDefault="00D544C7" w:rsidP="00A7749C">
      <w:pPr>
        <w:widowControl w:val="0"/>
        <w:numPr>
          <w:ilvl w:val="0"/>
          <w:numId w:val="1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Platí za dohodnuté, že negativní výrok </w:t>
      </w:r>
      <w:r w:rsidR="00174C23" w:rsidRPr="005B64B8">
        <w:rPr>
          <w:rFonts w:ascii="JohnSans Text" w:hAnsi="JohnSans Text"/>
          <w:sz w:val="18"/>
          <w:szCs w:val="18"/>
        </w:rPr>
        <w:t>auditora</w:t>
      </w:r>
      <w:r w:rsidRPr="005B64B8">
        <w:rPr>
          <w:rFonts w:ascii="JohnSans Text" w:hAnsi="JohnSans Text"/>
          <w:sz w:val="18"/>
          <w:szCs w:val="18"/>
        </w:rPr>
        <w:t xml:space="preserve">, nebo jeho odmítnutí ve zprávě, případné odmítnutí dokončit audit </w:t>
      </w:r>
      <w:r w:rsidR="00961B9C" w:rsidRPr="005B64B8">
        <w:rPr>
          <w:rFonts w:ascii="JohnSans Text" w:hAnsi="JohnSans Text"/>
          <w:sz w:val="18"/>
          <w:szCs w:val="18"/>
        </w:rPr>
        <w:t xml:space="preserve">nebo přezkoumání hospodaření </w:t>
      </w:r>
      <w:r w:rsidRPr="005B64B8">
        <w:rPr>
          <w:rFonts w:ascii="JohnSans Text" w:hAnsi="JohnSans Text"/>
          <w:sz w:val="18"/>
          <w:szCs w:val="18"/>
        </w:rPr>
        <w:t xml:space="preserve">pro okolnosti ležící na straně objednatele, nemá za následek zánik </w:t>
      </w:r>
      <w:r w:rsidRPr="005B64B8">
        <w:rPr>
          <w:rFonts w:ascii="JohnSans Text" w:hAnsi="JohnSans Text"/>
          <w:sz w:val="18"/>
          <w:szCs w:val="18"/>
        </w:rPr>
        <w:lastRenderedPageBreak/>
        <w:t xml:space="preserve">povinnosti objednatele zaplatit dohodnutou odměnu dle </w:t>
      </w:r>
      <w:r w:rsidR="00582B00" w:rsidRPr="005B64B8">
        <w:rPr>
          <w:rFonts w:ascii="JohnSans Text" w:hAnsi="JohnSans Text"/>
          <w:sz w:val="18"/>
          <w:szCs w:val="18"/>
        </w:rPr>
        <w:t xml:space="preserve">Dohody. </w:t>
      </w:r>
    </w:p>
    <w:p w:rsidR="00DA042B" w:rsidRDefault="00DA042B" w:rsidP="00DA042B">
      <w:pPr>
        <w:widowControl w:val="0"/>
        <w:spacing w:line="360" w:lineRule="auto"/>
        <w:jc w:val="both"/>
        <w:rPr>
          <w:rFonts w:ascii="JohnSans Text" w:hAnsi="JohnSans Text"/>
          <w:sz w:val="18"/>
          <w:szCs w:val="18"/>
        </w:rPr>
      </w:pPr>
    </w:p>
    <w:p w:rsidR="00DA042B" w:rsidRPr="00A7749C" w:rsidRDefault="00DA042B" w:rsidP="00DA042B">
      <w:pPr>
        <w:widowControl w:val="0"/>
        <w:spacing w:line="360" w:lineRule="auto"/>
        <w:jc w:val="both"/>
        <w:rPr>
          <w:rFonts w:ascii="JohnSans Text" w:hAnsi="JohnSans Text"/>
          <w:sz w:val="18"/>
          <w:szCs w:val="18"/>
        </w:rPr>
      </w:pPr>
    </w:p>
    <w:p w:rsidR="00582B00" w:rsidRPr="005B64B8" w:rsidRDefault="007E244B" w:rsidP="00A7749C">
      <w:pPr>
        <w:spacing w:line="480" w:lineRule="auto"/>
        <w:ind w:left="1134"/>
        <w:jc w:val="both"/>
        <w:rPr>
          <w:rFonts w:ascii="JohnSans Text" w:hAnsi="JohnSans Text"/>
          <w:b/>
          <w:sz w:val="18"/>
          <w:szCs w:val="18"/>
        </w:rPr>
      </w:pPr>
      <w:r w:rsidRPr="005B64B8">
        <w:rPr>
          <w:rFonts w:ascii="JohnSans Text" w:hAnsi="JohnSans Text"/>
          <w:b/>
          <w:sz w:val="18"/>
          <w:szCs w:val="18"/>
        </w:rPr>
        <w:t xml:space="preserve">III. </w:t>
      </w:r>
      <w:r w:rsidR="00DC59BB" w:rsidRPr="005B64B8">
        <w:rPr>
          <w:rFonts w:ascii="JohnSans Text" w:hAnsi="JohnSans Text"/>
          <w:b/>
          <w:sz w:val="18"/>
          <w:szCs w:val="18"/>
        </w:rPr>
        <w:t xml:space="preserve">Obsah a cíl plnění </w:t>
      </w:r>
      <w:r w:rsidR="009D5E89" w:rsidRPr="005B64B8">
        <w:rPr>
          <w:rFonts w:ascii="JohnSans Text" w:hAnsi="JohnSans Text"/>
          <w:b/>
          <w:sz w:val="18"/>
          <w:szCs w:val="18"/>
        </w:rPr>
        <w:t>auditora</w:t>
      </w:r>
    </w:p>
    <w:p w:rsidR="00DE6A24" w:rsidRPr="005B64B8" w:rsidRDefault="009B0893" w:rsidP="00DE55FC">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Poskytováním</w:t>
      </w:r>
      <w:r w:rsidR="00384D6C" w:rsidRPr="005B64B8">
        <w:rPr>
          <w:rFonts w:ascii="JohnSans Text" w:hAnsi="JohnSans Text"/>
          <w:sz w:val="18"/>
          <w:szCs w:val="18"/>
        </w:rPr>
        <w:t xml:space="preserve"> </w:t>
      </w:r>
      <w:r w:rsidR="00D8333C" w:rsidRPr="005B64B8">
        <w:rPr>
          <w:rFonts w:ascii="JohnSans Text" w:hAnsi="JohnSans Text"/>
          <w:sz w:val="18"/>
          <w:szCs w:val="18"/>
        </w:rPr>
        <w:t xml:space="preserve">auditorských služeb se rozumí provedení </w:t>
      </w:r>
      <w:r w:rsidR="00F82231" w:rsidRPr="005B64B8">
        <w:rPr>
          <w:rFonts w:ascii="JohnSans Text" w:hAnsi="JohnSans Text"/>
          <w:sz w:val="18"/>
          <w:szCs w:val="18"/>
        </w:rPr>
        <w:t>auditu</w:t>
      </w:r>
      <w:r w:rsidR="00DE55FC" w:rsidRPr="005B64B8">
        <w:rPr>
          <w:rFonts w:ascii="JohnSans Text" w:hAnsi="JohnSans Text"/>
          <w:sz w:val="18"/>
          <w:szCs w:val="18"/>
        </w:rPr>
        <w:t xml:space="preserve"> </w:t>
      </w:r>
      <w:r w:rsidR="00D8333C" w:rsidRPr="005B64B8">
        <w:rPr>
          <w:rFonts w:ascii="JohnSans Text" w:hAnsi="JohnSans Text"/>
          <w:sz w:val="18"/>
          <w:szCs w:val="18"/>
        </w:rPr>
        <w:t>v účetní jednotce</w:t>
      </w:r>
      <w:r w:rsidR="00DE55FC" w:rsidRPr="005B64B8">
        <w:rPr>
          <w:rFonts w:ascii="JohnSans Text" w:hAnsi="JohnSans Text"/>
          <w:sz w:val="18"/>
          <w:szCs w:val="18"/>
        </w:rPr>
        <w:t xml:space="preserve"> ověřením účetních záznamů, provedené prověřením vybraných účetních údajů a dalších informací prokazujících údaje účetní závěrky, dále též posouzení účetních postupů a významných odhadů použitých společností při</w:t>
      </w:r>
      <w:r w:rsidR="002F250F">
        <w:rPr>
          <w:rFonts w:ascii="JohnSans Text" w:hAnsi="JohnSans Text"/>
          <w:sz w:val="18"/>
          <w:szCs w:val="18"/>
        </w:rPr>
        <w:t xml:space="preserve"> </w:t>
      </w:r>
      <w:r w:rsidR="00DE55FC" w:rsidRPr="005B64B8">
        <w:rPr>
          <w:rFonts w:ascii="JohnSans Text" w:hAnsi="JohnSans Text"/>
          <w:sz w:val="18"/>
          <w:szCs w:val="18"/>
        </w:rPr>
        <w:t>sestavení</w:t>
      </w:r>
      <w:r w:rsidR="002F250F">
        <w:rPr>
          <w:rFonts w:ascii="JohnSans Text" w:hAnsi="JohnSans Text"/>
          <w:sz w:val="18"/>
          <w:szCs w:val="18"/>
        </w:rPr>
        <w:t xml:space="preserve"> </w:t>
      </w:r>
      <w:r w:rsidR="00DE55FC" w:rsidRPr="005B64B8">
        <w:rPr>
          <w:rFonts w:ascii="JohnSans Text" w:hAnsi="JohnSans Text"/>
          <w:sz w:val="18"/>
          <w:szCs w:val="18"/>
        </w:rPr>
        <w:t>účetní</w:t>
      </w:r>
      <w:r w:rsidR="002F250F">
        <w:rPr>
          <w:rFonts w:ascii="JohnSans Text" w:hAnsi="JohnSans Text"/>
          <w:sz w:val="18"/>
          <w:szCs w:val="18"/>
        </w:rPr>
        <w:t xml:space="preserve"> </w:t>
      </w:r>
      <w:r w:rsidR="00DE55FC" w:rsidRPr="005B64B8">
        <w:rPr>
          <w:rFonts w:ascii="JohnSans Text" w:hAnsi="JohnSans Text"/>
          <w:sz w:val="18"/>
          <w:szCs w:val="18"/>
        </w:rPr>
        <w:t>závěrky</w:t>
      </w:r>
      <w:r w:rsidR="002F250F">
        <w:rPr>
          <w:rFonts w:ascii="JohnSans Text" w:hAnsi="JohnSans Text"/>
          <w:sz w:val="18"/>
          <w:szCs w:val="18"/>
        </w:rPr>
        <w:t xml:space="preserve"> </w:t>
      </w:r>
      <w:r w:rsidR="00DE55FC" w:rsidRPr="005B64B8">
        <w:rPr>
          <w:rFonts w:ascii="JohnSans Text" w:hAnsi="JohnSans Text"/>
          <w:sz w:val="18"/>
          <w:szCs w:val="18"/>
        </w:rPr>
        <w:t>a rovněž provedení přezkoumání hospodaření prověřením vybraných účetních údajů a dalších informací prokazujících údaje závěrečného účtu účetní jednotky.</w:t>
      </w:r>
    </w:p>
    <w:p w:rsidR="00953FEA" w:rsidRPr="005B64B8" w:rsidRDefault="00DE6A24" w:rsidP="006414BE">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Cílem </w:t>
      </w:r>
      <w:r w:rsidR="00F82231" w:rsidRPr="005B64B8">
        <w:rPr>
          <w:rFonts w:ascii="JohnSans Text" w:hAnsi="JohnSans Text"/>
          <w:sz w:val="18"/>
          <w:szCs w:val="18"/>
        </w:rPr>
        <w:t>provedení auditu</w:t>
      </w:r>
      <w:r w:rsidRPr="005B64B8">
        <w:rPr>
          <w:rFonts w:ascii="JohnSans Text" w:hAnsi="JohnSans Text"/>
          <w:sz w:val="18"/>
          <w:szCs w:val="18"/>
        </w:rPr>
        <w:t xml:space="preserve"> v účetní jednotce je získat takové informace a vysvětlení, které </w:t>
      </w:r>
      <w:r w:rsidR="00961B9C" w:rsidRPr="005B64B8">
        <w:rPr>
          <w:rFonts w:ascii="JohnSans Text" w:hAnsi="JohnSans Text"/>
          <w:sz w:val="18"/>
          <w:szCs w:val="18"/>
        </w:rPr>
        <w:t>auditor</w:t>
      </w:r>
      <w:r w:rsidRPr="005B64B8">
        <w:rPr>
          <w:rFonts w:ascii="JohnSans Text" w:hAnsi="JohnSans Text"/>
          <w:sz w:val="18"/>
          <w:szCs w:val="18"/>
        </w:rPr>
        <w:t xml:space="preserve"> považuje za nezbytné proto, aby mohl vypracovat zprávu auditora a v ní mohl s dostatečnou mírou jistoty prohlásit, zda:</w:t>
      </w:r>
    </w:p>
    <w:p w:rsidR="00953FEA" w:rsidRPr="005B64B8" w:rsidRDefault="00953FEA" w:rsidP="006414BE">
      <w:pPr>
        <w:pStyle w:val="sloseznamu"/>
        <w:numPr>
          <w:ilvl w:val="0"/>
          <w:numId w:val="16"/>
        </w:numPr>
        <w:spacing w:line="360" w:lineRule="auto"/>
        <w:ind w:left="1775" w:hanging="357"/>
        <w:jc w:val="both"/>
        <w:rPr>
          <w:rFonts w:ascii="JohnSans Text" w:hAnsi="JohnSans Text"/>
          <w:b w:val="0"/>
          <w:color w:val="auto"/>
          <w:sz w:val="18"/>
          <w:szCs w:val="18"/>
        </w:rPr>
      </w:pPr>
      <w:r w:rsidRPr="005B64B8">
        <w:rPr>
          <w:rFonts w:ascii="JohnSans Text" w:hAnsi="JohnSans Text"/>
          <w:b w:val="0"/>
          <w:color w:val="auto"/>
          <w:sz w:val="18"/>
          <w:szCs w:val="18"/>
        </w:rPr>
        <w:t xml:space="preserve">auditovaná účetní závěrka byla sestavena na základě účetnictví vedeného v souladu se zákonem </w:t>
      </w:r>
      <w:r w:rsidR="00A7749C">
        <w:rPr>
          <w:rFonts w:ascii="JohnSans Text" w:hAnsi="JohnSans Text"/>
          <w:b w:val="0"/>
          <w:color w:val="auto"/>
          <w:sz w:val="18"/>
          <w:szCs w:val="18"/>
        </w:rPr>
        <w:br/>
      </w:r>
      <w:r w:rsidRPr="005B64B8">
        <w:rPr>
          <w:rFonts w:ascii="JohnSans Text" w:hAnsi="JohnSans Text"/>
          <w:b w:val="0"/>
          <w:color w:val="auto"/>
          <w:sz w:val="18"/>
          <w:szCs w:val="18"/>
        </w:rPr>
        <w:t>č. 563/1991 Sb. o účetnictví a dle předpisů souvisejících</w:t>
      </w:r>
      <w:r w:rsidR="00887380" w:rsidRPr="005B64B8">
        <w:rPr>
          <w:rFonts w:ascii="JohnSans Text" w:hAnsi="JohnSans Text"/>
          <w:b w:val="0"/>
          <w:color w:val="auto"/>
          <w:sz w:val="18"/>
          <w:szCs w:val="18"/>
        </w:rPr>
        <w:t>,</w:t>
      </w:r>
    </w:p>
    <w:p w:rsidR="00953FEA" w:rsidRPr="005B64B8" w:rsidRDefault="00953FEA" w:rsidP="006414BE">
      <w:pPr>
        <w:pStyle w:val="sloseznamu"/>
        <w:numPr>
          <w:ilvl w:val="0"/>
          <w:numId w:val="16"/>
        </w:numPr>
        <w:spacing w:line="360" w:lineRule="auto"/>
        <w:ind w:left="1775" w:hanging="357"/>
        <w:jc w:val="both"/>
        <w:rPr>
          <w:rFonts w:ascii="JohnSans Text" w:hAnsi="JohnSans Text"/>
          <w:b w:val="0"/>
          <w:color w:val="auto"/>
          <w:sz w:val="18"/>
          <w:szCs w:val="18"/>
        </w:rPr>
      </w:pPr>
      <w:r w:rsidRPr="005B64B8">
        <w:rPr>
          <w:rFonts w:ascii="JohnSans Text" w:hAnsi="JohnSans Text"/>
          <w:b w:val="0"/>
          <w:color w:val="auto"/>
          <w:sz w:val="18"/>
          <w:szCs w:val="18"/>
        </w:rPr>
        <w:t xml:space="preserve">auditovaná účetní závěrka věrně zobrazuje ve všech podstatných aspektech majetek, závazky </w:t>
      </w:r>
      <w:r w:rsidR="00BF6EA1" w:rsidRPr="005B64B8">
        <w:rPr>
          <w:rFonts w:ascii="JohnSans Text" w:hAnsi="JohnSans Text"/>
          <w:b w:val="0"/>
          <w:color w:val="auto"/>
          <w:sz w:val="18"/>
          <w:szCs w:val="18"/>
        </w:rPr>
        <w:br/>
      </w:r>
      <w:r w:rsidRPr="005B64B8">
        <w:rPr>
          <w:rFonts w:ascii="JohnSans Text" w:hAnsi="JohnSans Text"/>
          <w:b w:val="0"/>
          <w:color w:val="auto"/>
          <w:sz w:val="18"/>
          <w:szCs w:val="18"/>
        </w:rPr>
        <w:t>a finanční situaci účetní jednotky a výsledky jejího hospodaření, a to ke dni sestavení této účetní závěrky</w:t>
      </w:r>
      <w:r w:rsidR="00887380" w:rsidRPr="005B64B8">
        <w:rPr>
          <w:rFonts w:ascii="JohnSans Text" w:hAnsi="JohnSans Text"/>
          <w:b w:val="0"/>
          <w:color w:val="auto"/>
          <w:sz w:val="18"/>
          <w:szCs w:val="18"/>
        </w:rPr>
        <w:t>.</w:t>
      </w:r>
    </w:p>
    <w:p w:rsidR="00887380" w:rsidRPr="005B64B8" w:rsidRDefault="00887380" w:rsidP="00887380">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Auditor plánuje a provádí audit tak, aby získal s přihlédnutím ke všem rizikům přiměřené ujištění, že účetní závěrka není jako celek významně zkreslena. Vlivem přirozených omezení auditu vyplývajících z uplatňování výběrových metod, testů spolehlivosti a věcné správnosti vnitřního kontrolního systému existuje riziko, že některé i významné údaje v účetnictví jsou nesprávné nebo nebudou zjištěny. To platí zejména u úmyslných nesprávností, ke kterým může docházet vlivem dohod mezi zaměstnanci nebo s klienty, či ze strany vedení, příkazy vydanými k utajení, zamlčení nebo nesprávnému zaznamenání. Auditor je při následném odhalení nesprávností povinen doložit, že použité výběry a testy stanovení hladiny významnosti odpovídaly doporučenému celkovému auditorskému riziku.</w:t>
      </w:r>
    </w:p>
    <w:p w:rsidR="00953FEA" w:rsidRPr="005B64B8" w:rsidRDefault="00953FEA" w:rsidP="00F82231">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Cíl přezk</w:t>
      </w:r>
      <w:r w:rsidR="00961B9C" w:rsidRPr="005B64B8">
        <w:rPr>
          <w:rFonts w:ascii="JohnSans Text" w:hAnsi="JohnSans Text"/>
          <w:sz w:val="18"/>
          <w:szCs w:val="18"/>
        </w:rPr>
        <w:t xml:space="preserve">oumání </w:t>
      </w:r>
      <w:r w:rsidRPr="005B64B8">
        <w:rPr>
          <w:rFonts w:ascii="JohnSans Text" w:hAnsi="JohnSans Text"/>
          <w:sz w:val="18"/>
          <w:szCs w:val="18"/>
        </w:rPr>
        <w:t xml:space="preserve">hospodaření </w:t>
      </w:r>
      <w:r w:rsidR="00F82231" w:rsidRPr="005B64B8">
        <w:rPr>
          <w:rFonts w:ascii="JohnSans Text" w:hAnsi="JohnSans Text"/>
          <w:sz w:val="18"/>
          <w:szCs w:val="18"/>
        </w:rPr>
        <w:t>účetní jednotky</w:t>
      </w:r>
      <w:r w:rsidRPr="005B64B8">
        <w:rPr>
          <w:rFonts w:ascii="JohnSans Text" w:hAnsi="JohnSans Text"/>
          <w:sz w:val="18"/>
          <w:szCs w:val="18"/>
        </w:rPr>
        <w:t xml:space="preserve"> je dán zákonem 420/ 2004 Sb. </w:t>
      </w:r>
      <w:r w:rsidR="00F82231" w:rsidRPr="005B64B8">
        <w:rPr>
          <w:rFonts w:ascii="JohnSans Text" w:hAnsi="JohnSans Text"/>
          <w:sz w:val="18"/>
          <w:szCs w:val="18"/>
        </w:rPr>
        <w:t xml:space="preserve">o přezkoumávání hospodaření územních samosprávných celků a dobrovolných svazků obcí </w:t>
      </w:r>
      <w:r w:rsidRPr="005B64B8">
        <w:rPr>
          <w:rFonts w:ascii="JohnSans Text" w:hAnsi="JohnSans Text"/>
          <w:sz w:val="18"/>
          <w:szCs w:val="18"/>
        </w:rPr>
        <w:t xml:space="preserve">a aktuálně platnými právními předpisy navazujícími na ustanovení § 42 zák. 128/2000 Sb. </w:t>
      </w:r>
      <w:r w:rsidR="00F82231" w:rsidRPr="005B64B8">
        <w:rPr>
          <w:rFonts w:ascii="JohnSans Text" w:hAnsi="JohnSans Text"/>
          <w:sz w:val="18"/>
          <w:szCs w:val="18"/>
        </w:rPr>
        <w:t xml:space="preserve">o obcích </w:t>
      </w:r>
      <w:r w:rsidRPr="005B64B8">
        <w:rPr>
          <w:rFonts w:ascii="JohnSans Text" w:hAnsi="JohnSans Text"/>
          <w:sz w:val="18"/>
          <w:szCs w:val="18"/>
        </w:rPr>
        <w:t xml:space="preserve">a ustanovení § 17 odst. 4 zák. 250/2000 Sb. </w:t>
      </w:r>
      <w:r w:rsidR="00F82231" w:rsidRPr="005B64B8">
        <w:rPr>
          <w:rFonts w:ascii="JohnSans Text" w:hAnsi="JohnSans Text"/>
          <w:sz w:val="18"/>
          <w:szCs w:val="18"/>
        </w:rPr>
        <w:t>o rozpočtových pravidlech územních rozpočtů.</w:t>
      </w:r>
    </w:p>
    <w:p w:rsidR="00097239" w:rsidRPr="005B64B8" w:rsidRDefault="00F82231" w:rsidP="00961B9C">
      <w:pPr>
        <w:spacing w:line="360" w:lineRule="auto"/>
        <w:ind w:left="1418"/>
        <w:jc w:val="both"/>
        <w:rPr>
          <w:rFonts w:ascii="JohnSans Text" w:hAnsi="JohnSans Text"/>
          <w:sz w:val="18"/>
          <w:szCs w:val="18"/>
        </w:rPr>
      </w:pPr>
      <w:r w:rsidRPr="005B64B8">
        <w:rPr>
          <w:rFonts w:ascii="JohnSans Text" w:hAnsi="JohnSans Text"/>
          <w:bCs/>
          <w:sz w:val="18"/>
          <w:szCs w:val="18"/>
        </w:rPr>
        <w:t>Předmětem</w:t>
      </w:r>
      <w:r w:rsidR="00953FEA" w:rsidRPr="005B64B8">
        <w:rPr>
          <w:rFonts w:ascii="JohnSans Text" w:hAnsi="JohnSans Text"/>
          <w:bCs/>
          <w:sz w:val="18"/>
          <w:szCs w:val="18"/>
        </w:rPr>
        <w:t xml:space="preserve"> </w:t>
      </w:r>
      <w:r w:rsidRPr="005B64B8">
        <w:rPr>
          <w:rFonts w:ascii="JohnSans Text" w:hAnsi="JohnSans Text"/>
          <w:bCs/>
          <w:sz w:val="18"/>
          <w:szCs w:val="18"/>
        </w:rPr>
        <w:t>přezkoumání</w:t>
      </w:r>
      <w:r w:rsidR="00097239" w:rsidRPr="005B64B8">
        <w:rPr>
          <w:rFonts w:ascii="JohnSans Text" w:hAnsi="JohnSans Text"/>
          <w:bCs/>
          <w:sz w:val="18"/>
          <w:szCs w:val="18"/>
        </w:rPr>
        <w:t xml:space="preserve"> je kontrola </w:t>
      </w:r>
      <w:r w:rsidR="00EE0630" w:rsidRPr="005B64B8">
        <w:rPr>
          <w:rFonts w:ascii="JohnSans Text" w:hAnsi="JohnSans Text"/>
          <w:sz w:val="18"/>
          <w:szCs w:val="18"/>
        </w:rPr>
        <w:t>údaj</w:t>
      </w:r>
      <w:r w:rsidR="00097239" w:rsidRPr="005B64B8">
        <w:rPr>
          <w:rFonts w:ascii="JohnSans Text" w:hAnsi="JohnSans Text"/>
          <w:sz w:val="18"/>
          <w:szCs w:val="18"/>
        </w:rPr>
        <w:t>ů</w:t>
      </w:r>
      <w:r w:rsidR="00EE0630" w:rsidRPr="005B64B8">
        <w:rPr>
          <w:rFonts w:ascii="JohnSans Text" w:hAnsi="JohnSans Text"/>
          <w:sz w:val="18"/>
          <w:szCs w:val="18"/>
        </w:rPr>
        <w:t xml:space="preserve"> o ročním hospodaření územního celku, tvořící součást závěrečného účtu podle </w:t>
      </w:r>
      <w:r w:rsidR="00097239" w:rsidRPr="005B64B8">
        <w:rPr>
          <w:rFonts w:ascii="JohnSans Text" w:hAnsi="JohnSans Text"/>
          <w:sz w:val="18"/>
          <w:szCs w:val="18"/>
        </w:rPr>
        <w:t xml:space="preserve">ustanovení </w:t>
      </w:r>
      <w:r w:rsidR="00EE0630" w:rsidRPr="005B64B8">
        <w:rPr>
          <w:rFonts w:ascii="JohnSans Text" w:hAnsi="JohnSans Text"/>
          <w:sz w:val="18"/>
          <w:szCs w:val="18"/>
        </w:rPr>
        <w:t>§17 odst. 2 a 3 zákona č. 250/2000 Sb., tj.:</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plnění příjmů a výdajů rozpočtu včetně peněžních operací, týkajících se rozpočtových prostředků,</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finanční operace, týkající se tvorby a použití peněžních fondů,</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náklady a výnosy podnikatelské činnosti územního celku,</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peněžní operace, týkající se sdružených prostředků vynakládaných na základě smlouvy mezi dvěma nebo více územními celky, anebo na základě smlouvy s jinými právnickými nebo fyzickými osobami,</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finanční operace, týkající se cizích zdrojů ve smyslu právních předpisů o účetnictví,</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hospodaření a nakládání s prostředky poskytnutými z Národního fondu a s dalšími prostředky ze zahraničí poskytnutými na základě mezinárodních smluv,</w:t>
      </w:r>
    </w:p>
    <w:p w:rsidR="00097239" w:rsidRPr="005B64B8" w:rsidRDefault="00097239" w:rsidP="00F82231">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vyúčtování a vypořádání finančních vztahů ke státnímu rozpočtu, k rozpočtům krajů, k rozpočtům obcí, k jiným rozpočtům, ke státním fondům a k dalším osobám.</w:t>
      </w:r>
    </w:p>
    <w:p w:rsidR="00097239" w:rsidRPr="005B64B8" w:rsidRDefault="00887380" w:rsidP="006414BE">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Předmětem</w:t>
      </w:r>
      <w:r w:rsidR="00097239" w:rsidRPr="005B64B8">
        <w:rPr>
          <w:rFonts w:ascii="JohnSans Text" w:hAnsi="JohnSans Text"/>
          <w:sz w:val="18"/>
          <w:szCs w:val="18"/>
        </w:rPr>
        <w:t xml:space="preserve"> </w:t>
      </w:r>
      <w:r w:rsidR="00F82231" w:rsidRPr="005B64B8">
        <w:rPr>
          <w:rFonts w:ascii="JohnSans Text" w:hAnsi="JohnSans Text"/>
          <w:sz w:val="18"/>
          <w:szCs w:val="18"/>
        </w:rPr>
        <w:t>přezkoumání</w:t>
      </w:r>
      <w:r w:rsidR="00097239" w:rsidRPr="005B64B8">
        <w:rPr>
          <w:rFonts w:ascii="JohnSans Text" w:hAnsi="JohnSans Text"/>
          <w:sz w:val="18"/>
          <w:szCs w:val="18"/>
        </w:rPr>
        <w:t xml:space="preserve"> </w:t>
      </w:r>
      <w:r w:rsidRPr="005B64B8">
        <w:rPr>
          <w:rFonts w:ascii="JohnSans Text" w:hAnsi="JohnSans Text"/>
          <w:sz w:val="18"/>
          <w:szCs w:val="18"/>
        </w:rPr>
        <w:t>je rovněž</w:t>
      </w:r>
      <w:r w:rsidR="00097239" w:rsidRPr="005B64B8">
        <w:rPr>
          <w:rFonts w:ascii="JohnSans Text" w:hAnsi="JohnSans Text"/>
          <w:sz w:val="18"/>
          <w:szCs w:val="18"/>
        </w:rPr>
        <w:t>:</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nakládání a hospodaření s majetkem ve vlastnictví územního celku,</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nakládání a hospodaření s majetkem státu, s nímž hospodaří územní celek,</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lastRenderedPageBreak/>
        <w:t>zadávání a uskutečňování veřejných zakázek, s výjimkou úkonů a postupů přezkoumaných orgánem dohledu podle zvláštního právního předpisu,</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stav pohledávek a závazků a nakládání s nimi,</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ručení za závazky fyzických a právnických osob,</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zastavování movitých a nemovitých věcí ve prospěch třetích osob,</w:t>
      </w:r>
    </w:p>
    <w:p w:rsidR="00097239" w:rsidRPr="005B64B8" w:rsidRDefault="00097239" w:rsidP="006414BE">
      <w:pPr>
        <w:numPr>
          <w:ilvl w:val="1"/>
          <w:numId w:val="4"/>
        </w:numPr>
        <w:spacing w:line="360" w:lineRule="auto"/>
        <w:jc w:val="both"/>
        <w:rPr>
          <w:rFonts w:ascii="JohnSans Text" w:hAnsi="JohnSans Text"/>
          <w:sz w:val="18"/>
          <w:szCs w:val="18"/>
        </w:rPr>
      </w:pPr>
      <w:r w:rsidRPr="005B64B8">
        <w:rPr>
          <w:rFonts w:ascii="JohnSans Text" w:hAnsi="JohnSans Text"/>
          <w:sz w:val="18"/>
          <w:szCs w:val="18"/>
        </w:rPr>
        <w:t>zřizování věcných břemen k majetku územního celku,</w:t>
      </w:r>
    </w:p>
    <w:p w:rsidR="00097239" w:rsidRPr="005B64B8" w:rsidRDefault="00097239" w:rsidP="006414BE">
      <w:pPr>
        <w:numPr>
          <w:ilvl w:val="1"/>
          <w:numId w:val="4"/>
        </w:numPr>
        <w:spacing w:line="360" w:lineRule="auto"/>
        <w:rPr>
          <w:rFonts w:ascii="JohnSans Text" w:hAnsi="JohnSans Text"/>
          <w:sz w:val="18"/>
          <w:szCs w:val="18"/>
        </w:rPr>
      </w:pPr>
      <w:r w:rsidRPr="005B64B8">
        <w:rPr>
          <w:rFonts w:ascii="JohnSans Text" w:hAnsi="JohnSans Text"/>
          <w:sz w:val="18"/>
          <w:szCs w:val="18"/>
        </w:rPr>
        <w:t>účetnictví vedené územním celkem.</w:t>
      </w:r>
    </w:p>
    <w:p w:rsidR="00EE0630" w:rsidRPr="005B64B8" w:rsidRDefault="00097239" w:rsidP="006414BE">
      <w:pPr>
        <w:numPr>
          <w:ilvl w:val="0"/>
          <w:numId w:val="4"/>
        </w:numPr>
        <w:tabs>
          <w:tab w:val="clear" w:pos="360"/>
          <w:tab w:val="num" w:pos="1418"/>
        </w:tabs>
        <w:spacing w:line="360" w:lineRule="auto"/>
        <w:ind w:left="1418" w:hanging="284"/>
        <w:jc w:val="both"/>
        <w:rPr>
          <w:rFonts w:ascii="JohnSans Text" w:hAnsi="JohnSans Text"/>
          <w:sz w:val="18"/>
          <w:szCs w:val="18"/>
        </w:rPr>
      </w:pPr>
      <w:r w:rsidRPr="005B64B8">
        <w:rPr>
          <w:rFonts w:ascii="JohnSans Text" w:hAnsi="JohnSans Text"/>
          <w:sz w:val="18"/>
          <w:szCs w:val="18"/>
        </w:rPr>
        <w:t>Kontrolu provede kontrolor</w:t>
      </w:r>
      <w:r w:rsidR="00EE0630" w:rsidRPr="005B64B8">
        <w:rPr>
          <w:rFonts w:ascii="JohnSans Text" w:hAnsi="JohnSans Text"/>
          <w:sz w:val="18"/>
          <w:szCs w:val="18"/>
        </w:rPr>
        <w:t xml:space="preserve"> z</w:t>
      </w:r>
      <w:r w:rsidRPr="005B64B8">
        <w:rPr>
          <w:rFonts w:ascii="JohnSans Text" w:hAnsi="JohnSans Text"/>
          <w:sz w:val="18"/>
          <w:szCs w:val="18"/>
        </w:rPr>
        <w:t> </w:t>
      </w:r>
      <w:r w:rsidR="00EE0630" w:rsidRPr="005B64B8">
        <w:rPr>
          <w:rFonts w:ascii="JohnSans Text" w:hAnsi="JohnSans Text"/>
          <w:sz w:val="18"/>
          <w:szCs w:val="18"/>
        </w:rPr>
        <w:t>hlediska</w:t>
      </w:r>
      <w:r w:rsidRPr="005B64B8">
        <w:rPr>
          <w:rFonts w:ascii="JohnSans Text" w:hAnsi="JohnSans Text"/>
          <w:sz w:val="18"/>
          <w:szCs w:val="18"/>
        </w:rPr>
        <w:t>:</w:t>
      </w:r>
    </w:p>
    <w:p w:rsidR="00EE0630" w:rsidRPr="005B64B8" w:rsidRDefault="00EE0630" w:rsidP="006414BE">
      <w:pPr>
        <w:numPr>
          <w:ilvl w:val="1"/>
          <w:numId w:val="17"/>
        </w:numPr>
        <w:spacing w:line="360" w:lineRule="auto"/>
        <w:ind w:left="1702" w:hanging="284"/>
        <w:jc w:val="both"/>
        <w:rPr>
          <w:rFonts w:ascii="JohnSans Text" w:hAnsi="JohnSans Text"/>
          <w:sz w:val="18"/>
          <w:szCs w:val="18"/>
        </w:rPr>
      </w:pPr>
      <w:r w:rsidRPr="005B64B8">
        <w:rPr>
          <w:rFonts w:ascii="JohnSans Text" w:hAnsi="JohnSans Text"/>
          <w:sz w:val="18"/>
          <w:szCs w:val="18"/>
        </w:rPr>
        <w:t>dodržování povinností stanovených zvláštními právními předpisy, zejména předpisy o finančním hospodaření územních celků, o hospodaření s jejich majetkem, o účetnictví a o odměňování,</w:t>
      </w:r>
    </w:p>
    <w:p w:rsidR="00EE0630" w:rsidRPr="005B64B8" w:rsidRDefault="00EE0630" w:rsidP="006414BE">
      <w:pPr>
        <w:numPr>
          <w:ilvl w:val="1"/>
          <w:numId w:val="17"/>
        </w:numPr>
        <w:spacing w:line="360" w:lineRule="auto"/>
        <w:ind w:left="1702" w:hanging="284"/>
        <w:jc w:val="both"/>
        <w:rPr>
          <w:rFonts w:ascii="JohnSans Text" w:hAnsi="JohnSans Text"/>
          <w:sz w:val="18"/>
          <w:szCs w:val="18"/>
        </w:rPr>
      </w:pPr>
      <w:r w:rsidRPr="005B64B8">
        <w:rPr>
          <w:rFonts w:ascii="JohnSans Text" w:hAnsi="JohnSans Text"/>
          <w:sz w:val="18"/>
          <w:szCs w:val="18"/>
        </w:rPr>
        <w:t>souladu hospodaření s finančními prostředky ve srovnání s rozpočtem,</w:t>
      </w:r>
    </w:p>
    <w:p w:rsidR="00EE0630" w:rsidRPr="005B64B8" w:rsidRDefault="00EE0630" w:rsidP="006414BE">
      <w:pPr>
        <w:numPr>
          <w:ilvl w:val="1"/>
          <w:numId w:val="17"/>
        </w:numPr>
        <w:spacing w:line="360" w:lineRule="auto"/>
        <w:ind w:left="1702" w:hanging="284"/>
        <w:jc w:val="both"/>
        <w:rPr>
          <w:rFonts w:ascii="JohnSans Text" w:hAnsi="JohnSans Text"/>
          <w:sz w:val="18"/>
          <w:szCs w:val="18"/>
        </w:rPr>
      </w:pPr>
      <w:r w:rsidRPr="005B64B8">
        <w:rPr>
          <w:rFonts w:ascii="JohnSans Text" w:hAnsi="JohnSans Text"/>
          <w:sz w:val="18"/>
          <w:szCs w:val="18"/>
        </w:rPr>
        <w:t>dodržení účelu poskytnuté dotace nebo návratné finanční výpomoci a podmínek jejich použití,</w:t>
      </w:r>
    </w:p>
    <w:p w:rsidR="00EE0630" w:rsidRPr="005B64B8" w:rsidRDefault="00EE0630" w:rsidP="006414BE">
      <w:pPr>
        <w:numPr>
          <w:ilvl w:val="1"/>
          <w:numId w:val="17"/>
        </w:numPr>
        <w:spacing w:line="360" w:lineRule="auto"/>
        <w:ind w:left="1702" w:hanging="284"/>
        <w:jc w:val="both"/>
        <w:rPr>
          <w:rFonts w:ascii="JohnSans Text" w:hAnsi="JohnSans Text"/>
          <w:bCs/>
          <w:sz w:val="18"/>
          <w:szCs w:val="18"/>
        </w:rPr>
      </w:pPr>
      <w:r w:rsidRPr="005B64B8">
        <w:rPr>
          <w:rFonts w:ascii="JohnSans Text" w:hAnsi="JohnSans Text"/>
          <w:sz w:val="18"/>
          <w:szCs w:val="18"/>
        </w:rPr>
        <w:t>věcné a formální správnosti dokladů o přezkoumávaných operacích.</w:t>
      </w:r>
    </w:p>
    <w:p w:rsidR="00D861DC" w:rsidRDefault="00D861DC" w:rsidP="00D861DC">
      <w:pPr>
        <w:spacing w:line="360" w:lineRule="auto"/>
        <w:jc w:val="both"/>
        <w:rPr>
          <w:rFonts w:ascii="JohnSans Text" w:hAnsi="JohnSans Text"/>
          <w:sz w:val="18"/>
          <w:szCs w:val="18"/>
        </w:rPr>
      </w:pPr>
    </w:p>
    <w:p w:rsidR="00DA042B" w:rsidRPr="005B64B8" w:rsidRDefault="00DA042B" w:rsidP="00D861DC">
      <w:pPr>
        <w:spacing w:line="360" w:lineRule="auto"/>
        <w:jc w:val="both"/>
        <w:rPr>
          <w:rFonts w:ascii="JohnSans Text" w:hAnsi="JohnSans Text"/>
          <w:sz w:val="18"/>
          <w:szCs w:val="18"/>
        </w:rPr>
      </w:pPr>
    </w:p>
    <w:p w:rsidR="00D861DC" w:rsidRPr="005B64B8" w:rsidRDefault="00D861DC" w:rsidP="00A7749C">
      <w:pPr>
        <w:spacing w:line="480" w:lineRule="auto"/>
        <w:ind w:left="1134"/>
        <w:jc w:val="both"/>
        <w:rPr>
          <w:rFonts w:ascii="JohnSans Text" w:hAnsi="JohnSans Text"/>
          <w:b/>
          <w:sz w:val="18"/>
          <w:szCs w:val="18"/>
        </w:rPr>
      </w:pPr>
      <w:r w:rsidRPr="005B64B8">
        <w:rPr>
          <w:rFonts w:ascii="JohnSans Text" w:hAnsi="JohnSans Text"/>
          <w:b/>
          <w:sz w:val="18"/>
          <w:szCs w:val="18"/>
        </w:rPr>
        <w:t>I</w:t>
      </w:r>
      <w:r w:rsidR="004440EF" w:rsidRPr="005B64B8">
        <w:rPr>
          <w:rFonts w:ascii="JohnSans Text" w:hAnsi="JohnSans Text"/>
          <w:b/>
          <w:sz w:val="18"/>
          <w:szCs w:val="18"/>
        </w:rPr>
        <w:t>V</w:t>
      </w:r>
      <w:r w:rsidRPr="005B64B8">
        <w:rPr>
          <w:rFonts w:ascii="JohnSans Text" w:hAnsi="JohnSans Text"/>
          <w:b/>
          <w:sz w:val="18"/>
          <w:szCs w:val="18"/>
        </w:rPr>
        <w:t>. Plán a etapy auditorské činnosti</w:t>
      </w:r>
    </w:p>
    <w:p w:rsidR="00097239" w:rsidRPr="005B64B8" w:rsidRDefault="00667BBF" w:rsidP="00D861DC">
      <w:pPr>
        <w:numPr>
          <w:ilvl w:val="0"/>
          <w:numId w:val="2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Osnova a plán </w:t>
      </w:r>
      <w:r w:rsidR="00887380" w:rsidRPr="005B64B8">
        <w:rPr>
          <w:rFonts w:ascii="JohnSans Text" w:hAnsi="JohnSans Text"/>
          <w:sz w:val="18"/>
          <w:szCs w:val="18"/>
        </w:rPr>
        <w:t>auditorské činnosti</w:t>
      </w:r>
      <w:r w:rsidRPr="005B64B8">
        <w:rPr>
          <w:rFonts w:ascii="JohnSans Text" w:hAnsi="JohnSans Text"/>
          <w:sz w:val="18"/>
          <w:szCs w:val="18"/>
        </w:rPr>
        <w:t xml:space="preserve">, tj. stanovení konkrétních postupů, kontrol a prací, které </w:t>
      </w:r>
      <w:r w:rsidR="00695F2E" w:rsidRPr="005B64B8">
        <w:rPr>
          <w:rFonts w:ascii="JohnSans Text" w:hAnsi="JohnSans Text"/>
          <w:sz w:val="18"/>
          <w:szCs w:val="18"/>
        </w:rPr>
        <w:t>auditor</w:t>
      </w:r>
      <w:r w:rsidRPr="005B64B8">
        <w:rPr>
          <w:rFonts w:ascii="JohnSans Text" w:hAnsi="JohnSans Text"/>
          <w:sz w:val="18"/>
          <w:szCs w:val="18"/>
        </w:rPr>
        <w:t xml:space="preserve"> provede, je výlučně věcí </w:t>
      </w:r>
      <w:r w:rsidR="00695F2E" w:rsidRPr="005B64B8">
        <w:rPr>
          <w:rFonts w:ascii="JohnSans Text" w:hAnsi="JohnSans Text"/>
          <w:sz w:val="18"/>
          <w:szCs w:val="18"/>
        </w:rPr>
        <w:t>auditora</w:t>
      </w:r>
      <w:r w:rsidRPr="005B64B8">
        <w:rPr>
          <w:rFonts w:ascii="JohnSans Text" w:hAnsi="JohnSans Text"/>
          <w:sz w:val="18"/>
          <w:szCs w:val="18"/>
        </w:rPr>
        <w:t xml:space="preserve"> a jeho odborného posouzení tzv. míry vnitřního rizika.</w:t>
      </w:r>
    </w:p>
    <w:p w:rsidR="008069B4" w:rsidRPr="005B64B8" w:rsidRDefault="008069B4" w:rsidP="00472C40">
      <w:pPr>
        <w:numPr>
          <w:ilvl w:val="0"/>
          <w:numId w:val="22"/>
        </w:numPr>
        <w:spacing w:line="360" w:lineRule="auto"/>
        <w:ind w:left="1418" w:hanging="284"/>
        <w:jc w:val="both"/>
        <w:rPr>
          <w:rFonts w:ascii="JohnSans Text" w:hAnsi="JohnSans Text"/>
          <w:sz w:val="18"/>
          <w:szCs w:val="18"/>
        </w:rPr>
      </w:pPr>
      <w:r w:rsidRPr="005B64B8">
        <w:rPr>
          <w:rFonts w:ascii="JohnSans Text" w:hAnsi="JohnSans Text"/>
          <w:sz w:val="18"/>
          <w:szCs w:val="18"/>
        </w:rPr>
        <w:t>Provádění auditorské činnosti je z časového hlediska rozděleno na níže uvedené etapy auditorské činnosti. Termíny plnění jsou pro každé kontrolované období dohodn</w:t>
      </w:r>
      <w:r w:rsidR="00472C40" w:rsidRPr="005B64B8">
        <w:rPr>
          <w:rFonts w:ascii="JohnSans Text" w:hAnsi="JohnSans Text"/>
          <w:sz w:val="18"/>
          <w:szCs w:val="18"/>
        </w:rPr>
        <w:t xml:space="preserve">uty v aktuálním </w:t>
      </w:r>
      <w:r w:rsidRPr="005B64B8">
        <w:rPr>
          <w:rFonts w:ascii="JohnSans Text" w:hAnsi="JohnSans Text"/>
          <w:sz w:val="18"/>
          <w:szCs w:val="18"/>
        </w:rPr>
        <w:t>Harmonogramu</w:t>
      </w:r>
      <w:r w:rsidR="0021597D" w:rsidRPr="005B64B8">
        <w:rPr>
          <w:rFonts w:ascii="JohnSans Text" w:hAnsi="JohnSans Text"/>
          <w:sz w:val="18"/>
          <w:szCs w:val="18"/>
        </w:rPr>
        <w:t>.</w:t>
      </w:r>
    </w:p>
    <w:p w:rsidR="008069B4" w:rsidRPr="005B64B8" w:rsidRDefault="008069B4" w:rsidP="00472C40">
      <w:pPr>
        <w:numPr>
          <w:ilvl w:val="0"/>
          <w:numId w:val="22"/>
        </w:numPr>
        <w:spacing w:line="360" w:lineRule="auto"/>
        <w:ind w:left="1418" w:hanging="284"/>
        <w:jc w:val="both"/>
        <w:rPr>
          <w:rFonts w:ascii="JohnSans Text" w:hAnsi="JohnSans Text"/>
          <w:sz w:val="18"/>
          <w:szCs w:val="18"/>
        </w:rPr>
      </w:pPr>
      <w:r w:rsidRPr="005B64B8">
        <w:rPr>
          <w:rFonts w:ascii="JohnSans Text" w:hAnsi="JohnSans Text"/>
          <w:sz w:val="18"/>
          <w:szCs w:val="18"/>
        </w:rPr>
        <w:t>Každá jednotlivá etapa bude ukončena po úplném naplnění svého obsahu. Následná etapa auditorské činnosti může být zahájena po ukončení předcházející etapy, případně dříve podle vývoje aktuálního stavu plnění jednotlivých etap.</w:t>
      </w:r>
    </w:p>
    <w:p w:rsidR="008069B4" w:rsidRPr="005B64B8" w:rsidRDefault="008069B4" w:rsidP="00472C40">
      <w:pPr>
        <w:numPr>
          <w:ilvl w:val="0"/>
          <w:numId w:val="22"/>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Časové vymezení a obsahová náplň jednotlivých etap auditu a přezkoumání hospodaření: </w:t>
      </w:r>
    </w:p>
    <w:p w:rsidR="008069B4" w:rsidRPr="005B64B8" w:rsidRDefault="008069B4" w:rsidP="008069B4">
      <w:pPr>
        <w:pStyle w:val="sloseznamu"/>
        <w:spacing w:line="360" w:lineRule="auto"/>
        <w:ind w:left="1702" w:hanging="284"/>
        <w:rPr>
          <w:rFonts w:ascii="JohnSans Text" w:hAnsi="JohnSans Text"/>
          <w:color w:val="auto"/>
          <w:sz w:val="18"/>
          <w:szCs w:val="18"/>
        </w:rPr>
      </w:pPr>
      <w:r w:rsidRPr="005B64B8">
        <w:rPr>
          <w:rFonts w:ascii="JohnSans Text" w:hAnsi="JohnSans Text"/>
          <w:color w:val="auto"/>
          <w:sz w:val="18"/>
          <w:szCs w:val="18"/>
        </w:rPr>
        <w:t>Etapa přípravy auditu účetní závěrky a přípravy přezkoumání hospodaření</w:t>
      </w:r>
    </w:p>
    <w:p w:rsidR="008069B4" w:rsidRPr="005B64B8" w:rsidRDefault="008069B4" w:rsidP="008069B4">
      <w:pPr>
        <w:pStyle w:val="sloseznamu"/>
        <w:numPr>
          <w:ilvl w:val="0"/>
          <w:numId w:val="0"/>
        </w:numPr>
        <w:spacing w:line="360" w:lineRule="auto"/>
        <w:ind w:left="1701"/>
        <w:jc w:val="both"/>
        <w:rPr>
          <w:rFonts w:ascii="JohnSans Text" w:hAnsi="JohnSans Text"/>
          <w:b w:val="0"/>
          <w:color w:val="auto"/>
          <w:sz w:val="18"/>
          <w:szCs w:val="18"/>
        </w:rPr>
      </w:pPr>
      <w:r w:rsidRPr="005B64B8">
        <w:rPr>
          <w:rFonts w:ascii="JohnSans Text" w:hAnsi="JohnSans Text"/>
          <w:b w:val="0"/>
          <w:color w:val="auto"/>
          <w:sz w:val="18"/>
          <w:szCs w:val="18"/>
        </w:rPr>
        <w:t xml:space="preserve">Obsahem etapy je posouzení systému evidence užívaného účetní jednotkou s důrazem na  posouzení spolehlivosti vnitřního kontrolního systému, zejména aplikace zákona o finanční kontrole, jakož i účast </w:t>
      </w:r>
      <w:r w:rsidR="00695F2E" w:rsidRPr="005B64B8">
        <w:rPr>
          <w:rFonts w:ascii="JohnSans Text" w:hAnsi="JohnSans Text"/>
          <w:b w:val="0"/>
          <w:color w:val="auto"/>
          <w:sz w:val="18"/>
          <w:szCs w:val="18"/>
        </w:rPr>
        <w:t>auditora</w:t>
      </w:r>
      <w:r w:rsidRPr="005B64B8">
        <w:rPr>
          <w:rFonts w:ascii="JohnSans Text" w:hAnsi="JohnSans Text"/>
          <w:b w:val="0"/>
          <w:color w:val="auto"/>
          <w:sz w:val="18"/>
          <w:szCs w:val="18"/>
        </w:rPr>
        <w:t xml:space="preserve"> při provádění inventur a ověření jejich průběhu.</w:t>
      </w:r>
    </w:p>
    <w:p w:rsidR="008069B4" w:rsidRDefault="008069B4" w:rsidP="008069B4">
      <w:pPr>
        <w:pStyle w:val="sloseznamu"/>
        <w:numPr>
          <w:ilvl w:val="0"/>
          <w:numId w:val="0"/>
        </w:numPr>
        <w:spacing w:line="360" w:lineRule="auto"/>
        <w:ind w:left="1701"/>
        <w:jc w:val="both"/>
        <w:rPr>
          <w:rFonts w:ascii="JohnSans Text" w:hAnsi="JohnSans Text"/>
          <w:b w:val="0"/>
          <w:color w:val="auto"/>
          <w:sz w:val="18"/>
          <w:szCs w:val="18"/>
        </w:rPr>
      </w:pPr>
      <w:r w:rsidRPr="005B64B8">
        <w:rPr>
          <w:rFonts w:ascii="JohnSans Text" w:hAnsi="JohnSans Text"/>
          <w:b w:val="0"/>
          <w:color w:val="auto"/>
          <w:sz w:val="18"/>
          <w:szCs w:val="18"/>
        </w:rPr>
        <w:t xml:space="preserve">Etapa začíná dnem </w:t>
      </w:r>
      <w:r w:rsidR="00B06141" w:rsidRPr="005B64B8">
        <w:rPr>
          <w:rFonts w:ascii="JohnSans Text" w:hAnsi="JohnSans Text"/>
          <w:b w:val="0"/>
          <w:color w:val="auto"/>
          <w:sz w:val="18"/>
          <w:szCs w:val="18"/>
        </w:rPr>
        <w:t xml:space="preserve">dohodnutí harmonogramu a končí předáním seznamu požadovaných podkladů objednateli, </w:t>
      </w:r>
      <w:r w:rsidRPr="005B64B8">
        <w:rPr>
          <w:rFonts w:ascii="JohnSans Text" w:hAnsi="JohnSans Text"/>
          <w:b w:val="0"/>
          <w:color w:val="auto"/>
          <w:sz w:val="18"/>
          <w:szCs w:val="18"/>
        </w:rPr>
        <w:t xml:space="preserve">nejpozději však dnem uvedeným v  aktuálním harmonogramu. </w:t>
      </w:r>
    </w:p>
    <w:p w:rsidR="0053432C" w:rsidRPr="005B64B8" w:rsidRDefault="0053432C" w:rsidP="008069B4">
      <w:pPr>
        <w:pStyle w:val="sloseznamu"/>
        <w:numPr>
          <w:ilvl w:val="0"/>
          <w:numId w:val="0"/>
        </w:numPr>
        <w:spacing w:line="360" w:lineRule="auto"/>
        <w:ind w:left="1701"/>
        <w:jc w:val="both"/>
        <w:rPr>
          <w:rFonts w:ascii="JohnSans Text" w:hAnsi="JohnSans Text"/>
          <w:b w:val="0"/>
          <w:color w:val="auto"/>
          <w:sz w:val="18"/>
          <w:szCs w:val="18"/>
        </w:rPr>
      </w:pPr>
    </w:p>
    <w:p w:rsidR="008069B4" w:rsidRPr="005B64B8" w:rsidRDefault="008069B4" w:rsidP="008069B4">
      <w:pPr>
        <w:pStyle w:val="sloseznamu"/>
        <w:spacing w:line="360" w:lineRule="auto"/>
        <w:ind w:left="1702"/>
        <w:rPr>
          <w:rFonts w:ascii="JohnSans Text" w:hAnsi="JohnSans Text"/>
          <w:color w:val="auto"/>
          <w:sz w:val="18"/>
          <w:szCs w:val="18"/>
        </w:rPr>
      </w:pPr>
      <w:r w:rsidRPr="005B64B8">
        <w:rPr>
          <w:rFonts w:ascii="JohnSans Text" w:hAnsi="JohnSans Text"/>
          <w:color w:val="auto"/>
          <w:sz w:val="18"/>
          <w:szCs w:val="18"/>
        </w:rPr>
        <w:t>Etapa průběžného auditu účetní závěrky a dílčího přezkoumání hospodaření</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Obsahem etapy je posouzení vybraných účetních zápisů zaúčtovaných do hlavní knihy účetní jednotky ke konci měsíce předcházejícímu zahájení etapy průběžného auditu nebo k datu dohodnutému objednatelem s kontrolorem.</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 xml:space="preserve">Etapa začíná předáním kontrolorem vyžádaných podkladů od objednatele v termínu dle dohody mezi objednatelem a </w:t>
      </w:r>
      <w:r w:rsidR="00695F2E" w:rsidRPr="005B64B8">
        <w:rPr>
          <w:rFonts w:ascii="JohnSans Text" w:hAnsi="JohnSans Text"/>
          <w:color w:val="auto"/>
          <w:sz w:val="18"/>
          <w:szCs w:val="18"/>
        </w:rPr>
        <w:t>auditorem</w:t>
      </w:r>
      <w:r w:rsidRPr="005B64B8">
        <w:rPr>
          <w:rFonts w:ascii="JohnSans Text" w:hAnsi="JohnSans Text"/>
          <w:color w:val="auto"/>
          <w:sz w:val="18"/>
          <w:szCs w:val="18"/>
        </w:rPr>
        <w:t xml:space="preserve">, v období </w:t>
      </w:r>
      <w:r w:rsidR="0021597D" w:rsidRPr="005B64B8">
        <w:rPr>
          <w:rFonts w:ascii="JohnSans Text" w:hAnsi="JohnSans Text"/>
          <w:color w:val="auto"/>
          <w:sz w:val="18"/>
          <w:szCs w:val="18"/>
        </w:rPr>
        <w:t>září</w:t>
      </w:r>
      <w:r w:rsidRPr="005B64B8">
        <w:rPr>
          <w:rFonts w:ascii="JohnSans Text" w:hAnsi="JohnSans Text"/>
          <w:color w:val="auto"/>
          <w:sz w:val="18"/>
          <w:szCs w:val="18"/>
        </w:rPr>
        <w:t xml:space="preserve"> a</w:t>
      </w:r>
      <w:r w:rsidR="0021597D" w:rsidRPr="005B64B8">
        <w:rPr>
          <w:rFonts w:ascii="JohnSans Text" w:hAnsi="JohnSans Text"/>
          <w:color w:val="auto"/>
          <w:sz w:val="18"/>
          <w:szCs w:val="18"/>
        </w:rPr>
        <w:t>ž prosinec</w:t>
      </w:r>
      <w:r w:rsidRPr="005B64B8">
        <w:rPr>
          <w:rFonts w:ascii="JohnSans Text" w:hAnsi="JohnSans Text"/>
          <w:color w:val="auto"/>
          <w:sz w:val="18"/>
          <w:szCs w:val="18"/>
        </w:rPr>
        <w:t xml:space="preserve"> běžného roku.</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 xml:space="preserve">Etapa končí předáním </w:t>
      </w:r>
      <w:r w:rsidR="00E702A6" w:rsidRPr="005B64B8">
        <w:rPr>
          <w:rFonts w:ascii="JohnSans Text" w:hAnsi="JohnSans Text"/>
          <w:color w:val="auto"/>
          <w:sz w:val="18"/>
          <w:szCs w:val="18"/>
        </w:rPr>
        <w:t xml:space="preserve">poslední zprávy z dílčího přezkoumání případně zprávy z předauditu </w:t>
      </w:r>
      <w:r w:rsidR="00E702A6" w:rsidRPr="005B64B8">
        <w:rPr>
          <w:rFonts w:ascii="JohnSans Text" w:hAnsi="JohnSans Text"/>
          <w:color w:val="auto"/>
          <w:sz w:val="18"/>
          <w:szCs w:val="18"/>
        </w:rPr>
        <w:br/>
      </w:r>
      <w:r w:rsidRPr="005B64B8">
        <w:rPr>
          <w:rFonts w:ascii="JohnSans Text" w:hAnsi="JohnSans Text"/>
          <w:color w:val="auto"/>
          <w:sz w:val="18"/>
          <w:szCs w:val="18"/>
        </w:rPr>
        <w:t xml:space="preserve">a kontrolou plnění případných doporučení pro odstranění nedostatků v jednotlivých </w:t>
      </w:r>
      <w:r w:rsidR="00E702A6" w:rsidRPr="005B64B8">
        <w:rPr>
          <w:rFonts w:ascii="JohnSans Text" w:hAnsi="JohnSans Text"/>
          <w:color w:val="auto"/>
          <w:sz w:val="18"/>
          <w:szCs w:val="18"/>
        </w:rPr>
        <w:t>zprávách</w:t>
      </w:r>
      <w:r w:rsidR="0014586B" w:rsidRPr="005B64B8">
        <w:rPr>
          <w:rFonts w:ascii="JohnSans Text" w:hAnsi="JohnSans Text"/>
          <w:color w:val="auto"/>
          <w:sz w:val="18"/>
          <w:szCs w:val="18"/>
        </w:rPr>
        <w:t xml:space="preserve"> uvedených</w:t>
      </w:r>
      <w:r w:rsidRPr="005B64B8">
        <w:rPr>
          <w:rFonts w:ascii="JohnSans Text" w:hAnsi="JohnSans Text"/>
          <w:color w:val="auto"/>
          <w:sz w:val="18"/>
          <w:szCs w:val="18"/>
        </w:rPr>
        <w:t xml:space="preserve"> nejpozději v průběhu ledna následujícího roku.</w:t>
      </w:r>
    </w:p>
    <w:p w:rsidR="008069B4" w:rsidRPr="005B64B8" w:rsidRDefault="008069B4" w:rsidP="008069B4">
      <w:pPr>
        <w:spacing w:line="360" w:lineRule="auto"/>
        <w:ind w:left="1701"/>
        <w:jc w:val="both"/>
        <w:rPr>
          <w:rFonts w:ascii="JohnSans Text" w:hAnsi="JohnSans Text"/>
          <w:sz w:val="18"/>
          <w:szCs w:val="18"/>
        </w:rPr>
      </w:pPr>
      <w:r w:rsidRPr="005B64B8">
        <w:rPr>
          <w:rFonts w:ascii="JohnSans Text" w:hAnsi="JohnSans Text"/>
          <w:sz w:val="18"/>
          <w:szCs w:val="18"/>
        </w:rPr>
        <w:t xml:space="preserve">V průběhu této etapy je objednatel se  souhlasem </w:t>
      </w:r>
      <w:r w:rsidR="00695F2E" w:rsidRPr="005B64B8">
        <w:rPr>
          <w:rFonts w:ascii="JohnSans Text" w:hAnsi="JohnSans Text"/>
          <w:sz w:val="18"/>
          <w:szCs w:val="18"/>
        </w:rPr>
        <w:t>auditora</w:t>
      </w:r>
      <w:r w:rsidRPr="005B64B8">
        <w:rPr>
          <w:rFonts w:ascii="JohnSans Text" w:hAnsi="JohnSans Text"/>
          <w:sz w:val="18"/>
          <w:szCs w:val="18"/>
        </w:rPr>
        <w:t xml:space="preserve"> a v dohodnutém termínu oprávněn měnit předané podklady nebo odstraňovat nedostatky zjištěné v účetní evidenci. </w:t>
      </w:r>
    </w:p>
    <w:p w:rsidR="0014586B" w:rsidRPr="005B64B8" w:rsidRDefault="0014586B" w:rsidP="0014586B">
      <w:pPr>
        <w:spacing w:line="360" w:lineRule="auto"/>
        <w:ind w:left="1701"/>
        <w:jc w:val="both"/>
        <w:rPr>
          <w:rFonts w:ascii="JohnSans Text" w:hAnsi="JohnSans Text"/>
          <w:sz w:val="18"/>
          <w:szCs w:val="18"/>
        </w:rPr>
      </w:pPr>
      <w:r w:rsidRPr="005B64B8">
        <w:rPr>
          <w:rFonts w:ascii="JohnSans Text" w:hAnsi="JohnSans Text"/>
          <w:sz w:val="18"/>
          <w:szCs w:val="18"/>
        </w:rPr>
        <w:lastRenderedPageBreak/>
        <w:t>Součástí této etapy je i účast auditora při provádění fyzických inventarizací a ověření jejich průběhu. Objednatel oznámí písemně termíny inventur nejpozději jeden měsíc před termínem jejich</w:t>
      </w:r>
      <w:r w:rsidR="002F250F">
        <w:rPr>
          <w:rFonts w:ascii="JohnSans Text" w:hAnsi="JohnSans Text"/>
          <w:sz w:val="18"/>
          <w:szCs w:val="18"/>
        </w:rPr>
        <w:t xml:space="preserve"> </w:t>
      </w:r>
      <w:r w:rsidRPr="005B64B8">
        <w:rPr>
          <w:rFonts w:ascii="JohnSans Text" w:hAnsi="JohnSans Text"/>
          <w:sz w:val="18"/>
          <w:szCs w:val="18"/>
        </w:rPr>
        <w:t>provádění</w:t>
      </w:r>
      <w:r w:rsidR="002F250F">
        <w:rPr>
          <w:rFonts w:ascii="JohnSans Text" w:hAnsi="JohnSans Text"/>
          <w:sz w:val="18"/>
          <w:szCs w:val="18"/>
        </w:rPr>
        <w:t xml:space="preserve"> </w:t>
      </w:r>
      <w:r w:rsidRPr="005B64B8">
        <w:rPr>
          <w:rFonts w:ascii="JohnSans Text" w:hAnsi="JohnSans Text"/>
          <w:sz w:val="18"/>
          <w:szCs w:val="18"/>
        </w:rPr>
        <w:t>a s auditorem bude následně odsouhlasen termín účasti auditora. O zjištěních bude proveden Zápis o inventarizační činnosti v účetní jednotce, pokud jej bude auditor považovat za nutný a jeho zjištění nebudou uvedena v</w:t>
      </w:r>
      <w:r w:rsidR="0031333B" w:rsidRPr="005B64B8">
        <w:rPr>
          <w:rFonts w:ascii="JohnSans Text" w:hAnsi="JohnSans Text"/>
          <w:sz w:val="18"/>
          <w:szCs w:val="18"/>
        </w:rPr>
        <w:t>e zprávách</w:t>
      </w:r>
      <w:r w:rsidRPr="005B64B8">
        <w:rPr>
          <w:rFonts w:ascii="JohnSans Text" w:hAnsi="JohnSans Text"/>
          <w:sz w:val="18"/>
          <w:szCs w:val="18"/>
        </w:rPr>
        <w:t xml:space="preserve"> z předauditu nebo z dílčí</w:t>
      </w:r>
      <w:r w:rsidR="0031333B" w:rsidRPr="005B64B8">
        <w:rPr>
          <w:rFonts w:ascii="JohnSans Text" w:hAnsi="JohnSans Text"/>
          <w:sz w:val="18"/>
          <w:szCs w:val="18"/>
        </w:rPr>
        <w:t>ch</w:t>
      </w:r>
      <w:r w:rsidRPr="005B64B8">
        <w:rPr>
          <w:rFonts w:ascii="JohnSans Text" w:hAnsi="JohnSans Text"/>
          <w:sz w:val="18"/>
          <w:szCs w:val="18"/>
        </w:rPr>
        <w:t xml:space="preserve"> přezkoumání.</w:t>
      </w:r>
    </w:p>
    <w:p w:rsidR="008069B4" w:rsidRPr="005B64B8" w:rsidRDefault="008069B4" w:rsidP="008069B4">
      <w:pPr>
        <w:pStyle w:val="sloseznamu"/>
        <w:spacing w:line="360" w:lineRule="auto"/>
        <w:ind w:left="1702"/>
        <w:rPr>
          <w:rFonts w:ascii="JohnSans Text" w:hAnsi="JohnSans Text"/>
          <w:color w:val="auto"/>
          <w:sz w:val="18"/>
          <w:szCs w:val="18"/>
        </w:rPr>
      </w:pPr>
      <w:r w:rsidRPr="005B64B8">
        <w:rPr>
          <w:rFonts w:ascii="JohnSans Text" w:hAnsi="JohnSans Text"/>
          <w:color w:val="auto"/>
          <w:sz w:val="18"/>
          <w:szCs w:val="18"/>
        </w:rPr>
        <w:t>Etapa provedení auditu účetní závěrky a závěrečného přezkoumání hospodaření</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Obsahem etapy je posouzení kompletnosti a správnosti provedených prací na účetní závěrce, včetně posouzení přílohy k účetní závěrce a ověření účetních výkazů.</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 xml:space="preserve">Etapa začíná převzetím kompletně zpracované účetní závěrky </w:t>
      </w:r>
      <w:r w:rsidR="00695F2E" w:rsidRPr="005B64B8">
        <w:rPr>
          <w:rFonts w:ascii="JohnSans Text" w:hAnsi="JohnSans Text"/>
          <w:color w:val="auto"/>
          <w:sz w:val="18"/>
          <w:szCs w:val="18"/>
        </w:rPr>
        <w:t>auditorem</w:t>
      </w:r>
      <w:r w:rsidRPr="005B64B8">
        <w:rPr>
          <w:rFonts w:ascii="JohnSans Text" w:hAnsi="JohnSans Text"/>
          <w:color w:val="auto"/>
          <w:sz w:val="18"/>
          <w:szCs w:val="18"/>
        </w:rPr>
        <w:t xml:space="preserve">, včetně jím vyžádaných podkladů. </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 xml:space="preserve">Etapa končí předáním </w:t>
      </w:r>
      <w:r w:rsidR="00E702A6" w:rsidRPr="005B64B8">
        <w:rPr>
          <w:rFonts w:ascii="JohnSans Text" w:hAnsi="JohnSans Text"/>
          <w:color w:val="auto"/>
          <w:sz w:val="18"/>
          <w:szCs w:val="18"/>
        </w:rPr>
        <w:t>Zprávy o ověření účetní závěrky a Zprávy o výsledku přezkoumání hospodaření</w:t>
      </w:r>
      <w:r w:rsidRPr="005B64B8">
        <w:rPr>
          <w:rFonts w:ascii="JohnSans Text" w:hAnsi="JohnSans Text"/>
          <w:color w:val="auto"/>
          <w:sz w:val="18"/>
          <w:szCs w:val="18"/>
        </w:rPr>
        <w:t xml:space="preserve"> objednateli.</w:t>
      </w:r>
    </w:p>
    <w:p w:rsidR="008069B4" w:rsidRPr="005B64B8" w:rsidRDefault="008069B4" w:rsidP="008069B4">
      <w:pPr>
        <w:pStyle w:val="Znaka"/>
        <w:spacing w:before="0" w:line="360" w:lineRule="auto"/>
        <w:ind w:left="1701"/>
        <w:rPr>
          <w:rFonts w:ascii="JohnSans Text" w:hAnsi="JohnSans Text"/>
          <w:color w:val="auto"/>
          <w:sz w:val="18"/>
          <w:szCs w:val="18"/>
        </w:rPr>
      </w:pPr>
      <w:r w:rsidRPr="005B64B8">
        <w:rPr>
          <w:rFonts w:ascii="JohnSans Text" w:hAnsi="JohnSans Text"/>
          <w:color w:val="auto"/>
          <w:sz w:val="18"/>
          <w:szCs w:val="18"/>
        </w:rPr>
        <w:t xml:space="preserve">V průběhu této etapy není objednatel bez  souhlasu </w:t>
      </w:r>
      <w:r w:rsidR="00695F2E" w:rsidRPr="005B64B8">
        <w:rPr>
          <w:rFonts w:ascii="JohnSans Text" w:hAnsi="JohnSans Text"/>
          <w:color w:val="auto"/>
          <w:sz w:val="18"/>
          <w:szCs w:val="18"/>
        </w:rPr>
        <w:t>auditora</w:t>
      </w:r>
      <w:r w:rsidRPr="005B64B8">
        <w:rPr>
          <w:rFonts w:ascii="JohnSans Text" w:hAnsi="JohnSans Text"/>
          <w:color w:val="auto"/>
          <w:sz w:val="18"/>
          <w:szCs w:val="18"/>
        </w:rPr>
        <w:t xml:space="preserve"> oprávněn měnit předané podklady nebo odstraňovat nedostatky zjištěné v účetní evidenci, může však </w:t>
      </w:r>
      <w:r w:rsidR="00695F2E" w:rsidRPr="005B64B8">
        <w:rPr>
          <w:rFonts w:ascii="JohnSans Text" w:hAnsi="JohnSans Text"/>
          <w:color w:val="auto"/>
          <w:sz w:val="18"/>
          <w:szCs w:val="18"/>
        </w:rPr>
        <w:t>auditora</w:t>
      </w:r>
      <w:r w:rsidRPr="005B64B8">
        <w:rPr>
          <w:rFonts w:ascii="JohnSans Text" w:hAnsi="JohnSans Text"/>
          <w:color w:val="auto"/>
          <w:sz w:val="18"/>
          <w:szCs w:val="18"/>
        </w:rPr>
        <w:t xml:space="preserve"> požádat o  poskytnutí lhůty pro jejich odstranění a stanovení data ukončení opětovného ověření účetní závěrky.</w:t>
      </w:r>
    </w:p>
    <w:p w:rsidR="008069B4" w:rsidRPr="005B64B8" w:rsidRDefault="008069B4" w:rsidP="008069B4">
      <w:pPr>
        <w:pStyle w:val="sloseznamu"/>
        <w:spacing w:line="360" w:lineRule="auto"/>
        <w:ind w:left="1702"/>
        <w:jc w:val="both"/>
        <w:rPr>
          <w:rFonts w:ascii="JohnSans Text" w:hAnsi="JohnSans Text"/>
          <w:b w:val="0"/>
          <w:color w:val="auto"/>
          <w:sz w:val="18"/>
          <w:szCs w:val="18"/>
        </w:rPr>
      </w:pPr>
      <w:r w:rsidRPr="005B64B8">
        <w:rPr>
          <w:rFonts w:ascii="JohnSans Text" w:hAnsi="JohnSans Text"/>
          <w:color w:val="auto"/>
          <w:sz w:val="18"/>
          <w:szCs w:val="18"/>
        </w:rPr>
        <w:t xml:space="preserve">Etapa účasti </w:t>
      </w:r>
      <w:r w:rsidR="003A31AB">
        <w:rPr>
          <w:rFonts w:ascii="JohnSans Text" w:hAnsi="JohnSans Text"/>
          <w:color w:val="auto"/>
          <w:sz w:val="18"/>
          <w:szCs w:val="18"/>
        </w:rPr>
        <w:t>auditora</w:t>
      </w:r>
      <w:r w:rsidRPr="005B64B8">
        <w:rPr>
          <w:rFonts w:ascii="JohnSans Text" w:hAnsi="JohnSans Text"/>
          <w:b w:val="0"/>
          <w:color w:val="auto"/>
          <w:sz w:val="18"/>
          <w:szCs w:val="18"/>
        </w:rPr>
        <w:t xml:space="preserve"> při projednání závěrů přezk</w:t>
      </w:r>
      <w:r w:rsidR="004440EF" w:rsidRPr="005B64B8">
        <w:rPr>
          <w:rFonts w:ascii="JohnSans Text" w:hAnsi="JohnSans Text"/>
          <w:b w:val="0"/>
          <w:color w:val="auto"/>
          <w:sz w:val="18"/>
          <w:szCs w:val="18"/>
        </w:rPr>
        <w:t>oumání</w:t>
      </w:r>
      <w:r w:rsidRPr="005B64B8">
        <w:rPr>
          <w:rFonts w:ascii="JohnSans Text" w:hAnsi="JohnSans Text"/>
          <w:b w:val="0"/>
          <w:color w:val="auto"/>
          <w:sz w:val="18"/>
          <w:szCs w:val="18"/>
        </w:rPr>
        <w:t xml:space="preserve"> hospodaření a auditu se starostou </w:t>
      </w:r>
      <w:r w:rsidR="004440EF" w:rsidRPr="005B64B8">
        <w:rPr>
          <w:rFonts w:ascii="JohnSans Text" w:hAnsi="JohnSans Text"/>
          <w:b w:val="0"/>
          <w:color w:val="auto"/>
          <w:sz w:val="18"/>
          <w:szCs w:val="18"/>
        </w:rPr>
        <w:t>účetní jednotky</w:t>
      </w:r>
      <w:r w:rsidR="00B24C20" w:rsidRPr="005B64B8">
        <w:rPr>
          <w:rFonts w:ascii="JohnSans Text" w:hAnsi="JohnSans Text"/>
          <w:b w:val="0"/>
          <w:color w:val="auto"/>
          <w:sz w:val="18"/>
          <w:szCs w:val="18"/>
        </w:rPr>
        <w:t xml:space="preserve"> nebo dle dohody s finančním výborem zastupitelstva.</w:t>
      </w:r>
    </w:p>
    <w:p w:rsidR="00A7749C" w:rsidRDefault="00A7749C" w:rsidP="00FF13B9">
      <w:pPr>
        <w:spacing w:line="360" w:lineRule="auto"/>
        <w:jc w:val="both"/>
        <w:rPr>
          <w:rFonts w:ascii="JohnSans Text" w:hAnsi="JohnSans Text"/>
          <w:b/>
          <w:sz w:val="18"/>
          <w:szCs w:val="18"/>
        </w:rPr>
      </w:pPr>
    </w:p>
    <w:p w:rsidR="00DA042B" w:rsidRPr="005B64B8" w:rsidRDefault="00DA042B" w:rsidP="00FF13B9">
      <w:pPr>
        <w:spacing w:line="360" w:lineRule="auto"/>
        <w:jc w:val="both"/>
        <w:rPr>
          <w:rFonts w:ascii="JohnSans Text" w:hAnsi="JohnSans Text"/>
          <w:b/>
          <w:sz w:val="18"/>
          <w:szCs w:val="18"/>
        </w:rPr>
      </w:pPr>
    </w:p>
    <w:p w:rsidR="00C62D2A" w:rsidRPr="005B64B8" w:rsidRDefault="00C62D2A" w:rsidP="00A7749C">
      <w:pPr>
        <w:spacing w:line="480" w:lineRule="auto"/>
        <w:ind w:left="1134"/>
        <w:jc w:val="both"/>
        <w:rPr>
          <w:rFonts w:ascii="JohnSans Text" w:hAnsi="JohnSans Text"/>
          <w:b/>
          <w:sz w:val="18"/>
          <w:szCs w:val="18"/>
        </w:rPr>
      </w:pPr>
      <w:r w:rsidRPr="005B64B8">
        <w:rPr>
          <w:rFonts w:ascii="JohnSans Text" w:hAnsi="JohnSans Text"/>
          <w:b/>
          <w:sz w:val="18"/>
          <w:szCs w:val="18"/>
        </w:rPr>
        <w:t>V. Harmonogram auditorské činnosti</w:t>
      </w:r>
    </w:p>
    <w:p w:rsidR="00C62D2A" w:rsidRPr="005B64B8" w:rsidRDefault="00C62D2A" w:rsidP="00C62D2A">
      <w:pPr>
        <w:widowControl w:val="0"/>
        <w:numPr>
          <w:ilvl w:val="0"/>
          <w:numId w:val="11"/>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Harmonogram jednoznačně časově vymezuje jednotlivé etapy auditorské činnosti a pro obě smluvní strany stanovuje závazné termíny jednotlivých jednání. Tento harmonogram musí být pro </w:t>
      </w:r>
      <w:r w:rsidR="00567AAC" w:rsidRPr="005B64B8">
        <w:rPr>
          <w:rFonts w:ascii="JohnSans Text" w:hAnsi="JohnSans Text"/>
          <w:sz w:val="18"/>
          <w:szCs w:val="18"/>
        </w:rPr>
        <w:t>každé ověřované období</w:t>
      </w:r>
      <w:r w:rsidRPr="005B64B8">
        <w:rPr>
          <w:rFonts w:ascii="JohnSans Text" w:hAnsi="JohnSans Text"/>
          <w:sz w:val="18"/>
          <w:szCs w:val="18"/>
        </w:rPr>
        <w:t xml:space="preserve"> zpracován samostatně. </w:t>
      </w:r>
    </w:p>
    <w:p w:rsidR="008069B4" w:rsidRPr="005B64B8" w:rsidRDefault="00C62D2A" w:rsidP="008069B4">
      <w:pPr>
        <w:widowControl w:val="0"/>
        <w:numPr>
          <w:ilvl w:val="0"/>
          <w:numId w:val="11"/>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Termíny jednotlivých etap budou stanoveny na základě oboustranné dohody smluvních stran, přičemž </w:t>
      </w:r>
      <w:r w:rsidR="006C3B32" w:rsidRPr="005B64B8">
        <w:rPr>
          <w:rFonts w:ascii="JohnSans Text" w:hAnsi="JohnSans Text"/>
          <w:sz w:val="18"/>
          <w:szCs w:val="18"/>
        </w:rPr>
        <w:t>auditor</w:t>
      </w:r>
      <w:r w:rsidRPr="005B64B8">
        <w:rPr>
          <w:rFonts w:ascii="JohnSans Text" w:hAnsi="JohnSans Text"/>
          <w:sz w:val="18"/>
          <w:szCs w:val="18"/>
        </w:rPr>
        <w:t xml:space="preserve"> předloží objednateli návrh </w:t>
      </w:r>
      <w:r w:rsidR="0031333B" w:rsidRPr="005B64B8">
        <w:rPr>
          <w:rFonts w:ascii="JohnSans Text" w:hAnsi="JohnSans Text"/>
          <w:sz w:val="18"/>
          <w:szCs w:val="18"/>
        </w:rPr>
        <w:t>termínů</w:t>
      </w:r>
      <w:r w:rsidRPr="005B64B8">
        <w:rPr>
          <w:rFonts w:ascii="JohnSans Text" w:hAnsi="JohnSans Text"/>
          <w:sz w:val="18"/>
          <w:szCs w:val="18"/>
        </w:rPr>
        <w:t xml:space="preserve"> vždy do </w:t>
      </w:r>
      <w:r w:rsidR="00A7749C" w:rsidRPr="005B64B8">
        <w:rPr>
          <w:rFonts w:ascii="JohnSans Text" w:hAnsi="JohnSans Text"/>
          <w:sz w:val="18"/>
          <w:szCs w:val="18"/>
        </w:rPr>
        <w:t>15. 9</w:t>
      </w:r>
      <w:r w:rsidRPr="005B64B8">
        <w:rPr>
          <w:rFonts w:ascii="JohnSans Text" w:hAnsi="JohnSans Text"/>
          <w:sz w:val="18"/>
          <w:szCs w:val="18"/>
        </w:rPr>
        <w:t xml:space="preserve">. </w:t>
      </w:r>
      <w:r w:rsidR="00B24C20" w:rsidRPr="005B64B8">
        <w:rPr>
          <w:rFonts w:ascii="JohnSans Text" w:hAnsi="JohnSans Text"/>
          <w:sz w:val="18"/>
          <w:szCs w:val="18"/>
        </w:rPr>
        <w:t xml:space="preserve">ověřovaného </w:t>
      </w:r>
      <w:r w:rsidR="00567AAC" w:rsidRPr="005B64B8">
        <w:rPr>
          <w:rFonts w:ascii="JohnSans Text" w:hAnsi="JohnSans Text"/>
          <w:sz w:val="18"/>
          <w:szCs w:val="18"/>
        </w:rPr>
        <w:t>období</w:t>
      </w:r>
      <w:r w:rsidRPr="005B64B8">
        <w:rPr>
          <w:rFonts w:ascii="JohnSans Text" w:hAnsi="JohnSans Text"/>
          <w:sz w:val="18"/>
          <w:szCs w:val="18"/>
        </w:rPr>
        <w:t xml:space="preserve"> a objednatel je povinen </w:t>
      </w:r>
      <w:r w:rsidR="0031333B" w:rsidRPr="005B64B8">
        <w:rPr>
          <w:rFonts w:ascii="JohnSans Text" w:hAnsi="JohnSans Text"/>
          <w:sz w:val="18"/>
          <w:szCs w:val="18"/>
        </w:rPr>
        <w:t xml:space="preserve">odsouhlasit případně navrhnout změny termínů kontrolorovi vždy do data zahájení etapy přípravy auditu účetní závěrky a přezkoumání hospodaření s označením osoby oprávněné za objednatele projednat případné změny harmonogramu. Pokud </w:t>
      </w:r>
      <w:r w:rsidR="006C3B32" w:rsidRPr="005B64B8">
        <w:rPr>
          <w:rFonts w:ascii="JohnSans Text" w:hAnsi="JohnSans Text"/>
          <w:sz w:val="18"/>
          <w:szCs w:val="18"/>
        </w:rPr>
        <w:t>auditor</w:t>
      </w:r>
      <w:r w:rsidR="0031333B" w:rsidRPr="005B64B8">
        <w:rPr>
          <w:rFonts w:ascii="JohnSans Text" w:hAnsi="JohnSans Text"/>
          <w:sz w:val="18"/>
          <w:szCs w:val="18"/>
        </w:rPr>
        <w:t xml:space="preserve"> ve lhůtě do 10 dnů od převzetí harmonogramu nevznese námitky, považuje se harmonogram za dohodnutý a pro smluvní strany závazný; jeho změny jsou následně možné pouze na základě dohody smluvních stran.</w:t>
      </w:r>
    </w:p>
    <w:p w:rsidR="00FF13B9" w:rsidRDefault="00FF13B9" w:rsidP="0031333B">
      <w:pPr>
        <w:widowControl w:val="0"/>
        <w:spacing w:line="360" w:lineRule="auto"/>
        <w:ind w:left="1418"/>
        <w:jc w:val="both"/>
        <w:rPr>
          <w:rFonts w:ascii="JohnSans Text" w:hAnsi="JohnSans Text"/>
          <w:sz w:val="18"/>
          <w:szCs w:val="18"/>
        </w:rPr>
      </w:pPr>
    </w:p>
    <w:p w:rsidR="00DA042B" w:rsidRPr="005B64B8" w:rsidRDefault="00DA042B" w:rsidP="0031333B">
      <w:pPr>
        <w:widowControl w:val="0"/>
        <w:spacing w:line="360" w:lineRule="auto"/>
        <w:ind w:left="1418"/>
        <w:jc w:val="both"/>
        <w:rPr>
          <w:rFonts w:ascii="JohnSans Text" w:hAnsi="JohnSans Text"/>
          <w:sz w:val="18"/>
          <w:szCs w:val="18"/>
        </w:rPr>
      </w:pPr>
    </w:p>
    <w:p w:rsidR="004440EF" w:rsidRPr="005B64B8" w:rsidRDefault="004440EF" w:rsidP="00A7749C">
      <w:pPr>
        <w:spacing w:line="480" w:lineRule="auto"/>
        <w:ind w:left="1134"/>
        <w:jc w:val="both"/>
        <w:rPr>
          <w:rFonts w:ascii="JohnSans Text" w:hAnsi="JohnSans Text"/>
          <w:b/>
          <w:sz w:val="18"/>
          <w:szCs w:val="18"/>
        </w:rPr>
      </w:pPr>
      <w:r w:rsidRPr="005B64B8">
        <w:rPr>
          <w:rFonts w:ascii="JohnSans Text" w:hAnsi="JohnSans Text"/>
          <w:b/>
          <w:sz w:val="18"/>
          <w:szCs w:val="18"/>
        </w:rPr>
        <w:t>V</w:t>
      </w:r>
      <w:r w:rsidR="00567AAC" w:rsidRPr="005B64B8">
        <w:rPr>
          <w:rFonts w:ascii="JohnSans Text" w:hAnsi="JohnSans Text"/>
          <w:b/>
          <w:sz w:val="18"/>
          <w:szCs w:val="18"/>
        </w:rPr>
        <w:t>I</w:t>
      </w:r>
      <w:r w:rsidRPr="005B64B8">
        <w:rPr>
          <w:rFonts w:ascii="JohnSans Text" w:hAnsi="JohnSans Text"/>
          <w:b/>
          <w:sz w:val="18"/>
          <w:szCs w:val="18"/>
        </w:rPr>
        <w:t>. Zprávy o průběhu a výsledcích auditorské činnosti</w:t>
      </w:r>
    </w:p>
    <w:p w:rsidR="00097239" w:rsidRPr="005B64B8" w:rsidRDefault="00EE0630" w:rsidP="004440EF">
      <w:pPr>
        <w:numPr>
          <w:ilvl w:val="0"/>
          <w:numId w:val="23"/>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V souladu s Dohodou předá </w:t>
      </w:r>
      <w:r w:rsidR="006C3B32" w:rsidRPr="005B64B8">
        <w:rPr>
          <w:rFonts w:ascii="JohnSans Text" w:hAnsi="JohnSans Text"/>
          <w:sz w:val="18"/>
          <w:szCs w:val="18"/>
        </w:rPr>
        <w:t>auditor</w:t>
      </w:r>
      <w:r w:rsidRPr="005B64B8">
        <w:rPr>
          <w:rFonts w:ascii="JohnSans Text" w:hAnsi="JohnSans Text"/>
          <w:sz w:val="18"/>
          <w:szCs w:val="18"/>
        </w:rPr>
        <w:t xml:space="preserve"> objednateli písemná samostatná plnění </w:t>
      </w:r>
      <w:r w:rsidR="00E702A6" w:rsidRPr="005B64B8">
        <w:rPr>
          <w:rFonts w:ascii="JohnSans Text" w:hAnsi="JohnSans Text"/>
          <w:sz w:val="18"/>
          <w:szCs w:val="18"/>
        </w:rPr>
        <w:t xml:space="preserve">– zprávy </w:t>
      </w:r>
      <w:r w:rsidRPr="005B64B8">
        <w:rPr>
          <w:rFonts w:ascii="JohnSans Text" w:hAnsi="JohnSans Text"/>
          <w:sz w:val="18"/>
          <w:szCs w:val="18"/>
        </w:rPr>
        <w:t xml:space="preserve">s informací </w:t>
      </w:r>
      <w:r w:rsidR="00887380" w:rsidRPr="005B64B8">
        <w:rPr>
          <w:rFonts w:ascii="JohnSans Text" w:hAnsi="JohnSans Text"/>
          <w:sz w:val="18"/>
          <w:szCs w:val="18"/>
        </w:rPr>
        <w:br/>
      </w:r>
      <w:r w:rsidRPr="005B64B8">
        <w:rPr>
          <w:rFonts w:ascii="JohnSans Text" w:hAnsi="JohnSans Text"/>
          <w:sz w:val="18"/>
          <w:szCs w:val="18"/>
        </w:rPr>
        <w:t xml:space="preserve">o průběhu jednotlivých etap plnění. </w:t>
      </w:r>
    </w:p>
    <w:p w:rsidR="00EE0630" w:rsidRPr="005B64B8" w:rsidRDefault="00EE0630" w:rsidP="004440EF">
      <w:pPr>
        <w:numPr>
          <w:ilvl w:val="0"/>
          <w:numId w:val="23"/>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Po ukončení </w:t>
      </w:r>
      <w:r w:rsidR="00C62D2A" w:rsidRPr="005B64B8">
        <w:rPr>
          <w:rFonts w:ascii="JohnSans Text" w:hAnsi="JohnSans Text"/>
          <w:sz w:val="18"/>
          <w:szCs w:val="18"/>
        </w:rPr>
        <w:t>přezkoumání hospodaření</w:t>
      </w:r>
      <w:r w:rsidRPr="005B64B8">
        <w:rPr>
          <w:rFonts w:ascii="JohnSans Text" w:hAnsi="JohnSans Text"/>
          <w:sz w:val="18"/>
          <w:szCs w:val="18"/>
        </w:rPr>
        <w:t xml:space="preserve"> předá </w:t>
      </w:r>
      <w:r w:rsidR="006C3B32" w:rsidRPr="005B64B8">
        <w:rPr>
          <w:rFonts w:ascii="JohnSans Text" w:hAnsi="JohnSans Text"/>
          <w:sz w:val="18"/>
          <w:szCs w:val="18"/>
        </w:rPr>
        <w:t>auditor</w:t>
      </w:r>
      <w:r w:rsidRPr="005B64B8">
        <w:rPr>
          <w:rFonts w:ascii="JohnSans Text" w:hAnsi="JohnSans Text"/>
          <w:sz w:val="18"/>
          <w:szCs w:val="18"/>
        </w:rPr>
        <w:t xml:space="preserve"> v termínu dle aktuálního Harmonogramu objednateli Zprávu o výsledku přezkoumání hospodaření obsahující:</w:t>
      </w:r>
    </w:p>
    <w:p w:rsidR="00BF489B" w:rsidRPr="005B64B8" w:rsidRDefault="00EE0630" w:rsidP="006414BE">
      <w:pPr>
        <w:pStyle w:val="Zkladntextodsazen"/>
        <w:numPr>
          <w:ilvl w:val="1"/>
          <w:numId w:val="18"/>
        </w:numPr>
        <w:spacing w:after="0" w:line="360" w:lineRule="auto"/>
        <w:ind w:left="1702" w:hanging="284"/>
        <w:jc w:val="both"/>
        <w:rPr>
          <w:rFonts w:ascii="JohnSans Text" w:hAnsi="JohnSans Text"/>
          <w:sz w:val="18"/>
          <w:szCs w:val="18"/>
        </w:rPr>
      </w:pPr>
      <w:r w:rsidRPr="005B64B8">
        <w:rPr>
          <w:rFonts w:ascii="JohnSans Text" w:hAnsi="JohnSans Text"/>
          <w:sz w:val="18"/>
          <w:szCs w:val="18"/>
        </w:rPr>
        <w:t xml:space="preserve">identifikační údaje, jimiž jsou název územního celku, jména a funkce </w:t>
      </w:r>
      <w:r w:rsidR="0059677F" w:rsidRPr="005B64B8">
        <w:rPr>
          <w:rFonts w:ascii="JohnSans Text" w:hAnsi="JohnSans Text"/>
          <w:sz w:val="18"/>
          <w:szCs w:val="18"/>
        </w:rPr>
        <w:t>auditor</w:t>
      </w:r>
      <w:r w:rsidRPr="005B64B8">
        <w:rPr>
          <w:rFonts w:ascii="JohnSans Text" w:hAnsi="JohnSans Text"/>
          <w:sz w:val="18"/>
          <w:szCs w:val="18"/>
        </w:rPr>
        <w:t>ů zúčastněných na přezkoumání a přibraných osob, místo, kde se přezkoumání uskutečňovalo, období, v němž probíhalo, dále rok, za který bylo přezkoumání vykonáno, a datum vyhotovení této zprávy,</w:t>
      </w:r>
    </w:p>
    <w:p w:rsidR="00BF489B" w:rsidRPr="005B64B8" w:rsidRDefault="00EE0630" w:rsidP="006414BE">
      <w:pPr>
        <w:pStyle w:val="Zkladntextodsazen"/>
        <w:numPr>
          <w:ilvl w:val="1"/>
          <w:numId w:val="18"/>
        </w:numPr>
        <w:spacing w:after="0" w:line="360" w:lineRule="auto"/>
        <w:ind w:left="1702" w:hanging="284"/>
        <w:jc w:val="both"/>
        <w:rPr>
          <w:rFonts w:ascii="JohnSans Text" w:hAnsi="JohnSans Text"/>
          <w:sz w:val="18"/>
          <w:szCs w:val="18"/>
        </w:rPr>
      </w:pPr>
      <w:r w:rsidRPr="005B64B8">
        <w:rPr>
          <w:rFonts w:ascii="JohnSans Text" w:hAnsi="JohnSans Text"/>
          <w:sz w:val="18"/>
          <w:szCs w:val="18"/>
        </w:rPr>
        <w:lastRenderedPageBreak/>
        <w:t>popis zjištěných chyb a nedostatků včetně uvedení povinností, stanovených zvláštními právními předpisy, nebo jiných hledisek přezkoumání, které nebyly dodrženy,</w:t>
      </w:r>
    </w:p>
    <w:p w:rsidR="00BF489B" w:rsidRPr="005B64B8" w:rsidRDefault="00EE0630" w:rsidP="006414BE">
      <w:pPr>
        <w:pStyle w:val="Zkladntextodsazen"/>
        <w:numPr>
          <w:ilvl w:val="1"/>
          <w:numId w:val="18"/>
        </w:numPr>
        <w:spacing w:after="0" w:line="360" w:lineRule="auto"/>
        <w:ind w:left="1702" w:hanging="284"/>
        <w:jc w:val="both"/>
        <w:rPr>
          <w:rFonts w:ascii="JohnSans Text" w:hAnsi="JohnSans Text"/>
          <w:sz w:val="18"/>
          <w:szCs w:val="18"/>
        </w:rPr>
      </w:pPr>
      <w:r w:rsidRPr="005B64B8">
        <w:rPr>
          <w:rFonts w:ascii="JohnSans Text" w:hAnsi="JohnSans Text"/>
          <w:sz w:val="18"/>
          <w:szCs w:val="18"/>
        </w:rPr>
        <w:t>označení dokladů a jiných materiálů, ze kterých zjištění podle písmene b) vychází,</w:t>
      </w:r>
    </w:p>
    <w:p w:rsidR="00BF489B" w:rsidRPr="005B64B8" w:rsidRDefault="00EE0630" w:rsidP="006414BE">
      <w:pPr>
        <w:pStyle w:val="Zkladntextodsazen"/>
        <w:numPr>
          <w:ilvl w:val="1"/>
          <w:numId w:val="18"/>
        </w:numPr>
        <w:spacing w:after="0" w:line="360" w:lineRule="auto"/>
        <w:ind w:left="1702" w:hanging="284"/>
        <w:jc w:val="both"/>
        <w:rPr>
          <w:rFonts w:ascii="JohnSans Text" w:hAnsi="JohnSans Text"/>
          <w:sz w:val="18"/>
          <w:szCs w:val="18"/>
        </w:rPr>
      </w:pPr>
      <w:r w:rsidRPr="005B64B8">
        <w:rPr>
          <w:rFonts w:ascii="JohnSans Text" w:hAnsi="JohnSans Text"/>
          <w:sz w:val="18"/>
          <w:szCs w:val="18"/>
        </w:rPr>
        <w:t>závěr z přezkoumání,</w:t>
      </w:r>
    </w:p>
    <w:p w:rsidR="00EE0630" w:rsidRPr="005B64B8" w:rsidRDefault="00EE0630" w:rsidP="006414BE">
      <w:pPr>
        <w:pStyle w:val="Zkladntextodsazen"/>
        <w:numPr>
          <w:ilvl w:val="1"/>
          <w:numId w:val="18"/>
        </w:numPr>
        <w:spacing w:after="0" w:line="360" w:lineRule="auto"/>
        <w:ind w:left="1702" w:hanging="284"/>
        <w:jc w:val="both"/>
        <w:rPr>
          <w:rFonts w:ascii="JohnSans Text" w:hAnsi="JohnSans Text"/>
          <w:sz w:val="18"/>
          <w:szCs w:val="18"/>
        </w:rPr>
      </w:pPr>
      <w:r w:rsidRPr="005B64B8">
        <w:rPr>
          <w:rFonts w:ascii="JohnSans Text" w:hAnsi="JohnSans Text"/>
          <w:sz w:val="18"/>
          <w:szCs w:val="18"/>
        </w:rPr>
        <w:t>podpisy auditorů zúčastněných na přezkoumání a datovanou doložku o převzetí zprávy představitelem územního celku, stvrzenou jeho podpisem.</w:t>
      </w:r>
    </w:p>
    <w:p w:rsidR="00C62D2A" w:rsidRPr="005B64B8" w:rsidRDefault="00C62D2A" w:rsidP="00C62D2A">
      <w:pPr>
        <w:numPr>
          <w:ilvl w:val="0"/>
          <w:numId w:val="23"/>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Po ukončení auditu účetní závěrky předá </w:t>
      </w:r>
      <w:r w:rsidR="0059677F" w:rsidRPr="005B64B8">
        <w:rPr>
          <w:rFonts w:ascii="JohnSans Text" w:hAnsi="JohnSans Text"/>
          <w:sz w:val="18"/>
          <w:szCs w:val="18"/>
        </w:rPr>
        <w:t>auditor</w:t>
      </w:r>
      <w:r w:rsidRPr="005B64B8">
        <w:rPr>
          <w:rFonts w:ascii="JohnSans Text" w:hAnsi="JohnSans Text"/>
          <w:sz w:val="18"/>
          <w:szCs w:val="18"/>
        </w:rPr>
        <w:t xml:space="preserve"> v termínu dle aktuálního Harmonogramu objednateli Zprávu auditora o ověření účetní závěrky.</w:t>
      </w:r>
    </w:p>
    <w:p w:rsidR="00C62D2A" w:rsidRPr="005B64B8" w:rsidRDefault="00C62D2A" w:rsidP="00C62D2A">
      <w:pPr>
        <w:numPr>
          <w:ilvl w:val="0"/>
          <w:numId w:val="23"/>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Po ukončení auditorské činnosti za příslušné kontrolované období může být v případě, kdy to </w:t>
      </w:r>
      <w:r w:rsidR="0059677F" w:rsidRPr="005B64B8">
        <w:rPr>
          <w:rFonts w:ascii="JohnSans Text" w:hAnsi="JohnSans Text"/>
          <w:sz w:val="18"/>
          <w:szCs w:val="18"/>
        </w:rPr>
        <w:t>auditor</w:t>
      </w:r>
      <w:r w:rsidRPr="005B64B8">
        <w:rPr>
          <w:rFonts w:ascii="JohnSans Text" w:hAnsi="JohnSans Text"/>
          <w:sz w:val="18"/>
          <w:szCs w:val="18"/>
        </w:rPr>
        <w:t xml:space="preserve"> uzná z</w:t>
      </w:r>
      <w:r w:rsidR="00A76160" w:rsidRPr="005B64B8">
        <w:rPr>
          <w:rFonts w:ascii="JohnSans Text" w:hAnsi="JohnSans Text"/>
          <w:sz w:val="18"/>
          <w:szCs w:val="18"/>
        </w:rPr>
        <w:t>a vhodné, předán starostovi města</w:t>
      </w:r>
      <w:r w:rsidRPr="005B64B8">
        <w:rPr>
          <w:rFonts w:ascii="JohnSans Text" w:hAnsi="JohnSans Text"/>
          <w:sz w:val="18"/>
          <w:szCs w:val="18"/>
        </w:rPr>
        <w:t xml:space="preserve"> dopis auditora s informacemi o zjištěných nedostatcích v účetním a vnitřním kontrolním systému účetní jednotky. Dopis může též obsahovat návrhy na  opatření k  eliminaci negativních účinků těchto zjištěných nedostatků. Tento dopis je důvěrného charakteru a objednatel nemá povinnost jej zveřejňovat.</w:t>
      </w:r>
    </w:p>
    <w:p w:rsidR="00A7749C" w:rsidRDefault="00A7749C" w:rsidP="00FF13B9">
      <w:pPr>
        <w:spacing w:line="360" w:lineRule="auto"/>
        <w:jc w:val="both"/>
        <w:rPr>
          <w:rFonts w:ascii="JohnSans Text" w:hAnsi="JohnSans Text"/>
          <w:b/>
          <w:sz w:val="18"/>
          <w:szCs w:val="18"/>
        </w:rPr>
      </w:pPr>
    </w:p>
    <w:p w:rsidR="00DA042B" w:rsidRPr="005B64B8" w:rsidRDefault="00DA042B" w:rsidP="00FF13B9">
      <w:pPr>
        <w:spacing w:line="360" w:lineRule="auto"/>
        <w:jc w:val="both"/>
        <w:rPr>
          <w:rFonts w:ascii="JohnSans Text" w:hAnsi="JohnSans Text"/>
          <w:b/>
          <w:sz w:val="18"/>
          <w:szCs w:val="18"/>
        </w:rPr>
      </w:pPr>
    </w:p>
    <w:p w:rsidR="0007632A" w:rsidRPr="005B64B8" w:rsidRDefault="006864D5" w:rsidP="00A7749C">
      <w:pPr>
        <w:spacing w:line="480" w:lineRule="auto"/>
        <w:ind w:left="1134"/>
        <w:jc w:val="both"/>
        <w:rPr>
          <w:rFonts w:ascii="JohnSans Text" w:hAnsi="JohnSans Text"/>
          <w:b/>
          <w:sz w:val="18"/>
          <w:szCs w:val="18"/>
        </w:rPr>
      </w:pPr>
      <w:r w:rsidRPr="005B64B8">
        <w:rPr>
          <w:rFonts w:ascii="JohnSans Text" w:hAnsi="JohnSans Text"/>
          <w:b/>
          <w:sz w:val="18"/>
          <w:szCs w:val="18"/>
        </w:rPr>
        <w:t>VI</w:t>
      </w:r>
      <w:r w:rsidR="00567AAC" w:rsidRPr="005B64B8">
        <w:rPr>
          <w:rFonts w:ascii="JohnSans Text" w:hAnsi="JohnSans Text"/>
          <w:b/>
          <w:sz w:val="18"/>
          <w:szCs w:val="18"/>
        </w:rPr>
        <w:t>I</w:t>
      </w:r>
      <w:r w:rsidRPr="005B64B8">
        <w:rPr>
          <w:rFonts w:ascii="JohnSans Text" w:hAnsi="JohnSans Text"/>
          <w:b/>
          <w:sz w:val="18"/>
          <w:szCs w:val="18"/>
        </w:rPr>
        <w:t xml:space="preserve">. </w:t>
      </w:r>
      <w:r w:rsidR="008F3EA0" w:rsidRPr="005B64B8">
        <w:rPr>
          <w:rFonts w:ascii="JohnSans Text" w:hAnsi="JohnSans Text"/>
          <w:b/>
          <w:sz w:val="18"/>
          <w:szCs w:val="18"/>
        </w:rPr>
        <w:t xml:space="preserve">Povinnosti a odpovědnost </w:t>
      </w:r>
      <w:r w:rsidR="0059677F" w:rsidRPr="005B64B8">
        <w:rPr>
          <w:rFonts w:ascii="JohnSans Text" w:hAnsi="JohnSans Text"/>
          <w:b/>
          <w:sz w:val="18"/>
          <w:szCs w:val="18"/>
        </w:rPr>
        <w:t>auditora</w:t>
      </w:r>
      <w:r w:rsidR="003A1825" w:rsidRPr="005B64B8">
        <w:rPr>
          <w:rFonts w:ascii="JohnSans Text" w:hAnsi="JohnSans Text"/>
          <w:b/>
          <w:sz w:val="18"/>
          <w:szCs w:val="18"/>
        </w:rPr>
        <w:t>, vztah ke třetím osobám</w:t>
      </w:r>
    </w:p>
    <w:p w:rsidR="00847234" w:rsidRPr="005B64B8" w:rsidRDefault="0059677F"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2B7917" w:rsidRPr="005B64B8">
        <w:rPr>
          <w:rFonts w:ascii="JohnSans Text" w:hAnsi="JohnSans Text"/>
          <w:sz w:val="18"/>
          <w:szCs w:val="18"/>
        </w:rPr>
        <w:t xml:space="preserve"> je povinen provádět auditorskou činnost </w:t>
      </w:r>
      <w:r w:rsidR="002D4760" w:rsidRPr="005B64B8">
        <w:rPr>
          <w:rFonts w:ascii="JohnSans Text" w:hAnsi="JohnSans Text"/>
          <w:sz w:val="18"/>
          <w:szCs w:val="18"/>
        </w:rPr>
        <w:t>v souladu s právními předpisy</w:t>
      </w:r>
      <w:r w:rsidR="00847234" w:rsidRPr="005B64B8">
        <w:rPr>
          <w:rFonts w:ascii="JohnSans Text" w:hAnsi="JohnSans Text"/>
          <w:sz w:val="18"/>
          <w:szCs w:val="18"/>
        </w:rPr>
        <w:t xml:space="preserve"> České republiky, Mezinárodními auditorskými standardy a profesními předpisy, vydanými Komorou auditorů ČR.</w:t>
      </w:r>
    </w:p>
    <w:p w:rsidR="00DB7D6E" w:rsidRPr="005B64B8" w:rsidRDefault="0059677F"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DE6A24" w:rsidRPr="005B64B8">
        <w:rPr>
          <w:rFonts w:ascii="JohnSans Text" w:hAnsi="JohnSans Text"/>
          <w:sz w:val="18"/>
          <w:szCs w:val="18"/>
        </w:rPr>
        <w:t xml:space="preserve"> je povinen auditorskou činnost </w:t>
      </w:r>
      <w:r w:rsidR="00741381" w:rsidRPr="005B64B8">
        <w:rPr>
          <w:rFonts w:ascii="JohnSans Text" w:hAnsi="JohnSans Text"/>
          <w:sz w:val="18"/>
          <w:szCs w:val="18"/>
        </w:rPr>
        <w:t xml:space="preserve">dle této smlouvy </w:t>
      </w:r>
      <w:r w:rsidR="00DE6A24" w:rsidRPr="005B64B8">
        <w:rPr>
          <w:rFonts w:ascii="JohnSans Text" w:hAnsi="JohnSans Text"/>
          <w:sz w:val="18"/>
          <w:szCs w:val="18"/>
        </w:rPr>
        <w:t>vykonávat nestranně</w:t>
      </w:r>
      <w:r w:rsidR="00741381" w:rsidRPr="005B64B8">
        <w:rPr>
          <w:rFonts w:ascii="JohnSans Text" w:hAnsi="JohnSans Text"/>
          <w:sz w:val="18"/>
          <w:szCs w:val="18"/>
        </w:rPr>
        <w:t xml:space="preserve"> </w:t>
      </w:r>
      <w:r w:rsidR="007A098A" w:rsidRPr="005B64B8">
        <w:rPr>
          <w:rFonts w:ascii="JohnSans Text" w:hAnsi="JohnSans Text"/>
          <w:sz w:val="18"/>
          <w:szCs w:val="18"/>
        </w:rPr>
        <w:t xml:space="preserve">při respektování povinnosti nezávislosti na klientovi </w:t>
      </w:r>
      <w:r w:rsidR="00741381" w:rsidRPr="005B64B8">
        <w:rPr>
          <w:rFonts w:ascii="JohnSans Text" w:hAnsi="JohnSans Text"/>
          <w:sz w:val="18"/>
          <w:szCs w:val="18"/>
        </w:rPr>
        <w:t>a</w:t>
      </w:r>
      <w:r w:rsidR="00DE6A24" w:rsidRPr="005B64B8">
        <w:rPr>
          <w:rFonts w:ascii="JohnSans Text" w:hAnsi="JohnSans Text"/>
          <w:sz w:val="18"/>
          <w:szCs w:val="18"/>
        </w:rPr>
        <w:t xml:space="preserve"> s vynaložením plné odborné péče, </w:t>
      </w:r>
      <w:r w:rsidR="00741381" w:rsidRPr="005B64B8">
        <w:rPr>
          <w:rFonts w:ascii="JohnSans Text" w:hAnsi="JohnSans Text"/>
          <w:sz w:val="18"/>
          <w:szCs w:val="18"/>
        </w:rPr>
        <w:t xml:space="preserve">při zachování efektivity </w:t>
      </w:r>
      <w:r w:rsidR="00567AAC" w:rsidRPr="005B64B8">
        <w:rPr>
          <w:rFonts w:ascii="JohnSans Text" w:hAnsi="JohnSans Text"/>
          <w:sz w:val="18"/>
          <w:szCs w:val="18"/>
        </w:rPr>
        <w:br/>
      </w:r>
      <w:r w:rsidR="00741381" w:rsidRPr="005B64B8">
        <w:rPr>
          <w:rFonts w:ascii="JohnSans Text" w:hAnsi="JohnSans Text"/>
          <w:sz w:val="18"/>
          <w:szCs w:val="18"/>
        </w:rPr>
        <w:t>a úspornosti jeho činností.</w:t>
      </w:r>
      <w:r w:rsidR="00847234" w:rsidRPr="005B64B8">
        <w:rPr>
          <w:rFonts w:ascii="JohnSans Text" w:hAnsi="JohnSans Text"/>
          <w:sz w:val="18"/>
          <w:szCs w:val="18"/>
        </w:rPr>
        <w:t xml:space="preserve"> </w:t>
      </w:r>
      <w:r w:rsidRPr="005B64B8">
        <w:rPr>
          <w:rFonts w:ascii="JohnSans Text" w:hAnsi="JohnSans Text"/>
          <w:sz w:val="18"/>
          <w:szCs w:val="18"/>
        </w:rPr>
        <w:t>Auditor</w:t>
      </w:r>
      <w:r w:rsidR="00DE6A24" w:rsidRPr="005B64B8">
        <w:rPr>
          <w:rFonts w:ascii="JohnSans Text" w:hAnsi="JohnSans Text"/>
          <w:sz w:val="18"/>
          <w:szCs w:val="18"/>
        </w:rPr>
        <w:t xml:space="preserve"> je oprávněn odmítnout požadavky nebo návrhy, které směřují k ovlivnění nestrannosti jeho kontroly a zkreslení výroku </w:t>
      </w:r>
      <w:r w:rsidRPr="005B64B8">
        <w:rPr>
          <w:rFonts w:ascii="JohnSans Text" w:hAnsi="JohnSans Text"/>
          <w:sz w:val="18"/>
          <w:szCs w:val="18"/>
        </w:rPr>
        <w:t>auditora</w:t>
      </w:r>
      <w:r w:rsidR="00DE6A24" w:rsidRPr="005B64B8">
        <w:rPr>
          <w:rFonts w:ascii="JohnSans Text" w:hAnsi="JohnSans Text"/>
          <w:sz w:val="18"/>
          <w:szCs w:val="18"/>
        </w:rPr>
        <w:t xml:space="preserve">. Současně je povinen o tom </w:t>
      </w:r>
      <w:r w:rsidR="002E5615" w:rsidRPr="005B64B8">
        <w:rPr>
          <w:rFonts w:ascii="JohnSans Text" w:hAnsi="JohnSans Text"/>
          <w:sz w:val="18"/>
          <w:szCs w:val="18"/>
        </w:rPr>
        <w:t xml:space="preserve">bez zbytečného odkladu </w:t>
      </w:r>
      <w:r w:rsidR="00DE6A24" w:rsidRPr="005B64B8">
        <w:rPr>
          <w:rFonts w:ascii="JohnSans Text" w:hAnsi="JohnSans Text"/>
          <w:sz w:val="18"/>
          <w:szCs w:val="18"/>
        </w:rPr>
        <w:t>uvědomit statutární a dozorčí orgán objednatele.</w:t>
      </w:r>
    </w:p>
    <w:p w:rsidR="00847234" w:rsidRPr="005B64B8" w:rsidRDefault="0059677F"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847234" w:rsidRPr="005B64B8">
        <w:rPr>
          <w:rFonts w:ascii="JohnSans Text" w:hAnsi="JohnSans Text"/>
          <w:sz w:val="18"/>
          <w:szCs w:val="18"/>
        </w:rPr>
        <w:t xml:space="preserve"> má povinnost mlčenlivosti o všech skutečnostech, o kterých se dozví v souvislosti s výkonem své činnosti pro objednatele, a tyto nesmí využít ke svému prospěchu ani ku prospěchu třetích osob. Tyto povinnosti má i asistent </w:t>
      </w:r>
      <w:r w:rsidRPr="005B64B8">
        <w:rPr>
          <w:rFonts w:ascii="JohnSans Text" w:hAnsi="JohnSans Text"/>
          <w:sz w:val="18"/>
          <w:szCs w:val="18"/>
        </w:rPr>
        <w:t>auditora</w:t>
      </w:r>
      <w:r w:rsidR="00847234" w:rsidRPr="005B64B8">
        <w:rPr>
          <w:rFonts w:ascii="JohnSans Text" w:hAnsi="JohnSans Text"/>
          <w:sz w:val="18"/>
          <w:szCs w:val="18"/>
        </w:rPr>
        <w:t xml:space="preserve">, zaměstnanci </w:t>
      </w:r>
      <w:r w:rsidRPr="005B64B8">
        <w:rPr>
          <w:rFonts w:ascii="JohnSans Text" w:hAnsi="JohnSans Text"/>
          <w:sz w:val="18"/>
          <w:szCs w:val="18"/>
        </w:rPr>
        <w:t>auditora</w:t>
      </w:r>
      <w:r w:rsidR="00847234" w:rsidRPr="005B64B8">
        <w:rPr>
          <w:rFonts w:ascii="JohnSans Text" w:hAnsi="JohnSans Text"/>
          <w:sz w:val="18"/>
          <w:szCs w:val="18"/>
        </w:rPr>
        <w:t xml:space="preserve"> a externí specialisté podílející se na provádění auditorských činností dle této smlouvy. </w:t>
      </w:r>
      <w:r w:rsidRPr="005B64B8">
        <w:rPr>
          <w:rFonts w:ascii="JohnSans Text" w:hAnsi="JohnSans Text"/>
          <w:sz w:val="18"/>
          <w:szCs w:val="18"/>
        </w:rPr>
        <w:t>Auditor</w:t>
      </w:r>
      <w:r w:rsidR="002F250F">
        <w:rPr>
          <w:rFonts w:ascii="JohnSans Text" w:hAnsi="JohnSans Text"/>
          <w:sz w:val="18"/>
          <w:szCs w:val="18"/>
        </w:rPr>
        <w:t xml:space="preserve"> </w:t>
      </w:r>
      <w:r w:rsidR="00847234" w:rsidRPr="005B64B8">
        <w:rPr>
          <w:rFonts w:ascii="JohnSans Text" w:hAnsi="JohnSans Text"/>
          <w:sz w:val="18"/>
          <w:szCs w:val="18"/>
        </w:rPr>
        <w:t>není oprávněn poskytnout žádné údaje a informace o vnitřních poměrech účetní jednotky třetí osobě bez předchozího písemného svolení objednatele, s výjimkou případu, kdy mu oznamovací povinnost ukládá zákon.</w:t>
      </w:r>
    </w:p>
    <w:p w:rsidR="00DB7D6E" w:rsidRPr="005B64B8" w:rsidRDefault="00DE6A24"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Zjistí-li </w:t>
      </w:r>
      <w:r w:rsidR="00C55038" w:rsidRPr="005B64B8">
        <w:rPr>
          <w:rFonts w:ascii="JohnSans Text" w:hAnsi="JohnSans Text"/>
          <w:sz w:val="18"/>
          <w:szCs w:val="18"/>
        </w:rPr>
        <w:t>auditor</w:t>
      </w:r>
      <w:r w:rsidRPr="005B64B8">
        <w:rPr>
          <w:rFonts w:ascii="JohnSans Text" w:hAnsi="JohnSans Text"/>
          <w:sz w:val="18"/>
          <w:szCs w:val="18"/>
        </w:rPr>
        <w:t xml:space="preserve"> při poskytování auditor</w:t>
      </w:r>
      <w:r w:rsidR="0015278D" w:rsidRPr="005B64B8">
        <w:rPr>
          <w:rFonts w:ascii="JohnSans Text" w:hAnsi="JohnSans Text"/>
          <w:sz w:val="18"/>
          <w:szCs w:val="18"/>
        </w:rPr>
        <w:t xml:space="preserve">ských služeb v účetní jednotce </w:t>
      </w:r>
      <w:r w:rsidRPr="005B64B8">
        <w:rPr>
          <w:rFonts w:ascii="JohnSans Text" w:hAnsi="JohnSans Text"/>
          <w:sz w:val="18"/>
          <w:szCs w:val="18"/>
        </w:rPr>
        <w:t xml:space="preserve">skutečnosti, které nasvědčují tomu, že došlo k porušení zvláštních právních předpisů upravujících podmínky její činnosti, nebo skutečnosti které mají zásadní negativní vliv na její hospodaření, nebo skutečnosti, které mohou ohrozit její časově neomezené trvání, popřípadě skutečnosti, které mohou vést k odmítnutí výroku, zápornému výroku nebo vyslovení výhrad, je povinen neprodleně písemně informovat statutární nebo nadřízený orgán účetní jednotky. Stejně tak je </w:t>
      </w:r>
      <w:r w:rsidR="00C55038" w:rsidRPr="005B64B8">
        <w:rPr>
          <w:rFonts w:ascii="JohnSans Text" w:hAnsi="JohnSans Text"/>
          <w:sz w:val="18"/>
          <w:szCs w:val="18"/>
        </w:rPr>
        <w:t>auditor</w:t>
      </w:r>
      <w:r w:rsidRPr="005B64B8">
        <w:rPr>
          <w:rFonts w:ascii="JohnSans Text" w:hAnsi="JohnSans Text"/>
          <w:sz w:val="18"/>
          <w:szCs w:val="18"/>
        </w:rPr>
        <w:t xml:space="preserve"> povinen písemně informovat </w:t>
      </w:r>
      <w:r w:rsidR="0015278D" w:rsidRPr="005B64B8">
        <w:rPr>
          <w:rFonts w:ascii="JohnSans Text" w:hAnsi="JohnSans Text"/>
          <w:sz w:val="18"/>
          <w:szCs w:val="18"/>
        </w:rPr>
        <w:t>objednatele,</w:t>
      </w:r>
      <w:r w:rsidRPr="005B64B8">
        <w:rPr>
          <w:rFonts w:ascii="JohnSans Text" w:hAnsi="JohnSans Text"/>
          <w:sz w:val="18"/>
          <w:szCs w:val="18"/>
        </w:rPr>
        <w:t xml:space="preserve"> zjistí-li skutečnosti,</w:t>
      </w:r>
      <w:r w:rsidR="00B31381" w:rsidRPr="005B64B8">
        <w:rPr>
          <w:rFonts w:ascii="JohnSans Text" w:hAnsi="JohnSans Text"/>
          <w:sz w:val="18"/>
          <w:szCs w:val="18"/>
        </w:rPr>
        <w:t xml:space="preserve"> </w:t>
      </w:r>
      <w:r w:rsidRPr="005B64B8">
        <w:rPr>
          <w:rFonts w:ascii="JohnSans Text" w:hAnsi="JohnSans Text"/>
          <w:sz w:val="18"/>
          <w:szCs w:val="18"/>
        </w:rPr>
        <w:t xml:space="preserve">o kterých se lze domnívat, že mohou naplnit skutkovou podstatu hospodářského trestného činu, trestného činu úplatkářství nebo trestného činu proti majetku. </w:t>
      </w:r>
    </w:p>
    <w:p w:rsidR="00DB7D6E" w:rsidRPr="005B64B8" w:rsidRDefault="00DE6A24"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Kromě výše uvedeného není </w:t>
      </w:r>
      <w:r w:rsidR="00AA05DA" w:rsidRPr="005B64B8">
        <w:rPr>
          <w:rFonts w:ascii="JohnSans Text" w:hAnsi="JohnSans Text"/>
          <w:sz w:val="18"/>
          <w:szCs w:val="18"/>
        </w:rPr>
        <w:t>au</w:t>
      </w:r>
      <w:r w:rsidR="002F250F">
        <w:rPr>
          <w:rFonts w:ascii="JohnSans Text" w:hAnsi="JohnSans Text"/>
          <w:sz w:val="18"/>
          <w:szCs w:val="18"/>
        </w:rPr>
        <w:t>d</w:t>
      </w:r>
      <w:r w:rsidR="00AA05DA" w:rsidRPr="005B64B8">
        <w:rPr>
          <w:rFonts w:ascii="JohnSans Text" w:hAnsi="JohnSans Text"/>
          <w:sz w:val="18"/>
          <w:szCs w:val="18"/>
        </w:rPr>
        <w:t>itor</w:t>
      </w:r>
      <w:r w:rsidRPr="005B64B8">
        <w:rPr>
          <w:rFonts w:ascii="JohnSans Text" w:hAnsi="JohnSans Text"/>
          <w:sz w:val="18"/>
          <w:szCs w:val="18"/>
        </w:rPr>
        <w:t xml:space="preserve"> povinen hodnotit ekonomickou, obchodní a finanční</w:t>
      </w:r>
      <w:r w:rsidR="00B31381" w:rsidRPr="005B64B8">
        <w:rPr>
          <w:rFonts w:ascii="JohnSans Text" w:hAnsi="JohnSans Text"/>
          <w:sz w:val="18"/>
          <w:szCs w:val="18"/>
        </w:rPr>
        <w:t xml:space="preserve"> </w:t>
      </w:r>
      <w:r w:rsidRPr="005B64B8">
        <w:rPr>
          <w:rFonts w:ascii="JohnSans Text" w:hAnsi="JohnSans Text"/>
          <w:sz w:val="18"/>
          <w:szCs w:val="18"/>
        </w:rPr>
        <w:t>politiku objednatele, výkonnost a efektivnost hospodaření ani metody řízení objednatele a jeho činnost. V tomto směru není povinen ani sdělovat své osobní názory, pokud není dohodnuto jinak.</w:t>
      </w:r>
    </w:p>
    <w:p w:rsidR="00DE6A24" w:rsidRPr="005B64B8" w:rsidRDefault="00AA05DA" w:rsidP="006414BE">
      <w:pPr>
        <w:numPr>
          <w:ilvl w:val="0"/>
          <w:numId w:val="7"/>
        </w:numPr>
        <w:spacing w:line="360" w:lineRule="auto"/>
        <w:ind w:left="1418" w:hanging="284"/>
        <w:jc w:val="both"/>
        <w:rPr>
          <w:rFonts w:ascii="JohnSans Text" w:hAnsi="JohnSans Text"/>
          <w:sz w:val="18"/>
          <w:szCs w:val="18"/>
        </w:rPr>
      </w:pPr>
      <w:r w:rsidRPr="005B64B8">
        <w:rPr>
          <w:rFonts w:ascii="JohnSans Text" w:hAnsi="JohnSans Text"/>
          <w:sz w:val="18"/>
          <w:szCs w:val="18"/>
        </w:rPr>
        <w:t>Auditor</w:t>
      </w:r>
      <w:r w:rsidR="00DE6A24" w:rsidRPr="005B64B8">
        <w:rPr>
          <w:rFonts w:ascii="JohnSans Text" w:hAnsi="JohnSans Text"/>
          <w:sz w:val="18"/>
          <w:szCs w:val="18"/>
        </w:rPr>
        <w:t xml:space="preserve"> se zavazuje odpovědět písemně na předložené písemné dotazy </w:t>
      </w:r>
      <w:r w:rsidR="0015278D" w:rsidRPr="005B64B8">
        <w:rPr>
          <w:rFonts w:ascii="JohnSans Text" w:hAnsi="JohnSans Text"/>
          <w:sz w:val="18"/>
          <w:szCs w:val="18"/>
        </w:rPr>
        <w:t>objednatele</w:t>
      </w:r>
      <w:r w:rsidR="00DE6A24" w:rsidRPr="005B64B8">
        <w:rPr>
          <w:rFonts w:ascii="JohnSans Text" w:hAnsi="JohnSans Text"/>
          <w:sz w:val="18"/>
          <w:szCs w:val="18"/>
        </w:rPr>
        <w:t xml:space="preserve"> </w:t>
      </w:r>
      <w:r w:rsidR="002E5615" w:rsidRPr="005B64B8">
        <w:rPr>
          <w:rFonts w:ascii="JohnSans Text" w:hAnsi="JohnSans Text"/>
          <w:sz w:val="18"/>
          <w:szCs w:val="18"/>
        </w:rPr>
        <w:t xml:space="preserve">vztahující se k činnosti </w:t>
      </w:r>
      <w:r w:rsidRPr="005B64B8">
        <w:rPr>
          <w:rFonts w:ascii="JohnSans Text" w:hAnsi="JohnSans Text"/>
          <w:sz w:val="18"/>
          <w:szCs w:val="18"/>
        </w:rPr>
        <w:t>auditora</w:t>
      </w:r>
      <w:r w:rsidR="002E5615" w:rsidRPr="005B64B8">
        <w:rPr>
          <w:rFonts w:ascii="JohnSans Text" w:hAnsi="JohnSans Text"/>
          <w:sz w:val="18"/>
          <w:szCs w:val="18"/>
        </w:rPr>
        <w:t xml:space="preserve"> v účetní jednotce </w:t>
      </w:r>
      <w:r w:rsidR="00DE6A24" w:rsidRPr="005B64B8">
        <w:rPr>
          <w:rFonts w:ascii="JohnSans Text" w:hAnsi="JohnSans Text"/>
          <w:sz w:val="18"/>
          <w:szCs w:val="18"/>
        </w:rPr>
        <w:t>do předem smluveného termínu.</w:t>
      </w:r>
    </w:p>
    <w:p w:rsidR="00E71312" w:rsidRPr="005B64B8" w:rsidRDefault="00AA05DA" w:rsidP="006414BE">
      <w:pPr>
        <w:widowControl w:val="0"/>
        <w:numPr>
          <w:ilvl w:val="0"/>
          <w:numId w:val="7"/>
        </w:numPr>
        <w:autoSpaceDE w:val="0"/>
        <w:autoSpaceDN w:val="0"/>
        <w:adjustRightInd w:val="0"/>
        <w:spacing w:line="360" w:lineRule="auto"/>
        <w:ind w:left="1418" w:hanging="284"/>
        <w:jc w:val="both"/>
        <w:rPr>
          <w:rFonts w:ascii="JohnSans Text" w:hAnsi="JohnSans Text" w:cs="Arial"/>
          <w:sz w:val="18"/>
          <w:szCs w:val="18"/>
        </w:rPr>
      </w:pPr>
      <w:r w:rsidRPr="005B64B8">
        <w:rPr>
          <w:rFonts w:ascii="JohnSans Text" w:hAnsi="JohnSans Text" w:cs="Arial"/>
          <w:sz w:val="18"/>
          <w:szCs w:val="18"/>
        </w:rPr>
        <w:lastRenderedPageBreak/>
        <w:t>Auditor</w:t>
      </w:r>
      <w:r w:rsidR="006F0C71" w:rsidRPr="005B64B8">
        <w:rPr>
          <w:rFonts w:ascii="JohnSans Text" w:hAnsi="JohnSans Text" w:cs="Arial"/>
          <w:sz w:val="18"/>
          <w:szCs w:val="18"/>
        </w:rPr>
        <w:t xml:space="preserve"> odpovídá objednateli za škodu, způsobenou porušením povinností stanovených touto smlouvou či </w:t>
      </w:r>
      <w:r w:rsidR="00C07A15" w:rsidRPr="005B64B8">
        <w:rPr>
          <w:rFonts w:ascii="JohnSans Text" w:hAnsi="JohnSans Text" w:cs="Arial"/>
          <w:sz w:val="18"/>
          <w:szCs w:val="18"/>
        </w:rPr>
        <w:t xml:space="preserve">porušením právních předpisů, dle kterých je povinen postupovat při </w:t>
      </w:r>
      <w:r w:rsidR="00567AAC" w:rsidRPr="005B64B8">
        <w:rPr>
          <w:rFonts w:ascii="JohnSans Text" w:hAnsi="JohnSans Text" w:cs="Arial"/>
          <w:sz w:val="18"/>
          <w:szCs w:val="18"/>
        </w:rPr>
        <w:t>auditorské</w:t>
      </w:r>
      <w:r w:rsidR="00C07A15" w:rsidRPr="005B64B8">
        <w:rPr>
          <w:rFonts w:ascii="JohnSans Text" w:hAnsi="JohnSans Text" w:cs="Arial"/>
          <w:sz w:val="18"/>
          <w:szCs w:val="18"/>
        </w:rPr>
        <w:t xml:space="preserve"> činnosti</w:t>
      </w:r>
      <w:r w:rsidR="006F0C71" w:rsidRPr="005B64B8">
        <w:rPr>
          <w:rFonts w:ascii="JohnSans Text" w:hAnsi="JohnSans Text" w:cs="Arial"/>
          <w:sz w:val="18"/>
          <w:szCs w:val="18"/>
        </w:rPr>
        <w:t xml:space="preserve">. </w:t>
      </w:r>
      <w:r w:rsidRPr="005B64B8">
        <w:rPr>
          <w:rFonts w:ascii="JohnSans Text" w:hAnsi="JohnSans Text" w:cs="Arial"/>
          <w:sz w:val="18"/>
          <w:szCs w:val="18"/>
        </w:rPr>
        <w:t>Auditor</w:t>
      </w:r>
      <w:r w:rsidR="006F0C71" w:rsidRPr="005B64B8">
        <w:rPr>
          <w:rFonts w:ascii="JohnSans Text" w:hAnsi="JohnSans Text" w:cs="Arial"/>
          <w:sz w:val="18"/>
          <w:szCs w:val="18"/>
        </w:rPr>
        <w:t xml:space="preserve"> se této odpovědnosti zprostí, prokáže-li, že vynaložil veškerou péči, kterou lze rozumně požadovat, aby ke škodě nedošlo. Strany výslovně vylučují použití ustanovení § 2660 a § 2661 </w:t>
      </w:r>
      <w:r w:rsidR="00C07A15" w:rsidRPr="005B64B8">
        <w:rPr>
          <w:rFonts w:ascii="JohnSans Text" w:hAnsi="JohnSans Text" w:cs="Arial"/>
          <w:sz w:val="18"/>
          <w:szCs w:val="18"/>
        </w:rPr>
        <w:t xml:space="preserve">OZ. </w:t>
      </w:r>
    </w:p>
    <w:p w:rsidR="00A7749C" w:rsidRDefault="00A7749C" w:rsidP="00A7749C">
      <w:pPr>
        <w:spacing w:line="360" w:lineRule="auto"/>
        <w:jc w:val="both"/>
        <w:rPr>
          <w:rFonts w:ascii="JohnSans Text" w:hAnsi="JohnSans Text"/>
          <w:b/>
          <w:sz w:val="18"/>
          <w:szCs w:val="18"/>
        </w:rPr>
      </w:pPr>
    </w:p>
    <w:p w:rsidR="00DA042B" w:rsidRPr="005B64B8" w:rsidRDefault="00DA042B" w:rsidP="00A7749C">
      <w:pPr>
        <w:spacing w:line="360" w:lineRule="auto"/>
        <w:jc w:val="both"/>
        <w:rPr>
          <w:rFonts w:ascii="JohnSans Text" w:hAnsi="JohnSans Text"/>
          <w:b/>
          <w:sz w:val="18"/>
          <w:szCs w:val="18"/>
        </w:rPr>
      </w:pPr>
    </w:p>
    <w:p w:rsidR="0007632A" w:rsidRPr="005B64B8" w:rsidRDefault="00997FDA" w:rsidP="00A7749C">
      <w:pPr>
        <w:spacing w:line="480" w:lineRule="auto"/>
        <w:ind w:left="1134"/>
        <w:jc w:val="both"/>
        <w:rPr>
          <w:rFonts w:ascii="JohnSans Text" w:hAnsi="JohnSans Text"/>
          <w:b/>
          <w:sz w:val="18"/>
          <w:szCs w:val="18"/>
        </w:rPr>
      </w:pPr>
      <w:r w:rsidRPr="005B64B8">
        <w:rPr>
          <w:rFonts w:ascii="JohnSans Text" w:hAnsi="JohnSans Text"/>
          <w:b/>
          <w:sz w:val="18"/>
          <w:szCs w:val="18"/>
        </w:rPr>
        <w:t>VII</w:t>
      </w:r>
      <w:r w:rsidR="00BB4132" w:rsidRPr="005B64B8">
        <w:rPr>
          <w:rFonts w:ascii="JohnSans Text" w:hAnsi="JohnSans Text"/>
          <w:b/>
          <w:sz w:val="18"/>
          <w:szCs w:val="18"/>
        </w:rPr>
        <w:t>I</w:t>
      </w:r>
      <w:r w:rsidRPr="005B64B8">
        <w:rPr>
          <w:rFonts w:ascii="JohnSans Text" w:hAnsi="JohnSans Text"/>
          <w:b/>
          <w:sz w:val="18"/>
          <w:szCs w:val="18"/>
        </w:rPr>
        <w:t xml:space="preserve">. </w:t>
      </w:r>
      <w:r w:rsidR="00DB7D6E" w:rsidRPr="005B64B8">
        <w:rPr>
          <w:rFonts w:ascii="JohnSans Text" w:hAnsi="JohnSans Text"/>
          <w:b/>
          <w:sz w:val="18"/>
          <w:szCs w:val="18"/>
        </w:rPr>
        <w:t>Povinnosti objednatele</w:t>
      </w:r>
    </w:p>
    <w:p w:rsidR="00DE6A24" w:rsidRPr="005B64B8" w:rsidRDefault="00DE6A24" w:rsidP="006414BE">
      <w:pPr>
        <w:pStyle w:val="propriety"/>
        <w:numPr>
          <w:ilvl w:val="0"/>
          <w:numId w:val="8"/>
        </w:numPr>
        <w:ind w:left="1418" w:hanging="284"/>
        <w:rPr>
          <w:color w:val="auto"/>
        </w:rPr>
      </w:pPr>
      <w:r w:rsidRPr="005B64B8">
        <w:rPr>
          <w:color w:val="auto"/>
        </w:rPr>
        <w:t xml:space="preserve">Objednatel je povinen poskytnout a připravit </w:t>
      </w:r>
      <w:r w:rsidR="00AA05DA" w:rsidRPr="005B64B8">
        <w:rPr>
          <w:color w:val="auto"/>
        </w:rPr>
        <w:t>auditorovi</w:t>
      </w:r>
      <w:r w:rsidRPr="005B64B8">
        <w:rPr>
          <w:color w:val="auto"/>
        </w:rPr>
        <w:t xml:space="preserve"> veškeré jím požadované podklady, doklady a jiné písemnosti, informace a vysvětlení potřebné k řádnému ověření účetní závěrky a</w:t>
      </w:r>
      <w:r w:rsidR="00567AAC" w:rsidRPr="005B64B8">
        <w:rPr>
          <w:color w:val="auto"/>
        </w:rPr>
        <w:t xml:space="preserve"> provedení přezkoumání hospodaření</w:t>
      </w:r>
      <w:r w:rsidR="009A5201" w:rsidRPr="005B64B8">
        <w:rPr>
          <w:color w:val="auto"/>
        </w:rPr>
        <w:t>, a to na základě seznamu podk</w:t>
      </w:r>
      <w:r w:rsidR="00472C40" w:rsidRPr="005B64B8">
        <w:rPr>
          <w:color w:val="auto"/>
        </w:rPr>
        <w:t>ladů</w:t>
      </w:r>
      <w:r w:rsidR="004D5793" w:rsidRPr="005B64B8">
        <w:rPr>
          <w:color w:val="auto"/>
        </w:rPr>
        <w:t xml:space="preserve"> </w:t>
      </w:r>
      <w:r w:rsidR="00FC7C32" w:rsidRPr="005B64B8">
        <w:rPr>
          <w:color w:val="auto"/>
        </w:rPr>
        <w:t xml:space="preserve">se </w:t>
      </w:r>
      <w:r w:rsidR="009A5201" w:rsidRPr="005B64B8">
        <w:rPr>
          <w:color w:val="auto"/>
        </w:rPr>
        <w:t>specifik</w:t>
      </w:r>
      <w:r w:rsidR="00FC7C32" w:rsidRPr="005B64B8">
        <w:rPr>
          <w:color w:val="auto"/>
        </w:rPr>
        <w:t>ací</w:t>
      </w:r>
      <w:r w:rsidR="009A5201" w:rsidRPr="005B64B8">
        <w:rPr>
          <w:color w:val="auto"/>
        </w:rPr>
        <w:t xml:space="preserve"> </w:t>
      </w:r>
      <w:r w:rsidR="00FC7C32" w:rsidRPr="005B64B8">
        <w:rPr>
          <w:color w:val="auto"/>
        </w:rPr>
        <w:t xml:space="preserve">jejich </w:t>
      </w:r>
      <w:r w:rsidR="009A5201" w:rsidRPr="005B64B8">
        <w:rPr>
          <w:color w:val="auto"/>
        </w:rPr>
        <w:t>struktur</w:t>
      </w:r>
      <w:r w:rsidR="00FC7C32" w:rsidRPr="005B64B8">
        <w:rPr>
          <w:color w:val="auto"/>
        </w:rPr>
        <w:t>y</w:t>
      </w:r>
      <w:r w:rsidR="009A5201" w:rsidRPr="005B64B8">
        <w:rPr>
          <w:color w:val="auto"/>
        </w:rPr>
        <w:t>, objem</w:t>
      </w:r>
      <w:r w:rsidR="00FC7C32" w:rsidRPr="005B64B8">
        <w:rPr>
          <w:color w:val="auto"/>
        </w:rPr>
        <w:t>u</w:t>
      </w:r>
      <w:r w:rsidR="009A5201" w:rsidRPr="005B64B8">
        <w:rPr>
          <w:color w:val="auto"/>
        </w:rPr>
        <w:t xml:space="preserve"> a form</w:t>
      </w:r>
      <w:r w:rsidR="00FC7C32" w:rsidRPr="005B64B8">
        <w:rPr>
          <w:color w:val="auto"/>
        </w:rPr>
        <w:t xml:space="preserve">y, který </w:t>
      </w:r>
      <w:r w:rsidR="00AA05DA" w:rsidRPr="005B64B8">
        <w:rPr>
          <w:color w:val="auto"/>
        </w:rPr>
        <w:t>auditor</w:t>
      </w:r>
      <w:r w:rsidR="00FC7C32" w:rsidRPr="005B64B8">
        <w:rPr>
          <w:color w:val="auto"/>
        </w:rPr>
        <w:t xml:space="preserve"> poskytne objednateli vždy alespoň 10 dnů před zahájením příslušné etapy </w:t>
      </w:r>
      <w:r w:rsidR="00F50AB7" w:rsidRPr="005B64B8">
        <w:rPr>
          <w:color w:val="auto"/>
        </w:rPr>
        <w:t>auditorské činnosti</w:t>
      </w:r>
      <w:r w:rsidR="00FC7C32" w:rsidRPr="005B64B8">
        <w:rPr>
          <w:color w:val="auto"/>
        </w:rPr>
        <w:t xml:space="preserve">; </w:t>
      </w:r>
      <w:r w:rsidR="00AA05DA" w:rsidRPr="005B64B8">
        <w:rPr>
          <w:color w:val="auto"/>
        </w:rPr>
        <w:t>auditor</w:t>
      </w:r>
      <w:r w:rsidR="009A5201" w:rsidRPr="005B64B8">
        <w:rPr>
          <w:color w:val="auto"/>
        </w:rPr>
        <w:t xml:space="preserve"> si vyhrazuje právo dodatečného doplnění seznamu podkladů.</w:t>
      </w:r>
      <w:r w:rsidRPr="005B64B8">
        <w:rPr>
          <w:color w:val="auto"/>
        </w:rPr>
        <w:t xml:space="preserve"> Za stejným účelem je objednatel zavázán učinit opatření, aby potřebné informace </w:t>
      </w:r>
      <w:r w:rsidR="00AA05DA" w:rsidRPr="005B64B8">
        <w:rPr>
          <w:color w:val="auto"/>
        </w:rPr>
        <w:t>auditorovi</w:t>
      </w:r>
      <w:r w:rsidRPr="005B64B8">
        <w:rPr>
          <w:color w:val="auto"/>
        </w:rPr>
        <w:t xml:space="preserve"> poskytli obchodní partneři objednatele a peněžní ústavy spravující jeho účty.</w:t>
      </w:r>
    </w:p>
    <w:p w:rsidR="00F50AB7" w:rsidRPr="005B64B8" w:rsidRDefault="00F50AB7" w:rsidP="00F50AB7">
      <w:pPr>
        <w:pStyle w:val="propriety"/>
        <w:numPr>
          <w:ilvl w:val="0"/>
          <w:numId w:val="0"/>
        </w:numPr>
        <w:ind w:left="1418"/>
        <w:rPr>
          <w:color w:val="auto"/>
        </w:rPr>
      </w:pPr>
      <w:r w:rsidRPr="005B64B8">
        <w:rPr>
          <w:color w:val="auto"/>
        </w:rPr>
        <w:t xml:space="preserve">K naplnění této povinnosti se objednatel zavazuje vystavit </w:t>
      </w:r>
      <w:r w:rsidR="00AA05DA" w:rsidRPr="005B64B8">
        <w:rPr>
          <w:color w:val="auto"/>
        </w:rPr>
        <w:t>auditorovi</w:t>
      </w:r>
      <w:r w:rsidRPr="005B64B8">
        <w:rPr>
          <w:color w:val="auto"/>
        </w:rPr>
        <w:t xml:space="preserve"> pověření statutárního orgánu opravňující jej vyžadovat spolupůsobení a součinnost od všech pracovníků objednatele činných na  ús</w:t>
      </w:r>
      <w:r w:rsidR="00472C40" w:rsidRPr="005B64B8">
        <w:rPr>
          <w:color w:val="auto"/>
        </w:rPr>
        <w:t>eku tvorby, vedení a zpracování</w:t>
      </w:r>
      <w:r w:rsidRPr="005B64B8">
        <w:rPr>
          <w:color w:val="auto"/>
        </w:rPr>
        <w:t xml:space="preserve"> údaj</w:t>
      </w:r>
      <w:r w:rsidR="00A76160" w:rsidRPr="005B64B8">
        <w:rPr>
          <w:color w:val="auto"/>
        </w:rPr>
        <w:t xml:space="preserve">ů a  informací vstupujících do </w:t>
      </w:r>
      <w:r w:rsidRPr="005B64B8">
        <w:rPr>
          <w:color w:val="auto"/>
        </w:rPr>
        <w:t xml:space="preserve">účetnictví, nahlížet do všech listinných a  písemných dokumentů a dokladů objednatele, které mohou mít význam pro činnost </w:t>
      </w:r>
      <w:r w:rsidR="00AA05DA" w:rsidRPr="005B64B8">
        <w:rPr>
          <w:color w:val="auto"/>
        </w:rPr>
        <w:t>auditora</w:t>
      </w:r>
      <w:r w:rsidRPr="005B64B8">
        <w:rPr>
          <w:color w:val="auto"/>
        </w:rPr>
        <w:t>, zúčastnit se inventarizace nebo si vyžádat inventarizaci majetku a závazků objednatele anebo žádat o </w:t>
      </w:r>
      <w:r w:rsidR="004D5793" w:rsidRPr="005B64B8">
        <w:rPr>
          <w:color w:val="auto"/>
        </w:rPr>
        <w:t>další</w:t>
      </w:r>
      <w:r w:rsidRPr="005B64B8">
        <w:rPr>
          <w:color w:val="auto"/>
        </w:rPr>
        <w:t xml:space="preserve"> potřebné informace</w:t>
      </w:r>
      <w:r w:rsidR="004D5793" w:rsidRPr="005B64B8">
        <w:rPr>
          <w:color w:val="auto"/>
        </w:rPr>
        <w:t>.</w:t>
      </w:r>
    </w:p>
    <w:p w:rsidR="00734776" w:rsidRPr="005B64B8" w:rsidRDefault="00DE6A24" w:rsidP="006414BE">
      <w:pPr>
        <w:numPr>
          <w:ilvl w:val="0"/>
          <w:numId w:val="8"/>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je povinen bez zbytečného odkladu po </w:t>
      </w:r>
      <w:r w:rsidR="00556CDF" w:rsidRPr="005B64B8">
        <w:rPr>
          <w:rFonts w:ascii="JohnSans Text" w:hAnsi="JohnSans Text"/>
          <w:sz w:val="18"/>
          <w:szCs w:val="18"/>
        </w:rPr>
        <w:t xml:space="preserve">vstoupení smlouvy v </w:t>
      </w:r>
      <w:r w:rsidR="00537064" w:rsidRPr="005B64B8">
        <w:rPr>
          <w:rFonts w:ascii="JohnSans Text" w:hAnsi="JohnSans Text"/>
          <w:sz w:val="18"/>
          <w:szCs w:val="18"/>
        </w:rPr>
        <w:t>účinnost</w:t>
      </w:r>
      <w:r w:rsidR="00556CDF" w:rsidRPr="005B64B8">
        <w:rPr>
          <w:rFonts w:ascii="JohnSans Text" w:hAnsi="JohnSans Text"/>
          <w:sz w:val="18"/>
          <w:szCs w:val="18"/>
        </w:rPr>
        <w:t xml:space="preserve"> </w:t>
      </w:r>
      <w:r w:rsidRPr="005B64B8">
        <w:rPr>
          <w:rFonts w:ascii="JohnSans Text" w:hAnsi="JohnSans Text"/>
          <w:sz w:val="18"/>
          <w:szCs w:val="18"/>
        </w:rPr>
        <w:t xml:space="preserve">seznámit </w:t>
      </w:r>
      <w:r w:rsidR="00AA05DA" w:rsidRPr="005B64B8">
        <w:rPr>
          <w:rFonts w:ascii="JohnSans Text" w:hAnsi="JohnSans Text"/>
          <w:sz w:val="18"/>
          <w:szCs w:val="18"/>
        </w:rPr>
        <w:t>auditora</w:t>
      </w:r>
      <w:r w:rsidRPr="005B64B8">
        <w:rPr>
          <w:rFonts w:ascii="JohnSans Text" w:hAnsi="JohnSans Text"/>
          <w:sz w:val="18"/>
          <w:szCs w:val="18"/>
        </w:rPr>
        <w:t xml:space="preserve"> s organizační strukturou účetní jednotky, vymezením působnosti jednotlivých útvarů a pravomocí jejich vedoucích.</w:t>
      </w:r>
    </w:p>
    <w:p w:rsidR="00734776" w:rsidRPr="005B64B8" w:rsidRDefault="00C84F76" w:rsidP="006414BE">
      <w:pPr>
        <w:widowControl w:val="0"/>
        <w:numPr>
          <w:ilvl w:val="0"/>
          <w:numId w:val="8"/>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Dále je objednatel povinen předat </w:t>
      </w:r>
      <w:r w:rsidR="00507DAD" w:rsidRPr="005B64B8">
        <w:rPr>
          <w:rFonts w:ascii="JohnSans Text" w:hAnsi="JohnSans Text"/>
          <w:sz w:val="18"/>
          <w:szCs w:val="18"/>
        </w:rPr>
        <w:t>auditorovi</w:t>
      </w:r>
      <w:r w:rsidRPr="005B64B8">
        <w:rPr>
          <w:rFonts w:ascii="JohnSans Text" w:hAnsi="JohnSans Text"/>
          <w:sz w:val="18"/>
          <w:szCs w:val="18"/>
        </w:rPr>
        <w:t xml:space="preserve"> </w:t>
      </w:r>
      <w:r w:rsidR="003F2514" w:rsidRPr="005B64B8">
        <w:rPr>
          <w:rFonts w:ascii="JohnSans Text" w:hAnsi="JohnSans Text"/>
          <w:sz w:val="18"/>
          <w:szCs w:val="18"/>
        </w:rPr>
        <w:t xml:space="preserve">prohlášení </w:t>
      </w:r>
      <w:r w:rsidR="00734776" w:rsidRPr="005B64B8">
        <w:rPr>
          <w:rFonts w:ascii="JohnSans Text" w:hAnsi="JohnSans Text"/>
          <w:sz w:val="18"/>
          <w:szCs w:val="18"/>
        </w:rPr>
        <w:t>účetní jednotky</w:t>
      </w:r>
      <w:r w:rsidR="009E4EF5" w:rsidRPr="005B64B8">
        <w:rPr>
          <w:rFonts w:ascii="JohnSans Text" w:hAnsi="JohnSans Text"/>
          <w:sz w:val="18"/>
          <w:szCs w:val="18"/>
        </w:rPr>
        <w:t xml:space="preserve"> </w:t>
      </w:r>
      <w:r w:rsidR="00734776" w:rsidRPr="005B64B8">
        <w:rPr>
          <w:rFonts w:ascii="JohnSans Text" w:hAnsi="JohnSans Text"/>
          <w:sz w:val="18"/>
          <w:szCs w:val="18"/>
        </w:rPr>
        <w:t xml:space="preserve">(dále jen „Prohlášení“), kterým je ověřována kompletnost a důvěryhodnost všech údajů poskytnutých </w:t>
      </w:r>
      <w:r w:rsidR="00507DAD" w:rsidRPr="005B64B8">
        <w:rPr>
          <w:rFonts w:ascii="JohnSans Text" w:hAnsi="JohnSans Text"/>
          <w:sz w:val="18"/>
          <w:szCs w:val="18"/>
        </w:rPr>
        <w:t>auditorovi</w:t>
      </w:r>
      <w:r w:rsidR="00734776" w:rsidRPr="005B64B8">
        <w:rPr>
          <w:rFonts w:ascii="JohnSans Text" w:hAnsi="JohnSans Text"/>
          <w:sz w:val="18"/>
          <w:szCs w:val="18"/>
        </w:rPr>
        <w:t xml:space="preserve"> v souvislosti s jeho činností dle této smlouvy. Prohlášení musí být </w:t>
      </w:r>
      <w:r w:rsidR="00120B8A" w:rsidRPr="005B64B8">
        <w:rPr>
          <w:rFonts w:ascii="JohnSans Text" w:hAnsi="JohnSans Text"/>
          <w:sz w:val="18"/>
          <w:szCs w:val="18"/>
        </w:rPr>
        <w:t xml:space="preserve">zpracováno samostatně pro každé ověřované období. </w:t>
      </w:r>
      <w:r w:rsidR="00734776" w:rsidRPr="005B64B8">
        <w:rPr>
          <w:rFonts w:ascii="JohnSans Text" w:hAnsi="JohnSans Text"/>
          <w:sz w:val="18"/>
          <w:szCs w:val="18"/>
        </w:rPr>
        <w:t xml:space="preserve">Objednatel je povinen po vyjasnění případných jeho připomínek Prohlášení potvrdit a </w:t>
      </w:r>
      <w:r w:rsidR="00F50AB7" w:rsidRPr="005B64B8">
        <w:rPr>
          <w:rFonts w:ascii="JohnSans Text" w:hAnsi="JohnSans Text"/>
          <w:sz w:val="18"/>
          <w:szCs w:val="18"/>
        </w:rPr>
        <w:t xml:space="preserve">nejpozději do data </w:t>
      </w:r>
      <w:r w:rsidR="00120B8A" w:rsidRPr="005B64B8">
        <w:rPr>
          <w:rFonts w:ascii="JohnSans Text" w:hAnsi="JohnSans Text"/>
          <w:sz w:val="18"/>
          <w:szCs w:val="18"/>
        </w:rPr>
        <w:t xml:space="preserve">zpracování </w:t>
      </w:r>
      <w:r w:rsidR="00DB527B" w:rsidRPr="005B64B8">
        <w:rPr>
          <w:rFonts w:ascii="JohnSans Text" w:hAnsi="JohnSans Text"/>
          <w:sz w:val="18"/>
          <w:szCs w:val="18"/>
        </w:rPr>
        <w:t>Zprávy aud</w:t>
      </w:r>
      <w:r w:rsidR="00A7749C">
        <w:rPr>
          <w:rFonts w:ascii="JohnSans Text" w:hAnsi="JohnSans Text"/>
          <w:sz w:val="18"/>
          <w:szCs w:val="18"/>
        </w:rPr>
        <w:t xml:space="preserve">itora o ověření účetní závěrky </w:t>
      </w:r>
      <w:r w:rsidR="00DB527B" w:rsidRPr="005B64B8">
        <w:rPr>
          <w:rFonts w:ascii="JohnSans Text" w:hAnsi="JohnSans Text"/>
          <w:sz w:val="18"/>
          <w:szCs w:val="18"/>
        </w:rPr>
        <w:t>a</w:t>
      </w:r>
      <w:r w:rsidR="00120B8A" w:rsidRPr="005B64B8">
        <w:rPr>
          <w:rFonts w:ascii="JohnSans Text" w:hAnsi="JohnSans Text"/>
          <w:sz w:val="18"/>
          <w:szCs w:val="18"/>
        </w:rPr>
        <w:t xml:space="preserve"> </w:t>
      </w:r>
      <w:r w:rsidR="00DB527B" w:rsidRPr="005B64B8">
        <w:rPr>
          <w:rFonts w:ascii="JohnSans Text" w:hAnsi="JohnSans Text"/>
          <w:sz w:val="18"/>
          <w:szCs w:val="18"/>
        </w:rPr>
        <w:t xml:space="preserve">Zprávy o výsledku přezkoumání hospodaření </w:t>
      </w:r>
      <w:r w:rsidR="00734776" w:rsidRPr="005B64B8">
        <w:rPr>
          <w:rFonts w:ascii="JohnSans Text" w:hAnsi="JohnSans Text"/>
          <w:sz w:val="18"/>
          <w:szCs w:val="18"/>
        </w:rPr>
        <w:t xml:space="preserve">předat </w:t>
      </w:r>
      <w:r w:rsidR="00507DAD" w:rsidRPr="005B64B8">
        <w:rPr>
          <w:rFonts w:ascii="JohnSans Text" w:hAnsi="JohnSans Text"/>
          <w:sz w:val="18"/>
          <w:szCs w:val="18"/>
        </w:rPr>
        <w:t>auditorovi</w:t>
      </w:r>
      <w:r w:rsidR="00734776" w:rsidRPr="005B64B8">
        <w:rPr>
          <w:rFonts w:ascii="JohnSans Text" w:hAnsi="JohnSans Text"/>
          <w:sz w:val="18"/>
          <w:szCs w:val="18"/>
        </w:rPr>
        <w:t>.</w:t>
      </w:r>
    </w:p>
    <w:p w:rsidR="00973D6D" w:rsidRPr="005B64B8" w:rsidRDefault="00DE6A24" w:rsidP="00997FDA">
      <w:pPr>
        <w:widowControl w:val="0"/>
        <w:numPr>
          <w:ilvl w:val="0"/>
          <w:numId w:val="8"/>
        </w:numPr>
        <w:autoSpaceDE w:val="0"/>
        <w:autoSpaceDN w:val="0"/>
        <w:adjustRightInd w:val="0"/>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je povinen </w:t>
      </w:r>
      <w:r w:rsidR="00507DAD" w:rsidRPr="005B64B8">
        <w:rPr>
          <w:rFonts w:ascii="JohnSans Text" w:hAnsi="JohnSans Text"/>
          <w:sz w:val="18"/>
          <w:szCs w:val="18"/>
        </w:rPr>
        <w:t>auditora</w:t>
      </w:r>
      <w:r w:rsidRPr="005B64B8">
        <w:rPr>
          <w:rFonts w:ascii="JohnSans Text" w:hAnsi="JohnSans Text"/>
          <w:sz w:val="18"/>
          <w:szCs w:val="18"/>
        </w:rPr>
        <w:t xml:space="preserve"> neprodleně informovat o změnách vztahujících se k</w:t>
      </w:r>
      <w:r w:rsidR="00F50AB7" w:rsidRPr="005B64B8">
        <w:rPr>
          <w:rFonts w:ascii="JohnSans Text" w:hAnsi="JohnSans Text"/>
          <w:sz w:val="18"/>
          <w:szCs w:val="18"/>
        </w:rPr>
        <w:t xml:space="preserve"> prověřovaným </w:t>
      </w:r>
      <w:r w:rsidRPr="005B64B8">
        <w:rPr>
          <w:rFonts w:ascii="JohnSans Text" w:hAnsi="JohnSans Text"/>
          <w:sz w:val="18"/>
          <w:szCs w:val="18"/>
        </w:rPr>
        <w:t>údajům</w:t>
      </w:r>
      <w:r w:rsidR="00F50AB7" w:rsidRPr="005B64B8">
        <w:rPr>
          <w:rFonts w:ascii="JohnSans Text" w:hAnsi="JohnSans Text"/>
          <w:sz w:val="18"/>
          <w:szCs w:val="18"/>
        </w:rPr>
        <w:t>.</w:t>
      </w:r>
    </w:p>
    <w:p w:rsidR="00F50AB7" w:rsidRPr="005B64B8" w:rsidRDefault="00F50AB7" w:rsidP="00F50AB7">
      <w:pPr>
        <w:widowControl w:val="0"/>
        <w:numPr>
          <w:ilvl w:val="0"/>
          <w:numId w:val="8"/>
        </w:numPr>
        <w:autoSpaceDE w:val="0"/>
        <w:autoSpaceDN w:val="0"/>
        <w:adjustRightInd w:val="0"/>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je povinen poskytnout auditorovi zápis </w:t>
      </w:r>
      <w:r w:rsidR="00E702A6" w:rsidRPr="005B64B8">
        <w:rPr>
          <w:rFonts w:ascii="JohnSans Text" w:hAnsi="JohnSans Text"/>
          <w:sz w:val="18"/>
          <w:szCs w:val="18"/>
        </w:rPr>
        <w:t xml:space="preserve">z jednání finančního výboru zastupitelstva, byl-li </w:t>
      </w:r>
      <w:r w:rsidR="00D6353F" w:rsidRPr="005B64B8">
        <w:rPr>
          <w:rFonts w:ascii="JohnSans Text" w:hAnsi="JohnSans Text"/>
          <w:sz w:val="18"/>
          <w:szCs w:val="18"/>
        </w:rPr>
        <w:t xml:space="preserve">auditor </w:t>
      </w:r>
      <w:r w:rsidR="00E702A6" w:rsidRPr="005B64B8">
        <w:rPr>
          <w:rFonts w:ascii="JohnSans Text" w:hAnsi="JohnSans Text"/>
          <w:sz w:val="18"/>
          <w:szCs w:val="18"/>
        </w:rPr>
        <w:t>na základě vzájemné dohody přítomen s</w:t>
      </w:r>
      <w:r w:rsidRPr="005B64B8">
        <w:rPr>
          <w:rFonts w:ascii="JohnSans Text" w:hAnsi="JohnSans Text"/>
          <w:sz w:val="18"/>
          <w:szCs w:val="18"/>
        </w:rPr>
        <w:t>polečné</w:t>
      </w:r>
      <w:r w:rsidR="00E702A6" w:rsidRPr="005B64B8">
        <w:rPr>
          <w:rFonts w:ascii="JohnSans Text" w:hAnsi="JohnSans Text"/>
          <w:sz w:val="18"/>
          <w:szCs w:val="18"/>
        </w:rPr>
        <w:t>mu</w:t>
      </w:r>
      <w:r w:rsidRPr="005B64B8">
        <w:rPr>
          <w:rFonts w:ascii="JohnSans Text" w:hAnsi="JohnSans Text"/>
          <w:sz w:val="18"/>
          <w:szCs w:val="18"/>
        </w:rPr>
        <w:t xml:space="preserve"> projednání výsledku přezkoumání hospodaření a auditu účetní závěrky.</w:t>
      </w:r>
    </w:p>
    <w:p w:rsidR="00A7749C" w:rsidRDefault="00A7749C" w:rsidP="00A7749C">
      <w:pPr>
        <w:widowControl w:val="0"/>
        <w:autoSpaceDE w:val="0"/>
        <w:autoSpaceDN w:val="0"/>
        <w:adjustRightInd w:val="0"/>
        <w:spacing w:line="360" w:lineRule="auto"/>
        <w:jc w:val="both"/>
        <w:rPr>
          <w:rFonts w:ascii="JohnSans Text" w:hAnsi="JohnSans Text"/>
          <w:sz w:val="18"/>
          <w:szCs w:val="18"/>
        </w:rPr>
      </w:pPr>
    </w:p>
    <w:p w:rsidR="00DA042B" w:rsidRPr="005B64B8" w:rsidRDefault="00DA042B" w:rsidP="00A7749C">
      <w:pPr>
        <w:widowControl w:val="0"/>
        <w:autoSpaceDE w:val="0"/>
        <w:autoSpaceDN w:val="0"/>
        <w:adjustRightInd w:val="0"/>
        <w:spacing w:line="360" w:lineRule="auto"/>
        <w:jc w:val="both"/>
        <w:rPr>
          <w:rFonts w:ascii="JohnSans Text" w:hAnsi="JohnSans Text"/>
          <w:sz w:val="18"/>
          <w:szCs w:val="18"/>
        </w:rPr>
      </w:pPr>
    </w:p>
    <w:p w:rsidR="0007632A" w:rsidRPr="005B64B8" w:rsidRDefault="00BB4132" w:rsidP="00A7749C">
      <w:pPr>
        <w:spacing w:line="480" w:lineRule="auto"/>
        <w:ind w:left="1134"/>
        <w:jc w:val="both"/>
        <w:rPr>
          <w:rFonts w:ascii="JohnSans Text" w:hAnsi="JohnSans Text"/>
          <w:b/>
          <w:sz w:val="18"/>
          <w:szCs w:val="18"/>
        </w:rPr>
      </w:pPr>
      <w:r w:rsidRPr="005B64B8">
        <w:rPr>
          <w:rFonts w:ascii="JohnSans Text" w:hAnsi="JohnSans Text"/>
          <w:b/>
          <w:sz w:val="18"/>
          <w:szCs w:val="18"/>
        </w:rPr>
        <w:t>IX</w:t>
      </w:r>
      <w:r w:rsidR="00997FDA" w:rsidRPr="005B64B8">
        <w:rPr>
          <w:rFonts w:ascii="JohnSans Text" w:hAnsi="JohnSans Text"/>
          <w:b/>
          <w:sz w:val="18"/>
          <w:szCs w:val="18"/>
        </w:rPr>
        <w:t xml:space="preserve">. </w:t>
      </w:r>
      <w:r w:rsidR="003A1825" w:rsidRPr="005B64B8">
        <w:rPr>
          <w:rFonts w:ascii="JohnSans Text" w:hAnsi="JohnSans Text"/>
          <w:b/>
          <w:sz w:val="18"/>
          <w:szCs w:val="18"/>
        </w:rPr>
        <w:t>O</w:t>
      </w:r>
      <w:r w:rsidR="00DE6A24" w:rsidRPr="005B64B8">
        <w:rPr>
          <w:rFonts w:ascii="JohnSans Text" w:hAnsi="JohnSans Text"/>
          <w:b/>
          <w:sz w:val="18"/>
          <w:szCs w:val="18"/>
        </w:rPr>
        <w:t>dpovědnost objednatele</w:t>
      </w:r>
    </w:p>
    <w:p w:rsidR="00DE6A24" w:rsidRPr="005B64B8" w:rsidRDefault="00DE6A24" w:rsidP="006414BE">
      <w:pPr>
        <w:numPr>
          <w:ilvl w:val="0"/>
          <w:numId w:val="9"/>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odpovídá za věcnou a obsahovou správnost a úplnost údajů a informací poskytovaných </w:t>
      </w:r>
      <w:r w:rsidR="00507DAD" w:rsidRPr="005B64B8">
        <w:rPr>
          <w:rFonts w:ascii="JohnSans Text" w:hAnsi="JohnSans Text"/>
          <w:sz w:val="18"/>
          <w:szCs w:val="18"/>
        </w:rPr>
        <w:t>auditorovi</w:t>
      </w:r>
      <w:r w:rsidRPr="005B64B8">
        <w:rPr>
          <w:rFonts w:ascii="JohnSans Text" w:hAnsi="JohnSans Text"/>
          <w:sz w:val="18"/>
          <w:szCs w:val="18"/>
        </w:rPr>
        <w:t xml:space="preserve"> při plnění této smlouvy.</w:t>
      </w:r>
    </w:p>
    <w:p w:rsidR="00366463" w:rsidRPr="005B64B8" w:rsidRDefault="00DE6A24" w:rsidP="006414BE">
      <w:pPr>
        <w:numPr>
          <w:ilvl w:val="0"/>
          <w:numId w:val="9"/>
        </w:numPr>
        <w:spacing w:line="360" w:lineRule="auto"/>
        <w:ind w:left="1418" w:hanging="284"/>
        <w:jc w:val="both"/>
        <w:rPr>
          <w:rFonts w:ascii="JohnSans Text" w:hAnsi="JohnSans Text"/>
          <w:sz w:val="18"/>
          <w:szCs w:val="18"/>
        </w:rPr>
      </w:pPr>
      <w:r w:rsidRPr="005B64B8">
        <w:rPr>
          <w:rFonts w:ascii="JohnSans Text" w:hAnsi="JohnSans Text"/>
          <w:sz w:val="18"/>
          <w:szCs w:val="18"/>
        </w:rPr>
        <w:t>Objednatel je povinen sestavit</w:t>
      </w:r>
      <w:r w:rsidR="00366463" w:rsidRPr="005B64B8">
        <w:rPr>
          <w:rFonts w:ascii="JohnSans Text" w:hAnsi="JohnSans Text"/>
          <w:sz w:val="18"/>
          <w:szCs w:val="18"/>
        </w:rPr>
        <w:t xml:space="preserve"> účetní závěrku na základě řádně vedeného účetnictví a informací k ní se vážících a požado</w:t>
      </w:r>
      <w:r w:rsidR="00D60813" w:rsidRPr="005B64B8">
        <w:rPr>
          <w:rFonts w:ascii="JohnSans Text" w:hAnsi="JohnSans Text"/>
          <w:sz w:val="18"/>
          <w:szCs w:val="18"/>
        </w:rPr>
        <w:t>vaných obecně závaznými předpisy</w:t>
      </w:r>
      <w:r w:rsidR="003A1825" w:rsidRPr="005B64B8">
        <w:rPr>
          <w:rFonts w:ascii="JohnSans Text" w:hAnsi="JohnSans Text"/>
          <w:sz w:val="18"/>
          <w:szCs w:val="18"/>
        </w:rPr>
        <w:t>.</w:t>
      </w:r>
    </w:p>
    <w:p w:rsidR="00DE6A24" w:rsidRPr="005B64B8" w:rsidRDefault="00DE6A24" w:rsidP="006414BE">
      <w:pPr>
        <w:numPr>
          <w:ilvl w:val="0"/>
          <w:numId w:val="9"/>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odpovídá za vedení účetnictví naplněním jeho povinností uložených </w:t>
      </w:r>
      <w:r w:rsidR="003A1825" w:rsidRPr="005B64B8">
        <w:rPr>
          <w:rFonts w:ascii="JohnSans Text" w:hAnsi="JohnSans Text"/>
          <w:sz w:val="18"/>
          <w:szCs w:val="18"/>
        </w:rPr>
        <w:t>zákony</w:t>
      </w:r>
      <w:r w:rsidRPr="005B64B8">
        <w:rPr>
          <w:rFonts w:ascii="JohnSans Text" w:hAnsi="JohnSans Text"/>
          <w:sz w:val="18"/>
          <w:szCs w:val="18"/>
        </w:rPr>
        <w:t>, prováděcí</w:t>
      </w:r>
      <w:r w:rsidR="003A1825" w:rsidRPr="005B64B8">
        <w:rPr>
          <w:rFonts w:ascii="JohnSans Text" w:hAnsi="JohnSans Text"/>
          <w:sz w:val="18"/>
          <w:szCs w:val="18"/>
        </w:rPr>
        <w:t>mi</w:t>
      </w:r>
      <w:r w:rsidRPr="005B64B8">
        <w:rPr>
          <w:rFonts w:ascii="JohnSans Text" w:hAnsi="JohnSans Text"/>
          <w:sz w:val="18"/>
          <w:szCs w:val="18"/>
        </w:rPr>
        <w:t xml:space="preserve"> vyhlášk</w:t>
      </w:r>
      <w:r w:rsidR="003A1825" w:rsidRPr="005B64B8">
        <w:rPr>
          <w:rFonts w:ascii="JohnSans Text" w:hAnsi="JohnSans Text"/>
          <w:sz w:val="18"/>
          <w:szCs w:val="18"/>
        </w:rPr>
        <w:t>ami</w:t>
      </w:r>
      <w:r w:rsidRPr="005B64B8">
        <w:rPr>
          <w:rFonts w:ascii="JohnSans Text" w:hAnsi="JohnSans Text"/>
          <w:sz w:val="18"/>
          <w:szCs w:val="18"/>
        </w:rPr>
        <w:t xml:space="preserve"> a český</w:t>
      </w:r>
      <w:r w:rsidR="003A1825" w:rsidRPr="005B64B8">
        <w:rPr>
          <w:rFonts w:ascii="JohnSans Text" w:hAnsi="JohnSans Text"/>
          <w:sz w:val="18"/>
          <w:szCs w:val="18"/>
        </w:rPr>
        <w:t>mi</w:t>
      </w:r>
      <w:r w:rsidRPr="005B64B8">
        <w:rPr>
          <w:rFonts w:ascii="JohnSans Text" w:hAnsi="JohnSans Text"/>
          <w:sz w:val="18"/>
          <w:szCs w:val="18"/>
        </w:rPr>
        <w:t xml:space="preserve"> </w:t>
      </w:r>
      <w:r w:rsidR="004D5793" w:rsidRPr="005B64B8">
        <w:rPr>
          <w:rFonts w:ascii="JohnSans Text" w:hAnsi="JohnSans Text"/>
          <w:sz w:val="18"/>
          <w:szCs w:val="18"/>
        </w:rPr>
        <w:t>účetními</w:t>
      </w:r>
      <w:r w:rsidRPr="005B64B8">
        <w:rPr>
          <w:rFonts w:ascii="JohnSans Text" w:hAnsi="JohnSans Text"/>
          <w:sz w:val="18"/>
          <w:szCs w:val="18"/>
        </w:rPr>
        <w:t xml:space="preserve"> standard</w:t>
      </w:r>
      <w:r w:rsidR="003A1825" w:rsidRPr="005B64B8">
        <w:rPr>
          <w:rFonts w:ascii="JohnSans Text" w:hAnsi="JohnSans Text"/>
          <w:sz w:val="18"/>
          <w:szCs w:val="18"/>
        </w:rPr>
        <w:t>y</w:t>
      </w:r>
      <w:r w:rsidRPr="005B64B8">
        <w:rPr>
          <w:rFonts w:ascii="JohnSans Text" w:hAnsi="JohnSans Text"/>
          <w:sz w:val="18"/>
          <w:szCs w:val="18"/>
        </w:rPr>
        <w:t xml:space="preserve">. Objednatel dále odpovídá zejména za výběr a aplikaci účetních </w:t>
      </w:r>
      <w:r w:rsidRPr="005B64B8">
        <w:rPr>
          <w:rFonts w:ascii="JohnSans Text" w:hAnsi="JohnSans Text"/>
          <w:sz w:val="18"/>
          <w:szCs w:val="18"/>
        </w:rPr>
        <w:lastRenderedPageBreak/>
        <w:t xml:space="preserve">metod, </w:t>
      </w:r>
      <w:r w:rsidR="002C1C6E" w:rsidRPr="005B64B8">
        <w:rPr>
          <w:rFonts w:ascii="JohnSans Text" w:hAnsi="JohnSans Text"/>
          <w:sz w:val="18"/>
          <w:szCs w:val="18"/>
        </w:rPr>
        <w:t xml:space="preserve">za </w:t>
      </w:r>
      <w:r w:rsidRPr="005B64B8">
        <w:rPr>
          <w:rFonts w:ascii="JohnSans Text" w:hAnsi="JohnSans Text"/>
          <w:sz w:val="18"/>
          <w:szCs w:val="18"/>
        </w:rPr>
        <w:t>průběžné vytváření účetních dokladů resp. účetních záznamů</w:t>
      </w:r>
      <w:r w:rsidR="002C1C6E" w:rsidRPr="005B64B8">
        <w:rPr>
          <w:rFonts w:ascii="JohnSans Text" w:hAnsi="JohnSans Text"/>
          <w:sz w:val="18"/>
          <w:szCs w:val="18"/>
        </w:rPr>
        <w:t xml:space="preserve"> a</w:t>
      </w:r>
      <w:r w:rsidRPr="005B64B8">
        <w:rPr>
          <w:rFonts w:ascii="JohnSans Text" w:hAnsi="JohnSans Text"/>
          <w:sz w:val="18"/>
          <w:szCs w:val="18"/>
        </w:rPr>
        <w:t xml:space="preserve"> účetních zápisů do účetních knih včetně jejich archivace, </w:t>
      </w:r>
      <w:r w:rsidR="002C1C6E" w:rsidRPr="005B64B8">
        <w:rPr>
          <w:rFonts w:ascii="JohnSans Text" w:hAnsi="JohnSans Text"/>
          <w:sz w:val="18"/>
          <w:szCs w:val="18"/>
        </w:rPr>
        <w:t xml:space="preserve">za </w:t>
      </w:r>
      <w:r w:rsidRPr="005B64B8">
        <w:rPr>
          <w:rFonts w:ascii="JohnSans Text" w:hAnsi="JohnSans Text"/>
          <w:sz w:val="18"/>
          <w:szCs w:val="18"/>
        </w:rPr>
        <w:t xml:space="preserve">provádění vnitřní kontroly v účetní jednotce na základě objednatelem vydaných vnitřních předpisů a </w:t>
      </w:r>
      <w:r w:rsidR="002C1C6E" w:rsidRPr="005B64B8">
        <w:rPr>
          <w:rFonts w:ascii="JohnSans Text" w:hAnsi="JohnSans Text"/>
          <w:sz w:val="18"/>
          <w:szCs w:val="18"/>
        </w:rPr>
        <w:t xml:space="preserve">za </w:t>
      </w:r>
      <w:r w:rsidRPr="005B64B8">
        <w:rPr>
          <w:rFonts w:ascii="JohnSans Text" w:hAnsi="JohnSans Text"/>
          <w:sz w:val="18"/>
          <w:szCs w:val="18"/>
        </w:rPr>
        <w:t>ochranu aktiv účetní jednotky. Tato odpov</w:t>
      </w:r>
      <w:r w:rsidR="00F1568C" w:rsidRPr="005B64B8">
        <w:rPr>
          <w:rFonts w:ascii="JohnSans Text" w:hAnsi="JohnSans Text"/>
          <w:sz w:val="18"/>
          <w:szCs w:val="18"/>
        </w:rPr>
        <w:t xml:space="preserve">ědnost není dotčena provedením </w:t>
      </w:r>
      <w:r w:rsidR="004D5793" w:rsidRPr="005B64B8">
        <w:rPr>
          <w:rFonts w:ascii="JohnSans Text" w:hAnsi="JohnSans Text"/>
          <w:sz w:val="18"/>
          <w:szCs w:val="18"/>
        </w:rPr>
        <w:t>auditorské činnosti v účetní jednotce</w:t>
      </w:r>
      <w:r w:rsidRPr="005B64B8">
        <w:rPr>
          <w:rFonts w:ascii="JohnSans Text" w:hAnsi="JohnSans Text"/>
          <w:sz w:val="18"/>
          <w:szCs w:val="18"/>
        </w:rPr>
        <w:t>.</w:t>
      </w:r>
    </w:p>
    <w:p w:rsidR="00DE6A24" w:rsidRPr="005B64B8" w:rsidRDefault="00DE6A24" w:rsidP="006414BE">
      <w:pPr>
        <w:numPr>
          <w:ilvl w:val="0"/>
          <w:numId w:val="9"/>
        </w:numPr>
        <w:spacing w:line="360" w:lineRule="auto"/>
        <w:ind w:left="1418" w:hanging="284"/>
        <w:jc w:val="both"/>
        <w:rPr>
          <w:rFonts w:ascii="JohnSans Text" w:hAnsi="JohnSans Text"/>
          <w:sz w:val="18"/>
          <w:szCs w:val="18"/>
        </w:rPr>
      </w:pPr>
      <w:r w:rsidRPr="005B64B8">
        <w:rPr>
          <w:rFonts w:ascii="JohnSans Text" w:hAnsi="JohnSans Text"/>
          <w:sz w:val="18"/>
          <w:szCs w:val="18"/>
        </w:rPr>
        <w:t>Pokud pro vedení účetnictví je používáno počítačů resp. programů pro vedení účetnictví (dále jen technických prostředků)</w:t>
      </w:r>
      <w:r w:rsidR="00D60813" w:rsidRPr="005B64B8">
        <w:rPr>
          <w:rFonts w:ascii="JohnSans Text" w:hAnsi="JohnSans Text"/>
          <w:sz w:val="18"/>
          <w:szCs w:val="18"/>
        </w:rPr>
        <w:t xml:space="preserve"> odpovídá objednatel za takovou jejich aplikaci</w:t>
      </w:r>
      <w:r w:rsidR="008447B0" w:rsidRPr="005B64B8">
        <w:rPr>
          <w:rFonts w:ascii="JohnSans Text" w:hAnsi="JohnSans Text"/>
          <w:sz w:val="18"/>
          <w:szCs w:val="18"/>
        </w:rPr>
        <w:t>,</w:t>
      </w:r>
      <w:r w:rsidR="00D60813" w:rsidRPr="005B64B8">
        <w:rPr>
          <w:rFonts w:ascii="JohnSans Text" w:hAnsi="JohnSans Text"/>
          <w:sz w:val="18"/>
          <w:szCs w:val="18"/>
        </w:rPr>
        <w:t xml:space="preserve"> aby byly splněny požadavky ZoU</w:t>
      </w:r>
      <w:r w:rsidR="002F250F">
        <w:rPr>
          <w:rFonts w:ascii="JohnSans Text" w:hAnsi="JohnSans Text"/>
          <w:sz w:val="18"/>
          <w:szCs w:val="18"/>
        </w:rPr>
        <w:t xml:space="preserve"> </w:t>
      </w:r>
      <w:r w:rsidR="00D60813" w:rsidRPr="005B64B8">
        <w:rPr>
          <w:rFonts w:ascii="JohnSans Text" w:hAnsi="JohnSans Text"/>
          <w:sz w:val="18"/>
          <w:szCs w:val="18"/>
        </w:rPr>
        <w:t>na</w:t>
      </w:r>
      <w:r w:rsidR="002F250F">
        <w:rPr>
          <w:rFonts w:ascii="JohnSans Text" w:hAnsi="JohnSans Text"/>
          <w:sz w:val="18"/>
          <w:szCs w:val="18"/>
        </w:rPr>
        <w:t xml:space="preserve"> </w:t>
      </w:r>
      <w:r w:rsidR="00D60813" w:rsidRPr="005B64B8">
        <w:rPr>
          <w:rFonts w:ascii="JohnSans Text" w:hAnsi="JohnSans Text"/>
          <w:sz w:val="18"/>
          <w:szCs w:val="18"/>
        </w:rPr>
        <w:t>obs</w:t>
      </w:r>
      <w:r w:rsidR="002F250F">
        <w:rPr>
          <w:rFonts w:ascii="JohnSans Text" w:hAnsi="JohnSans Text"/>
          <w:sz w:val="18"/>
          <w:szCs w:val="18"/>
        </w:rPr>
        <w:t xml:space="preserve">ah a </w:t>
      </w:r>
      <w:r w:rsidR="00D60813" w:rsidRPr="005B64B8">
        <w:rPr>
          <w:rFonts w:ascii="JohnSans Text" w:hAnsi="JohnSans Text"/>
          <w:sz w:val="18"/>
          <w:szCs w:val="18"/>
        </w:rPr>
        <w:t>průkaznost účetního záznamu a způsob převodu účetních záznamů z jedné formy do druhé (písemné x technické) včetně zabezpečení přenosu účetních záznamů z hlediska jejich ochrany před zneužitím, poškozením, zničením, neoprávněnou změnou či přístupem k nim, ztrátou nebo odcizením.</w:t>
      </w:r>
    </w:p>
    <w:p w:rsidR="006B624D" w:rsidRPr="00A7749C" w:rsidRDefault="00DE6A24" w:rsidP="00A7749C">
      <w:pPr>
        <w:numPr>
          <w:ilvl w:val="0"/>
          <w:numId w:val="9"/>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Objednatel je oprávněn publikovat </w:t>
      </w:r>
      <w:r w:rsidR="00E61620" w:rsidRPr="005B64B8">
        <w:rPr>
          <w:rFonts w:ascii="JohnSans Text" w:hAnsi="JohnSans Text"/>
          <w:sz w:val="18"/>
          <w:szCs w:val="18"/>
        </w:rPr>
        <w:t xml:space="preserve">všechny zprávy </w:t>
      </w:r>
      <w:r w:rsidR="00176E14" w:rsidRPr="005B64B8">
        <w:rPr>
          <w:rFonts w:ascii="JohnSans Text" w:hAnsi="JohnSans Text"/>
          <w:sz w:val="18"/>
          <w:szCs w:val="18"/>
        </w:rPr>
        <w:t>auditora</w:t>
      </w:r>
      <w:r w:rsidR="00E61620" w:rsidRPr="005B64B8">
        <w:rPr>
          <w:rFonts w:ascii="JohnSans Text" w:hAnsi="JohnSans Text"/>
          <w:sz w:val="18"/>
          <w:szCs w:val="18"/>
        </w:rPr>
        <w:t xml:space="preserve"> </w:t>
      </w:r>
      <w:r w:rsidRPr="005B64B8">
        <w:rPr>
          <w:rFonts w:ascii="JohnSans Text" w:hAnsi="JohnSans Text"/>
          <w:sz w:val="18"/>
          <w:szCs w:val="18"/>
        </w:rPr>
        <w:t>pouze v kompletní a v nezměněné podobě.</w:t>
      </w:r>
    </w:p>
    <w:p w:rsidR="00A7749C" w:rsidRDefault="00A7749C" w:rsidP="00A7749C">
      <w:pPr>
        <w:spacing w:line="480" w:lineRule="auto"/>
        <w:ind w:left="1134"/>
        <w:jc w:val="both"/>
        <w:rPr>
          <w:rFonts w:ascii="JohnSans Text" w:hAnsi="JohnSans Text"/>
          <w:b/>
          <w:sz w:val="18"/>
          <w:szCs w:val="18"/>
        </w:rPr>
      </w:pPr>
    </w:p>
    <w:p w:rsidR="003A1825" w:rsidRPr="00A7749C" w:rsidRDefault="00997FDA" w:rsidP="00A7749C">
      <w:pPr>
        <w:spacing w:line="480" w:lineRule="auto"/>
        <w:ind w:left="1134"/>
        <w:jc w:val="both"/>
        <w:rPr>
          <w:rFonts w:ascii="JohnSans Text" w:hAnsi="JohnSans Text"/>
          <w:b/>
          <w:sz w:val="18"/>
          <w:szCs w:val="18"/>
        </w:rPr>
      </w:pPr>
      <w:r w:rsidRPr="005B64B8">
        <w:rPr>
          <w:rFonts w:ascii="JohnSans Text" w:hAnsi="JohnSans Text"/>
          <w:b/>
          <w:sz w:val="18"/>
          <w:szCs w:val="18"/>
        </w:rPr>
        <w:t xml:space="preserve">X. </w:t>
      </w:r>
      <w:r w:rsidR="00DC6629" w:rsidRPr="005B64B8">
        <w:rPr>
          <w:rFonts w:ascii="JohnSans Text" w:hAnsi="JohnSans Text"/>
          <w:b/>
          <w:sz w:val="18"/>
          <w:szCs w:val="18"/>
        </w:rPr>
        <w:t xml:space="preserve">Omezení činnosti </w:t>
      </w:r>
      <w:r w:rsidR="00176E14" w:rsidRPr="005B64B8">
        <w:rPr>
          <w:rFonts w:ascii="JohnSans Text" w:hAnsi="JohnSans Text"/>
          <w:b/>
          <w:sz w:val="18"/>
          <w:szCs w:val="18"/>
        </w:rPr>
        <w:t>auditora</w:t>
      </w:r>
    </w:p>
    <w:p w:rsidR="00DE6A24" w:rsidRPr="005B64B8" w:rsidRDefault="00DE6A24" w:rsidP="00EB356B">
      <w:pPr>
        <w:spacing w:line="360" w:lineRule="auto"/>
        <w:ind w:left="1134"/>
        <w:jc w:val="both"/>
        <w:rPr>
          <w:rFonts w:ascii="JohnSans Text" w:hAnsi="JohnSans Text"/>
          <w:sz w:val="18"/>
          <w:szCs w:val="18"/>
        </w:rPr>
      </w:pPr>
      <w:r w:rsidRPr="005B64B8">
        <w:rPr>
          <w:rFonts w:ascii="JohnSans Text" w:hAnsi="JohnSans Text"/>
          <w:sz w:val="18"/>
          <w:szCs w:val="18"/>
        </w:rPr>
        <w:t xml:space="preserve">Zjistí-li </w:t>
      </w:r>
      <w:r w:rsidR="00176E14" w:rsidRPr="005B64B8">
        <w:rPr>
          <w:rFonts w:ascii="JohnSans Text" w:hAnsi="JohnSans Text"/>
          <w:sz w:val="18"/>
          <w:szCs w:val="18"/>
        </w:rPr>
        <w:t>auditor</w:t>
      </w:r>
      <w:r w:rsidRPr="005B64B8">
        <w:rPr>
          <w:rFonts w:ascii="JohnSans Text" w:hAnsi="JohnSans Text"/>
          <w:sz w:val="18"/>
          <w:szCs w:val="18"/>
        </w:rPr>
        <w:t xml:space="preserve"> během trvání této smlouvy, že existují omezení jeho činnosti, např. požadavek objednatele neprovádět kontroly a ověření, které </w:t>
      </w:r>
      <w:r w:rsidR="00176E14" w:rsidRPr="005B64B8">
        <w:rPr>
          <w:rFonts w:ascii="JohnSans Text" w:hAnsi="JohnSans Text"/>
          <w:sz w:val="18"/>
          <w:szCs w:val="18"/>
        </w:rPr>
        <w:t>auditor</w:t>
      </w:r>
      <w:r w:rsidRPr="005B64B8">
        <w:rPr>
          <w:rFonts w:ascii="JohnSans Text" w:hAnsi="JohnSans Text"/>
          <w:sz w:val="18"/>
          <w:szCs w:val="18"/>
        </w:rPr>
        <w:t xml:space="preserve"> považuje za nezbytné, časová nemožnost nebo odmítnutí inventarizace majetku nebo jeho části objednatelem, nedostatečnost nebo vadnost účetních záznamů, rozpory s vedením účetní jednotky nebo jiné významné skutečnosti závislé na budoucích událostech apod., je </w:t>
      </w:r>
      <w:r w:rsidR="00176E14" w:rsidRPr="005B64B8">
        <w:rPr>
          <w:rFonts w:ascii="JohnSans Text" w:hAnsi="JohnSans Text"/>
          <w:sz w:val="18"/>
          <w:szCs w:val="18"/>
        </w:rPr>
        <w:t>auditor</w:t>
      </w:r>
      <w:r w:rsidRPr="005B64B8">
        <w:rPr>
          <w:rFonts w:ascii="JohnSans Text" w:hAnsi="JohnSans Text"/>
          <w:sz w:val="18"/>
          <w:szCs w:val="18"/>
        </w:rPr>
        <w:t xml:space="preserve"> oprávněn vydat </w:t>
      </w:r>
      <w:r w:rsidR="004D5793" w:rsidRPr="005B64B8">
        <w:rPr>
          <w:rFonts w:ascii="JohnSans Text" w:hAnsi="JohnSans Text"/>
          <w:sz w:val="18"/>
          <w:szCs w:val="18"/>
        </w:rPr>
        <w:t>zprávu o výsledku přezkoumání hospodaření nebo o</w:t>
      </w:r>
      <w:r w:rsidRPr="005B64B8">
        <w:rPr>
          <w:rFonts w:ascii="JohnSans Text" w:hAnsi="JohnSans Text"/>
          <w:sz w:val="18"/>
          <w:szCs w:val="18"/>
        </w:rPr>
        <w:t xml:space="preserve"> ověření účetní závěrky s</w:t>
      </w:r>
      <w:r w:rsidR="004D5793" w:rsidRPr="005B64B8">
        <w:rPr>
          <w:rFonts w:ascii="JohnSans Text" w:hAnsi="JohnSans Text"/>
          <w:sz w:val="18"/>
          <w:szCs w:val="18"/>
        </w:rPr>
        <w:t xml:space="preserve"> výrokem s </w:t>
      </w:r>
      <w:r w:rsidRPr="005B64B8">
        <w:rPr>
          <w:rFonts w:ascii="JohnSans Text" w:hAnsi="JohnSans Text"/>
          <w:sz w:val="18"/>
          <w:szCs w:val="18"/>
        </w:rPr>
        <w:t>výhradou v důsledku omezení rozsahu činnosti, záporný</w:t>
      </w:r>
      <w:r w:rsidR="004D5793" w:rsidRPr="005B64B8">
        <w:rPr>
          <w:rFonts w:ascii="JohnSans Text" w:hAnsi="JohnSans Text"/>
          <w:sz w:val="18"/>
          <w:szCs w:val="18"/>
        </w:rPr>
        <w:t>m</w:t>
      </w:r>
      <w:r w:rsidRPr="005B64B8">
        <w:rPr>
          <w:rFonts w:ascii="JohnSans Text" w:hAnsi="JohnSans Text"/>
          <w:sz w:val="18"/>
          <w:szCs w:val="18"/>
        </w:rPr>
        <w:t xml:space="preserve"> výrok</w:t>
      </w:r>
      <w:r w:rsidR="004D5793" w:rsidRPr="005B64B8">
        <w:rPr>
          <w:rFonts w:ascii="JohnSans Text" w:hAnsi="JohnSans Text"/>
          <w:sz w:val="18"/>
          <w:szCs w:val="18"/>
        </w:rPr>
        <w:t>em</w:t>
      </w:r>
      <w:r w:rsidRPr="005B64B8">
        <w:rPr>
          <w:rFonts w:ascii="JohnSans Text" w:hAnsi="JohnSans Text"/>
          <w:sz w:val="18"/>
          <w:szCs w:val="18"/>
        </w:rPr>
        <w:t xml:space="preserve"> nebo výrok zcela odmítnout.</w:t>
      </w:r>
    </w:p>
    <w:p w:rsidR="00A7749C" w:rsidRDefault="00A7749C" w:rsidP="00A7749C">
      <w:pPr>
        <w:spacing w:line="360" w:lineRule="auto"/>
        <w:jc w:val="both"/>
        <w:rPr>
          <w:rFonts w:ascii="JohnSans Text" w:hAnsi="JohnSans Text"/>
          <w:b/>
          <w:sz w:val="18"/>
          <w:szCs w:val="18"/>
        </w:rPr>
      </w:pPr>
    </w:p>
    <w:p w:rsidR="00DA042B" w:rsidRPr="005B64B8" w:rsidRDefault="00DA042B" w:rsidP="00A7749C">
      <w:pPr>
        <w:spacing w:line="360" w:lineRule="auto"/>
        <w:jc w:val="both"/>
        <w:rPr>
          <w:rFonts w:ascii="JohnSans Text" w:hAnsi="JohnSans Text"/>
          <w:b/>
          <w:sz w:val="18"/>
          <w:szCs w:val="18"/>
        </w:rPr>
      </w:pPr>
    </w:p>
    <w:p w:rsidR="00C73079" w:rsidRPr="00A7749C" w:rsidRDefault="00997FDA" w:rsidP="00A7749C">
      <w:pPr>
        <w:spacing w:line="480" w:lineRule="auto"/>
        <w:ind w:left="1134"/>
        <w:jc w:val="both"/>
        <w:rPr>
          <w:rFonts w:ascii="JohnSans Text" w:hAnsi="JohnSans Text"/>
          <w:b/>
          <w:sz w:val="18"/>
          <w:szCs w:val="18"/>
        </w:rPr>
      </w:pPr>
      <w:r w:rsidRPr="005B64B8">
        <w:rPr>
          <w:rFonts w:ascii="JohnSans Text" w:hAnsi="JohnSans Text"/>
          <w:b/>
          <w:sz w:val="18"/>
          <w:szCs w:val="18"/>
        </w:rPr>
        <w:t>X</w:t>
      </w:r>
      <w:r w:rsidR="00BB4132" w:rsidRPr="005B64B8">
        <w:rPr>
          <w:rFonts w:ascii="JohnSans Text" w:hAnsi="JohnSans Text"/>
          <w:b/>
          <w:sz w:val="18"/>
          <w:szCs w:val="18"/>
        </w:rPr>
        <w:t>I</w:t>
      </w:r>
      <w:r w:rsidRPr="005B64B8">
        <w:rPr>
          <w:rFonts w:ascii="JohnSans Text" w:hAnsi="JohnSans Text"/>
          <w:b/>
          <w:sz w:val="18"/>
          <w:szCs w:val="18"/>
        </w:rPr>
        <w:t xml:space="preserve">. </w:t>
      </w:r>
      <w:r w:rsidR="003A1825" w:rsidRPr="005B64B8">
        <w:rPr>
          <w:rFonts w:ascii="JohnSans Text" w:hAnsi="JohnSans Text"/>
          <w:b/>
          <w:sz w:val="18"/>
          <w:szCs w:val="18"/>
        </w:rPr>
        <w:t xml:space="preserve">Doba trvání </w:t>
      </w:r>
      <w:r w:rsidR="00C73079" w:rsidRPr="005B64B8">
        <w:rPr>
          <w:rFonts w:ascii="JohnSans Text" w:hAnsi="JohnSans Text"/>
          <w:b/>
          <w:sz w:val="18"/>
          <w:szCs w:val="18"/>
        </w:rPr>
        <w:t xml:space="preserve">smlouvy, čas a místo plnění </w:t>
      </w:r>
      <w:r w:rsidR="00176E14" w:rsidRPr="005B64B8">
        <w:rPr>
          <w:rFonts w:ascii="JohnSans Text" w:hAnsi="JohnSans Text"/>
          <w:b/>
          <w:sz w:val="18"/>
          <w:szCs w:val="18"/>
        </w:rPr>
        <w:t>auditora</w:t>
      </w:r>
    </w:p>
    <w:p w:rsidR="00D6353F" w:rsidRPr="005B64B8" w:rsidRDefault="00C73079" w:rsidP="00D6353F">
      <w:pPr>
        <w:numPr>
          <w:ilvl w:val="0"/>
          <w:numId w:val="5"/>
        </w:numPr>
        <w:spacing w:line="360" w:lineRule="auto"/>
        <w:ind w:left="1418" w:hanging="284"/>
        <w:jc w:val="both"/>
        <w:rPr>
          <w:rFonts w:ascii="JohnSans Text" w:hAnsi="JohnSans Text"/>
          <w:sz w:val="18"/>
          <w:szCs w:val="18"/>
        </w:rPr>
      </w:pPr>
      <w:r w:rsidRPr="005B64B8">
        <w:rPr>
          <w:rFonts w:ascii="JohnSans Text" w:hAnsi="JohnSans Text"/>
          <w:sz w:val="18"/>
          <w:szCs w:val="18"/>
        </w:rPr>
        <w:t>Tato smlouva se uzavírá na dobu neurčitou.</w:t>
      </w:r>
    </w:p>
    <w:p w:rsidR="00C73079" w:rsidRPr="005B64B8" w:rsidRDefault="00C73079" w:rsidP="00D6353F">
      <w:pPr>
        <w:numPr>
          <w:ilvl w:val="0"/>
          <w:numId w:val="5"/>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Tuto smlouvu lze ukončit </w:t>
      </w:r>
      <w:r w:rsidR="00997FDA" w:rsidRPr="005B64B8">
        <w:rPr>
          <w:rFonts w:ascii="JohnSans Text" w:hAnsi="JohnSans Text"/>
          <w:sz w:val="18"/>
          <w:szCs w:val="18"/>
        </w:rPr>
        <w:t xml:space="preserve">vzájemnou </w:t>
      </w:r>
      <w:r w:rsidRPr="005B64B8">
        <w:rPr>
          <w:rFonts w:ascii="JohnSans Text" w:hAnsi="JohnSans Text"/>
          <w:sz w:val="18"/>
          <w:szCs w:val="18"/>
        </w:rPr>
        <w:t>dohodou</w:t>
      </w:r>
      <w:r w:rsidR="00732F06" w:rsidRPr="005B64B8">
        <w:rPr>
          <w:rFonts w:ascii="JohnSans Text" w:hAnsi="JohnSans Text"/>
          <w:sz w:val="18"/>
          <w:szCs w:val="18"/>
        </w:rPr>
        <w:t xml:space="preserve"> nebo </w:t>
      </w:r>
      <w:r w:rsidR="00D6353F" w:rsidRPr="005B64B8">
        <w:rPr>
          <w:rFonts w:ascii="JohnSans Text" w:hAnsi="JohnSans Text" w:cs="JohnSans Text"/>
          <w:sz w:val="18"/>
          <w:szCs w:val="18"/>
        </w:rPr>
        <w:t>výpovědí. Dohoda o ukončení této smlouvy musí obsahovat ujednání o vzájemném vypořádání účastníků této smlouvy. Výpověď musí být učiněna</w:t>
      </w:r>
      <w:r w:rsidR="002F250F">
        <w:rPr>
          <w:rFonts w:ascii="JohnSans Text" w:hAnsi="JohnSans Text" w:cs="JohnSans Text"/>
          <w:sz w:val="18"/>
          <w:szCs w:val="18"/>
        </w:rPr>
        <w:t xml:space="preserve"> </w:t>
      </w:r>
      <w:r w:rsidR="00D6353F" w:rsidRPr="005B64B8">
        <w:rPr>
          <w:rFonts w:ascii="JohnSans Text" w:hAnsi="JohnSans Text" w:cs="JohnSans Text"/>
          <w:sz w:val="18"/>
          <w:szCs w:val="18"/>
        </w:rPr>
        <w:t>písemně</w:t>
      </w:r>
      <w:r w:rsidR="002F250F">
        <w:rPr>
          <w:rFonts w:ascii="JohnSans Text" w:hAnsi="JohnSans Text" w:cs="JohnSans Text"/>
          <w:sz w:val="18"/>
          <w:szCs w:val="18"/>
        </w:rPr>
        <w:t xml:space="preserve"> </w:t>
      </w:r>
      <w:r w:rsidR="00D6353F" w:rsidRPr="005B64B8">
        <w:rPr>
          <w:rFonts w:ascii="JohnSans Text" w:hAnsi="JohnSans Text" w:cs="JohnSans Text"/>
          <w:sz w:val="18"/>
          <w:szCs w:val="18"/>
        </w:rPr>
        <w:t xml:space="preserve">a doručena druhé smluvní straně. Výpovědní lhůta činí 1 měsíc a začne plynout dnem následujícím po doručení výpovědi. Výpověď z této smlouvy je oprávněna učinit kterákoliv smluvní strana, přičemž je možno ji dát výlučně v době po ukončení Auditu na základě uzavřené Dohody a před uzavřením nové Dohody na další období. </w:t>
      </w:r>
      <w:r w:rsidR="00732F06" w:rsidRPr="005B64B8">
        <w:rPr>
          <w:rFonts w:ascii="JohnSans Text" w:hAnsi="JohnSans Text"/>
          <w:sz w:val="18"/>
          <w:szCs w:val="18"/>
        </w:rPr>
        <w:t>V případě, že by na základě výpovědi této smlouvy, měla tato zaniknout před dokončením již zahájené</w:t>
      </w:r>
      <w:r w:rsidR="004D5793" w:rsidRPr="005B64B8">
        <w:rPr>
          <w:rFonts w:ascii="JohnSans Text" w:hAnsi="JohnSans Text"/>
          <w:sz w:val="18"/>
          <w:szCs w:val="18"/>
        </w:rPr>
        <w:t xml:space="preserve"> auditorské činnosti</w:t>
      </w:r>
      <w:r w:rsidR="00732F06" w:rsidRPr="005B64B8">
        <w:rPr>
          <w:rFonts w:ascii="JohnSans Text" w:hAnsi="JohnSans Text"/>
          <w:sz w:val="18"/>
          <w:szCs w:val="18"/>
        </w:rPr>
        <w:t xml:space="preserve">, jsou smluvní stany povinny </w:t>
      </w:r>
      <w:r w:rsidR="004D5793" w:rsidRPr="005B64B8">
        <w:rPr>
          <w:rFonts w:ascii="JohnSans Text" w:hAnsi="JohnSans Text"/>
          <w:sz w:val="18"/>
          <w:szCs w:val="18"/>
        </w:rPr>
        <w:t>auditorskou činnost</w:t>
      </w:r>
      <w:r w:rsidR="00732F06" w:rsidRPr="005B64B8">
        <w:rPr>
          <w:rFonts w:ascii="JohnSans Text" w:hAnsi="JohnSans Text"/>
          <w:sz w:val="18"/>
          <w:szCs w:val="18"/>
        </w:rPr>
        <w:t xml:space="preserve"> dokončit za podmínek dle této smlouvy.</w:t>
      </w:r>
    </w:p>
    <w:p w:rsidR="00C73079" w:rsidRPr="005B64B8" w:rsidRDefault="00C73079" w:rsidP="006414BE">
      <w:pPr>
        <w:numPr>
          <w:ilvl w:val="0"/>
          <w:numId w:val="5"/>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Po uzavření </w:t>
      </w:r>
      <w:r w:rsidR="00997FDA" w:rsidRPr="005B64B8">
        <w:rPr>
          <w:rFonts w:ascii="JohnSans Text" w:hAnsi="JohnSans Text"/>
          <w:sz w:val="18"/>
          <w:szCs w:val="18"/>
        </w:rPr>
        <w:t xml:space="preserve">Dohody je objednatel oprávněn odstoupit od této smlouvy výlučně </w:t>
      </w:r>
      <w:r w:rsidRPr="005B64B8">
        <w:rPr>
          <w:rFonts w:ascii="JohnSans Text" w:hAnsi="JohnSans Text"/>
          <w:sz w:val="18"/>
          <w:szCs w:val="18"/>
        </w:rPr>
        <w:t>z důvodů</w:t>
      </w:r>
      <w:r w:rsidR="004D0882" w:rsidRPr="005B64B8">
        <w:rPr>
          <w:rFonts w:ascii="JohnSans Text" w:hAnsi="JohnSans Text"/>
          <w:sz w:val="18"/>
          <w:szCs w:val="18"/>
        </w:rPr>
        <w:t xml:space="preserve">, že </w:t>
      </w:r>
      <w:r w:rsidR="00176E14" w:rsidRPr="005B64B8">
        <w:rPr>
          <w:rFonts w:ascii="JohnSans Text" w:hAnsi="JohnSans Text"/>
          <w:sz w:val="18"/>
          <w:szCs w:val="18"/>
        </w:rPr>
        <w:t>auditor</w:t>
      </w:r>
      <w:r w:rsidR="004D0882" w:rsidRPr="005B64B8">
        <w:rPr>
          <w:rFonts w:ascii="JohnSans Text" w:hAnsi="JohnSans Text"/>
          <w:sz w:val="18"/>
          <w:szCs w:val="18"/>
        </w:rPr>
        <w:t xml:space="preserve"> neprovádí </w:t>
      </w:r>
      <w:r w:rsidR="004D5793" w:rsidRPr="005B64B8">
        <w:rPr>
          <w:rFonts w:ascii="JohnSans Text" w:hAnsi="JohnSans Text"/>
          <w:sz w:val="18"/>
          <w:szCs w:val="18"/>
        </w:rPr>
        <w:t>auditorskou činnost</w:t>
      </w:r>
      <w:r w:rsidR="004D0882" w:rsidRPr="005B64B8">
        <w:rPr>
          <w:rFonts w:ascii="JohnSans Text" w:hAnsi="JohnSans Text"/>
          <w:sz w:val="18"/>
          <w:szCs w:val="18"/>
        </w:rPr>
        <w:t xml:space="preserve"> v souladu s právními předpisy, vnitřními předpisy nebo etickým kodexem; rozdílnost názorů na účetní řešení nebo auditorské postupy nelze považovat za důvod pro ukončení smluvního vztahu</w:t>
      </w:r>
      <w:r w:rsidRPr="005B64B8">
        <w:rPr>
          <w:rFonts w:ascii="JohnSans Text" w:hAnsi="JohnSans Text"/>
          <w:sz w:val="18"/>
          <w:szCs w:val="18"/>
        </w:rPr>
        <w:t xml:space="preserve">. </w:t>
      </w:r>
    </w:p>
    <w:p w:rsidR="00C73079" w:rsidRPr="005B64B8" w:rsidRDefault="00C73079" w:rsidP="006414BE">
      <w:pPr>
        <w:numPr>
          <w:ilvl w:val="0"/>
          <w:numId w:val="5"/>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Po uzavření </w:t>
      </w:r>
      <w:r w:rsidR="004D0882" w:rsidRPr="005B64B8">
        <w:rPr>
          <w:rFonts w:ascii="JohnSans Text" w:hAnsi="JohnSans Text"/>
          <w:sz w:val="18"/>
          <w:szCs w:val="18"/>
        </w:rPr>
        <w:t>D</w:t>
      </w:r>
      <w:r w:rsidRPr="005B64B8">
        <w:rPr>
          <w:rFonts w:ascii="JohnSans Text" w:hAnsi="JohnSans Text"/>
          <w:sz w:val="18"/>
          <w:szCs w:val="18"/>
        </w:rPr>
        <w:t xml:space="preserve">ohody </w:t>
      </w:r>
      <w:r w:rsidR="004D0882" w:rsidRPr="005B64B8">
        <w:rPr>
          <w:rFonts w:ascii="JohnSans Text" w:hAnsi="JohnSans Text"/>
          <w:sz w:val="18"/>
          <w:szCs w:val="18"/>
        </w:rPr>
        <w:t>je</w:t>
      </w:r>
      <w:r w:rsidRPr="005B64B8">
        <w:rPr>
          <w:rFonts w:ascii="JohnSans Text" w:hAnsi="JohnSans Text"/>
          <w:sz w:val="18"/>
          <w:szCs w:val="18"/>
        </w:rPr>
        <w:t xml:space="preserve"> </w:t>
      </w:r>
      <w:r w:rsidR="00176E14" w:rsidRPr="005B64B8">
        <w:rPr>
          <w:rFonts w:ascii="JohnSans Text" w:hAnsi="JohnSans Text"/>
          <w:sz w:val="18"/>
          <w:szCs w:val="18"/>
        </w:rPr>
        <w:t>auditor</w:t>
      </w:r>
      <w:r w:rsidRPr="005B64B8">
        <w:rPr>
          <w:rFonts w:ascii="JohnSans Text" w:hAnsi="JohnSans Text"/>
          <w:sz w:val="18"/>
          <w:szCs w:val="18"/>
        </w:rPr>
        <w:t xml:space="preserve"> </w:t>
      </w:r>
      <w:r w:rsidR="004D0882" w:rsidRPr="005B64B8">
        <w:rPr>
          <w:rFonts w:ascii="JohnSans Text" w:hAnsi="JohnSans Text"/>
          <w:sz w:val="18"/>
          <w:szCs w:val="18"/>
        </w:rPr>
        <w:t>oprávněn</w:t>
      </w:r>
      <w:r w:rsidRPr="005B64B8">
        <w:rPr>
          <w:rFonts w:ascii="JohnSans Text" w:hAnsi="JohnSans Text"/>
          <w:sz w:val="18"/>
          <w:szCs w:val="18"/>
        </w:rPr>
        <w:t xml:space="preserve"> odstoupit </w:t>
      </w:r>
      <w:r w:rsidR="004D0882" w:rsidRPr="005B64B8">
        <w:rPr>
          <w:rFonts w:ascii="JohnSans Text" w:hAnsi="JohnSans Text"/>
          <w:sz w:val="18"/>
          <w:szCs w:val="18"/>
        </w:rPr>
        <w:t>od této smlouvy výlučně</w:t>
      </w:r>
      <w:r w:rsidRPr="005B64B8">
        <w:rPr>
          <w:rFonts w:ascii="JohnSans Text" w:hAnsi="JohnSans Text"/>
          <w:sz w:val="18"/>
          <w:szCs w:val="18"/>
        </w:rPr>
        <w:t xml:space="preserve"> z důvod</w:t>
      </w:r>
      <w:r w:rsidR="006662E2" w:rsidRPr="005B64B8">
        <w:rPr>
          <w:rFonts w:ascii="JohnSans Text" w:hAnsi="JohnSans Text"/>
          <w:sz w:val="18"/>
          <w:szCs w:val="18"/>
        </w:rPr>
        <w:t>u</w:t>
      </w:r>
      <w:r w:rsidRPr="005B64B8">
        <w:rPr>
          <w:rFonts w:ascii="JohnSans Text" w:hAnsi="JohnSans Text"/>
          <w:sz w:val="18"/>
          <w:szCs w:val="18"/>
        </w:rPr>
        <w:t xml:space="preserve"> ohrožení jeho nezávislosti při </w:t>
      </w:r>
      <w:r w:rsidR="004D5793" w:rsidRPr="005B64B8">
        <w:rPr>
          <w:rFonts w:ascii="JohnSans Text" w:hAnsi="JohnSans Text"/>
          <w:sz w:val="18"/>
          <w:szCs w:val="18"/>
        </w:rPr>
        <w:t>auditorské</w:t>
      </w:r>
      <w:r w:rsidR="006662E2" w:rsidRPr="005B64B8">
        <w:rPr>
          <w:rFonts w:ascii="JohnSans Text" w:hAnsi="JohnSans Text"/>
          <w:sz w:val="18"/>
          <w:szCs w:val="18"/>
        </w:rPr>
        <w:t xml:space="preserve"> činnosti ve smyslu ustanovení</w:t>
      </w:r>
      <w:r w:rsidRPr="005B64B8">
        <w:rPr>
          <w:rFonts w:ascii="JohnSans Text" w:hAnsi="JohnSans Text"/>
          <w:sz w:val="18"/>
          <w:szCs w:val="18"/>
        </w:rPr>
        <w:t xml:space="preserve"> § 14 ZoA.</w:t>
      </w:r>
    </w:p>
    <w:p w:rsidR="00C73079" w:rsidRPr="005B64B8" w:rsidRDefault="00C73079" w:rsidP="006414BE">
      <w:pPr>
        <w:numPr>
          <w:ilvl w:val="0"/>
          <w:numId w:val="5"/>
        </w:numPr>
        <w:spacing w:line="360" w:lineRule="auto"/>
        <w:ind w:left="1418" w:hanging="284"/>
        <w:jc w:val="both"/>
        <w:rPr>
          <w:rFonts w:ascii="JohnSans Text" w:hAnsi="JohnSans Text"/>
          <w:sz w:val="18"/>
          <w:szCs w:val="18"/>
        </w:rPr>
      </w:pPr>
      <w:r w:rsidRPr="005B64B8">
        <w:rPr>
          <w:rFonts w:ascii="JohnSans Text" w:hAnsi="JohnSans Text"/>
          <w:sz w:val="18"/>
          <w:szCs w:val="18"/>
        </w:rPr>
        <w:t xml:space="preserve">Místem výkonu auditorské činnosti </w:t>
      </w:r>
      <w:r w:rsidR="007D356E" w:rsidRPr="005B64B8">
        <w:rPr>
          <w:rFonts w:ascii="JohnSans Text" w:hAnsi="JohnSans Text"/>
          <w:sz w:val="18"/>
          <w:szCs w:val="18"/>
        </w:rPr>
        <w:t xml:space="preserve">dle této smlouvy </w:t>
      </w:r>
      <w:r w:rsidRPr="005B64B8">
        <w:rPr>
          <w:rFonts w:ascii="JohnSans Text" w:hAnsi="JohnSans Text"/>
          <w:sz w:val="18"/>
          <w:szCs w:val="18"/>
        </w:rPr>
        <w:t>je sídlo objednatele a všech jeho organizačních složek, jako i všechna jeho pracoviště podílející se na tvorbě, vedení a zpracování údajů a informací vstupujících do účetnictví objednatele.</w:t>
      </w:r>
    </w:p>
    <w:p w:rsidR="006F55C6" w:rsidRDefault="006F55C6" w:rsidP="00886C82">
      <w:pPr>
        <w:tabs>
          <w:tab w:val="left" w:pos="5670"/>
        </w:tabs>
        <w:spacing w:line="360" w:lineRule="auto"/>
        <w:ind w:left="1134"/>
        <w:jc w:val="both"/>
        <w:rPr>
          <w:rFonts w:ascii="JohnSans Text" w:hAnsi="JohnSans Text"/>
          <w:sz w:val="18"/>
          <w:szCs w:val="18"/>
        </w:rPr>
      </w:pPr>
    </w:p>
    <w:p w:rsidR="00DA042B" w:rsidRPr="005B64B8" w:rsidRDefault="00DA042B" w:rsidP="00886C82">
      <w:pPr>
        <w:tabs>
          <w:tab w:val="left" w:pos="5670"/>
        </w:tabs>
        <w:spacing w:line="360" w:lineRule="auto"/>
        <w:ind w:left="1134"/>
        <w:jc w:val="both"/>
        <w:rPr>
          <w:rFonts w:ascii="JohnSans Text" w:hAnsi="JohnSans Text"/>
          <w:sz w:val="18"/>
          <w:szCs w:val="18"/>
        </w:rPr>
      </w:pPr>
    </w:p>
    <w:p w:rsidR="003A1825" w:rsidRPr="00A7749C" w:rsidRDefault="007D356E" w:rsidP="00A7749C">
      <w:pPr>
        <w:spacing w:line="480" w:lineRule="auto"/>
        <w:ind w:left="1134"/>
        <w:jc w:val="both"/>
        <w:rPr>
          <w:rFonts w:ascii="JohnSans Text" w:hAnsi="JohnSans Text"/>
          <w:b/>
          <w:sz w:val="18"/>
          <w:szCs w:val="18"/>
        </w:rPr>
      </w:pPr>
      <w:r w:rsidRPr="005B64B8">
        <w:rPr>
          <w:rFonts w:ascii="JohnSans Text" w:hAnsi="JohnSans Text"/>
          <w:b/>
          <w:sz w:val="18"/>
          <w:szCs w:val="18"/>
        </w:rPr>
        <w:lastRenderedPageBreak/>
        <w:t>X</w:t>
      </w:r>
      <w:r w:rsidR="003A1825" w:rsidRPr="005B64B8">
        <w:rPr>
          <w:rFonts w:ascii="JohnSans Text" w:hAnsi="JohnSans Text"/>
          <w:b/>
          <w:sz w:val="18"/>
          <w:szCs w:val="18"/>
        </w:rPr>
        <w:t>I</w:t>
      </w:r>
      <w:r w:rsidR="00BB4132" w:rsidRPr="005B64B8">
        <w:rPr>
          <w:rFonts w:ascii="JohnSans Text" w:hAnsi="JohnSans Text"/>
          <w:b/>
          <w:sz w:val="18"/>
          <w:szCs w:val="18"/>
        </w:rPr>
        <w:t>I</w:t>
      </w:r>
      <w:r w:rsidR="003A1825" w:rsidRPr="005B64B8">
        <w:rPr>
          <w:rFonts w:ascii="JohnSans Text" w:hAnsi="JohnSans Text"/>
          <w:b/>
          <w:sz w:val="18"/>
          <w:szCs w:val="18"/>
        </w:rPr>
        <w:t>. Ostatní ujednání</w:t>
      </w:r>
    </w:p>
    <w:p w:rsidR="003A1825" w:rsidRPr="005B64B8" w:rsidRDefault="00B95ED8"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sz w:val="18"/>
          <w:szCs w:val="18"/>
        </w:rPr>
        <w:t>Objednatel</w:t>
      </w:r>
      <w:r w:rsidR="003A1825" w:rsidRPr="005B64B8">
        <w:rPr>
          <w:rFonts w:ascii="JohnSans Text" w:hAnsi="JohnSans Text"/>
          <w:sz w:val="18"/>
          <w:szCs w:val="18"/>
        </w:rPr>
        <w:t xml:space="preserve"> tímto bere na vědomí, že </w:t>
      </w:r>
      <w:r w:rsidR="00176E14" w:rsidRPr="005B64B8">
        <w:rPr>
          <w:rFonts w:ascii="JohnSans Text" w:hAnsi="JohnSans Text"/>
          <w:sz w:val="18"/>
          <w:szCs w:val="18"/>
        </w:rPr>
        <w:t>auditor</w:t>
      </w:r>
      <w:r w:rsidR="003A1825" w:rsidRPr="005B64B8">
        <w:rPr>
          <w:rFonts w:ascii="JohnSans Text" w:hAnsi="JohnSans Text"/>
          <w:sz w:val="18"/>
          <w:szCs w:val="18"/>
        </w:rPr>
        <w:t xml:space="preserve"> je pojištěn pro případnou škodu, jež by vznikla jeho činností </w:t>
      </w:r>
      <w:r w:rsidRPr="005B64B8">
        <w:rPr>
          <w:rFonts w:ascii="JohnSans Text" w:hAnsi="JohnSans Text"/>
          <w:sz w:val="18"/>
          <w:szCs w:val="18"/>
        </w:rPr>
        <w:t>objednateli</w:t>
      </w:r>
      <w:r w:rsidR="00F9514B" w:rsidRPr="005B64B8">
        <w:rPr>
          <w:rFonts w:ascii="JohnSans Text" w:hAnsi="JohnSans Text"/>
          <w:sz w:val="18"/>
          <w:szCs w:val="18"/>
        </w:rPr>
        <w:t>, a to pojistnou smlouvou s Českou podnikatelskou pojišťovnou, a.s., Vienna Insurance Group s limitem pojistného plnění 100.000.000,- Kč</w:t>
      </w:r>
      <w:r w:rsidR="003A1825" w:rsidRPr="005B64B8">
        <w:rPr>
          <w:rFonts w:ascii="JohnSans Text" w:hAnsi="JohnSans Text"/>
          <w:sz w:val="18"/>
          <w:szCs w:val="18"/>
        </w:rPr>
        <w:t xml:space="preserve"> pro odpovědnost za škodu způsobenou v souvislosti s výkonem auditorské činnosti.</w:t>
      </w:r>
      <w:bookmarkStart w:id="0" w:name="OLE_LINK3"/>
      <w:bookmarkStart w:id="1" w:name="OLE_LINK4"/>
      <w:r w:rsidR="003A1825" w:rsidRPr="005B64B8">
        <w:rPr>
          <w:rFonts w:ascii="JohnSans Text" w:hAnsi="JohnSans Text"/>
          <w:sz w:val="18"/>
          <w:szCs w:val="18"/>
        </w:rPr>
        <w:t xml:space="preserve"> </w:t>
      </w:r>
      <w:bookmarkEnd w:id="0"/>
      <w:bookmarkEnd w:id="1"/>
    </w:p>
    <w:p w:rsidR="003A1825" w:rsidRPr="005B64B8" w:rsidRDefault="003A1825"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cs="Arial"/>
          <w:sz w:val="18"/>
          <w:szCs w:val="18"/>
        </w:rPr>
        <w:t>Vztahy mezi smluvními stranami výslovně neupravené touto smlouvou, tak jako smlouva samotná, se řídí dle výslovné dohody smluvních stran českým právním řádem, a to příslušnými ustanoveními zák.</w:t>
      </w:r>
      <w:r w:rsidR="00A90171" w:rsidRPr="005B64B8">
        <w:rPr>
          <w:rFonts w:ascii="JohnSans Text" w:hAnsi="JohnSans Text" w:cs="Arial"/>
          <w:sz w:val="18"/>
          <w:szCs w:val="18"/>
        </w:rPr>
        <w:t xml:space="preserve"> </w:t>
      </w:r>
      <w:r w:rsidRPr="005B64B8">
        <w:rPr>
          <w:rFonts w:ascii="JohnSans Text" w:hAnsi="JohnSans Text" w:cs="Arial"/>
          <w:sz w:val="18"/>
          <w:szCs w:val="18"/>
        </w:rPr>
        <w:t>č. 89/2012 Sb. občanského zákoníku a popřípadě i dalšími obecně závaznými právními předpisy.</w:t>
      </w:r>
    </w:p>
    <w:p w:rsidR="003A1825" w:rsidRPr="005B64B8" w:rsidRDefault="003A1825"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cs="Arial"/>
          <w:spacing w:val="4"/>
          <w:sz w:val="18"/>
          <w:szCs w:val="18"/>
        </w:rPr>
        <w:t xml:space="preserve">Smluvní strany se dohodly, že ve smyslu ust. § 630 OZ se prodlužuje promlčecí doba každého práva </w:t>
      </w:r>
      <w:r w:rsidR="00176E14" w:rsidRPr="005B64B8">
        <w:rPr>
          <w:rFonts w:ascii="JohnSans Text" w:hAnsi="JohnSans Text" w:cs="Arial"/>
          <w:spacing w:val="4"/>
          <w:sz w:val="18"/>
          <w:szCs w:val="18"/>
        </w:rPr>
        <w:t>auditora</w:t>
      </w:r>
      <w:r w:rsidRPr="005B64B8">
        <w:rPr>
          <w:rFonts w:ascii="JohnSans Text" w:hAnsi="JohnSans Text" w:cs="Arial"/>
          <w:spacing w:val="4"/>
          <w:sz w:val="18"/>
          <w:szCs w:val="18"/>
        </w:rPr>
        <w:t xml:space="preserve"> z této smlouvy na dobu 10 let ode dne, kdy právo mohlo být uplatněno poprvé. </w:t>
      </w:r>
    </w:p>
    <w:p w:rsidR="006F55C6" w:rsidRPr="005B64B8" w:rsidRDefault="006F55C6"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eastAsia="Calibri" w:hAnsi="JohnSans Text" w:cs="Arial"/>
          <w:sz w:val="18"/>
          <w:szCs w:val="18"/>
        </w:rPr>
        <w:t xml:space="preserve">Objednatel podpisem této smlouvy výslovně souhlasí, že </w:t>
      </w:r>
      <w:r w:rsidR="00176E14" w:rsidRPr="005B64B8">
        <w:rPr>
          <w:rFonts w:ascii="JohnSans Text" w:eastAsia="Calibri" w:hAnsi="JohnSans Text" w:cs="Arial"/>
          <w:sz w:val="18"/>
          <w:szCs w:val="18"/>
        </w:rPr>
        <w:t>auditor</w:t>
      </w:r>
      <w:r w:rsidRPr="005B64B8">
        <w:rPr>
          <w:rFonts w:ascii="JohnSans Text" w:eastAsia="Calibri" w:hAnsi="JohnSans Text" w:cs="Arial"/>
          <w:sz w:val="18"/>
          <w:szCs w:val="18"/>
        </w:rPr>
        <w:t xml:space="preserve"> </w:t>
      </w:r>
      <w:r w:rsidRPr="005B64B8">
        <w:rPr>
          <w:rFonts w:ascii="JohnSans Text" w:hAnsi="JohnSans Text" w:cs="Arial"/>
          <w:sz w:val="18"/>
          <w:szCs w:val="18"/>
        </w:rPr>
        <w:t>je</w:t>
      </w:r>
      <w:r w:rsidRPr="005B64B8">
        <w:rPr>
          <w:rFonts w:ascii="JohnSans Text" w:eastAsia="Calibri" w:hAnsi="JohnSans Text" w:cs="Arial"/>
          <w:sz w:val="18"/>
          <w:szCs w:val="18"/>
        </w:rPr>
        <w:t xml:space="preserve"> oprávněn kdykoliv postoupit tuto smlouvu, včetně práv a povinností ze smlouvy vyplývajících, třetí osobě. </w:t>
      </w:r>
      <w:r w:rsidR="00176E14" w:rsidRPr="005B64B8">
        <w:rPr>
          <w:rFonts w:ascii="JohnSans Text" w:eastAsia="Calibri" w:hAnsi="JohnSans Text" w:cs="Arial"/>
          <w:sz w:val="18"/>
          <w:szCs w:val="18"/>
        </w:rPr>
        <w:t>Auditor</w:t>
      </w:r>
      <w:r w:rsidRPr="005B64B8">
        <w:rPr>
          <w:rFonts w:ascii="JohnSans Text" w:eastAsia="Calibri" w:hAnsi="JohnSans Text" w:cs="Arial"/>
          <w:sz w:val="18"/>
          <w:szCs w:val="18"/>
        </w:rPr>
        <w:t xml:space="preserve"> je povinen tuto skutečnost objednateli oznámit. Postoupení smlouvy je vůči objednateli účinné oznámením dle předchozí věty. Objednatel je oprávněn postoupit tuto smlouvu, včetně práv a povinností z ní vyplývajících, třetí osobě jen s předchozím písemným souhlasem </w:t>
      </w:r>
      <w:r w:rsidR="00176E14" w:rsidRPr="005B64B8">
        <w:rPr>
          <w:rFonts w:ascii="JohnSans Text" w:eastAsia="Calibri" w:hAnsi="JohnSans Text" w:cs="Arial"/>
          <w:sz w:val="18"/>
          <w:szCs w:val="18"/>
        </w:rPr>
        <w:t>auditora</w:t>
      </w:r>
      <w:r w:rsidRPr="005B64B8">
        <w:rPr>
          <w:rFonts w:ascii="JohnSans Text" w:hAnsi="JohnSans Text" w:cs="Arial"/>
          <w:sz w:val="18"/>
          <w:szCs w:val="18"/>
        </w:rPr>
        <w:t xml:space="preserve">; uvedené platí i pro případ převodu podnikatelské činnosti objednatele na třetí osobu, přičemž </w:t>
      </w:r>
      <w:r w:rsidR="00176E14" w:rsidRPr="005B64B8">
        <w:rPr>
          <w:rFonts w:ascii="JohnSans Text" w:hAnsi="JohnSans Text" w:cs="Arial"/>
          <w:sz w:val="18"/>
          <w:szCs w:val="18"/>
        </w:rPr>
        <w:t>auditor</w:t>
      </w:r>
      <w:r w:rsidRPr="005B64B8">
        <w:rPr>
          <w:rFonts w:ascii="JohnSans Text" w:hAnsi="JohnSans Text" w:cs="Arial"/>
          <w:sz w:val="18"/>
          <w:szCs w:val="18"/>
        </w:rPr>
        <w:t xml:space="preserve"> není povinen souhlas udělit a je na jeho plném uvážení, zda jej udělí či nikoliv.</w:t>
      </w:r>
    </w:p>
    <w:p w:rsidR="003A1825" w:rsidRPr="005B64B8" w:rsidRDefault="003A1825"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cs="Arial"/>
          <w:sz w:val="18"/>
          <w:szCs w:val="18"/>
        </w:rPr>
        <w:t xml:space="preserve">Na požádání </w:t>
      </w:r>
      <w:r w:rsidR="009F79E3" w:rsidRPr="005B64B8">
        <w:rPr>
          <w:rFonts w:ascii="JohnSans Text" w:hAnsi="JohnSans Text" w:cs="Arial"/>
          <w:sz w:val="18"/>
          <w:szCs w:val="18"/>
        </w:rPr>
        <w:t>objednatele</w:t>
      </w:r>
      <w:r w:rsidRPr="005B64B8">
        <w:rPr>
          <w:rFonts w:ascii="JohnSans Text" w:hAnsi="JohnSans Text" w:cs="Arial"/>
          <w:sz w:val="18"/>
          <w:szCs w:val="18"/>
        </w:rPr>
        <w:t xml:space="preserve"> vystaví </w:t>
      </w:r>
      <w:r w:rsidR="00176E14" w:rsidRPr="005B64B8">
        <w:rPr>
          <w:rFonts w:ascii="JohnSans Text" w:hAnsi="JohnSans Text" w:cs="Arial"/>
          <w:sz w:val="18"/>
          <w:szCs w:val="18"/>
        </w:rPr>
        <w:t>auditor</w:t>
      </w:r>
      <w:r w:rsidRPr="005B64B8">
        <w:rPr>
          <w:rFonts w:ascii="JohnSans Text" w:hAnsi="JohnSans Text" w:cs="Arial"/>
          <w:sz w:val="18"/>
          <w:szCs w:val="18"/>
        </w:rPr>
        <w:t xml:space="preserve"> k uhrazené odměně, nákladům či jejich části kvitanci </w:t>
      </w:r>
      <w:r w:rsidR="004D5793" w:rsidRPr="005B64B8">
        <w:rPr>
          <w:rFonts w:ascii="JohnSans Text" w:hAnsi="JohnSans Text" w:cs="Arial"/>
          <w:sz w:val="18"/>
          <w:szCs w:val="18"/>
        </w:rPr>
        <w:br/>
      </w:r>
      <w:r w:rsidRPr="005B64B8">
        <w:rPr>
          <w:rFonts w:ascii="JohnSans Text" w:hAnsi="JohnSans Text" w:cs="Arial"/>
          <w:sz w:val="18"/>
          <w:szCs w:val="18"/>
        </w:rPr>
        <w:t xml:space="preserve">o zaplacení. Ustanovení § 1949 odst. 1 OZ se neuplatní, tedy bude-li vydána kvitance na úhradu jistiny odměny, nemá se za to, že bylo uhrazeno i příslušenství jistiny odměny, pokud na něj </w:t>
      </w:r>
      <w:r w:rsidR="00176E14" w:rsidRPr="005B64B8">
        <w:rPr>
          <w:rFonts w:ascii="JohnSans Text" w:hAnsi="JohnSans Text" w:cs="Arial"/>
          <w:sz w:val="18"/>
          <w:szCs w:val="18"/>
        </w:rPr>
        <w:t>auditorovi</w:t>
      </w:r>
      <w:r w:rsidRPr="005B64B8">
        <w:rPr>
          <w:rFonts w:ascii="JohnSans Text" w:hAnsi="JohnSans Text" w:cs="Arial"/>
          <w:sz w:val="18"/>
          <w:szCs w:val="18"/>
        </w:rPr>
        <w:t xml:space="preserve"> vznikl nárok v důsledku prodlení </w:t>
      </w:r>
      <w:r w:rsidR="009F79E3" w:rsidRPr="005B64B8">
        <w:rPr>
          <w:rFonts w:ascii="JohnSans Text" w:hAnsi="JohnSans Text" w:cs="Arial"/>
          <w:sz w:val="18"/>
          <w:szCs w:val="18"/>
        </w:rPr>
        <w:t>objednatele</w:t>
      </w:r>
      <w:r w:rsidRPr="005B64B8">
        <w:rPr>
          <w:rFonts w:ascii="JohnSans Text" w:hAnsi="JohnSans Text" w:cs="Arial"/>
          <w:sz w:val="18"/>
          <w:szCs w:val="18"/>
        </w:rPr>
        <w:t>. Pro účely této smlouvy vylučují smluvní strany</w:t>
      </w:r>
      <w:r w:rsidR="002F250F">
        <w:rPr>
          <w:rFonts w:ascii="JohnSans Text" w:hAnsi="JohnSans Text" w:cs="Arial"/>
          <w:sz w:val="18"/>
          <w:szCs w:val="18"/>
        </w:rPr>
        <w:t xml:space="preserve"> </w:t>
      </w:r>
      <w:r w:rsidRPr="005B64B8">
        <w:rPr>
          <w:rFonts w:ascii="JohnSans Text" w:hAnsi="JohnSans Text" w:cs="Arial"/>
          <w:sz w:val="18"/>
          <w:szCs w:val="18"/>
        </w:rPr>
        <w:t>působnost</w:t>
      </w:r>
      <w:r w:rsidR="002F250F">
        <w:rPr>
          <w:rFonts w:ascii="JohnSans Text" w:hAnsi="JohnSans Text" w:cs="Arial"/>
          <w:sz w:val="18"/>
          <w:szCs w:val="18"/>
        </w:rPr>
        <w:t xml:space="preserve"> </w:t>
      </w:r>
      <w:r w:rsidRPr="005B64B8">
        <w:rPr>
          <w:rFonts w:ascii="JohnSans Text" w:hAnsi="JohnSans Text" w:cs="Arial"/>
          <w:sz w:val="18"/>
          <w:szCs w:val="18"/>
        </w:rPr>
        <w:t>ustanovení</w:t>
      </w:r>
      <w:r w:rsidR="002F250F">
        <w:rPr>
          <w:rFonts w:ascii="JohnSans Text" w:hAnsi="JohnSans Text" w:cs="Arial"/>
          <w:sz w:val="18"/>
          <w:szCs w:val="18"/>
        </w:rPr>
        <w:t xml:space="preserve"> </w:t>
      </w:r>
      <w:r w:rsidRPr="005B64B8">
        <w:rPr>
          <w:rFonts w:ascii="JohnSans Text" w:hAnsi="JohnSans Text" w:cs="Arial"/>
          <w:sz w:val="18"/>
          <w:szCs w:val="18"/>
        </w:rPr>
        <w:t xml:space="preserve">§ 1950 OZ; předloží-li </w:t>
      </w:r>
      <w:r w:rsidR="009F79E3" w:rsidRPr="005B64B8">
        <w:rPr>
          <w:rFonts w:ascii="JohnSans Text" w:hAnsi="JohnSans Text" w:cs="Arial"/>
          <w:sz w:val="18"/>
          <w:szCs w:val="18"/>
        </w:rPr>
        <w:t>objednatel</w:t>
      </w:r>
      <w:r w:rsidRPr="005B64B8">
        <w:rPr>
          <w:rFonts w:ascii="JohnSans Text" w:hAnsi="JohnSans Text" w:cs="Arial"/>
          <w:sz w:val="18"/>
          <w:szCs w:val="18"/>
        </w:rPr>
        <w:t xml:space="preserve"> (dlužník) kvitanci na později splatnou odměnu či náklady nemá se za to, že bylo splněno též to, co bylo splatné dříve.</w:t>
      </w:r>
    </w:p>
    <w:p w:rsidR="003A1825" w:rsidRPr="005B64B8" w:rsidRDefault="003A1825"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cs="Arial"/>
          <w:sz w:val="18"/>
          <w:szCs w:val="18"/>
        </w:rPr>
        <w:t xml:space="preserve">Vydá-li k zajištění odměny </w:t>
      </w:r>
      <w:r w:rsidR="009F79E3" w:rsidRPr="005B64B8">
        <w:rPr>
          <w:rFonts w:ascii="JohnSans Text" w:hAnsi="JohnSans Text" w:cs="Arial"/>
          <w:sz w:val="18"/>
          <w:szCs w:val="18"/>
        </w:rPr>
        <w:t xml:space="preserve">objednatel pro </w:t>
      </w:r>
      <w:r w:rsidR="00176E14" w:rsidRPr="005B64B8">
        <w:rPr>
          <w:rFonts w:ascii="JohnSans Text" w:hAnsi="JohnSans Text" w:cs="Arial"/>
          <w:sz w:val="18"/>
          <w:szCs w:val="18"/>
        </w:rPr>
        <w:t>auditora</w:t>
      </w:r>
      <w:r w:rsidRPr="005B64B8">
        <w:rPr>
          <w:rFonts w:ascii="JohnSans Text" w:hAnsi="JohnSans Text" w:cs="Arial"/>
          <w:sz w:val="18"/>
          <w:szCs w:val="18"/>
        </w:rPr>
        <w:t xml:space="preserve"> dlužní úpis (uznání dluhu), je </w:t>
      </w:r>
      <w:r w:rsidR="00176E14" w:rsidRPr="005B64B8">
        <w:rPr>
          <w:rFonts w:ascii="JohnSans Text" w:hAnsi="JohnSans Text" w:cs="Arial"/>
          <w:sz w:val="18"/>
          <w:szCs w:val="18"/>
        </w:rPr>
        <w:t>auditor</w:t>
      </w:r>
      <w:r w:rsidRPr="005B64B8">
        <w:rPr>
          <w:rFonts w:ascii="JohnSans Text" w:hAnsi="JohnSans Text" w:cs="Arial"/>
          <w:sz w:val="18"/>
          <w:szCs w:val="18"/>
        </w:rPr>
        <w:t xml:space="preserve"> povinen dlužní úpis vrátit </w:t>
      </w:r>
      <w:r w:rsidR="009F79E3" w:rsidRPr="005B64B8">
        <w:rPr>
          <w:rFonts w:ascii="JohnSans Text" w:hAnsi="JohnSans Text" w:cs="Arial"/>
          <w:sz w:val="18"/>
          <w:szCs w:val="18"/>
        </w:rPr>
        <w:t>objednateli</w:t>
      </w:r>
      <w:r w:rsidRPr="005B64B8">
        <w:rPr>
          <w:rFonts w:ascii="JohnSans Text" w:hAnsi="JohnSans Text" w:cs="Arial"/>
          <w:sz w:val="18"/>
          <w:szCs w:val="18"/>
        </w:rPr>
        <w:t xml:space="preserve"> při splnění dluhu z této smlouvy, tj. při zaplacení odměny; částečné zaplacení odměny </w:t>
      </w:r>
      <w:r w:rsidR="00176E14" w:rsidRPr="005B64B8">
        <w:rPr>
          <w:rFonts w:ascii="JohnSans Text" w:hAnsi="JohnSans Text" w:cs="Arial"/>
          <w:sz w:val="18"/>
          <w:szCs w:val="18"/>
        </w:rPr>
        <w:t>auditor</w:t>
      </w:r>
      <w:r w:rsidRPr="005B64B8">
        <w:rPr>
          <w:rFonts w:ascii="JohnSans Text" w:hAnsi="JohnSans Text" w:cs="Arial"/>
          <w:sz w:val="18"/>
          <w:szCs w:val="18"/>
        </w:rPr>
        <w:t xml:space="preserve"> vždy na dlužní úpis vyznačí nebo vydá </w:t>
      </w:r>
      <w:r w:rsidR="009F79E3" w:rsidRPr="005B64B8">
        <w:rPr>
          <w:rFonts w:ascii="JohnSans Text" w:hAnsi="JohnSans Text" w:cs="Arial"/>
          <w:sz w:val="18"/>
          <w:szCs w:val="18"/>
        </w:rPr>
        <w:t>objednateli</w:t>
      </w:r>
      <w:r w:rsidRPr="005B64B8">
        <w:rPr>
          <w:rFonts w:ascii="JohnSans Text" w:hAnsi="JohnSans Text" w:cs="Arial"/>
          <w:sz w:val="18"/>
          <w:szCs w:val="18"/>
        </w:rPr>
        <w:t xml:space="preserve"> potvrzení, že dlužní úpis pozbyl platnosti v rozsahu, v němž byl dluh splněn. Ustanovení § 1952 odst. 2 OZ se nepoužije, tedy obdrží-li </w:t>
      </w:r>
      <w:r w:rsidR="009F79E3" w:rsidRPr="005B64B8">
        <w:rPr>
          <w:rFonts w:ascii="JohnSans Text" w:hAnsi="JohnSans Text" w:cs="Arial"/>
          <w:sz w:val="18"/>
          <w:szCs w:val="18"/>
        </w:rPr>
        <w:t>objednatel</w:t>
      </w:r>
      <w:r w:rsidRPr="005B64B8">
        <w:rPr>
          <w:rFonts w:ascii="JohnSans Text" w:hAnsi="JohnSans Text" w:cs="Arial"/>
          <w:sz w:val="18"/>
          <w:szCs w:val="18"/>
        </w:rPr>
        <w:t xml:space="preserve"> dlužní úpis bez kvitance, nemá se za to, že byl dluh splněn.</w:t>
      </w:r>
    </w:p>
    <w:p w:rsidR="003A1825" w:rsidRPr="005B64B8" w:rsidRDefault="009F79E3" w:rsidP="006414BE">
      <w:pPr>
        <w:pStyle w:val="Zhlav"/>
        <w:numPr>
          <w:ilvl w:val="0"/>
          <w:numId w:val="14"/>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sz w:val="18"/>
          <w:szCs w:val="18"/>
        </w:rPr>
        <w:t>Objednatel</w:t>
      </w:r>
      <w:r w:rsidR="003A1825" w:rsidRPr="005B64B8">
        <w:rPr>
          <w:rFonts w:ascii="JohnSans Text" w:hAnsi="JohnSans Text" w:cs="Arial"/>
          <w:sz w:val="18"/>
          <w:szCs w:val="18"/>
        </w:rPr>
        <w:t xml:space="preserve"> tímto na sebe přebírá nebezpečí změny okolností ve smyslu ustanovení § 1765 OZ </w:t>
      </w:r>
      <w:r w:rsidR="004D5793" w:rsidRPr="005B64B8">
        <w:rPr>
          <w:rFonts w:ascii="JohnSans Text" w:hAnsi="JohnSans Text" w:cs="Arial"/>
          <w:sz w:val="18"/>
          <w:szCs w:val="18"/>
        </w:rPr>
        <w:br/>
      </w:r>
      <w:r w:rsidR="003A1825" w:rsidRPr="005B64B8">
        <w:rPr>
          <w:rFonts w:ascii="JohnSans Text" w:hAnsi="JohnSans Text" w:cs="Arial"/>
          <w:sz w:val="18"/>
          <w:szCs w:val="18"/>
        </w:rPr>
        <w:t xml:space="preserve">a není tak oprávněn </w:t>
      </w:r>
      <w:r w:rsidR="003A1825" w:rsidRPr="005B64B8">
        <w:rPr>
          <w:rFonts w:ascii="JohnSans Text" w:hAnsi="JohnSans Text"/>
          <w:sz w:val="18"/>
          <w:szCs w:val="18"/>
        </w:rPr>
        <w:t xml:space="preserve">domáhat se vůči </w:t>
      </w:r>
      <w:r w:rsidR="00176E14" w:rsidRPr="005B64B8">
        <w:rPr>
          <w:rFonts w:ascii="JohnSans Text" w:hAnsi="JohnSans Text"/>
          <w:sz w:val="18"/>
          <w:szCs w:val="18"/>
        </w:rPr>
        <w:t>auditorovi</w:t>
      </w:r>
      <w:r w:rsidR="003A1825" w:rsidRPr="005B64B8">
        <w:rPr>
          <w:rFonts w:ascii="JohnSans Text" w:hAnsi="JohnSans Text"/>
          <w:sz w:val="18"/>
          <w:szCs w:val="18"/>
        </w:rPr>
        <w:t xml:space="preserve"> obnovení jednání o smlouvě</w:t>
      </w:r>
      <w:r w:rsidR="003A1825" w:rsidRPr="005B64B8">
        <w:rPr>
          <w:rFonts w:ascii="JohnSans Text" w:hAnsi="JohnSans Text" w:cs="Arial"/>
          <w:sz w:val="18"/>
          <w:szCs w:val="18"/>
        </w:rPr>
        <w:t xml:space="preserve"> při </w:t>
      </w:r>
      <w:r w:rsidR="003A1825" w:rsidRPr="005B64B8">
        <w:rPr>
          <w:rFonts w:ascii="JohnSans Text" w:hAnsi="JohnSans Text"/>
          <w:sz w:val="18"/>
          <w:szCs w:val="18"/>
        </w:rPr>
        <w:t xml:space="preserve">změně okolností tak podstatných, že změna založí v právech a povinnostech smluvních stran zvlášť hrubý nepoměr znevýhodněním </w:t>
      </w:r>
      <w:r w:rsidRPr="005B64B8">
        <w:rPr>
          <w:rFonts w:ascii="JohnSans Text" w:hAnsi="JohnSans Text"/>
          <w:sz w:val="18"/>
          <w:szCs w:val="18"/>
        </w:rPr>
        <w:t>objednatele</w:t>
      </w:r>
      <w:r w:rsidR="003A1825" w:rsidRPr="005B64B8">
        <w:rPr>
          <w:rFonts w:ascii="JohnSans Text" w:hAnsi="JohnSans Text"/>
          <w:sz w:val="18"/>
          <w:szCs w:val="18"/>
        </w:rPr>
        <w:t>.</w:t>
      </w:r>
    </w:p>
    <w:p w:rsidR="003A1825" w:rsidRDefault="003A1825" w:rsidP="003A1825">
      <w:pPr>
        <w:spacing w:line="360" w:lineRule="auto"/>
        <w:ind w:left="1134"/>
        <w:jc w:val="both"/>
        <w:rPr>
          <w:rFonts w:ascii="JohnSans Text" w:hAnsi="JohnSans Text"/>
          <w:sz w:val="18"/>
          <w:szCs w:val="18"/>
        </w:rPr>
      </w:pPr>
      <w:r w:rsidRPr="005B64B8">
        <w:rPr>
          <w:rFonts w:ascii="JohnSans Text" w:hAnsi="JohnSans Text"/>
          <w:sz w:val="18"/>
          <w:szCs w:val="18"/>
        </w:rPr>
        <w:t xml:space="preserve"> </w:t>
      </w:r>
    </w:p>
    <w:p w:rsidR="00DA042B" w:rsidRPr="005B64B8" w:rsidRDefault="00DA042B" w:rsidP="003A1825">
      <w:pPr>
        <w:spacing w:line="360" w:lineRule="auto"/>
        <w:ind w:left="1134"/>
        <w:jc w:val="both"/>
        <w:rPr>
          <w:rFonts w:ascii="JohnSans Text" w:hAnsi="JohnSans Text"/>
          <w:sz w:val="18"/>
          <w:szCs w:val="18"/>
        </w:rPr>
      </w:pPr>
    </w:p>
    <w:p w:rsidR="003A1825" w:rsidRPr="005B64B8" w:rsidRDefault="009F79E3" w:rsidP="00A7749C">
      <w:pPr>
        <w:pStyle w:val="Zhlav"/>
        <w:tabs>
          <w:tab w:val="clear" w:pos="4536"/>
          <w:tab w:val="clear" w:pos="9072"/>
        </w:tabs>
        <w:spacing w:line="480" w:lineRule="auto"/>
        <w:ind w:left="1100"/>
        <w:jc w:val="both"/>
        <w:rPr>
          <w:rFonts w:ascii="JohnSans Text" w:hAnsi="JohnSans Text"/>
          <w:b/>
          <w:sz w:val="18"/>
          <w:szCs w:val="18"/>
        </w:rPr>
      </w:pPr>
      <w:r w:rsidRPr="005B64B8">
        <w:rPr>
          <w:rFonts w:ascii="JohnSans Text" w:hAnsi="JohnSans Text"/>
          <w:b/>
          <w:sz w:val="18"/>
          <w:szCs w:val="18"/>
        </w:rPr>
        <w:t>X</w:t>
      </w:r>
      <w:r w:rsidR="003A1825" w:rsidRPr="005B64B8">
        <w:rPr>
          <w:rFonts w:ascii="JohnSans Text" w:hAnsi="JohnSans Text"/>
          <w:b/>
          <w:sz w:val="18"/>
          <w:szCs w:val="18"/>
        </w:rPr>
        <w:t>II</w:t>
      </w:r>
      <w:r w:rsidR="00BB4132" w:rsidRPr="005B64B8">
        <w:rPr>
          <w:rFonts w:ascii="JohnSans Text" w:hAnsi="JohnSans Text"/>
          <w:b/>
          <w:sz w:val="18"/>
          <w:szCs w:val="18"/>
        </w:rPr>
        <w:t>I</w:t>
      </w:r>
      <w:r w:rsidR="003A1825" w:rsidRPr="005B64B8">
        <w:rPr>
          <w:rFonts w:ascii="JohnSans Text" w:hAnsi="JohnSans Text"/>
          <w:b/>
          <w:sz w:val="18"/>
          <w:szCs w:val="18"/>
        </w:rPr>
        <w:t>. Závěrečná ustanovení</w:t>
      </w:r>
    </w:p>
    <w:p w:rsidR="003A1825" w:rsidRPr="005B64B8" w:rsidRDefault="003A1825"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sz w:val="18"/>
          <w:szCs w:val="18"/>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obsahem nejlépe odpovídá záměru ustanovení neplatného, resp. neúčinného.</w:t>
      </w:r>
    </w:p>
    <w:p w:rsidR="003A1825" w:rsidRPr="005B64B8" w:rsidRDefault="003A1825"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B64B8">
        <w:rPr>
          <w:rFonts w:ascii="JohnSans Text" w:hAnsi="JohnSans Text"/>
          <w:sz w:val="18"/>
          <w:szCs w:val="18"/>
        </w:rPr>
        <w:lastRenderedPageBreak/>
        <w:t xml:space="preserve">Změny této smlouvy lze provádět pouze formou dodatků v písemné formě. Dodatky musí být podepsány oběma smluvními stranami a budou číslovány po sobě jdoucí vzestupnou řadou. Každý Dodatek k této smlouvě nabude účinnosti dnem jeho podpisu oběma smluvními stranami, nebude-li v něm uvedena pozdější účinnost. </w:t>
      </w:r>
    </w:p>
    <w:p w:rsidR="00267FED" w:rsidRPr="005B64B8" w:rsidRDefault="00267FED"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sz w:val="18"/>
          <w:szCs w:val="18"/>
        </w:rPr>
      </w:pPr>
      <w:r w:rsidRPr="005B64B8">
        <w:rPr>
          <w:rFonts w:ascii="JohnSans Text" w:hAnsi="JohnSans Text" w:cs="Arial"/>
          <w:sz w:val="18"/>
          <w:szCs w:val="18"/>
        </w:rPr>
        <w:t>Součástí této smlouvy jsou následující Přílohy:</w:t>
      </w:r>
    </w:p>
    <w:p w:rsidR="0082321A" w:rsidRPr="005B64B8" w:rsidRDefault="00DB527B" w:rsidP="00DB527B">
      <w:pPr>
        <w:pStyle w:val="sloseznamu"/>
        <w:numPr>
          <w:ilvl w:val="0"/>
          <w:numId w:val="0"/>
        </w:numPr>
        <w:spacing w:line="360" w:lineRule="auto"/>
        <w:ind w:left="1599"/>
        <w:rPr>
          <w:rFonts w:ascii="JohnSans Text" w:hAnsi="JohnSans Text"/>
          <w:b w:val="0"/>
          <w:color w:val="auto"/>
          <w:sz w:val="18"/>
          <w:szCs w:val="18"/>
        </w:rPr>
      </w:pPr>
      <w:r w:rsidRPr="005B64B8">
        <w:rPr>
          <w:rFonts w:ascii="JohnSans Text" w:hAnsi="JohnSans Text"/>
          <w:b w:val="0"/>
          <w:color w:val="auto"/>
          <w:sz w:val="18"/>
          <w:szCs w:val="18"/>
        </w:rPr>
        <w:t xml:space="preserve">1.) </w:t>
      </w:r>
      <w:r w:rsidR="0082321A" w:rsidRPr="005B64B8">
        <w:rPr>
          <w:rFonts w:ascii="JohnSans Text" w:hAnsi="JohnSans Text"/>
          <w:b w:val="0"/>
          <w:color w:val="auto"/>
          <w:sz w:val="18"/>
          <w:szCs w:val="18"/>
        </w:rPr>
        <w:t>Dohoda</w:t>
      </w:r>
      <w:r w:rsidRPr="005B64B8">
        <w:rPr>
          <w:rFonts w:ascii="JohnSans Text" w:hAnsi="JohnSans Text"/>
          <w:b w:val="0"/>
          <w:color w:val="auto"/>
          <w:sz w:val="18"/>
          <w:szCs w:val="18"/>
        </w:rPr>
        <w:t xml:space="preserve"> o rozsahu plnění a výši odměny </w:t>
      </w:r>
      <w:r w:rsidR="005B64B8" w:rsidRPr="005B64B8">
        <w:rPr>
          <w:rFonts w:ascii="JohnSans Text" w:hAnsi="JohnSans Text"/>
          <w:b w:val="0"/>
          <w:color w:val="auto"/>
          <w:sz w:val="18"/>
          <w:szCs w:val="18"/>
        </w:rPr>
        <w:t>auditora</w:t>
      </w:r>
      <w:r w:rsidRPr="005B64B8">
        <w:rPr>
          <w:rFonts w:ascii="JohnSans Text" w:hAnsi="JohnSans Text"/>
          <w:b w:val="0"/>
          <w:color w:val="auto"/>
          <w:sz w:val="18"/>
          <w:szCs w:val="18"/>
        </w:rPr>
        <w:t>.</w:t>
      </w:r>
    </w:p>
    <w:p w:rsidR="00873638" w:rsidRPr="00873638" w:rsidRDefault="00873638"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sz w:val="18"/>
          <w:szCs w:val="18"/>
        </w:rPr>
      </w:pPr>
      <w:r w:rsidRPr="00873638">
        <w:rPr>
          <w:rFonts w:ascii="JohnSans Text" w:hAnsi="JohnSans Text" w:cs="Arial"/>
          <w:sz w:val="18"/>
          <w:szCs w:val="18"/>
        </w:rPr>
        <w:t>Auditor se zavazuje, že v případě nabytí statutu „nespolehlivý plátce“, ve smyslu zákona č. 235/2004 Sb. o dani z přidané hodnoty, bude o této skutečnosti neprodleně objednatele informovat. Objednatel je poté oprávněn zaslat hodnotu plnění odpovídající dani z přidané hodnoty přímo na účet správce daně v režimu podle § 109a výše uvedeného zákona</w:t>
      </w:r>
      <w:r>
        <w:rPr>
          <w:rFonts w:ascii="JohnSans Text" w:hAnsi="JohnSans Text" w:cs="Arial"/>
          <w:sz w:val="18"/>
          <w:szCs w:val="18"/>
        </w:rPr>
        <w:t>.</w:t>
      </w:r>
    </w:p>
    <w:p w:rsidR="00873638" w:rsidRPr="00873638" w:rsidRDefault="00873638"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sz w:val="18"/>
          <w:szCs w:val="18"/>
        </w:rPr>
      </w:pPr>
      <w:r w:rsidRPr="00873638">
        <w:rPr>
          <w:rFonts w:ascii="JohnSans Text" w:hAnsi="JohnSans Text" w:cs="Arial"/>
          <w:sz w:val="18"/>
          <w:szCs w:val="18"/>
        </w:rPr>
        <w:t>Auditor bere na vědomí, že tato smlouva a případně i její budoucí dodatky mohou být objednatelem uveřejněny ve smyslu zákona č. 340/2015 Sb., o zvláštních podmínkách účinnosti některých smluv, uveřejňování těchto smluv a o registru smluv (zákon o registru smluv), v platném znění (dále jen „zákon o registru smluv“), neboť objednatel je mj. povinným subjektem dle citovaného zákona. Pro tyto případy je auditor povinen objednatele písemně upozornit na případné obchodní tajemství a jiné chráněné údaje vyplývající z této smlouvy, případně i jejich budoucích dodatků, které budou následně objednatelem v uveřejňovaném textu anonymizovány</w:t>
      </w:r>
      <w:r>
        <w:rPr>
          <w:rFonts w:ascii="JohnSans Text" w:hAnsi="JohnSans Text" w:cs="Arial"/>
          <w:sz w:val="18"/>
          <w:szCs w:val="18"/>
        </w:rPr>
        <w:t>.</w:t>
      </w:r>
    </w:p>
    <w:p w:rsidR="003A1825" w:rsidRPr="005B64B8" w:rsidRDefault="003A1825"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b/>
          <w:sz w:val="18"/>
          <w:szCs w:val="18"/>
        </w:rPr>
      </w:pPr>
      <w:r w:rsidRPr="005B64B8">
        <w:rPr>
          <w:rFonts w:ascii="JohnSans Text" w:hAnsi="JohnSans Text" w:cs="Arial"/>
          <w:sz w:val="18"/>
          <w:szCs w:val="18"/>
        </w:rPr>
        <w:t>Smluvní strany prohlašují, že tuto smlouvu sepsali ze své svobodné a vážné vůle, prosté omylu, obsah smlouvy si přečetli, rozumí mu a jsou s ním srozuměni, na důkaz čehož níže připojují své vlastnoruční podpisy.</w:t>
      </w:r>
    </w:p>
    <w:p w:rsidR="00322BEF" w:rsidRPr="005B64B8" w:rsidRDefault="00873638" w:rsidP="00322BEF">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cs="Arial"/>
          <w:sz w:val="18"/>
          <w:szCs w:val="18"/>
        </w:rPr>
      </w:pPr>
      <w:r w:rsidRPr="00873638">
        <w:rPr>
          <w:rFonts w:ascii="JohnSans Text" w:hAnsi="JohnSans Text" w:cs="Arial"/>
          <w:sz w:val="18"/>
          <w:szCs w:val="18"/>
        </w:rPr>
        <w:t>Doložka podle ustanovení § 41 zákona o obcích: Uzavření této smlouvy bylo schváleno usnesením Rady m</w:t>
      </w:r>
      <w:r w:rsidR="0053432C">
        <w:rPr>
          <w:rFonts w:ascii="JohnSans Text" w:hAnsi="JohnSans Text" w:cs="Arial"/>
          <w:sz w:val="18"/>
          <w:szCs w:val="18"/>
        </w:rPr>
        <w:t>ěsta Uherské Hradiště č. 338/22/RM/2019, ze dne 9.9.</w:t>
      </w:r>
      <w:r w:rsidR="002F250F">
        <w:rPr>
          <w:rFonts w:ascii="JohnSans Text" w:hAnsi="JohnSans Text" w:cs="Arial"/>
          <w:sz w:val="18"/>
          <w:szCs w:val="18"/>
        </w:rPr>
        <w:t>20</w:t>
      </w:r>
      <w:r w:rsidR="0053432C">
        <w:rPr>
          <w:rFonts w:ascii="JohnSans Text" w:hAnsi="JohnSans Text" w:cs="Arial"/>
          <w:sz w:val="18"/>
          <w:szCs w:val="18"/>
        </w:rPr>
        <w:t>19</w:t>
      </w:r>
      <w:r w:rsidRPr="00873638">
        <w:rPr>
          <w:rFonts w:ascii="JohnSans Text" w:hAnsi="JohnSans Text" w:cs="Arial"/>
          <w:sz w:val="18"/>
          <w:szCs w:val="18"/>
        </w:rPr>
        <w:t>.</w:t>
      </w:r>
    </w:p>
    <w:p w:rsidR="003A1825" w:rsidRPr="005B64B8" w:rsidRDefault="003A1825"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sz w:val="18"/>
          <w:szCs w:val="18"/>
        </w:rPr>
        <w:t xml:space="preserve">Smlouva je sepsána ve </w:t>
      </w:r>
      <w:r w:rsidR="000E4487" w:rsidRPr="005B64B8">
        <w:rPr>
          <w:rFonts w:ascii="JohnSans Text" w:hAnsi="JohnSans Text"/>
          <w:sz w:val="18"/>
          <w:szCs w:val="18"/>
        </w:rPr>
        <w:t>třech</w:t>
      </w:r>
      <w:r w:rsidRPr="005B64B8">
        <w:rPr>
          <w:rFonts w:ascii="JohnSans Text" w:hAnsi="JohnSans Text"/>
          <w:sz w:val="18"/>
          <w:szCs w:val="18"/>
        </w:rPr>
        <w:t xml:space="preserve"> vyhotoveních s platností originálu, přičemž </w:t>
      </w:r>
      <w:r w:rsidR="004404C0" w:rsidRPr="005B64B8">
        <w:rPr>
          <w:rFonts w:ascii="JohnSans Text" w:hAnsi="JohnSans Text"/>
          <w:sz w:val="18"/>
          <w:szCs w:val="18"/>
        </w:rPr>
        <w:t xml:space="preserve">objednatel obdrží dvě vyhotovení </w:t>
      </w:r>
      <w:r w:rsidR="000E4487" w:rsidRPr="005B64B8">
        <w:rPr>
          <w:rFonts w:ascii="JohnSans Text" w:hAnsi="JohnSans Text"/>
          <w:sz w:val="18"/>
          <w:szCs w:val="18"/>
        </w:rPr>
        <w:t xml:space="preserve">a </w:t>
      </w:r>
      <w:r w:rsidR="005B64B8" w:rsidRPr="005B64B8">
        <w:rPr>
          <w:rFonts w:ascii="JohnSans Text" w:hAnsi="JohnSans Text"/>
          <w:sz w:val="18"/>
          <w:szCs w:val="18"/>
        </w:rPr>
        <w:t>auditor</w:t>
      </w:r>
      <w:r w:rsidRPr="005B64B8">
        <w:rPr>
          <w:rFonts w:ascii="JohnSans Text" w:hAnsi="JohnSans Text"/>
          <w:sz w:val="18"/>
          <w:szCs w:val="18"/>
        </w:rPr>
        <w:t xml:space="preserve"> obdrží </w:t>
      </w:r>
      <w:r w:rsidR="000E4487" w:rsidRPr="005B64B8">
        <w:rPr>
          <w:rFonts w:ascii="JohnSans Text" w:hAnsi="JohnSans Text"/>
          <w:sz w:val="18"/>
          <w:szCs w:val="18"/>
        </w:rPr>
        <w:t>jedno</w:t>
      </w:r>
      <w:r w:rsidRPr="005B64B8">
        <w:rPr>
          <w:rFonts w:ascii="JohnSans Text" w:hAnsi="JohnSans Text"/>
          <w:sz w:val="18"/>
          <w:szCs w:val="18"/>
        </w:rPr>
        <w:t xml:space="preserve"> vyhotovení.</w:t>
      </w:r>
    </w:p>
    <w:p w:rsidR="003A1825" w:rsidRPr="005B64B8" w:rsidRDefault="003A1825" w:rsidP="006414BE">
      <w:pPr>
        <w:pStyle w:val="Zhlav"/>
        <w:numPr>
          <w:ilvl w:val="0"/>
          <w:numId w:val="15"/>
        </w:numPr>
        <w:tabs>
          <w:tab w:val="clear" w:pos="1820"/>
          <w:tab w:val="clear" w:pos="4536"/>
          <w:tab w:val="clear" w:pos="9072"/>
          <w:tab w:val="num" w:pos="1440"/>
        </w:tabs>
        <w:spacing w:line="360" w:lineRule="auto"/>
        <w:ind w:left="1440"/>
        <w:jc w:val="both"/>
        <w:rPr>
          <w:rFonts w:ascii="JohnSans Text" w:hAnsi="JohnSans Text"/>
          <w:sz w:val="18"/>
          <w:szCs w:val="18"/>
        </w:rPr>
      </w:pPr>
      <w:r w:rsidRPr="005B64B8">
        <w:rPr>
          <w:rFonts w:ascii="JohnSans Text" w:hAnsi="JohnSans Text"/>
          <w:sz w:val="18"/>
          <w:szCs w:val="18"/>
        </w:rPr>
        <w:t xml:space="preserve">Tato smlouva nabývá platnosti a účinnosti dnem podpisu oběma smluvními stranami.  </w:t>
      </w:r>
    </w:p>
    <w:p w:rsidR="00267FED" w:rsidRDefault="00267FED" w:rsidP="00267FED">
      <w:pPr>
        <w:pStyle w:val="Zhlav"/>
        <w:tabs>
          <w:tab w:val="clear" w:pos="4536"/>
          <w:tab w:val="clear" w:pos="9072"/>
        </w:tabs>
        <w:spacing w:line="360" w:lineRule="auto"/>
        <w:ind w:left="1100"/>
        <w:jc w:val="both"/>
        <w:rPr>
          <w:rFonts w:ascii="JohnSans Text" w:hAnsi="JohnSans Text"/>
          <w:sz w:val="18"/>
          <w:szCs w:val="18"/>
        </w:rPr>
      </w:pPr>
    </w:p>
    <w:p w:rsidR="00DA042B" w:rsidRPr="005B64B8" w:rsidRDefault="00DA042B" w:rsidP="00267FED">
      <w:pPr>
        <w:pStyle w:val="Zhlav"/>
        <w:tabs>
          <w:tab w:val="clear" w:pos="4536"/>
          <w:tab w:val="clear" w:pos="9072"/>
        </w:tabs>
        <w:spacing w:line="360" w:lineRule="auto"/>
        <w:ind w:left="1100"/>
        <w:jc w:val="both"/>
        <w:rPr>
          <w:rFonts w:ascii="JohnSans Text" w:hAnsi="JohnSans Text"/>
          <w:sz w:val="18"/>
          <w:szCs w:val="18"/>
        </w:rPr>
      </w:pPr>
    </w:p>
    <w:p w:rsidR="00267FED" w:rsidRPr="005B64B8" w:rsidRDefault="00267FED" w:rsidP="00267FED">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V</w:t>
      </w:r>
      <w:r w:rsidR="00DD3310" w:rsidRPr="005B64B8">
        <w:rPr>
          <w:rFonts w:ascii="JohnSans Text" w:hAnsi="JohnSans Text"/>
          <w:sz w:val="18"/>
          <w:szCs w:val="18"/>
        </w:rPr>
        <w:t> </w:t>
      </w:r>
      <w:r w:rsidR="004404C0" w:rsidRPr="005B64B8">
        <w:rPr>
          <w:rFonts w:ascii="JohnSans Text" w:hAnsi="JohnSans Text"/>
          <w:sz w:val="18"/>
          <w:szCs w:val="18"/>
        </w:rPr>
        <w:t>Olomouci</w:t>
      </w:r>
      <w:r w:rsidR="00DD3310" w:rsidRPr="005B64B8">
        <w:rPr>
          <w:rFonts w:ascii="JohnSans Text" w:hAnsi="JohnSans Text"/>
          <w:sz w:val="18"/>
          <w:szCs w:val="18"/>
        </w:rPr>
        <w:t xml:space="preserve"> </w:t>
      </w:r>
      <w:r w:rsidR="00590BDC" w:rsidRPr="005B64B8">
        <w:rPr>
          <w:rFonts w:ascii="JohnSans Text" w:hAnsi="JohnSans Text"/>
          <w:sz w:val="18"/>
          <w:szCs w:val="18"/>
        </w:rPr>
        <w:t>dne</w:t>
      </w:r>
      <w:r w:rsidR="00322BEF" w:rsidRPr="005B64B8">
        <w:rPr>
          <w:rFonts w:ascii="JohnSans Text" w:hAnsi="JohnSans Text"/>
          <w:sz w:val="18"/>
          <w:szCs w:val="18"/>
        </w:rPr>
        <w:t xml:space="preserve"> </w:t>
      </w:r>
      <w:r w:rsidR="002F250F">
        <w:rPr>
          <w:rFonts w:ascii="JohnSans Text" w:hAnsi="JohnSans Text"/>
          <w:sz w:val="18"/>
          <w:szCs w:val="18"/>
        </w:rPr>
        <w:t>16.9.2</w:t>
      </w:r>
      <w:r w:rsidR="00BE4773" w:rsidRPr="005B64B8">
        <w:rPr>
          <w:rFonts w:ascii="JohnSans Text" w:hAnsi="JohnSans Text"/>
          <w:sz w:val="18"/>
          <w:szCs w:val="18"/>
        </w:rPr>
        <w:t>01</w:t>
      </w:r>
      <w:r w:rsidR="004404C0" w:rsidRPr="005B64B8">
        <w:rPr>
          <w:rFonts w:ascii="JohnSans Text" w:hAnsi="JohnSans Text"/>
          <w:sz w:val="18"/>
          <w:szCs w:val="18"/>
        </w:rPr>
        <w:t>9</w:t>
      </w:r>
    </w:p>
    <w:p w:rsidR="00267FED" w:rsidRDefault="00267FED" w:rsidP="00267FED">
      <w:pPr>
        <w:pStyle w:val="Zhlav"/>
        <w:tabs>
          <w:tab w:val="clear" w:pos="4536"/>
          <w:tab w:val="clear" w:pos="9072"/>
        </w:tabs>
        <w:spacing w:line="360" w:lineRule="auto"/>
        <w:ind w:left="1100"/>
        <w:jc w:val="both"/>
        <w:rPr>
          <w:rFonts w:ascii="JohnSans Text" w:hAnsi="JohnSans Text"/>
          <w:sz w:val="18"/>
          <w:szCs w:val="18"/>
        </w:rPr>
      </w:pPr>
    </w:p>
    <w:p w:rsidR="00DA042B" w:rsidRPr="005B64B8" w:rsidRDefault="00DA042B" w:rsidP="00267FED">
      <w:pPr>
        <w:pStyle w:val="Zhlav"/>
        <w:tabs>
          <w:tab w:val="clear" w:pos="4536"/>
          <w:tab w:val="clear" w:pos="9072"/>
        </w:tabs>
        <w:spacing w:line="360" w:lineRule="auto"/>
        <w:ind w:left="1100"/>
        <w:jc w:val="both"/>
        <w:rPr>
          <w:rFonts w:ascii="JohnSans Text" w:hAnsi="JohnSans Text"/>
          <w:sz w:val="18"/>
          <w:szCs w:val="18"/>
        </w:rPr>
      </w:pPr>
    </w:p>
    <w:p w:rsidR="004404C0" w:rsidRPr="005B64B8" w:rsidRDefault="00267FED" w:rsidP="004404C0">
      <w:pPr>
        <w:spacing w:line="360" w:lineRule="auto"/>
        <w:ind w:left="1134"/>
        <w:jc w:val="both"/>
        <w:rPr>
          <w:rFonts w:ascii="JohnSans Text" w:hAnsi="JohnSans Text"/>
          <w:sz w:val="18"/>
          <w:szCs w:val="18"/>
        </w:rPr>
      </w:pP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Pr="005B64B8">
        <w:rPr>
          <w:rFonts w:ascii="JohnSans Text" w:hAnsi="JohnSans Text"/>
          <w:b/>
          <w:sz w:val="18"/>
          <w:szCs w:val="18"/>
        </w:rPr>
        <w:softHyphen/>
      </w:r>
      <w:r w:rsidR="000E4487" w:rsidRPr="005B64B8">
        <w:rPr>
          <w:rFonts w:ascii="JohnSans Text" w:hAnsi="JohnSans Text"/>
          <w:b/>
          <w:sz w:val="18"/>
          <w:szCs w:val="18"/>
        </w:rPr>
        <w:t xml:space="preserve"> </w:t>
      </w:r>
      <w:r w:rsidR="004404C0" w:rsidRPr="005B64B8">
        <w:rPr>
          <w:rStyle w:val="Siln"/>
          <w:rFonts w:ascii="JohnSans Text" w:hAnsi="JohnSans Text"/>
          <w:b w:val="0"/>
          <w:sz w:val="18"/>
          <w:szCs w:val="18"/>
        </w:rPr>
        <w:t>Objednatel</w:t>
      </w:r>
      <w:r w:rsidR="004404C0" w:rsidRPr="005B64B8">
        <w:rPr>
          <w:rFonts w:ascii="JohnSans Text" w:hAnsi="JohnSans Text"/>
          <w:b/>
          <w:sz w:val="18"/>
          <w:szCs w:val="18"/>
        </w:rPr>
        <w:t xml:space="preserve"> </w:t>
      </w:r>
      <w:r w:rsidR="004404C0" w:rsidRPr="005B64B8">
        <w:rPr>
          <w:rFonts w:ascii="JohnSans Text" w:hAnsi="JohnSans Text"/>
          <w:b/>
          <w:sz w:val="18"/>
          <w:szCs w:val="18"/>
        </w:rPr>
        <w:tab/>
      </w:r>
      <w:r w:rsidR="004404C0" w:rsidRPr="005B64B8">
        <w:rPr>
          <w:rFonts w:ascii="JohnSans Text" w:hAnsi="JohnSans Text"/>
          <w:sz w:val="18"/>
          <w:szCs w:val="18"/>
        </w:rPr>
        <w:tab/>
      </w:r>
      <w:r w:rsidR="004404C0" w:rsidRPr="005B64B8">
        <w:rPr>
          <w:rFonts w:ascii="JohnSans Text" w:hAnsi="JohnSans Text"/>
          <w:sz w:val="18"/>
          <w:szCs w:val="18"/>
        </w:rPr>
        <w:tab/>
      </w:r>
      <w:r w:rsidR="004404C0" w:rsidRPr="005B64B8">
        <w:rPr>
          <w:rFonts w:ascii="JohnSans Text" w:hAnsi="JohnSans Text"/>
          <w:sz w:val="18"/>
          <w:szCs w:val="18"/>
        </w:rPr>
        <w:tab/>
      </w:r>
      <w:r w:rsidR="004404C0" w:rsidRPr="005B64B8">
        <w:rPr>
          <w:rFonts w:ascii="JohnSans Text" w:hAnsi="JohnSans Text"/>
          <w:sz w:val="18"/>
          <w:szCs w:val="18"/>
        </w:rPr>
        <w:tab/>
      </w:r>
      <w:r w:rsidR="004404C0" w:rsidRPr="005B64B8">
        <w:rPr>
          <w:rFonts w:ascii="JohnSans Text" w:hAnsi="JohnSans Text"/>
          <w:sz w:val="18"/>
          <w:szCs w:val="18"/>
        </w:rPr>
        <w:tab/>
        <w:t>Auditor</w:t>
      </w:r>
    </w:p>
    <w:p w:rsidR="004404C0" w:rsidRDefault="004404C0" w:rsidP="004404C0">
      <w:pPr>
        <w:spacing w:line="360" w:lineRule="auto"/>
        <w:jc w:val="both"/>
        <w:rPr>
          <w:rStyle w:val="Siln"/>
          <w:rFonts w:ascii="JohnSans Text" w:hAnsi="JohnSans Text"/>
          <w:b w:val="0"/>
          <w:sz w:val="18"/>
          <w:szCs w:val="18"/>
        </w:rPr>
      </w:pPr>
    </w:p>
    <w:p w:rsidR="00DA042B" w:rsidRDefault="00DA042B" w:rsidP="004404C0">
      <w:pPr>
        <w:spacing w:line="360" w:lineRule="auto"/>
        <w:jc w:val="both"/>
        <w:rPr>
          <w:rStyle w:val="Siln"/>
          <w:rFonts w:ascii="JohnSans Text" w:hAnsi="JohnSans Text"/>
          <w:b w:val="0"/>
          <w:sz w:val="18"/>
          <w:szCs w:val="18"/>
        </w:rPr>
      </w:pPr>
    </w:p>
    <w:p w:rsidR="00A7749C" w:rsidRPr="005B64B8" w:rsidRDefault="00A7749C" w:rsidP="004404C0">
      <w:pPr>
        <w:spacing w:line="360" w:lineRule="auto"/>
        <w:jc w:val="both"/>
        <w:rPr>
          <w:rStyle w:val="Siln"/>
          <w:rFonts w:ascii="JohnSans Text" w:hAnsi="JohnSans Text"/>
          <w:b w:val="0"/>
          <w:sz w:val="18"/>
          <w:szCs w:val="18"/>
        </w:rPr>
      </w:pPr>
    </w:p>
    <w:p w:rsidR="004404C0" w:rsidRPr="005B64B8" w:rsidRDefault="00A7749C" w:rsidP="004404C0">
      <w:pPr>
        <w:pStyle w:val="Zhlav"/>
        <w:tabs>
          <w:tab w:val="clear" w:pos="4536"/>
          <w:tab w:val="clear" w:pos="9072"/>
        </w:tabs>
        <w:spacing w:line="360" w:lineRule="auto"/>
        <w:ind w:left="1134"/>
        <w:jc w:val="both"/>
        <w:rPr>
          <w:rStyle w:val="Siln"/>
          <w:rFonts w:ascii="JohnSans Text" w:eastAsia="JohnSans Text" w:hAnsi="JohnSans Text" w:cs="JohnSans Text"/>
          <w:b w:val="0"/>
          <w:sz w:val="18"/>
          <w:szCs w:val="18"/>
        </w:rPr>
      </w:pPr>
      <w:r>
        <w:rPr>
          <w:rFonts w:ascii="JohnSans Text" w:eastAsia="JohnSans Text" w:hAnsi="JohnSans Text" w:cs="JohnSans Text"/>
          <w:sz w:val="18"/>
          <w:szCs w:val="18"/>
        </w:rPr>
        <w:t>…………………………………………………</w:t>
      </w:r>
      <w:r>
        <w:rPr>
          <w:rFonts w:ascii="JohnSans Text" w:eastAsia="JohnSans Text" w:hAnsi="JohnSans Text" w:cs="JohnSans Text"/>
          <w:sz w:val="18"/>
          <w:szCs w:val="18"/>
        </w:rPr>
        <w:tab/>
      </w:r>
      <w:r>
        <w:rPr>
          <w:rFonts w:ascii="JohnSans Text" w:eastAsia="JohnSans Text" w:hAnsi="JohnSans Text" w:cs="JohnSans Text"/>
          <w:sz w:val="18"/>
          <w:szCs w:val="18"/>
        </w:rPr>
        <w:tab/>
      </w:r>
      <w:r w:rsidR="004404C0" w:rsidRPr="005B64B8">
        <w:rPr>
          <w:rFonts w:ascii="JohnSans Text" w:eastAsia="JohnSans Text" w:hAnsi="JohnSans Text" w:cs="JohnSans Text"/>
          <w:sz w:val="18"/>
          <w:szCs w:val="18"/>
        </w:rPr>
        <w:t>…………………………………………………</w:t>
      </w:r>
      <w:r w:rsidR="004404C0" w:rsidRPr="005B64B8">
        <w:rPr>
          <w:rFonts w:ascii="JohnSans Text" w:eastAsia="JohnSans Text" w:hAnsi="JohnSans Text" w:cs="JohnSans Text"/>
          <w:sz w:val="18"/>
          <w:szCs w:val="18"/>
        </w:rPr>
        <w:tab/>
      </w:r>
      <w:r w:rsidR="004404C0" w:rsidRPr="005B64B8">
        <w:rPr>
          <w:rFonts w:ascii="JohnSans Text" w:eastAsia="JohnSans Text" w:hAnsi="JohnSans Text" w:cs="JohnSans Text"/>
          <w:sz w:val="18"/>
          <w:szCs w:val="18"/>
        </w:rPr>
        <w:tab/>
      </w:r>
    </w:p>
    <w:p w:rsidR="004404C0" w:rsidRPr="005B64B8" w:rsidRDefault="004404C0" w:rsidP="004404C0">
      <w:pPr>
        <w:spacing w:line="360" w:lineRule="auto"/>
        <w:ind w:firstLine="1134"/>
        <w:jc w:val="both"/>
        <w:rPr>
          <w:rStyle w:val="Siln"/>
          <w:rFonts w:ascii="JohnSans Text" w:hAnsi="JohnSans Text" w:cs="JohnSans Text"/>
          <w:b w:val="0"/>
          <w:sz w:val="18"/>
          <w:szCs w:val="18"/>
        </w:rPr>
      </w:pPr>
      <w:r w:rsidRPr="005B64B8">
        <w:rPr>
          <w:rStyle w:val="Siln"/>
          <w:rFonts w:ascii="JohnSans Text" w:hAnsi="JohnSans Text" w:cs="JohnSans Text"/>
          <w:b w:val="0"/>
          <w:sz w:val="18"/>
          <w:szCs w:val="18"/>
        </w:rPr>
        <w:t>Město Uherské Hradiště</w:t>
      </w:r>
      <w:r w:rsidRPr="005B64B8">
        <w:rPr>
          <w:rStyle w:val="Siln"/>
          <w:rFonts w:ascii="JohnSans Text" w:hAnsi="JohnSans Text" w:cs="JohnSans Text"/>
          <w:sz w:val="18"/>
          <w:szCs w:val="18"/>
        </w:rPr>
        <w:tab/>
      </w:r>
      <w:r w:rsidRPr="005B64B8">
        <w:rPr>
          <w:rStyle w:val="Siln"/>
          <w:rFonts w:ascii="JohnSans Text" w:hAnsi="JohnSans Text" w:cs="JohnSans Text"/>
          <w:sz w:val="18"/>
          <w:szCs w:val="18"/>
        </w:rPr>
        <w:tab/>
      </w:r>
      <w:r w:rsidRPr="005B64B8">
        <w:rPr>
          <w:rStyle w:val="Siln"/>
          <w:rFonts w:ascii="JohnSans Text" w:hAnsi="JohnSans Text" w:cs="JohnSans Text"/>
          <w:sz w:val="18"/>
          <w:szCs w:val="18"/>
        </w:rPr>
        <w:tab/>
      </w:r>
      <w:r w:rsidRPr="005B64B8">
        <w:rPr>
          <w:rStyle w:val="Siln"/>
          <w:rFonts w:ascii="JohnSans Text" w:hAnsi="JohnSans Text" w:cs="JohnSans Text"/>
          <w:sz w:val="18"/>
          <w:szCs w:val="18"/>
        </w:rPr>
        <w:tab/>
      </w:r>
      <w:r w:rsidRPr="005B64B8">
        <w:rPr>
          <w:rFonts w:ascii="JohnSans Text" w:hAnsi="JohnSans Text" w:cs="JohnSans Text"/>
          <w:sz w:val="18"/>
          <w:szCs w:val="18"/>
        </w:rPr>
        <w:t>FSG Finaudit, s.r.o.</w:t>
      </w:r>
    </w:p>
    <w:p w:rsidR="004404C0" w:rsidRPr="005B64B8" w:rsidRDefault="004404C0" w:rsidP="004404C0">
      <w:pPr>
        <w:spacing w:line="360" w:lineRule="auto"/>
        <w:ind w:left="426" w:firstLine="708"/>
        <w:jc w:val="both"/>
        <w:rPr>
          <w:rFonts w:ascii="JohnSans Text" w:hAnsi="JohnSans Text" w:cs="JohnSans Text"/>
          <w:sz w:val="18"/>
          <w:szCs w:val="18"/>
        </w:rPr>
      </w:pPr>
      <w:r w:rsidRPr="005B64B8">
        <w:rPr>
          <w:rFonts w:ascii="JohnSans Text" w:hAnsi="JohnSans Text" w:cs="JohnSans Text"/>
          <w:sz w:val="18"/>
          <w:szCs w:val="18"/>
        </w:rPr>
        <w:t>Ing. Stanislav Blaha</w:t>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t>Ing. Jakub Šteinfeld</w:t>
      </w:r>
    </w:p>
    <w:p w:rsidR="004404C0" w:rsidRPr="005B64B8" w:rsidRDefault="004404C0" w:rsidP="004404C0">
      <w:pPr>
        <w:spacing w:line="360" w:lineRule="auto"/>
        <w:ind w:left="426" w:firstLine="708"/>
        <w:jc w:val="both"/>
        <w:rPr>
          <w:rFonts w:ascii="JohnSans Text" w:hAnsi="JohnSans Text" w:cs="JohnSans Text"/>
          <w:bCs/>
          <w:sz w:val="18"/>
          <w:szCs w:val="18"/>
        </w:rPr>
      </w:pPr>
      <w:r w:rsidRPr="005B64B8">
        <w:rPr>
          <w:rFonts w:ascii="JohnSans Text" w:hAnsi="JohnSans Text" w:cs="JohnSans Text"/>
          <w:sz w:val="18"/>
          <w:szCs w:val="18"/>
        </w:rPr>
        <w:t>starosta</w:t>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r>
      <w:r w:rsidRPr="005B64B8">
        <w:rPr>
          <w:rFonts w:ascii="JohnSans Text" w:hAnsi="JohnSans Text" w:cs="JohnSans Text"/>
          <w:sz w:val="18"/>
          <w:szCs w:val="18"/>
        </w:rPr>
        <w:tab/>
        <w:t>jednatel</w:t>
      </w:r>
    </w:p>
    <w:p w:rsidR="00FF13B9" w:rsidRDefault="00FF13B9" w:rsidP="007E7D5D">
      <w:pPr>
        <w:pStyle w:val="Zhlav"/>
        <w:tabs>
          <w:tab w:val="clear" w:pos="4536"/>
          <w:tab w:val="clear" w:pos="9072"/>
        </w:tabs>
        <w:spacing w:line="360" w:lineRule="auto"/>
        <w:jc w:val="both"/>
        <w:rPr>
          <w:rFonts w:ascii="JohnSans Text" w:hAnsi="JohnSans Text"/>
          <w:sz w:val="18"/>
          <w:szCs w:val="18"/>
        </w:rPr>
      </w:pPr>
    </w:p>
    <w:p w:rsidR="00FF13B9" w:rsidRDefault="00FF13B9" w:rsidP="004404C0">
      <w:pPr>
        <w:pStyle w:val="Zhlav"/>
        <w:tabs>
          <w:tab w:val="clear" w:pos="4536"/>
          <w:tab w:val="clear" w:pos="9072"/>
        </w:tabs>
        <w:spacing w:line="360" w:lineRule="auto"/>
        <w:ind w:left="1100"/>
        <w:jc w:val="both"/>
        <w:rPr>
          <w:rFonts w:ascii="JohnSans Text" w:hAnsi="JohnSans Text"/>
          <w:sz w:val="18"/>
          <w:szCs w:val="18"/>
        </w:rPr>
      </w:pPr>
    </w:p>
    <w:p w:rsidR="00FF13B9" w:rsidRDefault="00FF13B9" w:rsidP="00A7749C">
      <w:pPr>
        <w:pStyle w:val="Zhlav"/>
        <w:tabs>
          <w:tab w:val="clear" w:pos="4536"/>
          <w:tab w:val="clear" w:pos="9072"/>
        </w:tabs>
        <w:spacing w:line="360" w:lineRule="auto"/>
        <w:jc w:val="both"/>
        <w:rPr>
          <w:rFonts w:ascii="JohnSans Text" w:hAnsi="JohnSans Text"/>
          <w:sz w:val="18"/>
          <w:szCs w:val="18"/>
        </w:rPr>
      </w:pPr>
    </w:p>
    <w:p w:rsidR="009A691B" w:rsidRPr="00EF2B73" w:rsidRDefault="009A691B" w:rsidP="009A691B">
      <w:pPr>
        <w:ind w:left="1134"/>
        <w:jc w:val="both"/>
        <w:rPr>
          <w:rFonts w:ascii="JohnSans Text" w:hAnsi="JohnSans Text"/>
          <w:b/>
          <w:bCs/>
          <w:sz w:val="36"/>
          <w:szCs w:val="36"/>
        </w:rPr>
      </w:pPr>
    </w:p>
    <w:p w:rsidR="009A691B" w:rsidRPr="00EF2B73" w:rsidRDefault="009A691B" w:rsidP="009A691B">
      <w:pPr>
        <w:ind w:left="1134"/>
        <w:jc w:val="center"/>
        <w:rPr>
          <w:rFonts w:ascii="JohnSans Text" w:hAnsi="JohnSans Text"/>
          <w:bCs/>
          <w:sz w:val="36"/>
          <w:szCs w:val="36"/>
        </w:rPr>
      </w:pPr>
      <w:r w:rsidRPr="00EF2B73">
        <w:rPr>
          <w:rFonts w:ascii="JohnSans Text" w:hAnsi="JohnSans Text"/>
          <w:bCs/>
          <w:sz w:val="36"/>
          <w:szCs w:val="36"/>
        </w:rPr>
        <w:t>Dohoda</w:t>
      </w:r>
    </w:p>
    <w:p w:rsidR="009A691B" w:rsidRPr="00804197" w:rsidRDefault="009A691B" w:rsidP="009A691B">
      <w:pPr>
        <w:spacing w:line="360" w:lineRule="auto"/>
        <w:ind w:left="1134"/>
        <w:jc w:val="center"/>
        <w:rPr>
          <w:rFonts w:ascii="JohnSans Text" w:hAnsi="JohnSans Text"/>
          <w:bCs/>
        </w:rPr>
      </w:pPr>
      <w:r w:rsidRPr="00EF2B73">
        <w:rPr>
          <w:rFonts w:ascii="JohnSans Text" w:hAnsi="JohnSans Text"/>
          <w:bCs/>
        </w:rPr>
        <w:t xml:space="preserve">o rozsahu plnění </w:t>
      </w:r>
      <w:r>
        <w:rPr>
          <w:rFonts w:ascii="JohnSans Text" w:hAnsi="JohnSans Text"/>
          <w:bCs/>
        </w:rPr>
        <w:t>auditora</w:t>
      </w:r>
      <w:r w:rsidRPr="00EF2B73">
        <w:rPr>
          <w:rFonts w:ascii="JohnSans Text" w:hAnsi="JohnSans Text"/>
          <w:bCs/>
        </w:rPr>
        <w:t xml:space="preserve"> a výši odměny</w:t>
      </w:r>
    </w:p>
    <w:p w:rsidR="009A691B" w:rsidRDefault="009A691B" w:rsidP="009A691B">
      <w:pPr>
        <w:spacing w:line="360" w:lineRule="auto"/>
        <w:ind w:left="1134"/>
        <w:jc w:val="center"/>
        <w:rPr>
          <w:rFonts w:ascii="JohnSans Text" w:hAnsi="JohnSans Text"/>
          <w:b/>
          <w:sz w:val="18"/>
          <w:szCs w:val="18"/>
        </w:rPr>
      </w:pPr>
      <w:r>
        <w:rPr>
          <w:rFonts w:ascii="JohnSans Text" w:hAnsi="JohnSans Text"/>
          <w:sz w:val="18"/>
          <w:szCs w:val="18"/>
        </w:rPr>
        <w:t>uzavřená ve smyslu Smlouvy o auditorské</w:t>
      </w:r>
      <w:r w:rsidRPr="00BD2756">
        <w:rPr>
          <w:rFonts w:ascii="JohnSans Text" w:hAnsi="JohnSans Text"/>
          <w:sz w:val="18"/>
          <w:szCs w:val="18"/>
        </w:rPr>
        <w:t xml:space="preserve"> činnosti č. </w:t>
      </w:r>
      <w:r w:rsidRPr="00BD2756">
        <w:rPr>
          <w:rFonts w:ascii="JohnSans Text" w:hAnsi="JohnSans Text"/>
          <w:b/>
          <w:sz w:val="18"/>
          <w:szCs w:val="18"/>
        </w:rPr>
        <w:t>P100</w:t>
      </w:r>
      <w:r>
        <w:rPr>
          <w:rFonts w:ascii="JohnSans Text" w:hAnsi="JohnSans Text"/>
          <w:b/>
          <w:sz w:val="18"/>
          <w:szCs w:val="18"/>
        </w:rPr>
        <w:t>1</w:t>
      </w:r>
      <w:r w:rsidRPr="00BD2756">
        <w:rPr>
          <w:rFonts w:ascii="JohnSans Text" w:hAnsi="JohnSans Text"/>
          <w:b/>
          <w:sz w:val="18"/>
          <w:szCs w:val="18"/>
        </w:rPr>
        <w:t>-1</w:t>
      </w:r>
      <w:r>
        <w:rPr>
          <w:rFonts w:ascii="JohnSans Text" w:hAnsi="JohnSans Text"/>
          <w:b/>
          <w:sz w:val="18"/>
          <w:szCs w:val="18"/>
        </w:rPr>
        <w:t>9</w:t>
      </w:r>
    </w:p>
    <w:p w:rsidR="009A691B" w:rsidRDefault="009A691B" w:rsidP="009A691B">
      <w:pPr>
        <w:spacing w:line="360" w:lineRule="auto"/>
        <w:ind w:left="1134"/>
        <w:jc w:val="center"/>
        <w:rPr>
          <w:rFonts w:ascii="JohnSans Text" w:hAnsi="JohnSans Text"/>
          <w:sz w:val="18"/>
          <w:szCs w:val="18"/>
        </w:rPr>
      </w:pPr>
    </w:p>
    <w:p w:rsidR="009A691B" w:rsidRPr="00B23764" w:rsidRDefault="009A691B" w:rsidP="009A691B">
      <w:pPr>
        <w:spacing w:line="360" w:lineRule="auto"/>
        <w:ind w:left="1134"/>
        <w:jc w:val="both"/>
        <w:rPr>
          <w:rFonts w:ascii="JohnSans Text" w:hAnsi="JohnSans Text"/>
          <w:sz w:val="18"/>
          <w:szCs w:val="18"/>
        </w:rPr>
      </w:pPr>
      <w:r>
        <w:rPr>
          <w:rFonts w:ascii="JohnSans Text" w:hAnsi="JohnSans Text"/>
          <w:sz w:val="18"/>
          <w:szCs w:val="18"/>
        </w:rPr>
        <w:t>mezi</w:t>
      </w:r>
    </w:p>
    <w:p w:rsidR="009A691B" w:rsidRDefault="009A691B" w:rsidP="009A691B">
      <w:pPr>
        <w:pStyle w:val="Zhlav"/>
        <w:tabs>
          <w:tab w:val="clear" w:pos="4536"/>
          <w:tab w:val="clear" w:pos="9072"/>
        </w:tabs>
        <w:spacing w:line="360" w:lineRule="auto"/>
        <w:ind w:left="1100"/>
        <w:jc w:val="both"/>
        <w:rPr>
          <w:rFonts w:ascii="JohnSans Text" w:hAnsi="JohnSans Text"/>
          <w:sz w:val="18"/>
          <w:szCs w:val="18"/>
        </w:rPr>
      </w:pPr>
    </w:p>
    <w:p w:rsidR="009A691B" w:rsidRPr="00C23444"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371428">
        <w:rPr>
          <w:rFonts w:ascii="JohnSans Text" w:hAnsi="JohnSans Text"/>
          <w:sz w:val="18"/>
          <w:szCs w:val="18"/>
        </w:rPr>
        <w:t xml:space="preserve">1) </w:t>
      </w:r>
      <w:r>
        <w:rPr>
          <w:rFonts w:ascii="JohnSans Text" w:hAnsi="JohnSans Text"/>
          <w:sz w:val="18"/>
          <w:szCs w:val="18"/>
        </w:rPr>
        <w:t>Objednatelem</w:t>
      </w:r>
      <w:r w:rsidRPr="00371428">
        <w:rPr>
          <w:rFonts w:ascii="JohnSans Text" w:hAnsi="JohnSans Text"/>
          <w:sz w:val="18"/>
          <w:szCs w:val="18"/>
        </w:rPr>
        <w:t>:</w:t>
      </w:r>
      <w:r w:rsidRPr="00371428">
        <w:rPr>
          <w:rFonts w:ascii="JohnSans Text" w:hAnsi="JohnSans Text"/>
          <w:sz w:val="18"/>
          <w:szCs w:val="18"/>
        </w:rPr>
        <w:tab/>
      </w:r>
    </w:p>
    <w:p w:rsidR="009A691B" w:rsidRPr="00041CCC" w:rsidRDefault="009A691B" w:rsidP="009A691B">
      <w:pPr>
        <w:spacing w:line="360" w:lineRule="auto"/>
        <w:ind w:left="1134"/>
        <w:jc w:val="both"/>
        <w:rPr>
          <w:rFonts w:ascii="JohnSans Text" w:hAnsi="JohnSans Text"/>
          <w:b/>
          <w:sz w:val="18"/>
          <w:szCs w:val="18"/>
        </w:rPr>
      </w:pPr>
      <w:r w:rsidRPr="00041CCC">
        <w:rPr>
          <w:rFonts w:ascii="JohnSans Text" w:hAnsi="JohnSans Text"/>
          <w:b/>
          <w:sz w:val="18"/>
          <w:szCs w:val="18"/>
        </w:rPr>
        <w:t xml:space="preserve">Město </w:t>
      </w:r>
      <w:r>
        <w:rPr>
          <w:rFonts w:ascii="JohnSans Text" w:hAnsi="JohnSans Text"/>
          <w:b/>
          <w:sz w:val="18"/>
          <w:szCs w:val="18"/>
        </w:rPr>
        <w:t>Uherské Hradiště</w:t>
      </w:r>
    </w:p>
    <w:p w:rsidR="009A691B" w:rsidRPr="00B66EF8" w:rsidRDefault="009A691B" w:rsidP="009A691B">
      <w:pPr>
        <w:spacing w:line="360" w:lineRule="auto"/>
        <w:ind w:left="1134"/>
        <w:jc w:val="both"/>
        <w:rPr>
          <w:rFonts w:ascii="JohnSans Text" w:hAnsi="JohnSans Text"/>
          <w:sz w:val="18"/>
          <w:szCs w:val="18"/>
        </w:rPr>
      </w:pPr>
      <w:r w:rsidRPr="00041CCC">
        <w:rPr>
          <w:rFonts w:ascii="JohnSans Text" w:hAnsi="JohnSans Text"/>
          <w:sz w:val="18"/>
          <w:szCs w:val="18"/>
        </w:rPr>
        <w:t xml:space="preserve">IČ: </w:t>
      </w:r>
      <w:r w:rsidRPr="00B66EF8">
        <w:rPr>
          <w:rFonts w:ascii="JohnSans Text" w:hAnsi="JohnSans Text"/>
          <w:sz w:val="18"/>
          <w:szCs w:val="18"/>
        </w:rPr>
        <w:t>00291471</w:t>
      </w:r>
    </w:p>
    <w:p w:rsidR="009A691B" w:rsidRPr="00041CCC" w:rsidRDefault="009A691B" w:rsidP="009A691B">
      <w:pPr>
        <w:spacing w:line="360" w:lineRule="auto"/>
        <w:ind w:left="1134"/>
        <w:jc w:val="both"/>
        <w:rPr>
          <w:rFonts w:ascii="JohnSans Text" w:hAnsi="JohnSans Text"/>
          <w:sz w:val="18"/>
          <w:szCs w:val="18"/>
        </w:rPr>
      </w:pPr>
      <w:r w:rsidRPr="00041CCC">
        <w:rPr>
          <w:rFonts w:ascii="JohnSans Text" w:hAnsi="JohnSans Text"/>
          <w:sz w:val="18"/>
          <w:szCs w:val="18"/>
        </w:rPr>
        <w:t>DIČ: CZ</w:t>
      </w:r>
      <w:r w:rsidRPr="00B66EF8">
        <w:rPr>
          <w:rFonts w:ascii="JohnSans Text" w:hAnsi="JohnSans Text"/>
          <w:sz w:val="18"/>
          <w:szCs w:val="18"/>
        </w:rPr>
        <w:t>00291471</w:t>
      </w:r>
    </w:p>
    <w:p w:rsidR="009A691B" w:rsidRPr="00041CCC" w:rsidRDefault="009A691B" w:rsidP="009A691B">
      <w:pPr>
        <w:spacing w:line="360" w:lineRule="auto"/>
        <w:ind w:left="1134"/>
        <w:jc w:val="both"/>
        <w:rPr>
          <w:rFonts w:ascii="JohnSans Text" w:hAnsi="JohnSans Text"/>
          <w:sz w:val="18"/>
          <w:szCs w:val="18"/>
        </w:rPr>
      </w:pPr>
      <w:r w:rsidRPr="00041CCC">
        <w:rPr>
          <w:rFonts w:ascii="JohnSans Text" w:hAnsi="JohnSans Text"/>
          <w:sz w:val="18"/>
          <w:szCs w:val="18"/>
        </w:rPr>
        <w:t xml:space="preserve">se sídlem </w:t>
      </w:r>
      <w:r w:rsidRPr="00B66EF8">
        <w:rPr>
          <w:rFonts w:ascii="JohnSans Text" w:hAnsi="JohnSans Text"/>
          <w:sz w:val="18"/>
          <w:szCs w:val="18"/>
        </w:rPr>
        <w:t>Masarykovo náměstí 19</w:t>
      </w:r>
      <w:r w:rsidRPr="00041CCC">
        <w:rPr>
          <w:rFonts w:ascii="JohnSans Text" w:hAnsi="JohnSans Text"/>
          <w:sz w:val="18"/>
          <w:szCs w:val="18"/>
        </w:rPr>
        <w:t xml:space="preserve">, </w:t>
      </w:r>
      <w:r w:rsidRPr="00B66EF8">
        <w:rPr>
          <w:rFonts w:ascii="JohnSans Text" w:hAnsi="JohnSans Text"/>
          <w:sz w:val="18"/>
          <w:szCs w:val="18"/>
        </w:rPr>
        <w:t>686 01 Uherské Hradiště</w:t>
      </w:r>
    </w:p>
    <w:p w:rsidR="009A691B" w:rsidRPr="00041CCC" w:rsidRDefault="009A691B" w:rsidP="009A691B">
      <w:pPr>
        <w:spacing w:line="360" w:lineRule="auto"/>
        <w:ind w:left="1134"/>
        <w:jc w:val="both"/>
        <w:rPr>
          <w:rFonts w:ascii="JohnSans Text" w:hAnsi="JohnSans Text"/>
          <w:sz w:val="18"/>
          <w:szCs w:val="18"/>
        </w:rPr>
      </w:pPr>
      <w:r w:rsidRPr="00041CCC">
        <w:rPr>
          <w:rFonts w:ascii="JohnSans Text" w:hAnsi="JohnSans Text"/>
          <w:sz w:val="18"/>
          <w:szCs w:val="18"/>
        </w:rPr>
        <w:t>zastoupeno starost</w:t>
      </w:r>
      <w:r>
        <w:rPr>
          <w:rFonts w:ascii="JohnSans Text" w:hAnsi="JohnSans Text"/>
          <w:sz w:val="18"/>
          <w:szCs w:val="18"/>
        </w:rPr>
        <w:t>ou</w:t>
      </w:r>
      <w:r w:rsidRPr="00041CCC">
        <w:rPr>
          <w:rFonts w:ascii="JohnSans Text" w:hAnsi="JohnSans Text"/>
          <w:sz w:val="18"/>
          <w:szCs w:val="18"/>
        </w:rPr>
        <w:t xml:space="preserve"> Ing. </w:t>
      </w:r>
      <w:r>
        <w:rPr>
          <w:rFonts w:ascii="JohnSans Text" w:hAnsi="JohnSans Text"/>
          <w:sz w:val="18"/>
          <w:szCs w:val="18"/>
        </w:rPr>
        <w:t>Stanislavem Blahou</w:t>
      </w:r>
    </w:p>
    <w:p w:rsidR="009A691B" w:rsidRPr="00041CCC"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041CCC">
        <w:rPr>
          <w:rFonts w:ascii="JohnSans Text" w:hAnsi="JohnSans Text"/>
          <w:sz w:val="18"/>
          <w:szCs w:val="18"/>
        </w:rPr>
        <w:t>(dále také jen jako „objednatel“)</w:t>
      </w:r>
    </w:p>
    <w:p w:rsidR="009A691B" w:rsidRPr="00DF26FB" w:rsidRDefault="009A691B" w:rsidP="009A691B">
      <w:pPr>
        <w:spacing w:line="360" w:lineRule="auto"/>
        <w:ind w:left="1134"/>
        <w:jc w:val="both"/>
        <w:rPr>
          <w:rFonts w:ascii="JohnSans Text" w:hAnsi="JohnSans Text"/>
          <w:sz w:val="18"/>
          <w:szCs w:val="18"/>
        </w:rPr>
      </w:pPr>
    </w:p>
    <w:p w:rsidR="009A691B" w:rsidRPr="00DF26FB" w:rsidRDefault="009A691B" w:rsidP="009A691B">
      <w:pPr>
        <w:spacing w:line="360" w:lineRule="auto"/>
        <w:ind w:left="1134"/>
        <w:jc w:val="both"/>
        <w:rPr>
          <w:rFonts w:ascii="JohnSans Text" w:hAnsi="JohnSans Text"/>
          <w:sz w:val="18"/>
          <w:szCs w:val="18"/>
        </w:rPr>
      </w:pPr>
      <w:r w:rsidRPr="00DF26FB">
        <w:rPr>
          <w:rFonts w:ascii="JohnSans Text" w:hAnsi="JohnSans Text"/>
          <w:sz w:val="18"/>
          <w:szCs w:val="18"/>
        </w:rPr>
        <w:t>a</w:t>
      </w:r>
    </w:p>
    <w:p w:rsidR="009A691B" w:rsidRPr="00DF26FB" w:rsidRDefault="009A691B" w:rsidP="009A691B">
      <w:pPr>
        <w:spacing w:line="360" w:lineRule="auto"/>
        <w:ind w:left="1134"/>
        <w:jc w:val="both"/>
        <w:rPr>
          <w:rFonts w:ascii="JohnSans Text" w:hAnsi="JohnSans Text"/>
          <w:sz w:val="18"/>
          <w:szCs w:val="18"/>
        </w:rPr>
      </w:pPr>
    </w:p>
    <w:p w:rsidR="009A691B" w:rsidRPr="00C23444"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371428">
        <w:rPr>
          <w:rFonts w:ascii="JohnSans Text" w:hAnsi="JohnSans Text"/>
          <w:sz w:val="18"/>
          <w:szCs w:val="18"/>
        </w:rPr>
        <w:t xml:space="preserve">2) </w:t>
      </w:r>
      <w:r>
        <w:rPr>
          <w:rFonts w:ascii="JohnSans Text" w:hAnsi="JohnSans Text"/>
          <w:sz w:val="18"/>
          <w:szCs w:val="18"/>
        </w:rPr>
        <w:t>Auditorem</w:t>
      </w:r>
      <w:r w:rsidRPr="00371428">
        <w:rPr>
          <w:rFonts w:ascii="JohnSans Text" w:hAnsi="JohnSans Text"/>
          <w:sz w:val="18"/>
          <w:szCs w:val="18"/>
        </w:rPr>
        <w:t xml:space="preserve">: </w:t>
      </w:r>
    </w:p>
    <w:p w:rsidR="009A691B" w:rsidRPr="005B64B8" w:rsidRDefault="009A691B" w:rsidP="009A691B">
      <w:pPr>
        <w:spacing w:line="360" w:lineRule="auto"/>
        <w:ind w:left="1134"/>
        <w:jc w:val="both"/>
        <w:rPr>
          <w:rFonts w:ascii="JohnSans Text" w:hAnsi="JohnSans Text"/>
          <w:b/>
          <w:sz w:val="18"/>
          <w:szCs w:val="18"/>
        </w:rPr>
      </w:pPr>
      <w:r w:rsidRPr="005B64B8">
        <w:rPr>
          <w:rFonts w:ascii="JohnSans Text" w:hAnsi="JohnSans Text"/>
          <w:b/>
          <w:sz w:val="18"/>
          <w:szCs w:val="18"/>
        </w:rPr>
        <w:t xml:space="preserve">FSG Finaudit s.r.o., </w:t>
      </w:r>
    </w:p>
    <w:p w:rsidR="009A691B" w:rsidRPr="005B64B8"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auditorská společnost, evidenční č. KAČR 154,</w:t>
      </w:r>
    </w:p>
    <w:p w:rsidR="009A691B" w:rsidRPr="005B64B8"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IČ: 61947407,</w:t>
      </w:r>
    </w:p>
    <w:p w:rsidR="009A691B" w:rsidRPr="005B64B8"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DIČ: CZ61947407,</w:t>
      </w:r>
    </w:p>
    <w:p w:rsidR="009A691B" w:rsidRPr="005B64B8"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se sídlem tř. Svobody 645/2, 779 00 Olomouc,</w:t>
      </w:r>
    </w:p>
    <w:p w:rsidR="009A691B" w:rsidRPr="005B64B8"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zapsaná v OR vedeném Krajským soudem v Ostravě, oddíl C, vložka 12983,</w:t>
      </w:r>
    </w:p>
    <w:p w:rsidR="009A691B" w:rsidRPr="00DF26FB" w:rsidRDefault="009A691B" w:rsidP="009A691B">
      <w:pPr>
        <w:spacing w:line="360" w:lineRule="auto"/>
        <w:ind w:left="1134"/>
        <w:jc w:val="both"/>
        <w:rPr>
          <w:rFonts w:ascii="JohnSans Text" w:hAnsi="JohnSans Text"/>
          <w:sz w:val="18"/>
          <w:szCs w:val="18"/>
        </w:rPr>
      </w:pPr>
      <w:r w:rsidRPr="005B64B8">
        <w:rPr>
          <w:rFonts w:ascii="JohnSans Text" w:hAnsi="JohnSans Text"/>
          <w:sz w:val="18"/>
          <w:szCs w:val="18"/>
        </w:rPr>
        <w:t xml:space="preserve">zastoupena Ing. Jakubem Šteinfeldem, jednatelem a auditorem, evidenční </w:t>
      </w:r>
      <w:r w:rsidRPr="005B64B8">
        <w:rPr>
          <w:rFonts w:ascii="JohnSans Text" w:hAnsi="JohnSans Text"/>
          <w:bCs/>
          <w:sz w:val="18"/>
          <w:szCs w:val="18"/>
        </w:rPr>
        <w:t>č. KAČR 2014</w:t>
      </w:r>
    </w:p>
    <w:p w:rsidR="009A691B" w:rsidRPr="00C23444"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371428">
        <w:rPr>
          <w:rFonts w:ascii="JohnSans Text" w:hAnsi="JohnSans Text"/>
          <w:sz w:val="18"/>
          <w:szCs w:val="18"/>
        </w:rPr>
        <w:t xml:space="preserve"> (dále také jen jako </w:t>
      </w:r>
      <w:r>
        <w:rPr>
          <w:rFonts w:ascii="JohnSans Text" w:hAnsi="JohnSans Text"/>
          <w:sz w:val="18"/>
          <w:szCs w:val="18"/>
        </w:rPr>
        <w:t>„auditor“</w:t>
      </w:r>
      <w:r w:rsidRPr="00371428">
        <w:rPr>
          <w:rFonts w:ascii="JohnSans Text" w:hAnsi="JohnSans Text"/>
          <w:sz w:val="18"/>
          <w:szCs w:val="18"/>
        </w:rPr>
        <w:t>)</w:t>
      </w:r>
    </w:p>
    <w:p w:rsidR="009A691B" w:rsidRDefault="009A691B" w:rsidP="009A691B">
      <w:pPr>
        <w:spacing w:line="360" w:lineRule="auto"/>
        <w:ind w:left="1134"/>
        <w:jc w:val="both"/>
        <w:rPr>
          <w:rFonts w:ascii="JohnSans Text" w:hAnsi="JohnSans Text"/>
          <w:sz w:val="18"/>
          <w:szCs w:val="18"/>
        </w:rPr>
      </w:pPr>
    </w:p>
    <w:p w:rsidR="009A691B" w:rsidRPr="00C23444"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371428">
        <w:rPr>
          <w:rFonts w:ascii="JohnSans Text" w:hAnsi="JohnSans Text"/>
          <w:sz w:val="18"/>
          <w:szCs w:val="18"/>
        </w:rPr>
        <w:t>následovně:</w:t>
      </w:r>
    </w:p>
    <w:p w:rsidR="009A691B" w:rsidRDefault="009A691B" w:rsidP="009A691B">
      <w:pPr>
        <w:spacing w:line="360" w:lineRule="auto"/>
        <w:ind w:left="1134"/>
        <w:jc w:val="both"/>
        <w:rPr>
          <w:rFonts w:ascii="JohnSans Text" w:hAnsi="JohnSans Text"/>
          <w:b/>
          <w:bCs/>
          <w:sz w:val="18"/>
          <w:szCs w:val="18"/>
        </w:rPr>
      </w:pPr>
    </w:p>
    <w:p w:rsidR="009A691B" w:rsidRPr="00B23764" w:rsidRDefault="009A691B" w:rsidP="009A691B">
      <w:pPr>
        <w:spacing w:line="360" w:lineRule="auto"/>
        <w:ind w:left="1134"/>
        <w:jc w:val="both"/>
        <w:rPr>
          <w:rFonts w:ascii="JohnSans Text" w:hAnsi="JohnSans Text"/>
          <w:b/>
          <w:bCs/>
          <w:sz w:val="18"/>
          <w:szCs w:val="18"/>
        </w:rPr>
      </w:pPr>
    </w:p>
    <w:p w:rsidR="009A691B" w:rsidRDefault="009A691B" w:rsidP="009A691B">
      <w:pPr>
        <w:spacing w:line="360" w:lineRule="auto"/>
        <w:ind w:left="1134"/>
        <w:jc w:val="both"/>
        <w:rPr>
          <w:rFonts w:ascii="JohnSans Text" w:hAnsi="JohnSans Text"/>
          <w:b/>
          <w:bCs/>
          <w:sz w:val="18"/>
          <w:szCs w:val="18"/>
        </w:rPr>
      </w:pPr>
      <w:r w:rsidRPr="00B23764">
        <w:rPr>
          <w:rFonts w:ascii="JohnSans Text" w:hAnsi="JohnSans Text"/>
          <w:b/>
          <w:bCs/>
          <w:sz w:val="18"/>
          <w:szCs w:val="18"/>
        </w:rPr>
        <w:t>A</w:t>
      </w:r>
      <w:r>
        <w:rPr>
          <w:rFonts w:ascii="JohnSans Text" w:hAnsi="JohnSans Text"/>
          <w:b/>
          <w:bCs/>
          <w:sz w:val="18"/>
          <w:szCs w:val="18"/>
        </w:rPr>
        <w:t>.</w:t>
      </w:r>
      <w:r w:rsidRPr="00B23764">
        <w:rPr>
          <w:rFonts w:ascii="JohnSans Text" w:hAnsi="JohnSans Text"/>
          <w:b/>
          <w:bCs/>
          <w:sz w:val="18"/>
          <w:szCs w:val="18"/>
        </w:rPr>
        <w:t xml:space="preserve"> </w:t>
      </w:r>
      <w:r>
        <w:rPr>
          <w:rFonts w:ascii="JohnSans Text" w:hAnsi="JohnSans Text"/>
          <w:b/>
          <w:bCs/>
          <w:sz w:val="18"/>
          <w:szCs w:val="18"/>
        </w:rPr>
        <w:t>Předmět auditorské činnosti:</w:t>
      </w:r>
    </w:p>
    <w:p w:rsidR="009A691B" w:rsidRPr="00BB6C02" w:rsidRDefault="009A691B" w:rsidP="009A691B">
      <w:pPr>
        <w:spacing w:line="360" w:lineRule="auto"/>
        <w:ind w:left="1134"/>
        <w:jc w:val="both"/>
        <w:rPr>
          <w:rFonts w:ascii="JohnSans Text" w:hAnsi="JohnSans Text"/>
          <w:b/>
          <w:bCs/>
          <w:sz w:val="6"/>
          <w:szCs w:val="6"/>
        </w:rPr>
      </w:pPr>
    </w:p>
    <w:p w:rsidR="009A691B" w:rsidRPr="00B23764" w:rsidRDefault="009A691B" w:rsidP="009A691B">
      <w:pPr>
        <w:numPr>
          <w:ilvl w:val="1"/>
          <w:numId w:val="27"/>
        </w:numPr>
        <w:tabs>
          <w:tab w:val="clear" w:pos="1440"/>
          <w:tab w:val="num" w:pos="1701"/>
        </w:tabs>
        <w:spacing w:line="360" w:lineRule="auto"/>
        <w:ind w:left="1701"/>
        <w:jc w:val="both"/>
        <w:rPr>
          <w:rFonts w:ascii="JohnSans Text" w:hAnsi="JohnSans Text"/>
          <w:b/>
          <w:bCs/>
          <w:sz w:val="18"/>
          <w:szCs w:val="18"/>
        </w:rPr>
      </w:pPr>
      <w:r>
        <w:rPr>
          <w:rFonts w:ascii="JohnSans Text" w:hAnsi="JohnSans Text"/>
          <w:sz w:val="18"/>
          <w:szCs w:val="18"/>
        </w:rPr>
        <w:t xml:space="preserve">Přezkoumání hospodaření a audit </w:t>
      </w:r>
      <w:r w:rsidRPr="00B23764">
        <w:rPr>
          <w:rFonts w:ascii="JohnSans Text" w:hAnsi="JohnSans Text"/>
          <w:sz w:val="18"/>
          <w:szCs w:val="18"/>
        </w:rPr>
        <w:t>řádn</w:t>
      </w:r>
      <w:r>
        <w:rPr>
          <w:rFonts w:ascii="JohnSans Text" w:hAnsi="JohnSans Text"/>
          <w:sz w:val="18"/>
          <w:szCs w:val="18"/>
        </w:rPr>
        <w:t>é</w:t>
      </w:r>
      <w:r w:rsidRPr="00B23764">
        <w:rPr>
          <w:rFonts w:ascii="JohnSans Text" w:hAnsi="JohnSans Text"/>
          <w:sz w:val="18"/>
          <w:szCs w:val="18"/>
        </w:rPr>
        <w:t xml:space="preserve"> roční účetní závěrka prováděná </w:t>
      </w:r>
      <w:r>
        <w:rPr>
          <w:rFonts w:ascii="JohnSans Text" w:hAnsi="JohnSans Text"/>
          <w:sz w:val="18"/>
          <w:szCs w:val="18"/>
        </w:rPr>
        <w:t>ke dni 31.12.2019.</w:t>
      </w:r>
    </w:p>
    <w:p w:rsidR="009A691B" w:rsidRPr="000E5F89" w:rsidRDefault="009A691B" w:rsidP="009A691B">
      <w:pPr>
        <w:numPr>
          <w:ilvl w:val="1"/>
          <w:numId w:val="27"/>
        </w:numPr>
        <w:tabs>
          <w:tab w:val="clear" w:pos="1440"/>
          <w:tab w:val="num" w:pos="1701"/>
        </w:tabs>
        <w:spacing w:line="360" w:lineRule="auto"/>
        <w:ind w:left="1701"/>
        <w:jc w:val="both"/>
        <w:rPr>
          <w:rFonts w:ascii="JohnSans Text" w:hAnsi="JohnSans Text"/>
          <w:b/>
          <w:bCs/>
          <w:sz w:val="18"/>
          <w:szCs w:val="18"/>
        </w:rPr>
      </w:pPr>
      <w:r w:rsidRPr="00B23764">
        <w:rPr>
          <w:rFonts w:ascii="JohnSans Text" w:hAnsi="JohnSans Text"/>
          <w:sz w:val="18"/>
          <w:szCs w:val="18"/>
        </w:rPr>
        <w:t xml:space="preserve">za </w:t>
      </w:r>
      <w:r w:rsidRPr="000E5F89">
        <w:rPr>
          <w:rFonts w:ascii="JohnSans Text" w:hAnsi="JohnSans Text"/>
          <w:sz w:val="18"/>
          <w:szCs w:val="18"/>
        </w:rPr>
        <w:t>účetní období trvající od 1.1.2019 do 31.12.2019.</w:t>
      </w:r>
    </w:p>
    <w:p w:rsidR="009A691B" w:rsidRPr="00B23764" w:rsidRDefault="009A691B" w:rsidP="009A691B">
      <w:pPr>
        <w:spacing w:line="360" w:lineRule="auto"/>
        <w:ind w:left="1134"/>
        <w:jc w:val="both"/>
        <w:rPr>
          <w:rFonts w:ascii="JohnSans Text" w:hAnsi="JohnSans Text"/>
          <w:sz w:val="18"/>
          <w:szCs w:val="18"/>
        </w:rPr>
      </w:pPr>
    </w:p>
    <w:p w:rsidR="009A691B" w:rsidRDefault="009A691B" w:rsidP="009A691B">
      <w:pPr>
        <w:spacing w:line="360" w:lineRule="auto"/>
        <w:ind w:left="1134"/>
        <w:jc w:val="both"/>
        <w:rPr>
          <w:rFonts w:ascii="JohnSans Text" w:hAnsi="JohnSans Text"/>
          <w:b/>
          <w:bCs/>
          <w:sz w:val="18"/>
          <w:szCs w:val="18"/>
        </w:rPr>
      </w:pPr>
      <w:r w:rsidRPr="00B23764">
        <w:rPr>
          <w:rFonts w:ascii="JohnSans Text" w:hAnsi="JohnSans Text"/>
          <w:b/>
          <w:bCs/>
          <w:sz w:val="18"/>
          <w:szCs w:val="18"/>
        </w:rPr>
        <w:t>B</w:t>
      </w:r>
      <w:r>
        <w:rPr>
          <w:rFonts w:ascii="JohnSans Text" w:hAnsi="JohnSans Text"/>
          <w:b/>
          <w:bCs/>
          <w:sz w:val="18"/>
          <w:szCs w:val="18"/>
        </w:rPr>
        <w:t>.</w:t>
      </w:r>
      <w:r w:rsidRPr="00B23764">
        <w:rPr>
          <w:rFonts w:ascii="JohnSans Text" w:hAnsi="JohnSans Text"/>
          <w:b/>
          <w:bCs/>
          <w:sz w:val="18"/>
          <w:szCs w:val="18"/>
        </w:rPr>
        <w:t xml:space="preserve"> </w:t>
      </w:r>
      <w:r>
        <w:rPr>
          <w:rFonts w:ascii="JohnSans Text" w:hAnsi="JohnSans Text"/>
          <w:b/>
          <w:bCs/>
          <w:sz w:val="18"/>
          <w:szCs w:val="18"/>
        </w:rPr>
        <w:t>R</w:t>
      </w:r>
      <w:r w:rsidRPr="00B23764">
        <w:rPr>
          <w:rFonts w:ascii="JohnSans Text" w:hAnsi="JohnSans Text"/>
          <w:b/>
          <w:bCs/>
          <w:sz w:val="18"/>
          <w:szCs w:val="18"/>
        </w:rPr>
        <w:t>ozsah plnění</w:t>
      </w:r>
      <w:r>
        <w:rPr>
          <w:rFonts w:ascii="JohnSans Text" w:hAnsi="JohnSans Text"/>
          <w:b/>
          <w:bCs/>
          <w:sz w:val="18"/>
          <w:szCs w:val="18"/>
        </w:rPr>
        <w:t>, odměna</w:t>
      </w:r>
    </w:p>
    <w:p w:rsidR="009A691B" w:rsidRPr="00BB6C02" w:rsidRDefault="009A691B" w:rsidP="009A691B">
      <w:pPr>
        <w:spacing w:line="360" w:lineRule="auto"/>
        <w:ind w:left="1134"/>
        <w:jc w:val="both"/>
        <w:rPr>
          <w:rFonts w:ascii="JohnSans Text" w:hAnsi="JohnSans Text"/>
          <w:b/>
          <w:bCs/>
          <w:sz w:val="6"/>
          <w:szCs w:val="6"/>
        </w:rPr>
      </w:pPr>
    </w:p>
    <w:tbl>
      <w:tblPr>
        <w:tblW w:w="8280" w:type="dxa"/>
        <w:tblInd w:w="115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70" w:type="dxa"/>
          <w:right w:w="70" w:type="dxa"/>
        </w:tblCellMar>
        <w:tblLook w:val="0000" w:firstRow="0" w:lastRow="0" w:firstColumn="0" w:lastColumn="0" w:noHBand="0" w:noVBand="0"/>
      </w:tblPr>
      <w:tblGrid>
        <w:gridCol w:w="480"/>
        <w:gridCol w:w="6237"/>
        <w:gridCol w:w="1563"/>
      </w:tblGrid>
      <w:tr w:rsidR="009A691B" w:rsidRPr="00B23764" w:rsidTr="00A56D08">
        <w:trPr>
          <w:cantSplit/>
          <w:trHeight w:val="549"/>
        </w:trPr>
        <w:tc>
          <w:tcPr>
            <w:tcW w:w="480" w:type="dxa"/>
          </w:tcPr>
          <w:p w:rsidR="009A691B" w:rsidRPr="00B23764" w:rsidRDefault="009A691B" w:rsidP="00A56D08">
            <w:pPr>
              <w:spacing w:line="360" w:lineRule="auto"/>
              <w:jc w:val="both"/>
              <w:rPr>
                <w:rFonts w:ascii="JohnSans Text" w:hAnsi="JohnSans Text"/>
                <w:sz w:val="18"/>
                <w:szCs w:val="18"/>
              </w:rPr>
            </w:pPr>
            <w:r w:rsidRPr="00B23764">
              <w:rPr>
                <w:rFonts w:ascii="JohnSans Text" w:hAnsi="JohnSans Text"/>
                <w:sz w:val="18"/>
                <w:szCs w:val="18"/>
              </w:rPr>
              <w:t>1.</w:t>
            </w:r>
          </w:p>
        </w:tc>
        <w:tc>
          <w:tcPr>
            <w:tcW w:w="6237" w:type="dxa"/>
            <w:vAlign w:val="center"/>
          </w:tcPr>
          <w:p w:rsidR="009A691B" w:rsidRPr="00EB6958" w:rsidRDefault="009A691B" w:rsidP="00A56D08">
            <w:pPr>
              <w:spacing w:line="360" w:lineRule="auto"/>
              <w:rPr>
                <w:rFonts w:ascii="JohnSans Text" w:hAnsi="JohnSans Text"/>
                <w:b/>
                <w:sz w:val="18"/>
                <w:szCs w:val="18"/>
              </w:rPr>
            </w:pPr>
            <w:r w:rsidRPr="00EB6958">
              <w:rPr>
                <w:rFonts w:ascii="JohnSans Text" w:hAnsi="JohnSans Text"/>
                <w:b/>
                <w:sz w:val="18"/>
                <w:szCs w:val="18"/>
              </w:rPr>
              <w:t xml:space="preserve">Zjištění </w:t>
            </w:r>
            <w:r>
              <w:rPr>
                <w:rFonts w:ascii="JohnSans Text" w:hAnsi="JohnSans Text"/>
                <w:b/>
                <w:sz w:val="18"/>
                <w:szCs w:val="18"/>
              </w:rPr>
              <w:t>auditora</w:t>
            </w:r>
            <w:r w:rsidRPr="00EB6958">
              <w:rPr>
                <w:rFonts w:ascii="JohnSans Text" w:hAnsi="JohnSans Text"/>
                <w:b/>
                <w:sz w:val="18"/>
                <w:szCs w:val="18"/>
              </w:rPr>
              <w:t xml:space="preserve"> o stavu účetní evidence z průběžného auditu a dílčího přezkoumání hospodaření </w:t>
            </w:r>
          </w:p>
          <w:p w:rsidR="009A691B" w:rsidRDefault="009A691B" w:rsidP="00A56D08">
            <w:pPr>
              <w:spacing w:line="360" w:lineRule="auto"/>
              <w:rPr>
                <w:rFonts w:ascii="JohnSans Text" w:hAnsi="JohnSans Text"/>
                <w:sz w:val="18"/>
                <w:szCs w:val="18"/>
              </w:rPr>
            </w:pPr>
            <w:r>
              <w:rPr>
                <w:rFonts w:ascii="JohnSans Text" w:hAnsi="JohnSans Text"/>
                <w:sz w:val="18"/>
                <w:szCs w:val="18"/>
              </w:rPr>
              <w:t>Zápis(y) auditora  o průběhu předauditu</w:t>
            </w:r>
          </w:p>
          <w:p w:rsidR="009A691B" w:rsidRDefault="009A691B" w:rsidP="00A56D08">
            <w:pPr>
              <w:spacing w:line="360" w:lineRule="auto"/>
              <w:rPr>
                <w:rFonts w:ascii="JohnSans Text" w:hAnsi="JohnSans Text"/>
                <w:sz w:val="18"/>
                <w:szCs w:val="18"/>
              </w:rPr>
            </w:pPr>
            <w:r>
              <w:rPr>
                <w:rFonts w:ascii="JohnSans Text" w:hAnsi="JohnSans Text"/>
                <w:sz w:val="18"/>
                <w:szCs w:val="18"/>
              </w:rPr>
              <w:t>Zprávy z dílčího přezkoumání</w:t>
            </w:r>
          </w:p>
          <w:p w:rsidR="009A691B" w:rsidRPr="00B23764" w:rsidRDefault="009A691B" w:rsidP="00A56D08">
            <w:pPr>
              <w:spacing w:line="360" w:lineRule="auto"/>
              <w:rPr>
                <w:rFonts w:ascii="JohnSans Text" w:hAnsi="JohnSans Text"/>
                <w:sz w:val="18"/>
                <w:szCs w:val="18"/>
              </w:rPr>
            </w:pPr>
            <w:r>
              <w:rPr>
                <w:rFonts w:ascii="JohnSans Text" w:hAnsi="JohnSans Text"/>
                <w:sz w:val="18"/>
                <w:szCs w:val="18"/>
              </w:rPr>
              <w:t>Zápis o inventarizační činnosti v účetní jednotce</w:t>
            </w:r>
          </w:p>
        </w:tc>
        <w:tc>
          <w:tcPr>
            <w:tcW w:w="1563" w:type="dxa"/>
            <w:shd w:val="clear" w:color="auto" w:fill="auto"/>
            <w:vAlign w:val="center"/>
          </w:tcPr>
          <w:p w:rsidR="009A691B" w:rsidRPr="004F5F20" w:rsidRDefault="009A691B" w:rsidP="00A56D08">
            <w:pPr>
              <w:spacing w:line="360" w:lineRule="auto"/>
              <w:ind w:right="110"/>
              <w:jc w:val="right"/>
              <w:rPr>
                <w:rFonts w:ascii="JohnSans Text" w:hAnsi="JohnSans Text"/>
                <w:sz w:val="18"/>
                <w:szCs w:val="18"/>
              </w:rPr>
            </w:pPr>
            <w:r>
              <w:rPr>
                <w:rFonts w:ascii="JohnSans Text" w:hAnsi="JohnSans Text"/>
                <w:sz w:val="18"/>
                <w:szCs w:val="18"/>
              </w:rPr>
              <w:t>60</w:t>
            </w:r>
            <w:r w:rsidRPr="004F5F20">
              <w:rPr>
                <w:rFonts w:ascii="JohnSans Text" w:hAnsi="JohnSans Text"/>
                <w:sz w:val="18"/>
                <w:szCs w:val="18"/>
              </w:rPr>
              <w:t>.000,- Kč</w:t>
            </w:r>
          </w:p>
        </w:tc>
      </w:tr>
      <w:tr w:rsidR="009A691B" w:rsidRPr="00B23764" w:rsidTr="00A56D08">
        <w:tc>
          <w:tcPr>
            <w:tcW w:w="480" w:type="dxa"/>
          </w:tcPr>
          <w:p w:rsidR="009A691B" w:rsidRPr="00B23764" w:rsidRDefault="009A691B" w:rsidP="00A56D08">
            <w:pPr>
              <w:spacing w:line="360" w:lineRule="auto"/>
              <w:jc w:val="both"/>
              <w:rPr>
                <w:rFonts w:ascii="JohnSans Text" w:hAnsi="JohnSans Text"/>
                <w:sz w:val="18"/>
                <w:szCs w:val="18"/>
              </w:rPr>
            </w:pPr>
            <w:r>
              <w:rPr>
                <w:rFonts w:ascii="JohnSans Text" w:hAnsi="JohnSans Text"/>
                <w:sz w:val="18"/>
                <w:szCs w:val="18"/>
              </w:rPr>
              <w:lastRenderedPageBreak/>
              <w:t>2</w:t>
            </w:r>
            <w:r w:rsidRPr="00B23764">
              <w:rPr>
                <w:rFonts w:ascii="JohnSans Text" w:hAnsi="JohnSans Text"/>
                <w:sz w:val="18"/>
                <w:szCs w:val="18"/>
              </w:rPr>
              <w:t>.</w:t>
            </w:r>
          </w:p>
        </w:tc>
        <w:tc>
          <w:tcPr>
            <w:tcW w:w="6237" w:type="dxa"/>
            <w:vAlign w:val="center"/>
          </w:tcPr>
          <w:p w:rsidR="009A691B" w:rsidRDefault="009A691B" w:rsidP="00A56D08">
            <w:pPr>
              <w:spacing w:line="360" w:lineRule="auto"/>
              <w:rPr>
                <w:rFonts w:ascii="JohnSans Text" w:hAnsi="JohnSans Text"/>
                <w:b/>
                <w:sz w:val="18"/>
                <w:szCs w:val="18"/>
              </w:rPr>
            </w:pPr>
            <w:r w:rsidRPr="00EB6958">
              <w:rPr>
                <w:rFonts w:ascii="JohnSans Text" w:hAnsi="JohnSans Text"/>
                <w:b/>
                <w:sz w:val="18"/>
                <w:szCs w:val="18"/>
              </w:rPr>
              <w:t>Provedení závěrečného auditu účetní závěrky a přezkoumání hospodaření</w:t>
            </w:r>
          </w:p>
          <w:p w:rsidR="009A691B" w:rsidRPr="00EB6958" w:rsidRDefault="009A691B" w:rsidP="00A56D08">
            <w:pPr>
              <w:spacing w:line="360" w:lineRule="auto"/>
              <w:rPr>
                <w:rFonts w:ascii="JohnSans Text" w:hAnsi="JohnSans Text"/>
                <w:sz w:val="18"/>
                <w:szCs w:val="18"/>
              </w:rPr>
            </w:pPr>
            <w:r w:rsidRPr="00EB6958">
              <w:rPr>
                <w:rFonts w:ascii="JohnSans Text" w:hAnsi="JohnSans Text"/>
                <w:sz w:val="18"/>
                <w:szCs w:val="18"/>
              </w:rPr>
              <w:t>Zpráva auditora o ověření účetní závěrky</w:t>
            </w:r>
          </w:p>
          <w:p w:rsidR="009A691B" w:rsidRDefault="009A691B" w:rsidP="00A56D08">
            <w:pPr>
              <w:spacing w:line="360" w:lineRule="auto"/>
              <w:rPr>
                <w:rFonts w:ascii="JohnSans Text" w:hAnsi="JohnSans Text"/>
                <w:sz w:val="18"/>
                <w:szCs w:val="18"/>
              </w:rPr>
            </w:pPr>
            <w:r>
              <w:rPr>
                <w:rFonts w:ascii="JohnSans Text" w:hAnsi="JohnSans Text"/>
                <w:sz w:val="18"/>
                <w:szCs w:val="18"/>
              </w:rPr>
              <w:t>Zpráva o výsledku přezkoumání hospodaření</w:t>
            </w:r>
          </w:p>
          <w:p w:rsidR="009A691B" w:rsidRPr="00B23764" w:rsidRDefault="009A691B" w:rsidP="00A56D08">
            <w:pPr>
              <w:spacing w:line="360" w:lineRule="auto"/>
              <w:rPr>
                <w:rFonts w:ascii="JohnSans Text" w:hAnsi="JohnSans Text"/>
                <w:sz w:val="18"/>
                <w:szCs w:val="18"/>
              </w:rPr>
            </w:pPr>
            <w:r>
              <w:rPr>
                <w:rFonts w:ascii="JohnSans Text" w:hAnsi="JohnSans Text"/>
                <w:sz w:val="18"/>
                <w:szCs w:val="18"/>
              </w:rPr>
              <w:t xml:space="preserve">Dopis auditora o zjištěných nedostatcích, bude-li zpracován </w:t>
            </w:r>
          </w:p>
        </w:tc>
        <w:tc>
          <w:tcPr>
            <w:tcW w:w="1563" w:type="dxa"/>
            <w:shd w:val="clear" w:color="auto" w:fill="auto"/>
            <w:vAlign w:val="center"/>
          </w:tcPr>
          <w:p w:rsidR="009A691B" w:rsidRPr="004F5F20" w:rsidRDefault="009A691B" w:rsidP="00A56D08">
            <w:pPr>
              <w:spacing w:line="360" w:lineRule="auto"/>
              <w:ind w:right="110"/>
              <w:jc w:val="right"/>
              <w:rPr>
                <w:rFonts w:ascii="JohnSans Text" w:hAnsi="JohnSans Text"/>
                <w:sz w:val="18"/>
                <w:szCs w:val="18"/>
              </w:rPr>
            </w:pPr>
            <w:r>
              <w:rPr>
                <w:rFonts w:ascii="JohnSans Text" w:hAnsi="JohnSans Text"/>
                <w:sz w:val="18"/>
                <w:szCs w:val="18"/>
              </w:rPr>
              <w:t>75</w:t>
            </w:r>
            <w:r w:rsidRPr="004F5F20">
              <w:rPr>
                <w:rFonts w:ascii="JohnSans Text" w:hAnsi="JohnSans Text"/>
                <w:sz w:val="18"/>
                <w:szCs w:val="18"/>
              </w:rPr>
              <w:t>.000,- Kč</w:t>
            </w:r>
          </w:p>
        </w:tc>
      </w:tr>
      <w:tr w:rsidR="009A691B" w:rsidRPr="00B23764" w:rsidTr="00A56D08">
        <w:tc>
          <w:tcPr>
            <w:tcW w:w="480" w:type="dxa"/>
            <w:tcBorders>
              <w:top w:val="single" w:sz="12" w:space="0" w:color="808080"/>
            </w:tcBorders>
          </w:tcPr>
          <w:p w:rsidR="009A691B" w:rsidRPr="00B23764" w:rsidRDefault="009A691B" w:rsidP="00A56D08">
            <w:pPr>
              <w:spacing w:line="360" w:lineRule="auto"/>
              <w:jc w:val="both"/>
              <w:rPr>
                <w:rFonts w:ascii="JohnSans Text" w:hAnsi="JohnSans Text"/>
                <w:sz w:val="18"/>
                <w:szCs w:val="18"/>
              </w:rPr>
            </w:pPr>
            <w:r>
              <w:rPr>
                <w:rFonts w:ascii="JohnSans Text" w:hAnsi="JohnSans Text"/>
                <w:sz w:val="18"/>
                <w:szCs w:val="18"/>
              </w:rPr>
              <w:t>3</w:t>
            </w:r>
            <w:r w:rsidRPr="00B23764">
              <w:rPr>
                <w:rFonts w:ascii="JohnSans Text" w:hAnsi="JohnSans Text"/>
                <w:sz w:val="18"/>
                <w:szCs w:val="18"/>
              </w:rPr>
              <w:t>.</w:t>
            </w:r>
          </w:p>
        </w:tc>
        <w:tc>
          <w:tcPr>
            <w:tcW w:w="6237" w:type="dxa"/>
            <w:tcBorders>
              <w:top w:val="single" w:sz="12" w:space="0" w:color="808080"/>
            </w:tcBorders>
            <w:vAlign w:val="center"/>
          </w:tcPr>
          <w:p w:rsidR="009A691B" w:rsidRPr="00B23764" w:rsidRDefault="009A691B" w:rsidP="00A56D08">
            <w:pPr>
              <w:spacing w:line="360" w:lineRule="auto"/>
              <w:rPr>
                <w:rFonts w:ascii="JohnSans Text" w:hAnsi="JohnSans Text"/>
                <w:sz w:val="18"/>
                <w:szCs w:val="18"/>
              </w:rPr>
            </w:pPr>
            <w:r w:rsidRPr="00B358D6">
              <w:rPr>
                <w:rFonts w:ascii="JohnSans Text" w:hAnsi="JohnSans Text"/>
                <w:b/>
                <w:sz w:val="18"/>
                <w:szCs w:val="18"/>
              </w:rPr>
              <w:t xml:space="preserve">Účast </w:t>
            </w:r>
            <w:r>
              <w:rPr>
                <w:rFonts w:ascii="JohnSans Text" w:hAnsi="JohnSans Text"/>
                <w:b/>
                <w:sz w:val="18"/>
                <w:szCs w:val="18"/>
              </w:rPr>
              <w:t>auditora</w:t>
            </w:r>
            <w:r w:rsidRPr="00B358D6">
              <w:rPr>
                <w:rFonts w:ascii="JohnSans Text" w:hAnsi="JohnSans Text"/>
                <w:b/>
                <w:sz w:val="18"/>
                <w:szCs w:val="18"/>
              </w:rPr>
              <w:t xml:space="preserve"> při projednávání Zprávy auditora o ověření účetní závěrky a Zprávy o výsledku přezkoumání hospodaření</w:t>
            </w:r>
            <w:r>
              <w:rPr>
                <w:rFonts w:ascii="JohnSans Text" w:hAnsi="JohnSans Text"/>
                <w:sz w:val="18"/>
                <w:szCs w:val="18"/>
              </w:rPr>
              <w:t xml:space="preserve"> se starostou </w:t>
            </w:r>
            <w:r>
              <w:rPr>
                <w:rFonts w:ascii="JohnSans Text" w:hAnsi="JohnSans Text"/>
                <w:sz w:val="18"/>
                <w:szCs w:val="18"/>
              </w:rPr>
              <w:br/>
              <w:t>a finančním výborem</w:t>
            </w:r>
            <w:r w:rsidRPr="00B23764">
              <w:rPr>
                <w:rFonts w:ascii="JohnSans Text" w:hAnsi="JohnSans Text"/>
                <w:sz w:val="18"/>
                <w:szCs w:val="18"/>
              </w:rPr>
              <w:t xml:space="preserve"> </w:t>
            </w:r>
          </w:p>
        </w:tc>
        <w:tc>
          <w:tcPr>
            <w:tcW w:w="1563" w:type="dxa"/>
            <w:tcBorders>
              <w:top w:val="single" w:sz="12" w:space="0" w:color="808080"/>
            </w:tcBorders>
            <w:vAlign w:val="center"/>
          </w:tcPr>
          <w:p w:rsidR="009A691B" w:rsidRPr="004F5F20" w:rsidRDefault="009A691B" w:rsidP="00A56D08">
            <w:pPr>
              <w:spacing w:line="360" w:lineRule="auto"/>
              <w:ind w:right="110"/>
              <w:jc w:val="right"/>
              <w:rPr>
                <w:rFonts w:ascii="JohnSans Text" w:hAnsi="JohnSans Text"/>
                <w:sz w:val="18"/>
                <w:szCs w:val="18"/>
              </w:rPr>
            </w:pPr>
            <w:r w:rsidRPr="004F5F20">
              <w:rPr>
                <w:rFonts w:ascii="JohnSans Text" w:hAnsi="JohnSans Text"/>
                <w:sz w:val="18"/>
                <w:szCs w:val="18"/>
              </w:rPr>
              <w:t>XXX</w:t>
            </w:r>
          </w:p>
        </w:tc>
      </w:tr>
      <w:tr w:rsidR="009A691B" w:rsidRPr="00B23764" w:rsidTr="00A56D08">
        <w:tc>
          <w:tcPr>
            <w:tcW w:w="480" w:type="dxa"/>
            <w:tcBorders>
              <w:top w:val="single" w:sz="12" w:space="0" w:color="808080"/>
              <w:bottom w:val="single" w:sz="12" w:space="0" w:color="808080"/>
            </w:tcBorders>
          </w:tcPr>
          <w:p w:rsidR="009A691B" w:rsidRPr="00B23764" w:rsidRDefault="009A691B" w:rsidP="00A56D08">
            <w:pPr>
              <w:spacing w:line="360" w:lineRule="auto"/>
              <w:jc w:val="both"/>
              <w:rPr>
                <w:rFonts w:ascii="JohnSans Text" w:hAnsi="JohnSans Text"/>
                <w:sz w:val="18"/>
                <w:szCs w:val="18"/>
              </w:rPr>
            </w:pPr>
          </w:p>
        </w:tc>
        <w:tc>
          <w:tcPr>
            <w:tcW w:w="6237" w:type="dxa"/>
            <w:tcBorders>
              <w:top w:val="single" w:sz="12" w:space="0" w:color="808080"/>
              <w:bottom w:val="single" w:sz="12" w:space="0" w:color="808080"/>
            </w:tcBorders>
            <w:vAlign w:val="center"/>
          </w:tcPr>
          <w:p w:rsidR="009A691B" w:rsidRPr="00B23764" w:rsidRDefault="009A691B" w:rsidP="00A56D08">
            <w:pPr>
              <w:spacing w:line="360" w:lineRule="auto"/>
              <w:rPr>
                <w:rFonts w:ascii="JohnSans Text" w:hAnsi="JohnSans Text"/>
                <w:b/>
                <w:sz w:val="18"/>
                <w:szCs w:val="18"/>
              </w:rPr>
            </w:pPr>
            <w:r w:rsidRPr="00B23764">
              <w:rPr>
                <w:rFonts w:ascii="JohnSans Text" w:hAnsi="JohnSans Text"/>
                <w:b/>
                <w:sz w:val="18"/>
                <w:szCs w:val="18"/>
              </w:rPr>
              <w:t>Celkem za dílčí plnění</w:t>
            </w:r>
          </w:p>
        </w:tc>
        <w:tc>
          <w:tcPr>
            <w:tcW w:w="1563" w:type="dxa"/>
            <w:tcBorders>
              <w:top w:val="single" w:sz="12" w:space="0" w:color="808080"/>
              <w:bottom w:val="single" w:sz="12" w:space="0" w:color="808080"/>
            </w:tcBorders>
            <w:vAlign w:val="center"/>
          </w:tcPr>
          <w:p w:rsidR="009A691B" w:rsidRPr="004F5F20" w:rsidRDefault="009A691B" w:rsidP="00A56D08">
            <w:pPr>
              <w:spacing w:line="360" w:lineRule="auto"/>
              <w:ind w:right="110"/>
              <w:jc w:val="right"/>
              <w:rPr>
                <w:rFonts w:ascii="JohnSans Text" w:hAnsi="JohnSans Text"/>
                <w:b/>
                <w:sz w:val="18"/>
                <w:szCs w:val="18"/>
              </w:rPr>
            </w:pPr>
            <w:r w:rsidRPr="004F5F20">
              <w:rPr>
                <w:rFonts w:ascii="JohnSans Text" w:hAnsi="JohnSans Text"/>
                <w:b/>
                <w:sz w:val="18"/>
                <w:szCs w:val="18"/>
              </w:rPr>
              <w:t>1</w:t>
            </w:r>
            <w:r>
              <w:rPr>
                <w:rFonts w:ascii="JohnSans Text" w:hAnsi="JohnSans Text"/>
                <w:b/>
                <w:sz w:val="18"/>
                <w:szCs w:val="18"/>
              </w:rPr>
              <w:t>35</w:t>
            </w:r>
            <w:r w:rsidRPr="004F5F20">
              <w:rPr>
                <w:rFonts w:ascii="JohnSans Text" w:hAnsi="JohnSans Text"/>
                <w:b/>
                <w:sz w:val="18"/>
                <w:szCs w:val="18"/>
              </w:rPr>
              <w:t>.000,- Kč</w:t>
            </w:r>
          </w:p>
        </w:tc>
      </w:tr>
      <w:tr w:rsidR="009A691B" w:rsidRPr="00B23764" w:rsidTr="00A56D08">
        <w:trPr>
          <w:trHeight w:val="397"/>
        </w:trPr>
        <w:tc>
          <w:tcPr>
            <w:tcW w:w="480" w:type="dxa"/>
            <w:tcBorders>
              <w:top w:val="single" w:sz="4" w:space="0" w:color="auto"/>
              <w:bottom w:val="single" w:sz="4" w:space="0" w:color="auto"/>
            </w:tcBorders>
          </w:tcPr>
          <w:p w:rsidR="009A691B" w:rsidRDefault="009A691B" w:rsidP="00A56D08">
            <w:pPr>
              <w:spacing w:line="360" w:lineRule="auto"/>
              <w:jc w:val="both"/>
              <w:rPr>
                <w:rFonts w:ascii="JohnSans Text" w:hAnsi="JohnSans Text"/>
                <w:sz w:val="18"/>
                <w:szCs w:val="18"/>
              </w:rPr>
            </w:pPr>
          </w:p>
        </w:tc>
        <w:tc>
          <w:tcPr>
            <w:tcW w:w="6237" w:type="dxa"/>
            <w:tcBorders>
              <w:top w:val="single" w:sz="4" w:space="0" w:color="auto"/>
              <w:bottom w:val="single" w:sz="4" w:space="0" w:color="auto"/>
            </w:tcBorders>
            <w:vAlign w:val="center"/>
          </w:tcPr>
          <w:p w:rsidR="009A691B" w:rsidRPr="00F92E88" w:rsidRDefault="009A691B" w:rsidP="00A56D08">
            <w:pPr>
              <w:spacing w:line="360" w:lineRule="auto"/>
              <w:rPr>
                <w:rFonts w:ascii="JohnSans Text" w:hAnsi="JohnSans Text"/>
                <w:b/>
                <w:sz w:val="18"/>
                <w:szCs w:val="18"/>
              </w:rPr>
            </w:pPr>
            <w:r w:rsidRPr="00F92E88">
              <w:rPr>
                <w:rFonts w:ascii="JohnSans Text" w:hAnsi="JohnSans Text"/>
                <w:b/>
                <w:sz w:val="18"/>
                <w:szCs w:val="18"/>
              </w:rPr>
              <w:t xml:space="preserve">Ostatní plnění </w:t>
            </w:r>
          </w:p>
        </w:tc>
        <w:tc>
          <w:tcPr>
            <w:tcW w:w="1563" w:type="dxa"/>
            <w:tcBorders>
              <w:top w:val="single" w:sz="4" w:space="0" w:color="auto"/>
              <w:bottom w:val="single" w:sz="4" w:space="0" w:color="auto"/>
            </w:tcBorders>
            <w:vAlign w:val="center"/>
          </w:tcPr>
          <w:p w:rsidR="009A691B" w:rsidRDefault="009A691B" w:rsidP="00A56D08">
            <w:pPr>
              <w:spacing w:line="360" w:lineRule="auto"/>
              <w:ind w:right="110"/>
              <w:jc w:val="right"/>
              <w:rPr>
                <w:rFonts w:ascii="JohnSans Text" w:hAnsi="JohnSans Text"/>
                <w:sz w:val="18"/>
                <w:szCs w:val="18"/>
              </w:rPr>
            </w:pPr>
          </w:p>
        </w:tc>
      </w:tr>
      <w:tr w:rsidR="009A691B" w:rsidRPr="00B23764" w:rsidTr="00A56D08">
        <w:trPr>
          <w:trHeight w:val="397"/>
        </w:trPr>
        <w:tc>
          <w:tcPr>
            <w:tcW w:w="480" w:type="dxa"/>
            <w:tcBorders>
              <w:top w:val="single" w:sz="4" w:space="0" w:color="auto"/>
              <w:bottom w:val="single" w:sz="4" w:space="0" w:color="auto"/>
            </w:tcBorders>
          </w:tcPr>
          <w:p w:rsidR="009A691B" w:rsidRPr="00B23764" w:rsidRDefault="009A691B" w:rsidP="00A56D08">
            <w:pPr>
              <w:spacing w:line="360" w:lineRule="auto"/>
              <w:jc w:val="both"/>
              <w:rPr>
                <w:rFonts w:ascii="JohnSans Text" w:hAnsi="JohnSans Text"/>
                <w:sz w:val="18"/>
                <w:szCs w:val="18"/>
              </w:rPr>
            </w:pPr>
            <w:r>
              <w:rPr>
                <w:rFonts w:ascii="JohnSans Text" w:hAnsi="JohnSans Text"/>
                <w:sz w:val="18"/>
                <w:szCs w:val="18"/>
              </w:rPr>
              <w:t>4</w:t>
            </w:r>
            <w:r w:rsidRPr="00B23764">
              <w:rPr>
                <w:rFonts w:ascii="JohnSans Text" w:hAnsi="JohnSans Text"/>
                <w:sz w:val="18"/>
                <w:szCs w:val="18"/>
              </w:rPr>
              <w:t>.</w:t>
            </w:r>
          </w:p>
        </w:tc>
        <w:tc>
          <w:tcPr>
            <w:tcW w:w="6237" w:type="dxa"/>
            <w:tcBorders>
              <w:top w:val="single" w:sz="4" w:space="0" w:color="auto"/>
              <w:bottom w:val="single" w:sz="4" w:space="0" w:color="auto"/>
            </w:tcBorders>
            <w:vAlign w:val="center"/>
          </w:tcPr>
          <w:p w:rsidR="009A691B" w:rsidRPr="00B23764" w:rsidRDefault="009A691B" w:rsidP="00A56D08">
            <w:pPr>
              <w:spacing w:line="360" w:lineRule="auto"/>
              <w:rPr>
                <w:rFonts w:ascii="JohnSans Text" w:hAnsi="JohnSans Text"/>
                <w:sz w:val="18"/>
                <w:szCs w:val="18"/>
              </w:rPr>
            </w:pPr>
            <w:r>
              <w:rPr>
                <w:rFonts w:ascii="JohnSans Text" w:hAnsi="JohnSans Text"/>
                <w:sz w:val="18"/>
                <w:szCs w:val="18"/>
              </w:rPr>
              <w:t>Účetní poradenství - vyžádané předem odsouhlasené konzultace</w:t>
            </w:r>
            <w:r w:rsidRPr="00B23764">
              <w:rPr>
                <w:rFonts w:ascii="JohnSans Text" w:hAnsi="JohnSans Text"/>
                <w:sz w:val="18"/>
                <w:szCs w:val="18"/>
              </w:rPr>
              <w:t xml:space="preserve"> </w:t>
            </w:r>
          </w:p>
        </w:tc>
        <w:tc>
          <w:tcPr>
            <w:tcW w:w="1563" w:type="dxa"/>
            <w:tcBorders>
              <w:top w:val="single" w:sz="4" w:space="0" w:color="auto"/>
              <w:bottom w:val="single" w:sz="4" w:space="0" w:color="auto"/>
            </w:tcBorders>
            <w:vAlign w:val="center"/>
          </w:tcPr>
          <w:p w:rsidR="009A691B" w:rsidRPr="00B23764" w:rsidRDefault="009A691B" w:rsidP="00A56D08">
            <w:pPr>
              <w:spacing w:line="360" w:lineRule="auto"/>
              <w:ind w:right="110"/>
              <w:jc w:val="right"/>
              <w:rPr>
                <w:rFonts w:ascii="JohnSans Text" w:hAnsi="JohnSans Text"/>
                <w:sz w:val="18"/>
                <w:szCs w:val="18"/>
              </w:rPr>
            </w:pPr>
            <w:r>
              <w:rPr>
                <w:rFonts w:ascii="JohnSans Text" w:hAnsi="JohnSans Text"/>
                <w:sz w:val="18"/>
                <w:szCs w:val="18"/>
              </w:rPr>
              <w:t>1</w:t>
            </w:r>
            <w:r w:rsidRPr="00B23764">
              <w:rPr>
                <w:rFonts w:ascii="JohnSans Text" w:hAnsi="JohnSans Text"/>
                <w:sz w:val="18"/>
                <w:szCs w:val="18"/>
              </w:rPr>
              <w:t>.000,-</w:t>
            </w:r>
            <w:r>
              <w:rPr>
                <w:rFonts w:ascii="JohnSans Text" w:hAnsi="JohnSans Text"/>
                <w:sz w:val="18"/>
                <w:szCs w:val="18"/>
              </w:rPr>
              <w:t xml:space="preserve"> </w:t>
            </w:r>
            <w:r w:rsidRPr="00B23764">
              <w:rPr>
                <w:rFonts w:ascii="JohnSans Text" w:hAnsi="JohnSans Text"/>
                <w:sz w:val="18"/>
                <w:szCs w:val="18"/>
              </w:rPr>
              <w:t>Kč/hod.</w:t>
            </w:r>
          </w:p>
        </w:tc>
      </w:tr>
      <w:tr w:rsidR="009A691B" w:rsidRPr="00B23764" w:rsidTr="00A56D08">
        <w:trPr>
          <w:trHeight w:val="397"/>
        </w:trPr>
        <w:tc>
          <w:tcPr>
            <w:tcW w:w="480" w:type="dxa"/>
            <w:tcBorders>
              <w:top w:val="single" w:sz="4" w:space="0" w:color="auto"/>
            </w:tcBorders>
          </w:tcPr>
          <w:p w:rsidR="009A691B" w:rsidRPr="00B23764" w:rsidRDefault="009A691B" w:rsidP="00A56D08">
            <w:pPr>
              <w:spacing w:line="360" w:lineRule="auto"/>
              <w:jc w:val="both"/>
              <w:rPr>
                <w:rFonts w:ascii="JohnSans Text" w:hAnsi="JohnSans Text"/>
                <w:sz w:val="18"/>
                <w:szCs w:val="18"/>
              </w:rPr>
            </w:pPr>
            <w:r>
              <w:rPr>
                <w:rFonts w:ascii="JohnSans Text" w:hAnsi="JohnSans Text"/>
                <w:sz w:val="18"/>
                <w:szCs w:val="18"/>
              </w:rPr>
              <w:t>5</w:t>
            </w:r>
            <w:r w:rsidRPr="00B23764">
              <w:rPr>
                <w:rFonts w:ascii="JohnSans Text" w:hAnsi="JohnSans Text"/>
                <w:sz w:val="18"/>
                <w:szCs w:val="18"/>
              </w:rPr>
              <w:t>.</w:t>
            </w:r>
          </w:p>
        </w:tc>
        <w:tc>
          <w:tcPr>
            <w:tcW w:w="6237" w:type="dxa"/>
            <w:tcBorders>
              <w:top w:val="single" w:sz="4" w:space="0" w:color="auto"/>
            </w:tcBorders>
            <w:vAlign w:val="center"/>
          </w:tcPr>
          <w:p w:rsidR="009A691B" w:rsidRPr="00B23764" w:rsidRDefault="009A691B" w:rsidP="00A56D08">
            <w:pPr>
              <w:spacing w:line="360" w:lineRule="auto"/>
              <w:rPr>
                <w:rFonts w:ascii="JohnSans Text" w:hAnsi="JohnSans Text"/>
                <w:sz w:val="18"/>
                <w:szCs w:val="18"/>
              </w:rPr>
            </w:pPr>
            <w:r>
              <w:rPr>
                <w:rFonts w:ascii="JohnSans Text" w:hAnsi="JohnSans Text"/>
                <w:sz w:val="18"/>
                <w:szCs w:val="18"/>
              </w:rPr>
              <w:t>Daňové poradenství - vyžádané předem odsouhlasené konzultace</w:t>
            </w:r>
            <w:r w:rsidRPr="00B23764">
              <w:rPr>
                <w:rFonts w:ascii="JohnSans Text" w:hAnsi="JohnSans Text"/>
                <w:sz w:val="18"/>
                <w:szCs w:val="18"/>
              </w:rPr>
              <w:t xml:space="preserve"> </w:t>
            </w:r>
          </w:p>
        </w:tc>
        <w:tc>
          <w:tcPr>
            <w:tcW w:w="1563" w:type="dxa"/>
            <w:tcBorders>
              <w:top w:val="single" w:sz="4" w:space="0" w:color="auto"/>
            </w:tcBorders>
            <w:vAlign w:val="center"/>
          </w:tcPr>
          <w:p w:rsidR="009A691B" w:rsidRPr="00B23764" w:rsidRDefault="009A691B" w:rsidP="00A56D08">
            <w:pPr>
              <w:spacing w:line="360" w:lineRule="auto"/>
              <w:ind w:right="110"/>
              <w:jc w:val="right"/>
              <w:rPr>
                <w:rFonts w:ascii="JohnSans Text" w:hAnsi="JohnSans Text"/>
                <w:sz w:val="18"/>
                <w:szCs w:val="18"/>
              </w:rPr>
            </w:pPr>
            <w:r>
              <w:rPr>
                <w:rFonts w:ascii="JohnSans Text" w:hAnsi="JohnSans Text"/>
                <w:sz w:val="18"/>
                <w:szCs w:val="18"/>
              </w:rPr>
              <w:t>1</w:t>
            </w:r>
            <w:r w:rsidRPr="00B23764">
              <w:rPr>
                <w:rFonts w:ascii="JohnSans Text" w:hAnsi="JohnSans Text"/>
                <w:sz w:val="18"/>
                <w:szCs w:val="18"/>
              </w:rPr>
              <w:t>.000,-</w:t>
            </w:r>
            <w:r>
              <w:rPr>
                <w:rFonts w:ascii="JohnSans Text" w:hAnsi="JohnSans Text"/>
                <w:sz w:val="18"/>
                <w:szCs w:val="18"/>
              </w:rPr>
              <w:t xml:space="preserve"> </w:t>
            </w:r>
            <w:r w:rsidRPr="00B23764">
              <w:rPr>
                <w:rFonts w:ascii="JohnSans Text" w:hAnsi="JohnSans Text"/>
                <w:sz w:val="18"/>
                <w:szCs w:val="18"/>
              </w:rPr>
              <w:t>Kč/hod.</w:t>
            </w:r>
          </w:p>
        </w:tc>
      </w:tr>
      <w:tr w:rsidR="009A691B" w:rsidRPr="00B23764" w:rsidTr="00A56D08">
        <w:trPr>
          <w:trHeight w:val="397"/>
        </w:trPr>
        <w:tc>
          <w:tcPr>
            <w:tcW w:w="480" w:type="dxa"/>
          </w:tcPr>
          <w:p w:rsidR="009A691B" w:rsidRPr="00B23764" w:rsidRDefault="009A691B" w:rsidP="00A56D08">
            <w:pPr>
              <w:spacing w:line="360" w:lineRule="auto"/>
              <w:jc w:val="both"/>
              <w:rPr>
                <w:rFonts w:ascii="JohnSans Text" w:hAnsi="JohnSans Text"/>
                <w:sz w:val="18"/>
                <w:szCs w:val="18"/>
              </w:rPr>
            </w:pPr>
            <w:r>
              <w:rPr>
                <w:rFonts w:ascii="JohnSans Text" w:hAnsi="JohnSans Text"/>
                <w:sz w:val="18"/>
                <w:szCs w:val="18"/>
              </w:rPr>
              <w:t>6.</w:t>
            </w:r>
          </w:p>
        </w:tc>
        <w:tc>
          <w:tcPr>
            <w:tcW w:w="6237" w:type="dxa"/>
            <w:vAlign w:val="center"/>
          </w:tcPr>
          <w:p w:rsidR="009A691B" w:rsidRPr="00B23764" w:rsidRDefault="009A691B" w:rsidP="00A56D08">
            <w:pPr>
              <w:tabs>
                <w:tab w:val="left" w:pos="72"/>
              </w:tabs>
              <w:spacing w:line="360" w:lineRule="auto"/>
              <w:rPr>
                <w:rFonts w:ascii="JohnSans Text" w:hAnsi="JohnSans Text"/>
                <w:sz w:val="18"/>
                <w:szCs w:val="18"/>
              </w:rPr>
            </w:pPr>
            <w:r w:rsidRPr="00B23764">
              <w:rPr>
                <w:rFonts w:ascii="JohnSans Text" w:hAnsi="JohnSans Text"/>
                <w:sz w:val="18"/>
                <w:szCs w:val="18"/>
              </w:rPr>
              <w:t>Náhrada cestovních výdajů</w:t>
            </w:r>
          </w:p>
        </w:tc>
        <w:tc>
          <w:tcPr>
            <w:tcW w:w="1563" w:type="dxa"/>
            <w:vAlign w:val="center"/>
          </w:tcPr>
          <w:p w:rsidR="009A691B" w:rsidRPr="00B23764" w:rsidRDefault="009A691B" w:rsidP="00A56D08">
            <w:pPr>
              <w:spacing w:line="360" w:lineRule="auto"/>
              <w:ind w:right="110"/>
              <w:jc w:val="right"/>
              <w:rPr>
                <w:rFonts w:ascii="JohnSans Text" w:hAnsi="JohnSans Text"/>
                <w:sz w:val="18"/>
                <w:szCs w:val="18"/>
              </w:rPr>
            </w:pPr>
            <w:r w:rsidRPr="00B23764">
              <w:rPr>
                <w:rFonts w:ascii="JohnSans Text" w:hAnsi="JohnSans Text"/>
                <w:sz w:val="18"/>
                <w:szCs w:val="18"/>
              </w:rPr>
              <w:t>8,-</w:t>
            </w:r>
            <w:r>
              <w:rPr>
                <w:rFonts w:ascii="JohnSans Text" w:hAnsi="JohnSans Text"/>
                <w:sz w:val="18"/>
                <w:szCs w:val="18"/>
              </w:rPr>
              <w:t xml:space="preserve"> </w:t>
            </w:r>
            <w:r w:rsidRPr="00B23764">
              <w:rPr>
                <w:rFonts w:ascii="JohnSans Text" w:hAnsi="JohnSans Text"/>
                <w:sz w:val="18"/>
                <w:szCs w:val="18"/>
              </w:rPr>
              <w:t>Kč/km</w:t>
            </w:r>
          </w:p>
        </w:tc>
      </w:tr>
    </w:tbl>
    <w:p w:rsidR="009A691B" w:rsidRPr="00B23764" w:rsidRDefault="009A691B" w:rsidP="009A691B">
      <w:pPr>
        <w:spacing w:line="360" w:lineRule="auto"/>
        <w:ind w:left="1134"/>
        <w:jc w:val="both"/>
        <w:rPr>
          <w:rFonts w:ascii="JohnSans Text" w:hAnsi="JohnSans Text"/>
          <w:b/>
          <w:bCs/>
          <w:sz w:val="18"/>
          <w:szCs w:val="18"/>
        </w:rPr>
      </w:pPr>
    </w:p>
    <w:p w:rsidR="009A691B" w:rsidRPr="00B23764" w:rsidRDefault="009A691B" w:rsidP="009A691B">
      <w:pPr>
        <w:spacing w:line="360" w:lineRule="auto"/>
        <w:ind w:left="1134"/>
        <w:jc w:val="both"/>
        <w:rPr>
          <w:rFonts w:ascii="JohnSans Text" w:hAnsi="JohnSans Text"/>
          <w:b/>
          <w:bCs/>
          <w:sz w:val="18"/>
          <w:szCs w:val="18"/>
        </w:rPr>
      </w:pPr>
      <w:r w:rsidRPr="00B23764">
        <w:rPr>
          <w:rFonts w:ascii="JohnSans Text" w:hAnsi="JohnSans Text"/>
          <w:b/>
          <w:bCs/>
          <w:sz w:val="18"/>
          <w:szCs w:val="18"/>
        </w:rPr>
        <w:t>C</w:t>
      </w:r>
      <w:r>
        <w:rPr>
          <w:rFonts w:ascii="JohnSans Text" w:hAnsi="JohnSans Text"/>
          <w:b/>
          <w:bCs/>
          <w:sz w:val="18"/>
          <w:szCs w:val="18"/>
        </w:rPr>
        <w:t>.</w:t>
      </w:r>
      <w:r w:rsidRPr="00B23764">
        <w:rPr>
          <w:rFonts w:ascii="JohnSans Text" w:hAnsi="JohnSans Text"/>
          <w:b/>
          <w:bCs/>
          <w:sz w:val="18"/>
          <w:szCs w:val="18"/>
        </w:rPr>
        <w:t xml:space="preserve"> </w:t>
      </w:r>
      <w:r>
        <w:rPr>
          <w:rFonts w:ascii="JohnSans Text" w:hAnsi="JohnSans Text"/>
          <w:b/>
          <w:bCs/>
          <w:sz w:val="18"/>
          <w:szCs w:val="18"/>
        </w:rPr>
        <w:t>Platební podmínky</w:t>
      </w:r>
    </w:p>
    <w:p w:rsidR="009A691B" w:rsidRPr="00BB6C02" w:rsidRDefault="009A691B" w:rsidP="009A691B">
      <w:pPr>
        <w:spacing w:line="360" w:lineRule="auto"/>
        <w:ind w:left="1134"/>
        <w:jc w:val="both"/>
        <w:rPr>
          <w:rFonts w:ascii="JohnSans Text" w:hAnsi="JohnSans Text"/>
          <w:sz w:val="6"/>
          <w:szCs w:val="6"/>
        </w:rPr>
      </w:pPr>
    </w:p>
    <w:p w:rsidR="009A691B" w:rsidRDefault="009A691B" w:rsidP="009A691B">
      <w:pPr>
        <w:spacing w:line="360" w:lineRule="auto"/>
        <w:ind w:left="1134"/>
        <w:jc w:val="both"/>
        <w:rPr>
          <w:rFonts w:ascii="JohnSans Text" w:hAnsi="JohnSans Text"/>
          <w:sz w:val="18"/>
          <w:szCs w:val="18"/>
        </w:rPr>
      </w:pPr>
      <w:r>
        <w:rPr>
          <w:rFonts w:ascii="JohnSans Text" w:hAnsi="JohnSans Text"/>
          <w:sz w:val="18"/>
          <w:szCs w:val="18"/>
        </w:rPr>
        <w:t xml:space="preserve">Odměny a náhrady ujednané pod písmenem B. jsou uvedeny bez DPH. Jednotlivé odměny za dílčí </w:t>
      </w:r>
      <w:r w:rsidRPr="00263A57">
        <w:rPr>
          <w:rFonts w:ascii="JohnSans Text" w:hAnsi="JohnSans Text"/>
          <w:sz w:val="18"/>
          <w:szCs w:val="18"/>
        </w:rPr>
        <w:t xml:space="preserve">činnosti budou účtovány vždy po provedení dílčí činnosti, řádným daňovým dokladem se splatností </w:t>
      </w:r>
      <w:r>
        <w:rPr>
          <w:rFonts w:ascii="JohnSans Text" w:hAnsi="JohnSans Text"/>
          <w:sz w:val="18"/>
          <w:szCs w:val="18"/>
        </w:rPr>
        <w:t>30</w:t>
      </w:r>
      <w:r w:rsidRPr="00263A57">
        <w:rPr>
          <w:rFonts w:ascii="JohnSans Text" w:hAnsi="JohnSans Text"/>
          <w:sz w:val="18"/>
          <w:szCs w:val="18"/>
        </w:rPr>
        <w:t xml:space="preserve"> dnů od dne doručení daňového dokladu do sídla objednatele</w:t>
      </w:r>
      <w:r>
        <w:rPr>
          <w:rFonts w:ascii="JohnSans Text" w:hAnsi="JohnSans Text"/>
          <w:sz w:val="18"/>
          <w:szCs w:val="18"/>
        </w:rPr>
        <w:t xml:space="preserve">. K vyúčtované odměně nebo i náhradě nákladů bude vždy připočtena DPH v aktuálně platné výši; dnem uskutečnění zdanitelného plnění je vždy den ukončení dílčí činnosti. </w:t>
      </w:r>
    </w:p>
    <w:p w:rsidR="009A691B" w:rsidRDefault="009A691B" w:rsidP="009A691B">
      <w:pPr>
        <w:spacing w:line="360" w:lineRule="auto"/>
        <w:ind w:left="1134"/>
        <w:jc w:val="both"/>
        <w:rPr>
          <w:rFonts w:ascii="JohnSans Text" w:hAnsi="JohnSans Text"/>
          <w:sz w:val="18"/>
          <w:szCs w:val="18"/>
        </w:rPr>
      </w:pPr>
      <w:r>
        <w:rPr>
          <w:rFonts w:ascii="JohnSans Text" w:hAnsi="JohnSans Text"/>
          <w:sz w:val="18"/>
          <w:szCs w:val="18"/>
        </w:rPr>
        <w:t xml:space="preserve">Odměny uvedené pod písmenem B. bod 1. až 3. budou vyúčtovány v ujednané výši. </w:t>
      </w:r>
    </w:p>
    <w:p w:rsidR="009A691B" w:rsidRDefault="009A691B" w:rsidP="009A691B">
      <w:pPr>
        <w:spacing w:line="360" w:lineRule="auto"/>
        <w:ind w:left="1134"/>
        <w:jc w:val="both"/>
        <w:rPr>
          <w:rFonts w:ascii="JohnSans Text" w:hAnsi="JohnSans Text"/>
          <w:sz w:val="18"/>
          <w:szCs w:val="18"/>
        </w:rPr>
      </w:pPr>
      <w:r>
        <w:rPr>
          <w:rFonts w:ascii="JohnSans Text" w:hAnsi="JohnSans Text"/>
          <w:sz w:val="18"/>
          <w:szCs w:val="18"/>
        </w:rPr>
        <w:t>Odměna a náhrada pod písmenem B. bod 4.-6.. bude účtována dle skutečně vynaloženého času a dle skutečně vynaložených nákladů v případech, kdy bude mít objednatel zájem o konzultace nad rámec běžné činnosti auditora při provádění přezkoumání hospodaření nebo ověření účetní závěrky.  Náhrada cestovních výdajů bude účtována pouze v případě objednatelem předem odsouhlasené osobní konzultace v místě zvoleném objednatelem.</w:t>
      </w:r>
    </w:p>
    <w:p w:rsidR="009A691B" w:rsidRPr="00B23764" w:rsidRDefault="009A691B" w:rsidP="009A691B">
      <w:pPr>
        <w:spacing w:line="360" w:lineRule="auto"/>
        <w:ind w:left="1134"/>
        <w:jc w:val="both"/>
        <w:rPr>
          <w:rFonts w:ascii="JohnSans Text" w:hAnsi="JohnSans Text"/>
          <w:sz w:val="18"/>
          <w:szCs w:val="18"/>
        </w:rPr>
      </w:pPr>
      <w:r w:rsidRPr="00B23764">
        <w:rPr>
          <w:rFonts w:ascii="JohnSans Text" w:hAnsi="JohnSans Text"/>
          <w:sz w:val="18"/>
          <w:szCs w:val="18"/>
        </w:rPr>
        <w:t xml:space="preserve">Náhrada ostatních </w:t>
      </w:r>
      <w:r>
        <w:rPr>
          <w:rFonts w:ascii="JohnSans Text" w:hAnsi="JohnSans Text"/>
          <w:sz w:val="18"/>
          <w:szCs w:val="18"/>
        </w:rPr>
        <w:t xml:space="preserve">účelně vynaložených nákladů </w:t>
      </w:r>
      <w:r w:rsidRPr="00B23764">
        <w:rPr>
          <w:rFonts w:ascii="JohnSans Text" w:hAnsi="JohnSans Text"/>
          <w:sz w:val="18"/>
          <w:szCs w:val="18"/>
        </w:rPr>
        <w:t>bude řešena po vzájemné dohodě.</w:t>
      </w:r>
    </w:p>
    <w:p w:rsidR="009A691B" w:rsidRPr="00B23764" w:rsidRDefault="009A691B" w:rsidP="009A691B">
      <w:pPr>
        <w:spacing w:line="360" w:lineRule="auto"/>
        <w:ind w:left="1134"/>
        <w:jc w:val="both"/>
        <w:rPr>
          <w:rFonts w:ascii="JohnSans Text" w:hAnsi="JohnSans Text"/>
          <w:sz w:val="18"/>
          <w:szCs w:val="18"/>
        </w:rPr>
      </w:pPr>
      <w:r w:rsidRPr="00B23764">
        <w:rPr>
          <w:rFonts w:ascii="JohnSans Text" w:hAnsi="JohnSans Text"/>
          <w:sz w:val="18"/>
          <w:szCs w:val="18"/>
        </w:rPr>
        <w:t>V případě prodlení objednatele s</w:t>
      </w:r>
      <w:r>
        <w:rPr>
          <w:rFonts w:ascii="JohnSans Text" w:hAnsi="JohnSans Text"/>
          <w:sz w:val="18"/>
          <w:szCs w:val="18"/>
        </w:rPr>
        <w:t>e zaplacením odměny</w:t>
      </w:r>
      <w:r w:rsidRPr="00B23764">
        <w:rPr>
          <w:rFonts w:ascii="JohnSans Text" w:hAnsi="JohnSans Text"/>
          <w:sz w:val="18"/>
          <w:szCs w:val="18"/>
        </w:rPr>
        <w:t xml:space="preserve"> je </w:t>
      </w:r>
      <w:r>
        <w:rPr>
          <w:rFonts w:ascii="JohnSans Text" w:hAnsi="JohnSans Text"/>
          <w:sz w:val="18"/>
          <w:szCs w:val="18"/>
        </w:rPr>
        <w:t xml:space="preserve">auditor </w:t>
      </w:r>
      <w:r w:rsidRPr="00B23764">
        <w:rPr>
          <w:rFonts w:ascii="JohnSans Text" w:hAnsi="JohnSans Text"/>
          <w:sz w:val="18"/>
          <w:szCs w:val="18"/>
        </w:rPr>
        <w:t xml:space="preserve">oprávněn </w:t>
      </w:r>
      <w:r>
        <w:rPr>
          <w:rFonts w:ascii="JohnSans Text" w:hAnsi="JohnSans Text"/>
          <w:sz w:val="18"/>
          <w:szCs w:val="18"/>
        </w:rPr>
        <w:t>požadovat zaplacení</w:t>
      </w:r>
      <w:r w:rsidRPr="00B23764">
        <w:rPr>
          <w:rFonts w:ascii="JohnSans Text" w:hAnsi="JohnSans Text"/>
          <w:sz w:val="18"/>
          <w:szCs w:val="18"/>
        </w:rPr>
        <w:t xml:space="preserve"> </w:t>
      </w:r>
      <w:r>
        <w:rPr>
          <w:rFonts w:ascii="JohnSans Text" w:hAnsi="JohnSans Text"/>
          <w:sz w:val="18"/>
          <w:szCs w:val="18"/>
        </w:rPr>
        <w:br/>
      </w:r>
      <w:r w:rsidRPr="00B23764">
        <w:rPr>
          <w:rFonts w:ascii="JohnSans Text" w:hAnsi="JohnSans Text"/>
          <w:sz w:val="18"/>
          <w:szCs w:val="18"/>
        </w:rPr>
        <w:t xml:space="preserve">a objednatel </w:t>
      </w:r>
      <w:r>
        <w:rPr>
          <w:rFonts w:ascii="JohnSans Text" w:hAnsi="JohnSans Text"/>
          <w:sz w:val="18"/>
          <w:szCs w:val="18"/>
        </w:rPr>
        <w:t xml:space="preserve">je </w:t>
      </w:r>
      <w:r w:rsidRPr="00B23764">
        <w:rPr>
          <w:rFonts w:ascii="JohnSans Text" w:hAnsi="JohnSans Text"/>
          <w:sz w:val="18"/>
          <w:szCs w:val="18"/>
        </w:rPr>
        <w:t xml:space="preserve">povinen zaplatit </w:t>
      </w:r>
      <w:r>
        <w:rPr>
          <w:rFonts w:ascii="JohnSans Text" w:hAnsi="JohnSans Text"/>
          <w:sz w:val="18"/>
          <w:szCs w:val="18"/>
        </w:rPr>
        <w:t>tímto sjednanou smluvní pokutu v</w:t>
      </w:r>
      <w:r w:rsidRPr="00B23764">
        <w:rPr>
          <w:rFonts w:ascii="JohnSans Text" w:hAnsi="JohnSans Text"/>
          <w:sz w:val="18"/>
          <w:szCs w:val="18"/>
        </w:rPr>
        <w:t xml:space="preserve">e výši 0,05% dlužné částky za každý </w:t>
      </w:r>
      <w:r>
        <w:rPr>
          <w:rFonts w:ascii="JohnSans Text" w:hAnsi="JohnSans Text"/>
          <w:sz w:val="18"/>
          <w:szCs w:val="18"/>
        </w:rPr>
        <w:br/>
        <w:t xml:space="preserve">i započatý </w:t>
      </w:r>
      <w:r w:rsidRPr="00B23764">
        <w:rPr>
          <w:rFonts w:ascii="JohnSans Text" w:hAnsi="JohnSans Text"/>
          <w:sz w:val="18"/>
          <w:szCs w:val="18"/>
        </w:rPr>
        <w:t>den prodlení.</w:t>
      </w:r>
    </w:p>
    <w:p w:rsidR="009A691B" w:rsidRPr="00DE3A5B" w:rsidRDefault="009A691B" w:rsidP="009A691B">
      <w:pPr>
        <w:spacing w:line="360" w:lineRule="auto"/>
        <w:jc w:val="both"/>
        <w:rPr>
          <w:rFonts w:ascii="JohnSans Text" w:hAnsi="JohnSans Text"/>
          <w:sz w:val="18"/>
          <w:szCs w:val="18"/>
        </w:rPr>
      </w:pPr>
    </w:p>
    <w:p w:rsidR="009A691B" w:rsidRPr="005B64B8" w:rsidRDefault="009A691B" w:rsidP="009A691B">
      <w:pPr>
        <w:pStyle w:val="Zhlav"/>
        <w:tabs>
          <w:tab w:val="clear" w:pos="4536"/>
          <w:tab w:val="clear" w:pos="9072"/>
        </w:tabs>
        <w:spacing w:line="360" w:lineRule="auto"/>
        <w:ind w:left="1100"/>
        <w:jc w:val="both"/>
        <w:rPr>
          <w:rFonts w:ascii="JohnSans Text" w:hAnsi="JohnSans Text"/>
          <w:sz w:val="18"/>
          <w:szCs w:val="18"/>
        </w:rPr>
      </w:pPr>
      <w:r w:rsidRPr="005B64B8">
        <w:rPr>
          <w:rFonts w:ascii="JohnSans Text" w:hAnsi="JohnSans Text"/>
          <w:sz w:val="18"/>
          <w:szCs w:val="18"/>
        </w:rPr>
        <w:t xml:space="preserve">V Olomouci dne </w:t>
      </w:r>
      <w:r>
        <w:rPr>
          <w:rFonts w:ascii="JohnSans Text" w:hAnsi="JohnSans Text"/>
          <w:sz w:val="18"/>
          <w:szCs w:val="18"/>
        </w:rPr>
        <w:t>16.9.</w:t>
      </w:r>
      <w:r w:rsidRPr="005B64B8">
        <w:rPr>
          <w:rFonts w:ascii="JohnSans Text" w:hAnsi="JohnSans Text"/>
          <w:sz w:val="18"/>
          <w:szCs w:val="18"/>
        </w:rPr>
        <w:t>2019</w:t>
      </w:r>
    </w:p>
    <w:p w:rsidR="009A691B" w:rsidRPr="005B64B8" w:rsidRDefault="009A691B" w:rsidP="009A691B">
      <w:pPr>
        <w:pStyle w:val="Zhlav"/>
        <w:tabs>
          <w:tab w:val="clear" w:pos="4536"/>
          <w:tab w:val="clear" w:pos="9072"/>
        </w:tabs>
        <w:spacing w:line="360" w:lineRule="auto"/>
        <w:ind w:left="1100"/>
        <w:jc w:val="both"/>
        <w:rPr>
          <w:rFonts w:ascii="JohnSans Text" w:hAnsi="JohnSans Text"/>
          <w:sz w:val="18"/>
          <w:szCs w:val="18"/>
        </w:rPr>
      </w:pPr>
    </w:p>
    <w:p w:rsidR="009A691B" w:rsidRPr="00AA56C9" w:rsidRDefault="009A691B" w:rsidP="009A691B">
      <w:pPr>
        <w:spacing w:line="360" w:lineRule="auto"/>
        <w:ind w:left="1134"/>
        <w:jc w:val="both"/>
        <w:rPr>
          <w:rFonts w:ascii="JohnSans Text" w:hAnsi="JohnSans Text"/>
          <w:sz w:val="18"/>
          <w:szCs w:val="18"/>
        </w:rPr>
      </w:pP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r>
      <w:r w:rsidRPr="00AA56C9">
        <w:rPr>
          <w:rFonts w:ascii="JohnSans Text" w:hAnsi="JohnSans Text"/>
          <w:sz w:val="18"/>
          <w:szCs w:val="18"/>
        </w:rPr>
        <w:softHyphen/>
        <w:t xml:space="preserve"> </w:t>
      </w:r>
      <w:r w:rsidRPr="00AA56C9">
        <w:rPr>
          <w:rStyle w:val="Siln"/>
          <w:rFonts w:ascii="JohnSans Text" w:hAnsi="JohnSans Text"/>
          <w:sz w:val="18"/>
          <w:szCs w:val="18"/>
        </w:rPr>
        <w:t>Objednatel</w:t>
      </w:r>
      <w:r w:rsidRPr="00AA56C9">
        <w:rPr>
          <w:rFonts w:ascii="JohnSans Text" w:hAnsi="JohnSans Text"/>
          <w:sz w:val="18"/>
          <w:szCs w:val="18"/>
        </w:rPr>
        <w:t xml:space="preserve"> </w:t>
      </w:r>
      <w:r w:rsidRPr="00AA56C9">
        <w:rPr>
          <w:rFonts w:ascii="JohnSans Text" w:hAnsi="JohnSans Text"/>
          <w:sz w:val="18"/>
          <w:szCs w:val="18"/>
        </w:rPr>
        <w:tab/>
      </w:r>
      <w:r w:rsidRPr="00AA56C9">
        <w:rPr>
          <w:rFonts w:ascii="JohnSans Text" w:hAnsi="JohnSans Text"/>
          <w:sz w:val="18"/>
          <w:szCs w:val="18"/>
        </w:rPr>
        <w:tab/>
      </w:r>
      <w:r w:rsidRPr="00AA56C9">
        <w:rPr>
          <w:rFonts w:ascii="JohnSans Text" w:hAnsi="JohnSans Text"/>
          <w:sz w:val="18"/>
          <w:szCs w:val="18"/>
        </w:rPr>
        <w:tab/>
      </w:r>
      <w:r w:rsidRPr="00AA56C9">
        <w:rPr>
          <w:rFonts w:ascii="JohnSans Text" w:hAnsi="JohnSans Text"/>
          <w:sz w:val="18"/>
          <w:szCs w:val="18"/>
        </w:rPr>
        <w:tab/>
      </w:r>
      <w:r w:rsidRPr="00AA56C9">
        <w:rPr>
          <w:rFonts w:ascii="JohnSans Text" w:hAnsi="JohnSans Text"/>
          <w:sz w:val="18"/>
          <w:szCs w:val="18"/>
        </w:rPr>
        <w:tab/>
      </w:r>
      <w:r w:rsidRPr="00AA56C9">
        <w:rPr>
          <w:rFonts w:ascii="JohnSans Text" w:hAnsi="JohnSans Text"/>
          <w:sz w:val="18"/>
          <w:szCs w:val="18"/>
        </w:rPr>
        <w:tab/>
        <w:t>Auditor</w:t>
      </w:r>
    </w:p>
    <w:p w:rsidR="009A691B" w:rsidRPr="00AA56C9" w:rsidRDefault="009A691B" w:rsidP="009A691B">
      <w:pPr>
        <w:spacing w:line="360" w:lineRule="auto"/>
        <w:ind w:left="1134"/>
        <w:jc w:val="both"/>
        <w:rPr>
          <w:rFonts w:ascii="JohnSans Text" w:hAnsi="JohnSans Text"/>
          <w:sz w:val="18"/>
          <w:szCs w:val="18"/>
        </w:rPr>
      </w:pPr>
    </w:p>
    <w:p w:rsidR="009A691B" w:rsidRPr="00AA56C9" w:rsidRDefault="009A691B" w:rsidP="009A691B">
      <w:pPr>
        <w:ind w:left="1134"/>
        <w:jc w:val="both"/>
        <w:rPr>
          <w:rStyle w:val="Siln"/>
          <w:rFonts w:ascii="JohnSans Text" w:hAnsi="JohnSans Text"/>
          <w:b w:val="0"/>
          <w:sz w:val="18"/>
          <w:szCs w:val="18"/>
        </w:rPr>
      </w:pPr>
      <w:r w:rsidRPr="00AA56C9">
        <w:rPr>
          <w:rFonts w:ascii="JohnSans Text" w:hAnsi="JohnSans Text"/>
          <w:sz w:val="18"/>
          <w:szCs w:val="18"/>
        </w:rPr>
        <w:tab/>
      </w:r>
    </w:p>
    <w:p w:rsidR="009A691B" w:rsidRPr="00AA56C9" w:rsidRDefault="009A691B" w:rsidP="009A691B">
      <w:pPr>
        <w:spacing w:line="360" w:lineRule="auto"/>
        <w:jc w:val="both"/>
        <w:rPr>
          <w:rStyle w:val="Siln"/>
          <w:rFonts w:ascii="JohnSans Text" w:hAnsi="JohnSans Text"/>
          <w:b w:val="0"/>
          <w:sz w:val="18"/>
          <w:szCs w:val="18"/>
        </w:rPr>
      </w:pPr>
    </w:p>
    <w:p w:rsidR="009A691B" w:rsidRPr="00AA56C9" w:rsidRDefault="009A691B" w:rsidP="009A691B">
      <w:pPr>
        <w:pStyle w:val="Zhlav"/>
        <w:tabs>
          <w:tab w:val="clear" w:pos="4536"/>
          <w:tab w:val="clear" w:pos="9072"/>
        </w:tabs>
        <w:spacing w:line="360" w:lineRule="auto"/>
        <w:ind w:left="1134"/>
        <w:jc w:val="both"/>
        <w:rPr>
          <w:rStyle w:val="Siln"/>
          <w:rFonts w:ascii="JohnSans Text" w:eastAsia="JohnSans Text" w:hAnsi="JohnSans Text" w:cs="JohnSans Text"/>
          <w:b w:val="0"/>
          <w:sz w:val="18"/>
          <w:szCs w:val="18"/>
        </w:rPr>
      </w:pPr>
      <w:r>
        <w:rPr>
          <w:rFonts w:ascii="JohnSans Text" w:eastAsia="JohnSans Text" w:hAnsi="JohnSans Text" w:cs="JohnSans Text"/>
          <w:sz w:val="18"/>
          <w:szCs w:val="18"/>
        </w:rPr>
        <w:t>…………………………………………………</w:t>
      </w:r>
      <w:r>
        <w:rPr>
          <w:rFonts w:ascii="JohnSans Text" w:eastAsia="JohnSans Text" w:hAnsi="JohnSans Text" w:cs="JohnSans Text"/>
          <w:sz w:val="18"/>
          <w:szCs w:val="18"/>
        </w:rPr>
        <w:tab/>
      </w:r>
      <w:r>
        <w:rPr>
          <w:rFonts w:ascii="JohnSans Text" w:eastAsia="JohnSans Text" w:hAnsi="JohnSans Text" w:cs="JohnSans Text"/>
          <w:sz w:val="18"/>
          <w:szCs w:val="18"/>
        </w:rPr>
        <w:tab/>
      </w:r>
      <w:bookmarkStart w:id="2" w:name="_GoBack"/>
      <w:bookmarkEnd w:id="2"/>
      <w:r w:rsidRPr="00AA56C9">
        <w:rPr>
          <w:rFonts w:ascii="JohnSans Text" w:eastAsia="JohnSans Text" w:hAnsi="JohnSans Text" w:cs="JohnSans Text"/>
          <w:sz w:val="18"/>
          <w:szCs w:val="18"/>
        </w:rPr>
        <w:t>…………………………………………………</w:t>
      </w:r>
      <w:r w:rsidRPr="00AA56C9">
        <w:rPr>
          <w:rFonts w:ascii="JohnSans Text" w:eastAsia="JohnSans Text" w:hAnsi="JohnSans Text" w:cs="JohnSans Text"/>
          <w:sz w:val="18"/>
          <w:szCs w:val="18"/>
        </w:rPr>
        <w:tab/>
      </w:r>
      <w:r w:rsidRPr="00AA56C9">
        <w:rPr>
          <w:rFonts w:ascii="JohnSans Text" w:eastAsia="JohnSans Text" w:hAnsi="JohnSans Text" w:cs="JohnSans Text"/>
          <w:sz w:val="18"/>
          <w:szCs w:val="18"/>
        </w:rPr>
        <w:tab/>
      </w:r>
    </w:p>
    <w:p w:rsidR="009A691B" w:rsidRPr="00AA56C9" w:rsidRDefault="009A691B" w:rsidP="009A691B">
      <w:pPr>
        <w:spacing w:line="360" w:lineRule="auto"/>
        <w:ind w:firstLine="1134"/>
        <w:jc w:val="both"/>
        <w:rPr>
          <w:rStyle w:val="Siln"/>
          <w:rFonts w:ascii="JohnSans Text" w:hAnsi="JohnSans Text" w:cs="JohnSans Text"/>
          <w:b w:val="0"/>
          <w:sz w:val="18"/>
          <w:szCs w:val="18"/>
        </w:rPr>
      </w:pPr>
      <w:r w:rsidRPr="00AA56C9">
        <w:rPr>
          <w:rStyle w:val="Siln"/>
          <w:rFonts w:ascii="JohnSans Text" w:hAnsi="JohnSans Text" w:cs="JohnSans Text"/>
          <w:sz w:val="18"/>
          <w:szCs w:val="18"/>
        </w:rPr>
        <w:t>Město Uherské Hradiště</w:t>
      </w:r>
      <w:r w:rsidRPr="00AA56C9">
        <w:rPr>
          <w:rStyle w:val="Siln"/>
          <w:rFonts w:ascii="JohnSans Text" w:hAnsi="JohnSans Text" w:cs="JohnSans Text"/>
          <w:sz w:val="18"/>
          <w:szCs w:val="18"/>
        </w:rPr>
        <w:tab/>
      </w:r>
      <w:r w:rsidRPr="00AA56C9">
        <w:rPr>
          <w:rStyle w:val="Siln"/>
          <w:rFonts w:ascii="JohnSans Text" w:hAnsi="JohnSans Text" w:cs="JohnSans Text"/>
          <w:sz w:val="18"/>
          <w:szCs w:val="18"/>
        </w:rPr>
        <w:tab/>
      </w:r>
      <w:r w:rsidRPr="00AA56C9">
        <w:rPr>
          <w:rStyle w:val="Siln"/>
          <w:rFonts w:ascii="JohnSans Text" w:hAnsi="JohnSans Text" w:cs="JohnSans Text"/>
          <w:sz w:val="18"/>
          <w:szCs w:val="18"/>
        </w:rPr>
        <w:tab/>
      </w:r>
      <w:r w:rsidRPr="00AA56C9">
        <w:rPr>
          <w:rStyle w:val="Siln"/>
          <w:rFonts w:ascii="JohnSans Text" w:hAnsi="JohnSans Text" w:cs="JohnSans Text"/>
          <w:sz w:val="18"/>
          <w:szCs w:val="18"/>
        </w:rPr>
        <w:tab/>
      </w:r>
      <w:r w:rsidRPr="00AA56C9">
        <w:rPr>
          <w:rFonts w:ascii="JohnSans Text" w:hAnsi="JohnSans Text" w:cs="JohnSans Text"/>
          <w:sz w:val="18"/>
          <w:szCs w:val="18"/>
        </w:rPr>
        <w:t>FSG Finaudit, s.r.o.</w:t>
      </w:r>
    </w:p>
    <w:p w:rsidR="009A691B" w:rsidRPr="00AA56C9" w:rsidRDefault="009A691B" w:rsidP="009A691B">
      <w:pPr>
        <w:spacing w:line="360" w:lineRule="auto"/>
        <w:ind w:left="426" w:firstLine="708"/>
        <w:jc w:val="both"/>
        <w:rPr>
          <w:rFonts w:ascii="JohnSans Text" w:hAnsi="JohnSans Text" w:cs="JohnSans Text"/>
          <w:sz w:val="18"/>
          <w:szCs w:val="18"/>
        </w:rPr>
      </w:pPr>
      <w:r w:rsidRPr="00AA56C9">
        <w:rPr>
          <w:rFonts w:ascii="JohnSans Text" w:hAnsi="JohnSans Text" w:cs="JohnSans Text"/>
          <w:sz w:val="18"/>
          <w:szCs w:val="18"/>
        </w:rPr>
        <w:t>Ing. Stanislav Blaha</w:t>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t>Ing. Jakub Šteinfeld</w:t>
      </w:r>
    </w:p>
    <w:p w:rsidR="009A691B" w:rsidRPr="00AA56C9" w:rsidRDefault="009A691B" w:rsidP="009A691B">
      <w:pPr>
        <w:spacing w:line="360" w:lineRule="auto"/>
        <w:ind w:left="426" w:firstLine="708"/>
        <w:jc w:val="both"/>
        <w:rPr>
          <w:rFonts w:ascii="JohnSans Text" w:hAnsi="JohnSans Text"/>
          <w:sz w:val="18"/>
          <w:szCs w:val="18"/>
        </w:rPr>
      </w:pPr>
      <w:r w:rsidRPr="00AA56C9">
        <w:rPr>
          <w:rFonts w:ascii="JohnSans Text" w:hAnsi="JohnSans Text" w:cs="JohnSans Text"/>
          <w:sz w:val="18"/>
          <w:szCs w:val="18"/>
        </w:rPr>
        <w:t>starosta</w:t>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r>
      <w:r w:rsidRPr="00AA56C9">
        <w:rPr>
          <w:rFonts w:ascii="JohnSans Text" w:hAnsi="JohnSans Text" w:cs="JohnSans Text"/>
          <w:sz w:val="18"/>
          <w:szCs w:val="18"/>
        </w:rPr>
        <w:tab/>
        <w:t>jednatel</w:t>
      </w:r>
    </w:p>
    <w:p w:rsidR="009A691B" w:rsidRPr="005B64B8" w:rsidRDefault="009A691B" w:rsidP="00A7749C">
      <w:pPr>
        <w:pStyle w:val="Zhlav"/>
        <w:tabs>
          <w:tab w:val="clear" w:pos="4536"/>
          <w:tab w:val="clear" w:pos="9072"/>
        </w:tabs>
        <w:spacing w:line="360" w:lineRule="auto"/>
        <w:jc w:val="both"/>
        <w:rPr>
          <w:rFonts w:ascii="JohnSans Text" w:hAnsi="JohnSans Text"/>
          <w:sz w:val="18"/>
          <w:szCs w:val="18"/>
        </w:rPr>
      </w:pPr>
    </w:p>
    <w:sectPr w:rsidR="009A691B" w:rsidRPr="005B64B8" w:rsidSect="00B26019">
      <w:headerReference w:type="default" r:id="rId8"/>
      <w:footerReference w:type="even" r:id="rId9"/>
      <w:footerReference w:type="default" r:id="rId10"/>
      <w:headerReference w:type="first" r:id="rId11"/>
      <w:footerReference w:type="first" r:id="rId12"/>
      <w:type w:val="continuous"/>
      <w:pgSz w:w="11906" w:h="16838" w:code="9"/>
      <w:pgMar w:top="2087" w:right="1418" w:bottom="1418" w:left="12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98" w:rsidRDefault="00CE1298">
      <w:r>
        <w:separator/>
      </w:r>
    </w:p>
  </w:endnote>
  <w:endnote w:type="continuationSeparator" w:id="0">
    <w:p w:rsidR="00CE1298" w:rsidRDefault="00CE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w:altName w:val="Times New Roman"/>
    <w:charset w:val="00"/>
    <w:family w:val="auto"/>
    <w:pitch w:val="variable"/>
    <w:sig w:usb0="800000A7" w:usb1="40000040"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Old Style CE ATT">
    <w:altName w:val="Georgia"/>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E5" w:rsidRDefault="002459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459E5" w:rsidRDefault="002459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E5" w:rsidRPr="00EB356B" w:rsidRDefault="00EB356B">
    <w:pPr>
      <w:pStyle w:val="Zpat"/>
      <w:framePr w:wrap="around" w:vAnchor="text" w:hAnchor="margin" w:xAlign="center" w:y="1"/>
      <w:rPr>
        <w:rStyle w:val="slostrnky"/>
        <w:rFonts w:ascii="JohnSans Text" w:hAnsi="JohnSans Text"/>
        <w:sz w:val="18"/>
        <w:szCs w:val="18"/>
      </w:rPr>
    </w:pPr>
    <w:r w:rsidRPr="00EB356B">
      <w:rPr>
        <w:rStyle w:val="slostrnky"/>
        <w:rFonts w:ascii="JohnSans Text" w:hAnsi="JohnSans Text"/>
        <w:sz w:val="18"/>
        <w:szCs w:val="18"/>
      </w:rPr>
      <w:t xml:space="preserve">strana </w:t>
    </w:r>
    <w:r w:rsidR="002459E5" w:rsidRPr="00EB356B">
      <w:rPr>
        <w:rStyle w:val="slostrnky"/>
        <w:rFonts w:ascii="JohnSans Text" w:hAnsi="JohnSans Text"/>
        <w:sz w:val="18"/>
        <w:szCs w:val="18"/>
      </w:rPr>
      <w:fldChar w:fldCharType="begin"/>
    </w:r>
    <w:r w:rsidR="002459E5" w:rsidRPr="00EB356B">
      <w:rPr>
        <w:rStyle w:val="slostrnky"/>
        <w:rFonts w:ascii="JohnSans Text" w:hAnsi="JohnSans Text"/>
        <w:sz w:val="18"/>
        <w:szCs w:val="18"/>
      </w:rPr>
      <w:instrText xml:space="preserve">PAGE  </w:instrText>
    </w:r>
    <w:r w:rsidR="002459E5" w:rsidRPr="00EB356B">
      <w:rPr>
        <w:rStyle w:val="slostrnky"/>
        <w:rFonts w:ascii="JohnSans Text" w:hAnsi="JohnSans Text"/>
        <w:sz w:val="18"/>
        <w:szCs w:val="18"/>
      </w:rPr>
      <w:fldChar w:fldCharType="separate"/>
    </w:r>
    <w:r w:rsidR="006F43DE">
      <w:rPr>
        <w:rStyle w:val="slostrnky"/>
        <w:rFonts w:ascii="JohnSans Text" w:hAnsi="JohnSans Text"/>
        <w:noProof/>
        <w:sz w:val="18"/>
        <w:szCs w:val="18"/>
      </w:rPr>
      <w:t>2</w:t>
    </w:r>
    <w:r w:rsidR="002459E5" w:rsidRPr="00EB356B">
      <w:rPr>
        <w:rStyle w:val="slostrnky"/>
        <w:rFonts w:ascii="JohnSans Text" w:hAnsi="JohnSans Text"/>
        <w:sz w:val="18"/>
        <w:szCs w:val="18"/>
      </w:rPr>
      <w:fldChar w:fldCharType="end"/>
    </w:r>
  </w:p>
  <w:p w:rsidR="00EB356B" w:rsidRDefault="00EB356B" w:rsidP="00EB356B">
    <w:pPr>
      <w:pStyle w:val="Zpat"/>
    </w:pPr>
  </w:p>
  <w:p w:rsidR="00EB356B" w:rsidRDefault="00EB356B" w:rsidP="00EB356B">
    <w:pPr>
      <w:pStyle w:val="Zpat"/>
    </w:pPr>
  </w:p>
  <w:p w:rsidR="00EB356B" w:rsidRDefault="00FC3DF5" w:rsidP="00EB356B">
    <w:pPr>
      <w:pStyle w:val="Zpat"/>
    </w:pPr>
    <w:r>
      <w:rPr>
        <w:noProof/>
      </w:rPr>
      <w:drawing>
        <wp:inline distT="0" distB="0" distL="0" distR="0">
          <wp:extent cx="5857875" cy="152400"/>
          <wp:effectExtent l="0" t="0" r="0" b="0"/>
          <wp:docPr id="2" name="obrázek 2" descr="kostky fin1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ky fin1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2400"/>
                  </a:xfrm>
                  <a:prstGeom prst="rect">
                    <a:avLst/>
                  </a:prstGeom>
                  <a:noFill/>
                  <a:ln>
                    <a:noFill/>
                  </a:ln>
                </pic:spPr>
              </pic:pic>
            </a:graphicData>
          </a:graphic>
        </wp:inline>
      </w:drawing>
    </w:r>
  </w:p>
  <w:p w:rsidR="002459E5" w:rsidRDefault="002459E5" w:rsidP="00EB356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6B" w:rsidRDefault="00EB356B" w:rsidP="00EB356B">
    <w:pPr>
      <w:pStyle w:val="Zpat"/>
    </w:pPr>
  </w:p>
  <w:p w:rsidR="00EB356B" w:rsidRDefault="00EB356B" w:rsidP="00EB356B">
    <w:pPr>
      <w:pStyle w:val="Zpat"/>
    </w:pPr>
  </w:p>
  <w:p w:rsidR="00EB356B" w:rsidRDefault="00FC3DF5" w:rsidP="00EB356B">
    <w:pPr>
      <w:pStyle w:val="Zpat"/>
    </w:pPr>
    <w:r>
      <w:rPr>
        <w:noProof/>
      </w:rPr>
      <w:drawing>
        <wp:inline distT="0" distB="0" distL="0" distR="0">
          <wp:extent cx="5857875" cy="152400"/>
          <wp:effectExtent l="0" t="0" r="0" b="0"/>
          <wp:docPr id="4" name="obrázek 4" descr="kostky fin1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stky fin1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2400"/>
                  </a:xfrm>
                  <a:prstGeom prst="rect">
                    <a:avLst/>
                  </a:prstGeom>
                  <a:noFill/>
                  <a:ln>
                    <a:noFill/>
                  </a:ln>
                </pic:spPr>
              </pic:pic>
            </a:graphicData>
          </a:graphic>
        </wp:inline>
      </w:drawing>
    </w:r>
  </w:p>
  <w:p w:rsidR="00EB356B" w:rsidRDefault="00EB35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98" w:rsidRDefault="00CE1298">
      <w:r>
        <w:separator/>
      </w:r>
    </w:p>
  </w:footnote>
  <w:footnote w:type="continuationSeparator" w:id="0">
    <w:p w:rsidR="00CE1298" w:rsidRDefault="00CE1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56B" w:rsidRPr="001E7B5E" w:rsidRDefault="00FC3DF5" w:rsidP="00EB356B">
    <w:pPr>
      <w:pStyle w:val="Zhlav"/>
      <w:tabs>
        <w:tab w:val="clear" w:pos="4536"/>
        <w:tab w:val="clear" w:pos="9072"/>
        <w:tab w:val="right" w:pos="9229"/>
      </w:tabs>
      <w:jc w:val="right"/>
      <w:rPr>
        <w:rFonts w:ascii="JohnSans Text" w:hAnsi="JohnSans Text"/>
        <w:color w:val="808080"/>
        <w:sz w:val="42"/>
        <w:szCs w:val="42"/>
      </w:rPr>
    </w:pPr>
    <w:r>
      <w:rPr>
        <w:noProof/>
      </w:rPr>
      <w:drawing>
        <wp:inline distT="0" distB="0" distL="0" distR="0">
          <wp:extent cx="1762125" cy="285750"/>
          <wp:effectExtent l="0" t="0" r="0" b="0"/>
          <wp:docPr id="1" name="obrázek 1" descr="fsg fin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 fina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85750"/>
                  </a:xfrm>
                  <a:prstGeom prst="rect">
                    <a:avLst/>
                  </a:prstGeom>
                  <a:noFill/>
                  <a:ln>
                    <a:noFill/>
                  </a:ln>
                </pic:spPr>
              </pic:pic>
            </a:graphicData>
          </a:graphic>
        </wp:inline>
      </w:drawing>
    </w:r>
    <w:r w:rsidR="00EB356B">
      <w:tab/>
    </w:r>
    <w:r w:rsidR="00EB356B">
      <w:rPr>
        <w:rFonts w:ascii="JohnSans Text" w:hAnsi="JohnSans Text"/>
        <w:color w:val="A6A6A6"/>
        <w:sz w:val="42"/>
        <w:szCs w:val="42"/>
      </w:rPr>
      <w:t xml:space="preserve">Smlouva o </w:t>
    </w:r>
    <w:r w:rsidR="005049BD">
      <w:rPr>
        <w:rFonts w:ascii="JohnSans Text" w:hAnsi="JohnSans Text"/>
        <w:color w:val="A6A6A6"/>
        <w:sz w:val="42"/>
        <w:szCs w:val="42"/>
      </w:rPr>
      <w:t>auditorské</w:t>
    </w:r>
    <w:r w:rsidR="00EB356B">
      <w:rPr>
        <w:rFonts w:ascii="JohnSans Text" w:hAnsi="JohnSans Text"/>
        <w:color w:val="A6A6A6"/>
        <w:sz w:val="42"/>
        <w:szCs w:val="42"/>
      </w:rPr>
      <w:t xml:space="preserve"> činnosti</w:t>
    </w:r>
  </w:p>
  <w:p w:rsidR="00EB356B" w:rsidRDefault="00EB35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E5" w:rsidRPr="001E7B5E" w:rsidRDefault="00FC3DF5" w:rsidP="002459E5">
    <w:pPr>
      <w:pStyle w:val="Zhlav"/>
      <w:tabs>
        <w:tab w:val="clear" w:pos="4536"/>
        <w:tab w:val="clear" w:pos="9072"/>
        <w:tab w:val="right" w:pos="9229"/>
      </w:tabs>
      <w:jc w:val="right"/>
      <w:rPr>
        <w:rFonts w:ascii="JohnSans Text" w:hAnsi="JohnSans Text"/>
        <w:color w:val="808080"/>
        <w:sz w:val="42"/>
        <w:szCs w:val="42"/>
      </w:rPr>
    </w:pPr>
    <w:r>
      <w:rPr>
        <w:noProof/>
      </w:rPr>
      <w:drawing>
        <wp:inline distT="0" distB="0" distL="0" distR="0">
          <wp:extent cx="1762125" cy="285750"/>
          <wp:effectExtent l="0" t="0" r="0" b="0"/>
          <wp:docPr id="3" name="obrázek 3" descr="fsg fin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g fina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85750"/>
                  </a:xfrm>
                  <a:prstGeom prst="rect">
                    <a:avLst/>
                  </a:prstGeom>
                  <a:noFill/>
                  <a:ln>
                    <a:noFill/>
                  </a:ln>
                </pic:spPr>
              </pic:pic>
            </a:graphicData>
          </a:graphic>
        </wp:inline>
      </w:drawing>
    </w:r>
    <w:r w:rsidR="002459E5">
      <w:tab/>
    </w:r>
    <w:r w:rsidR="002459E5">
      <w:rPr>
        <w:rFonts w:ascii="JohnSans Text" w:hAnsi="JohnSans Text"/>
        <w:color w:val="A6A6A6"/>
        <w:sz w:val="42"/>
        <w:szCs w:val="42"/>
      </w:rPr>
      <w:t>Smlouva o auditorské činnosti</w:t>
    </w:r>
  </w:p>
  <w:p w:rsidR="002459E5" w:rsidRDefault="002459E5">
    <w:pPr>
      <w:pStyle w:val="Zhlav"/>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5"/>
    <w:lvl w:ilvl="0">
      <w:start w:val="1"/>
      <w:numFmt w:val="decimal"/>
      <w:lvlText w:val="%1."/>
      <w:lvlJc w:val="left"/>
      <w:pPr>
        <w:tabs>
          <w:tab w:val="num" w:pos="360"/>
        </w:tabs>
        <w:ind w:left="360" w:hanging="360"/>
      </w:pPr>
      <w:rPr>
        <w:rFonts w:ascii="JohnSans Text" w:hAnsi="JohnSans Text" w:cs="JohnSans Text" w:hint="default"/>
        <w:sz w:val="18"/>
        <w:szCs w:val="18"/>
      </w:rPr>
    </w:lvl>
  </w:abstractNum>
  <w:abstractNum w:abstractNumId="1" w15:restartNumberingAfterBreak="0">
    <w:nsid w:val="0160691E"/>
    <w:multiLevelType w:val="hybridMultilevel"/>
    <w:tmpl w:val="80C0C154"/>
    <w:lvl w:ilvl="0" w:tplc="BE7E6C8C">
      <w:start w:val="1"/>
      <w:numFmt w:val="decimal"/>
      <w:pStyle w:val="propriety"/>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1171F9"/>
    <w:multiLevelType w:val="hybridMultilevel"/>
    <w:tmpl w:val="69A0933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C90A05"/>
    <w:multiLevelType w:val="hybridMultilevel"/>
    <w:tmpl w:val="1172A4F0"/>
    <w:lvl w:ilvl="0" w:tplc="04050017">
      <w:start w:val="1"/>
      <w:numFmt w:val="lowerLetter"/>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D960BB"/>
    <w:multiLevelType w:val="hybridMultilevel"/>
    <w:tmpl w:val="47A4CD1A"/>
    <w:lvl w:ilvl="0" w:tplc="04050017">
      <w:start w:val="1"/>
      <w:numFmt w:val="lowerLetter"/>
      <w:lvlText w:val="%1)"/>
      <w:lvlJc w:val="left"/>
      <w:pPr>
        <w:ind w:left="2422" w:hanging="360"/>
      </w:pPr>
    </w:lvl>
    <w:lvl w:ilvl="1" w:tplc="04050017">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5" w15:restartNumberingAfterBreak="0">
    <w:nsid w:val="0D617B7B"/>
    <w:multiLevelType w:val="hybridMultilevel"/>
    <w:tmpl w:val="03AC4216"/>
    <w:lvl w:ilvl="0" w:tplc="0405000F">
      <w:start w:val="1"/>
      <w:numFmt w:val="decimal"/>
      <w:lvlText w:val="%1."/>
      <w:lvlJc w:val="left"/>
      <w:pPr>
        <w:tabs>
          <w:tab w:val="num" w:pos="1820"/>
        </w:tabs>
        <w:ind w:left="1820" w:hanging="360"/>
      </w:pPr>
    </w:lvl>
    <w:lvl w:ilvl="1" w:tplc="04050019" w:tentative="1">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6" w15:restartNumberingAfterBreak="0">
    <w:nsid w:val="13000C0E"/>
    <w:multiLevelType w:val="hybridMultilevel"/>
    <w:tmpl w:val="4F004BE2"/>
    <w:lvl w:ilvl="0" w:tplc="754C5FEC">
      <w:start w:val="1"/>
      <w:numFmt w:val="upperLetter"/>
      <w:lvlText w:val="%1)"/>
      <w:lvlJc w:val="left"/>
      <w:pPr>
        <w:tabs>
          <w:tab w:val="num" w:pos="720"/>
        </w:tabs>
        <w:ind w:left="720" w:hanging="360"/>
      </w:pPr>
      <w:rPr>
        <w:rFonts w:hint="default"/>
      </w:rPr>
    </w:lvl>
    <w:lvl w:ilvl="1" w:tplc="82904DE2">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B82BFE"/>
    <w:multiLevelType w:val="hybridMultilevel"/>
    <w:tmpl w:val="B2B8E58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023AB6"/>
    <w:multiLevelType w:val="hybridMultilevel"/>
    <w:tmpl w:val="E93EADF2"/>
    <w:lvl w:ilvl="0" w:tplc="59C09F20">
      <w:start w:val="1"/>
      <w:numFmt w:val="decimal"/>
      <w:pStyle w:val="text1"/>
      <w:lvlText w:val="%1."/>
      <w:lvlJc w:val="left"/>
      <w:pPr>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B322ED"/>
    <w:multiLevelType w:val="hybridMultilevel"/>
    <w:tmpl w:val="10F860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A63F6B"/>
    <w:multiLevelType w:val="hybridMultilevel"/>
    <w:tmpl w:val="660C5BD0"/>
    <w:lvl w:ilvl="0" w:tplc="FE4AF37A">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DC3D29"/>
    <w:multiLevelType w:val="hybridMultilevel"/>
    <w:tmpl w:val="88489A78"/>
    <w:lvl w:ilvl="0" w:tplc="0405000F">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9758CA"/>
    <w:multiLevelType w:val="hybridMultilevel"/>
    <w:tmpl w:val="88489A78"/>
    <w:lvl w:ilvl="0" w:tplc="0405000F">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DD588A"/>
    <w:multiLevelType w:val="hybridMultilevel"/>
    <w:tmpl w:val="B92ED246"/>
    <w:lvl w:ilvl="0" w:tplc="0405000F">
      <w:start w:val="1"/>
      <w:numFmt w:val="decimal"/>
      <w:lvlText w:val="%1."/>
      <w:lvlJc w:val="left"/>
      <w:pPr>
        <w:tabs>
          <w:tab w:val="num" w:pos="360"/>
        </w:tabs>
        <w:ind w:left="360" w:hanging="360"/>
      </w:pPr>
      <w:rPr>
        <w:rFonts w:hint="default"/>
      </w:rPr>
    </w:lvl>
    <w:lvl w:ilvl="1" w:tplc="990C1034">
      <w:start w:val="1"/>
      <w:numFmt w:val="upperLetter"/>
      <w:pStyle w:val="sloseznamu"/>
      <w:lvlText w:val="%2."/>
      <w:lvlJc w:val="left"/>
      <w:pPr>
        <w:tabs>
          <w:tab w:val="num" w:pos="1559"/>
        </w:tabs>
        <w:ind w:left="1559"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3907FB"/>
    <w:multiLevelType w:val="hybridMultilevel"/>
    <w:tmpl w:val="D7BA792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61331E"/>
    <w:multiLevelType w:val="hybridMultilevel"/>
    <w:tmpl w:val="747060D0"/>
    <w:lvl w:ilvl="0" w:tplc="946A2F3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1">
      <w:start w:val="1"/>
      <w:numFmt w:val="decimal"/>
      <w:lvlText w:val="%3)"/>
      <w:lvlJc w:val="lef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4AFD06D8"/>
    <w:multiLevelType w:val="hybridMultilevel"/>
    <w:tmpl w:val="840C24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5F1044"/>
    <w:multiLevelType w:val="hybridMultilevel"/>
    <w:tmpl w:val="0372A45A"/>
    <w:lvl w:ilvl="0" w:tplc="0405000F">
      <w:start w:val="1"/>
      <w:numFmt w:val="decimal"/>
      <w:lvlText w:val="%1."/>
      <w:lvlJc w:val="left"/>
      <w:pPr>
        <w:tabs>
          <w:tab w:val="num" w:pos="360"/>
        </w:tabs>
        <w:ind w:left="360" w:hanging="360"/>
      </w:pPr>
      <w:rPr>
        <w:rFonts w:hint="default"/>
      </w:rPr>
    </w:lvl>
    <w:lvl w:ilvl="1" w:tplc="4170B8A2">
      <w:start w:val="1"/>
      <w:numFmt w:val="upperLetter"/>
      <w:lvlText w:val="%2."/>
      <w:lvlJc w:val="left"/>
      <w:pPr>
        <w:tabs>
          <w:tab w:val="num" w:pos="1701"/>
        </w:tabs>
        <w:ind w:left="1701" w:hanging="283"/>
      </w:pPr>
      <w:rPr>
        <w:rFonts w:ascii="JohnSans Text" w:hAnsi="JohnSans Text" w:hint="default"/>
        <w:b/>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B284F60"/>
    <w:multiLevelType w:val="hybridMultilevel"/>
    <w:tmpl w:val="CCA4308E"/>
    <w:lvl w:ilvl="0" w:tplc="0405000F">
      <w:start w:val="1"/>
      <w:numFmt w:val="decimal"/>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9" w15:restartNumberingAfterBreak="0">
    <w:nsid w:val="5F3E0A92"/>
    <w:multiLevelType w:val="hybridMultilevel"/>
    <w:tmpl w:val="8C1EC8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F6F00CE"/>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57B5FF7"/>
    <w:multiLevelType w:val="hybridMultilevel"/>
    <w:tmpl w:val="97D2F550"/>
    <w:lvl w:ilvl="0" w:tplc="04050017">
      <w:start w:val="1"/>
      <w:numFmt w:val="lowerLetter"/>
      <w:lvlText w:val="%1)"/>
      <w:lvlJc w:val="left"/>
      <w:pPr>
        <w:ind w:left="3142" w:hanging="360"/>
      </w:pPr>
    </w:lvl>
    <w:lvl w:ilvl="1" w:tplc="04050017">
      <w:start w:val="1"/>
      <w:numFmt w:val="lowerLetter"/>
      <w:lvlText w:val="%2)"/>
      <w:lvlJc w:val="left"/>
      <w:pPr>
        <w:ind w:left="3862" w:hanging="360"/>
      </w:pPr>
    </w:lvl>
    <w:lvl w:ilvl="2" w:tplc="0405001B" w:tentative="1">
      <w:start w:val="1"/>
      <w:numFmt w:val="lowerRoman"/>
      <w:lvlText w:val="%3."/>
      <w:lvlJc w:val="right"/>
      <w:pPr>
        <w:ind w:left="4582" w:hanging="180"/>
      </w:pPr>
    </w:lvl>
    <w:lvl w:ilvl="3" w:tplc="0405000F" w:tentative="1">
      <w:start w:val="1"/>
      <w:numFmt w:val="decimal"/>
      <w:lvlText w:val="%4."/>
      <w:lvlJc w:val="left"/>
      <w:pPr>
        <w:ind w:left="5302" w:hanging="360"/>
      </w:pPr>
    </w:lvl>
    <w:lvl w:ilvl="4" w:tplc="04050019" w:tentative="1">
      <w:start w:val="1"/>
      <w:numFmt w:val="lowerLetter"/>
      <w:lvlText w:val="%5."/>
      <w:lvlJc w:val="left"/>
      <w:pPr>
        <w:ind w:left="6022" w:hanging="360"/>
      </w:pPr>
    </w:lvl>
    <w:lvl w:ilvl="5" w:tplc="0405001B" w:tentative="1">
      <w:start w:val="1"/>
      <w:numFmt w:val="lowerRoman"/>
      <w:lvlText w:val="%6."/>
      <w:lvlJc w:val="right"/>
      <w:pPr>
        <w:ind w:left="6742" w:hanging="180"/>
      </w:pPr>
    </w:lvl>
    <w:lvl w:ilvl="6" w:tplc="0405000F" w:tentative="1">
      <w:start w:val="1"/>
      <w:numFmt w:val="decimal"/>
      <w:lvlText w:val="%7."/>
      <w:lvlJc w:val="left"/>
      <w:pPr>
        <w:ind w:left="7462" w:hanging="360"/>
      </w:pPr>
    </w:lvl>
    <w:lvl w:ilvl="7" w:tplc="04050019" w:tentative="1">
      <w:start w:val="1"/>
      <w:numFmt w:val="lowerLetter"/>
      <w:lvlText w:val="%8."/>
      <w:lvlJc w:val="left"/>
      <w:pPr>
        <w:ind w:left="8182" w:hanging="360"/>
      </w:pPr>
    </w:lvl>
    <w:lvl w:ilvl="8" w:tplc="0405001B" w:tentative="1">
      <w:start w:val="1"/>
      <w:numFmt w:val="lowerRoman"/>
      <w:lvlText w:val="%9."/>
      <w:lvlJc w:val="right"/>
      <w:pPr>
        <w:ind w:left="8902" w:hanging="180"/>
      </w:pPr>
    </w:lvl>
  </w:abstractNum>
  <w:abstractNum w:abstractNumId="22" w15:restartNumberingAfterBreak="0">
    <w:nsid w:val="6E601C11"/>
    <w:multiLevelType w:val="hybridMultilevel"/>
    <w:tmpl w:val="BC8E0FC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8DC6A86"/>
    <w:multiLevelType w:val="hybridMultilevel"/>
    <w:tmpl w:val="97D692C6"/>
    <w:lvl w:ilvl="0" w:tplc="1D162210">
      <w:start w:val="1"/>
      <w:numFmt w:val="decimal"/>
      <w:lvlText w:val="%1."/>
      <w:lvlJc w:val="left"/>
      <w:pPr>
        <w:tabs>
          <w:tab w:val="num" w:pos="1820"/>
        </w:tabs>
        <w:ind w:left="1820" w:hanging="360"/>
      </w:pPr>
      <w:rPr>
        <w:b w:val="0"/>
      </w:rPr>
    </w:lvl>
    <w:lvl w:ilvl="1" w:tplc="04050019">
      <w:start w:val="1"/>
      <w:numFmt w:val="lowerLetter"/>
      <w:lvlText w:val="%2."/>
      <w:lvlJc w:val="left"/>
      <w:pPr>
        <w:tabs>
          <w:tab w:val="num" w:pos="2540"/>
        </w:tabs>
        <w:ind w:left="2540" w:hanging="360"/>
      </w:pPr>
    </w:lvl>
    <w:lvl w:ilvl="2" w:tplc="0405001B" w:tentative="1">
      <w:start w:val="1"/>
      <w:numFmt w:val="lowerRoman"/>
      <w:lvlText w:val="%3."/>
      <w:lvlJc w:val="right"/>
      <w:pPr>
        <w:tabs>
          <w:tab w:val="num" w:pos="3260"/>
        </w:tabs>
        <w:ind w:left="3260" w:hanging="180"/>
      </w:pPr>
    </w:lvl>
    <w:lvl w:ilvl="3" w:tplc="0405000F" w:tentative="1">
      <w:start w:val="1"/>
      <w:numFmt w:val="decimal"/>
      <w:lvlText w:val="%4."/>
      <w:lvlJc w:val="left"/>
      <w:pPr>
        <w:tabs>
          <w:tab w:val="num" w:pos="3980"/>
        </w:tabs>
        <w:ind w:left="3980" w:hanging="360"/>
      </w:pPr>
    </w:lvl>
    <w:lvl w:ilvl="4" w:tplc="04050019" w:tentative="1">
      <w:start w:val="1"/>
      <w:numFmt w:val="lowerLetter"/>
      <w:lvlText w:val="%5."/>
      <w:lvlJc w:val="left"/>
      <w:pPr>
        <w:tabs>
          <w:tab w:val="num" w:pos="4700"/>
        </w:tabs>
        <w:ind w:left="4700" w:hanging="360"/>
      </w:pPr>
    </w:lvl>
    <w:lvl w:ilvl="5" w:tplc="0405001B" w:tentative="1">
      <w:start w:val="1"/>
      <w:numFmt w:val="lowerRoman"/>
      <w:lvlText w:val="%6."/>
      <w:lvlJc w:val="right"/>
      <w:pPr>
        <w:tabs>
          <w:tab w:val="num" w:pos="5420"/>
        </w:tabs>
        <w:ind w:left="5420" w:hanging="180"/>
      </w:pPr>
    </w:lvl>
    <w:lvl w:ilvl="6" w:tplc="0405000F" w:tentative="1">
      <w:start w:val="1"/>
      <w:numFmt w:val="decimal"/>
      <w:lvlText w:val="%7."/>
      <w:lvlJc w:val="left"/>
      <w:pPr>
        <w:tabs>
          <w:tab w:val="num" w:pos="6140"/>
        </w:tabs>
        <w:ind w:left="6140" w:hanging="360"/>
      </w:pPr>
    </w:lvl>
    <w:lvl w:ilvl="7" w:tplc="04050019" w:tentative="1">
      <w:start w:val="1"/>
      <w:numFmt w:val="lowerLetter"/>
      <w:lvlText w:val="%8."/>
      <w:lvlJc w:val="left"/>
      <w:pPr>
        <w:tabs>
          <w:tab w:val="num" w:pos="6860"/>
        </w:tabs>
        <w:ind w:left="6860" w:hanging="360"/>
      </w:pPr>
    </w:lvl>
    <w:lvl w:ilvl="8" w:tplc="0405001B" w:tentative="1">
      <w:start w:val="1"/>
      <w:numFmt w:val="lowerRoman"/>
      <w:lvlText w:val="%9."/>
      <w:lvlJc w:val="right"/>
      <w:pPr>
        <w:tabs>
          <w:tab w:val="num" w:pos="7580"/>
        </w:tabs>
        <w:ind w:left="7580" w:hanging="180"/>
      </w:pPr>
    </w:lvl>
  </w:abstractNum>
  <w:abstractNum w:abstractNumId="24" w15:restartNumberingAfterBreak="0">
    <w:nsid w:val="79144F84"/>
    <w:multiLevelType w:val="hybridMultilevel"/>
    <w:tmpl w:val="88489A78"/>
    <w:lvl w:ilvl="0" w:tplc="0405000F">
      <w:start w:val="1"/>
      <w:numFmt w:val="decimal"/>
      <w:lvlText w:val="%1."/>
      <w:lvlJc w:val="left"/>
      <w:pPr>
        <w:tabs>
          <w:tab w:val="num" w:pos="360"/>
        </w:tabs>
        <w:ind w:left="360" w:hanging="360"/>
      </w:pPr>
      <w:rPr>
        <w:rFonts w:hint="default"/>
      </w:rPr>
    </w:lvl>
    <w:lvl w:ilvl="1" w:tplc="946A2F38">
      <w:start w:val="1"/>
      <w:numFmt w:val="lowerLetter"/>
      <w:lvlText w:val="%2)"/>
      <w:lvlJc w:val="left"/>
      <w:pPr>
        <w:tabs>
          <w:tab w:val="num" w:pos="1701"/>
        </w:tabs>
        <w:ind w:left="1701" w:hanging="28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AC12265"/>
    <w:multiLevelType w:val="singleLevel"/>
    <w:tmpl w:val="44524F54"/>
    <w:lvl w:ilvl="0">
      <w:start w:val="2"/>
      <w:numFmt w:val="upperLetter"/>
      <w:pStyle w:val="Nadpis4"/>
      <w:lvlText w:val="%1."/>
      <w:lvlJc w:val="left"/>
      <w:pPr>
        <w:tabs>
          <w:tab w:val="num" w:pos="720"/>
        </w:tabs>
        <w:ind w:left="720" w:hanging="360"/>
      </w:pPr>
      <w:rPr>
        <w:rFonts w:hint="default"/>
        <w:b/>
      </w:rPr>
    </w:lvl>
  </w:abstractNum>
  <w:abstractNum w:abstractNumId="26" w15:restartNumberingAfterBreak="0">
    <w:nsid w:val="7DB43D1A"/>
    <w:multiLevelType w:val="hybridMultilevel"/>
    <w:tmpl w:val="86469E06"/>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8"/>
  </w:num>
  <w:num w:numId="4">
    <w:abstractNumId w:val="24"/>
  </w:num>
  <w:num w:numId="5">
    <w:abstractNumId w:val="19"/>
  </w:num>
  <w:num w:numId="6">
    <w:abstractNumId w:val="17"/>
  </w:num>
  <w:num w:numId="7">
    <w:abstractNumId w:val="16"/>
  </w:num>
  <w:num w:numId="8">
    <w:abstractNumId w:val="22"/>
  </w:num>
  <w:num w:numId="9">
    <w:abstractNumId w:val="14"/>
  </w:num>
  <w:num w:numId="10">
    <w:abstractNumId w:val="13"/>
  </w:num>
  <w:num w:numId="11">
    <w:abstractNumId w:val="7"/>
  </w:num>
  <w:num w:numId="12">
    <w:abstractNumId w:val="9"/>
  </w:num>
  <w:num w:numId="13">
    <w:abstractNumId w:val="1"/>
  </w:num>
  <w:num w:numId="14">
    <w:abstractNumId w:val="5"/>
  </w:num>
  <w:num w:numId="15">
    <w:abstractNumId w:val="23"/>
  </w:num>
  <w:num w:numId="16">
    <w:abstractNumId w:val="3"/>
  </w:num>
  <w:num w:numId="17">
    <w:abstractNumId w:val="4"/>
  </w:num>
  <w:num w:numId="18">
    <w:abstractNumId w:val="21"/>
  </w:num>
  <w:num w:numId="19">
    <w:abstractNumId w:val="15"/>
  </w:num>
  <w:num w:numId="20">
    <w:abstractNumId w:val="18"/>
  </w:num>
  <w:num w:numId="21">
    <w:abstractNumId w:val="10"/>
  </w:num>
  <w:num w:numId="22">
    <w:abstractNumId w:val="12"/>
  </w:num>
  <w:num w:numId="23">
    <w:abstractNumId w:val="11"/>
  </w:num>
  <w:num w:numId="24">
    <w:abstractNumId w:val="26"/>
  </w:num>
  <w:num w:numId="25">
    <w:abstractNumId w:val="0"/>
  </w:num>
  <w:num w:numId="26">
    <w:abstractNumId w:val="2"/>
  </w:num>
  <w:num w:numId="2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BB"/>
    <w:rsid w:val="00004F58"/>
    <w:rsid w:val="00006A33"/>
    <w:rsid w:val="00017237"/>
    <w:rsid w:val="00020BC9"/>
    <w:rsid w:val="00022AE4"/>
    <w:rsid w:val="00027318"/>
    <w:rsid w:val="000324B3"/>
    <w:rsid w:val="00032A46"/>
    <w:rsid w:val="000375B2"/>
    <w:rsid w:val="000375BD"/>
    <w:rsid w:val="00041CCC"/>
    <w:rsid w:val="00050356"/>
    <w:rsid w:val="00053934"/>
    <w:rsid w:val="00057340"/>
    <w:rsid w:val="00065647"/>
    <w:rsid w:val="00065B3D"/>
    <w:rsid w:val="000675DF"/>
    <w:rsid w:val="0007632A"/>
    <w:rsid w:val="00080A0A"/>
    <w:rsid w:val="00080BB5"/>
    <w:rsid w:val="00082837"/>
    <w:rsid w:val="00086074"/>
    <w:rsid w:val="00090752"/>
    <w:rsid w:val="00090D48"/>
    <w:rsid w:val="00094B1B"/>
    <w:rsid w:val="00097239"/>
    <w:rsid w:val="000A2CF5"/>
    <w:rsid w:val="000B37A9"/>
    <w:rsid w:val="000B3A68"/>
    <w:rsid w:val="000C0AF2"/>
    <w:rsid w:val="000D0D2F"/>
    <w:rsid w:val="000D63AC"/>
    <w:rsid w:val="000D7A62"/>
    <w:rsid w:val="000E4487"/>
    <w:rsid w:val="000F2187"/>
    <w:rsid w:val="0010547C"/>
    <w:rsid w:val="00116DCE"/>
    <w:rsid w:val="00120B8A"/>
    <w:rsid w:val="00123DFB"/>
    <w:rsid w:val="0012591C"/>
    <w:rsid w:val="001316F2"/>
    <w:rsid w:val="001370C6"/>
    <w:rsid w:val="00144F49"/>
    <w:rsid w:val="0014586B"/>
    <w:rsid w:val="0015278D"/>
    <w:rsid w:val="0016505E"/>
    <w:rsid w:val="00173D6D"/>
    <w:rsid w:val="00174C23"/>
    <w:rsid w:val="00175A0B"/>
    <w:rsid w:val="00176E14"/>
    <w:rsid w:val="001830B3"/>
    <w:rsid w:val="001845BD"/>
    <w:rsid w:val="0019188E"/>
    <w:rsid w:val="00191D02"/>
    <w:rsid w:val="001935D8"/>
    <w:rsid w:val="001954C0"/>
    <w:rsid w:val="001B3937"/>
    <w:rsid w:val="001B3BBA"/>
    <w:rsid w:val="001B49B6"/>
    <w:rsid w:val="001C32C3"/>
    <w:rsid w:val="001C4641"/>
    <w:rsid w:val="001D2CEF"/>
    <w:rsid w:val="001D77FC"/>
    <w:rsid w:val="001D7FF3"/>
    <w:rsid w:val="001E4DAD"/>
    <w:rsid w:val="001E4F5D"/>
    <w:rsid w:val="001F18EC"/>
    <w:rsid w:val="001F4165"/>
    <w:rsid w:val="001F719F"/>
    <w:rsid w:val="00200B3C"/>
    <w:rsid w:val="00202242"/>
    <w:rsid w:val="0020553B"/>
    <w:rsid w:val="00210269"/>
    <w:rsid w:val="00211E81"/>
    <w:rsid w:val="0021279E"/>
    <w:rsid w:val="0021597D"/>
    <w:rsid w:val="00222A59"/>
    <w:rsid w:val="002267A6"/>
    <w:rsid w:val="00236E69"/>
    <w:rsid w:val="00241CE4"/>
    <w:rsid w:val="00245097"/>
    <w:rsid w:val="002459E5"/>
    <w:rsid w:val="00267FED"/>
    <w:rsid w:val="002727E1"/>
    <w:rsid w:val="0027543C"/>
    <w:rsid w:val="002846F8"/>
    <w:rsid w:val="002858B9"/>
    <w:rsid w:val="002A312A"/>
    <w:rsid w:val="002B4EF4"/>
    <w:rsid w:val="002B7917"/>
    <w:rsid w:val="002C1C6E"/>
    <w:rsid w:val="002D4760"/>
    <w:rsid w:val="002E0090"/>
    <w:rsid w:val="002E225F"/>
    <w:rsid w:val="002E275E"/>
    <w:rsid w:val="002E5615"/>
    <w:rsid w:val="002E76F8"/>
    <w:rsid w:val="002F250F"/>
    <w:rsid w:val="002F52C2"/>
    <w:rsid w:val="00303CD1"/>
    <w:rsid w:val="00304E08"/>
    <w:rsid w:val="0031333B"/>
    <w:rsid w:val="00322BEF"/>
    <w:rsid w:val="00325374"/>
    <w:rsid w:val="00345C81"/>
    <w:rsid w:val="00366463"/>
    <w:rsid w:val="003669EF"/>
    <w:rsid w:val="003803C2"/>
    <w:rsid w:val="00380E30"/>
    <w:rsid w:val="00384D6C"/>
    <w:rsid w:val="0039375C"/>
    <w:rsid w:val="0039405A"/>
    <w:rsid w:val="00394A0F"/>
    <w:rsid w:val="003963D3"/>
    <w:rsid w:val="003A1825"/>
    <w:rsid w:val="003A2C09"/>
    <w:rsid w:val="003A31AB"/>
    <w:rsid w:val="003B16E6"/>
    <w:rsid w:val="003B1E9A"/>
    <w:rsid w:val="003B3D56"/>
    <w:rsid w:val="003C4054"/>
    <w:rsid w:val="003D5719"/>
    <w:rsid w:val="003D68A2"/>
    <w:rsid w:val="003D739B"/>
    <w:rsid w:val="003E4961"/>
    <w:rsid w:val="003F0639"/>
    <w:rsid w:val="003F2514"/>
    <w:rsid w:val="004112E2"/>
    <w:rsid w:val="004143FB"/>
    <w:rsid w:val="0041510A"/>
    <w:rsid w:val="0041549F"/>
    <w:rsid w:val="00422F63"/>
    <w:rsid w:val="004230B2"/>
    <w:rsid w:val="0042752B"/>
    <w:rsid w:val="004404C0"/>
    <w:rsid w:val="004440EF"/>
    <w:rsid w:val="004472AF"/>
    <w:rsid w:val="00461580"/>
    <w:rsid w:val="00467109"/>
    <w:rsid w:val="00472C40"/>
    <w:rsid w:val="004816B4"/>
    <w:rsid w:val="0049788B"/>
    <w:rsid w:val="004B2705"/>
    <w:rsid w:val="004B2C14"/>
    <w:rsid w:val="004B2E93"/>
    <w:rsid w:val="004C04C3"/>
    <w:rsid w:val="004C2E8C"/>
    <w:rsid w:val="004C4852"/>
    <w:rsid w:val="004C6F26"/>
    <w:rsid w:val="004D0882"/>
    <w:rsid w:val="004D5793"/>
    <w:rsid w:val="004E1734"/>
    <w:rsid w:val="004F1DE2"/>
    <w:rsid w:val="004F2894"/>
    <w:rsid w:val="004F439B"/>
    <w:rsid w:val="004F65B0"/>
    <w:rsid w:val="004F669C"/>
    <w:rsid w:val="00500108"/>
    <w:rsid w:val="005049BD"/>
    <w:rsid w:val="00507A84"/>
    <w:rsid w:val="00507DAD"/>
    <w:rsid w:val="00516AD9"/>
    <w:rsid w:val="0052436F"/>
    <w:rsid w:val="0053432C"/>
    <w:rsid w:val="00534ED8"/>
    <w:rsid w:val="00537064"/>
    <w:rsid w:val="00543C40"/>
    <w:rsid w:val="00556CDF"/>
    <w:rsid w:val="00567AAC"/>
    <w:rsid w:val="00571F42"/>
    <w:rsid w:val="00571FD1"/>
    <w:rsid w:val="00573A7C"/>
    <w:rsid w:val="00582B00"/>
    <w:rsid w:val="00585630"/>
    <w:rsid w:val="00585E89"/>
    <w:rsid w:val="00590BDC"/>
    <w:rsid w:val="00591B44"/>
    <w:rsid w:val="00592205"/>
    <w:rsid w:val="00594768"/>
    <w:rsid w:val="00594BD6"/>
    <w:rsid w:val="0059677F"/>
    <w:rsid w:val="005A398E"/>
    <w:rsid w:val="005A4B8F"/>
    <w:rsid w:val="005A6969"/>
    <w:rsid w:val="005A6C7A"/>
    <w:rsid w:val="005A7F03"/>
    <w:rsid w:val="005B2724"/>
    <w:rsid w:val="005B64B8"/>
    <w:rsid w:val="005E4723"/>
    <w:rsid w:val="00601355"/>
    <w:rsid w:val="00604B2F"/>
    <w:rsid w:val="00607605"/>
    <w:rsid w:val="006174E5"/>
    <w:rsid w:val="00635583"/>
    <w:rsid w:val="00637B27"/>
    <w:rsid w:val="00640033"/>
    <w:rsid w:val="006414BE"/>
    <w:rsid w:val="00646D41"/>
    <w:rsid w:val="00654F3F"/>
    <w:rsid w:val="006551A9"/>
    <w:rsid w:val="0065667F"/>
    <w:rsid w:val="006662E2"/>
    <w:rsid w:val="0066684A"/>
    <w:rsid w:val="00667BBF"/>
    <w:rsid w:val="00674BBE"/>
    <w:rsid w:val="0068109D"/>
    <w:rsid w:val="0068169A"/>
    <w:rsid w:val="006864D5"/>
    <w:rsid w:val="00687149"/>
    <w:rsid w:val="00695F2E"/>
    <w:rsid w:val="006A1813"/>
    <w:rsid w:val="006A224E"/>
    <w:rsid w:val="006A389E"/>
    <w:rsid w:val="006B0D2A"/>
    <w:rsid w:val="006B624D"/>
    <w:rsid w:val="006C143B"/>
    <w:rsid w:val="006C3B32"/>
    <w:rsid w:val="006D322D"/>
    <w:rsid w:val="006D4BB4"/>
    <w:rsid w:val="006E4A6B"/>
    <w:rsid w:val="006F0C71"/>
    <w:rsid w:val="006F43DE"/>
    <w:rsid w:val="006F55C6"/>
    <w:rsid w:val="006F58B1"/>
    <w:rsid w:val="00703C6E"/>
    <w:rsid w:val="00704139"/>
    <w:rsid w:val="0070518D"/>
    <w:rsid w:val="00705B45"/>
    <w:rsid w:val="00715AC1"/>
    <w:rsid w:val="00717744"/>
    <w:rsid w:val="00717A7A"/>
    <w:rsid w:val="0072123E"/>
    <w:rsid w:val="00721ADC"/>
    <w:rsid w:val="00724110"/>
    <w:rsid w:val="00732F06"/>
    <w:rsid w:val="00734776"/>
    <w:rsid w:val="00737873"/>
    <w:rsid w:val="00741381"/>
    <w:rsid w:val="00745CF7"/>
    <w:rsid w:val="00752C59"/>
    <w:rsid w:val="0075371F"/>
    <w:rsid w:val="00754CCF"/>
    <w:rsid w:val="00761FFA"/>
    <w:rsid w:val="00767342"/>
    <w:rsid w:val="007712E8"/>
    <w:rsid w:val="00772203"/>
    <w:rsid w:val="00774990"/>
    <w:rsid w:val="007818EC"/>
    <w:rsid w:val="00782881"/>
    <w:rsid w:val="00786B98"/>
    <w:rsid w:val="00791ADE"/>
    <w:rsid w:val="00794B3E"/>
    <w:rsid w:val="00797CC7"/>
    <w:rsid w:val="007A0147"/>
    <w:rsid w:val="007A098A"/>
    <w:rsid w:val="007B07E1"/>
    <w:rsid w:val="007B093A"/>
    <w:rsid w:val="007B09E3"/>
    <w:rsid w:val="007B0B02"/>
    <w:rsid w:val="007B4B61"/>
    <w:rsid w:val="007D17EF"/>
    <w:rsid w:val="007D356E"/>
    <w:rsid w:val="007D3AE2"/>
    <w:rsid w:val="007D4F26"/>
    <w:rsid w:val="007E244B"/>
    <w:rsid w:val="007E7D5D"/>
    <w:rsid w:val="007F0E92"/>
    <w:rsid w:val="007F5258"/>
    <w:rsid w:val="008069B4"/>
    <w:rsid w:val="00810195"/>
    <w:rsid w:val="0081415E"/>
    <w:rsid w:val="0082321A"/>
    <w:rsid w:val="00823259"/>
    <w:rsid w:val="008447B0"/>
    <w:rsid w:val="00845B9D"/>
    <w:rsid w:val="00847234"/>
    <w:rsid w:val="00847385"/>
    <w:rsid w:val="00860021"/>
    <w:rsid w:val="00860A68"/>
    <w:rsid w:val="008613B6"/>
    <w:rsid w:val="008645A3"/>
    <w:rsid w:val="00872FE6"/>
    <w:rsid w:val="00873638"/>
    <w:rsid w:val="008744B7"/>
    <w:rsid w:val="00874644"/>
    <w:rsid w:val="0087501C"/>
    <w:rsid w:val="00885133"/>
    <w:rsid w:val="00886C82"/>
    <w:rsid w:val="008870DD"/>
    <w:rsid w:val="00887380"/>
    <w:rsid w:val="008A4E22"/>
    <w:rsid w:val="008A7844"/>
    <w:rsid w:val="008B19B6"/>
    <w:rsid w:val="008B343D"/>
    <w:rsid w:val="008B3948"/>
    <w:rsid w:val="008B5F4A"/>
    <w:rsid w:val="008D0042"/>
    <w:rsid w:val="008E7B08"/>
    <w:rsid w:val="008F3EA0"/>
    <w:rsid w:val="008F608B"/>
    <w:rsid w:val="00953FEA"/>
    <w:rsid w:val="00954996"/>
    <w:rsid w:val="00954AAB"/>
    <w:rsid w:val="00961B9C"/>
    <w:rsid w:val="00964AD9"/>
    <w:rsid w:val="00966214"/>
    <w:rsid w:val="009722FD"/>
    <w:rsid w:val="009731FE"/>
    <w:rsid w:val="00973D6D"/>
    <w:rsid w:val="00982401"/>
    <w:rsid w:val="009827D9"/>
    <w:rsid w:val="00991C63"/>
    <w:rsid w:val="00994694"/>
    <w:rsid w:val="00997FDA"/>
    <w:rsid w:val="009A3348"/>
    <w:rsid w:val="009A5201"/>
    <w:rsid w:val="009A691B"/>
    <w:rsid w:val="009B0893"/>
    <w:rsid w:val="009B17CD"/>
    <w:rsid w:val="009B3468"/>
    <w:rsid w:val="009C35CF"/>
    <w:rsid w:val="009D01A2"/>
    <w:rsid w:val="009D5E89"/>
    <w:rsid w:val="009D6491"/>
    <w:rsid w:val="009D7C5F"/>
    <w:rsid w:val="009E4EF5"/>
    <w:rsid w:val="009F02B7"/>
    <w:rsid w:val="009F6AE6"/>
    <w:rsid w:val="009F79E3"/>
    <w:rsid w:val="00A02B53"/>
    <w:rsid w:val="00A05165"/>
    <w:rsid w:val="00A06971"/>
    <w:rsid w:val="00A172E3"/>
    <w:rsid w:val="00A23B8A"/>
    <w:rsid w:val="00A3181C"/>
    <w:rsid w:val="00A34658"/>
    <w:rsid w:val="00A46A8F"/>
    <w:rsid w:val="00A54ACC"/>
    <w:rsid w:val="00A6274F"/>
    <w:rsid w:val="00A631E8"/>
    <w:rsid w:val="00A63622"/>
    <w:rsid w:val="00A7601E"/>
    <w:rsid w:val="00A76160"/>
    <w:rsid w:val="00A76427"/>
    <w:rsid w:val="00A7749C"/>
    <w:rsid w:val="00A825CA"/>
    <w:rsid w:val="00A90171"/>
    <w:rsid w:val="00A94E66"/>
    <w:rsid w:val="00A97E4B"/>
    <w:rsid w:val="00AA05DA"/>
    <w:rsid w:val="00AA356E"/>
    <w:rsid w:val="00AA3D34"/>
    <w:rsid w:val="00AB45DF"/>
    <w:rsid w:val="00AC70B4"/>
    <w:rsid w:val="00AD10F6"/>
    <w:rsid w:val="00AD5367"/>
    <w:rsid w:val="00AE1D23"/>
    <w:rsid w:val="00AE5EE3"/>
    <w:rsid w:val="00AF5152"/>
    <w:rsid w:val="00B0539F"/>
    <w:rsid w:val="00B06141"/>
    <w:rsid w:val="00B06E19"/>
    <w:rsid w:val="00B10452"/>
    <w:rsid w:val="00B136BB"/>
    <w:rsid w:val="00B1374B"/>
    <w:rsid w:val="00B24C20"/>
    <w:rsid w:val="00B24EF4"/>
    <w:rsid w:val="00B26019"/>
    <w:rsid w:val="00B269FA"/>
    <w:rsid w:val="00B31381"/>
    <w:rsid w:val="00B47752"/>
    <w:rsid w:val="00B50924"/>
    <w:rsid w:val="00B51FB8"/>
    <w:rsid w:val="00B60CFA"/>
    <w:rsid w:val="00B6474D"/>
    <w:rsid w:val="00B66EF8"/>
    <w:rsid w:val="00B7796E"/>
    <w:rsid w:val="00B80A66"/>
    <w:rsid w:val="00B95ED8"/>
    <w:rsid w:val="00BA67C8"/>
    <w:rsid w:val="00BB0A86"/>
    <w:rsid w:val="00BB4132"/>
    <w:rsid w:val="00BC0783"/>
    <w:rsid w:val="00BC3742"/>
    <w:rsid w:val="00BD421D"/>
    <w:rsid w:val="00BE434D"/>
    <w:rsid w:val="00BE4773"/>
    <w:rsid w:val="00BE6143"/>
    <w:rsid w:val="00BF1637"/>
    <w:rsid w:val="00BF47FC"/>
    <w:rsid w:val="00BF489B"/>
    <w:rsid w:val="00BF5B71"/>
    <w:rsid w:val="00BF6EA1"/>
    <w:rsid w:val="00C07A15"/>
    <w:rsid w:val="00C30753"/>
    <w:rsid w:val="00C32384"/>
    <w:rsid w:val="00C415E4"/>
    <w:rsid w:val="00C55038"/>
    <w:rsid w:val="00C62D2A"/>
    <w:rsid w:val="00C65A30"/>
    <w:rsid w:val="00C67C03"/>
    <w:rsid w:val="00C715AB"/>
    <w:rsid w:val="00C73079"/>
    <w:rsid w:val="00C82574"/>
    <w:rsid w:val="00C84F76"/>
    <w:rsid w:val="00C860E8"/>
    <w:rsid w:val="00C867B3"/>
    <w:rsid w:val="00CA035A"/>
    <w:rsid w:val="00CB0032"/>
    <w:rsid w:val="00CB29D9"/>
    <w:rsid w:val="00CB439D"/>
    <w:rsid w:val="00CC5DAC"/>
    <w:rsid w:val="00CD58D7"/>
    <w:rsid w:val="00CE08B6"/>
    <w:rsid w:val="00CE1298"/>
    <w:rsid w:val="00D05166"/>
    <w:rsid w:val="00D06181"/>
    <w:rsid w:val="00D2564C"/>
    <w:rsid w:val="00D32FB0"/>
    <w:rsid w:val="00D4221C"/>
    <w:rsid w:val="00D45AC0"/>
    <w:rsid w:val="00D4746D"/>
    <w:rsid w:val="00D50429"/>
    <w:rsid w:val="00D544C7"/>
    <w:rsid w:val="00D569BE"/>
    <w:rsid w:val="00D57481"/>
    <w:rsid w:val="00D60813"/>
    <w:rsid w:val="00D61C0B"/>
    <w:rsid w:val="00D622FE"/>
    <w:rsid w:val="00D6353F"/>
    <w:rsid w:val="00D702CD"/>
    <w:rsid w:val="00D71F99"/>
    <w:rsid w:val="00D7552F"/>
    <w:rsid w:val="00D8333C"/>
    <w:rsid w:val="00D83A07"/>
    <w:rsid w:val="00D861DC"/>
    <w:rsid w:val="00D91742"/>
    <w:rsid w:val="00D97F07"/>
    <w:rsid w:val="00DA042B"/>
    <w:rsid w:val="00DA56A7"/>
    <w:rsid w:val="00DB2B3D"/>
    <w:rsid w:val="00DB34F7"/>
    <w:rsid w:val="00DB527B"/>
    <w:rsid w:val="00DB74EA"/>
    <w:rsid w:val="00DB7D6E"/>
    <w:rsid w:val="00DC0458"/>
    <w:rsid w:val="00DC5012"/>
    <w:rsid w:val="00DC59BB"/>
    <w:rsid w:val="00DC6629"/>
    <w:rsid w:val="00DC7E7E"/>
    <w:rsid w:val="00DD25AF"/>
    <w:rsid w:val="00DD3310"/>
    <w:rsid w:val="00DD472C"/>
    <w:rsid w:val="00DD7617"/>
    <w:rsid w:val="00DE3A5B"/>
    <w:rsid w:val="00DE4C46"/>
    <w:rsid w:val="00DE55FC"/>
    <w:rsid w:val="00DE6A24"/>
    <w:rsid w:val="00DF482A"/>
    <w:rsid w:val="00DF6D9E"/>
    <w:rsid w:val="00E0183A"/>
    <w:rsid w:val="00E0283E"/>
    <w:rsid w:val="00E03167"/>
    <w:rsid w:val="00E12673"/>
    <w:rsid w:val="00E12891"/>
    <w:rsid w:val="00E12988"/>
    <w:rsid w:val="00E1299E"/>
    <w:rsid w:val="00E14962"/>
    <w:rsid w:val="00E22F57"/>
    <w:rsid w:val="00E22FC3"/>
    <w:rsid w:val="00E266A6"/>
    <w:rsid w:val="00E345DE"/>
    <w:rsid w:val="00E43FC1"/>
    <w:rsid w:val="00E5066A"/>
    <w:rsid w:val="00E5658D"/>
    <w:rsid w:val="00E61620"/>
    <w:rsid w:val="00E702A6"/>
    <w:rsid w:val="00E71312"/>
    <w:rsid w:val="00E76F02"/>
    <w:rsid w:val="00E842F3"/>
    <w:rsid w:val="00E90D4F"/>
    <w:rsid w:val="00E922CA"/>
    <w:rsid w:val="00E94B5B"/>
    <w:rsid w:val="00E96463"/>
    <w:rsid w:val="00EB356B"/>
    <w:rsid w:val="00EC3218"/>
    <w:rsid w:val="00EC369C"/>
    <w:rsid w:val="00EC412A"/>
    <w:rsid w:val="00ED0F5B"/>
    <w:rsid w:val="00EE0630"/>
    <w:rsid w:val="00EE46DB"/>
    <w:rsid w:val="00EE7FA6"/>
    <w:rsid w:val="00F00BF1"/>
    <w:rsid w:val="00F0242A"/>
    <w:rsid w:val="00F0496E"/>
    <w:rsid w:val="00F12AB5"/>
    <w:rsid w:val="00F1568C"/>
    <w:rsid w:val="00F26D09"/>
    <w:rsid w:val="00F30130"/>
    <w:rsid w:val="00F31D86"/>
    <w:rsid w:val="00F324E1"/>
    <w:rsid w:val="00F50AB7"/>
    <w:rsid w:val="00F5186E"/>
    <w:rsid w:val="00F55DDB"/>
    <w:rsid w:val="00F56C5B"/>
    <w:rsid w:val="00F62FFE"/>
    <w:rsid w:val="00F6500D"/>
    <w:rsid w:val="00F663D2"/>
    <w:rsid w:val="00F74121"/>
    <w:rsid w:val="00F82231"/>
    <w:rsid w:val="00F82E9F"/>
    <w:rsid w:val="00F8363E"/>
    <w:rsid w:val="00F93531"/>
    <w:rsid w:val="00F93D79"/>
    <w:rsid w:val="00F9514B"/>
    <w:rsid w:val="00FB3115"/>
    <w:rsid w:val="00FB6F50"/>
    <w:rsid w:val="00FC3DF5"/>
    <w:rsid w:val="00FC5C8F"/>
    <w:rsid w:val="00FC5FFD"/>
    <w:rsid w:val="00FC7C32"/>
    <w:rsid w:val="00FD01C9"/>
    <w:rsid w:val="00FD3777"/>
    <w:rsid w:val="00FD37FB"/>
    <w:rsid w:val="00FD57F4"/>
    <w:rsid w:val="00FD5C5C"/>
    <w:rsid w:val="00FF13B9"/>
    <w:rsid w:val="00FF5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2E91B7CB"/>
  <w15:docId w15:val="{8A480845-4F6E-4066-A178-D3BDFCE7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jc w:val="center"/>
      <w:outlineLvl w:val="1"/>
    </w:pPr>
    <w:rPr>
      <w:b/>
      <w:i/>
      <w:sz w:val="22"/>
    </w:rPr>
  </w:style>
  <w:style w:type="paragraph" w:styleId="Nadpis3">
    <w:name w:val="heading 3"/>
    <w:basedOn w:val="Normln"/>
    <w:next w:val="Normln"/>
    <w:qFormat/>
    <w:pPr>
      <w:keepNext/>
      <w:jc w:val="center"/>
      <w:outlineLvl w:val="2"/>
    </w:pPr>
    <w:rPr>
      <w:i/>
    </w:rPr>
  </w:style>
  <w:style w:type="paragraph" w:styleId="Nadpis4">
    <w:name w:val="heading 4"/>
    <w:basedOn w:val="Normln"/>
    <w:next w:val="Normln"/>
    <w:qFormat/>
    <w:pPr>
      <w:keepNext/>
      <w:numPr>
        <w:numId w:val="2"/>
      </w:numPr>
      <w:jc w:val="both"/>
      <w:outlineLvl w:val="3"/>
    </w:pPr>
    <w:rPr>
      <w:b/>
    </w:rPr>
  </w:style>
  <w:style w:type="paragraph" w:styleId="Nadpis5">
    <w:name w:val="heading 5"/>
    <w:basedOn w:val="Normln"/>
    <w:next w:val="Normln"/>
    <w:link w:val="Nadpis5Char"/>
    <w:uiPriority w:val="9"/>
    <w:semiHidden/>
    <w:unhideWhenUsed/>
    <w:qFormat/>
    <w:rsid w:val="00EE063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sz w:val="32"/>
    </w:rPr>
  </w:style>
  <w:style w:type="paragraph" w:styleId="Zkladntext">
    <w:name w:val="Body Text"/>
    <w:basedOn w:val="Normln"/>
    <w:pPr>
      <w:jc w:val="both"/>
    </w:pPr>
  </w:style>
  <w:style w:type="paragraph" w:customStyle="1" w:styleId="propriety">
    <w:name w:val="propriety"/>
    <w:basedOn w:val="Normln"/>
    <w:rsid w:val="00AA356E"/>
    <w:pPr>
      <w:widowControl w:val="0"/>
      <w:numPr>
        <w:numId w:val="13"/>
      </w:numPr>
      <w:spacing w:line="360" w:lineRule="auto"/>
      <w:jc w:val="both"/>
    </w:pPr>
    <w:rPr>
      <w:rFonts w:ascii="JohnSans Text" w:hAnsi="JohnSans Text"/>
      <w:color w:val="0000FF"/>
      <w:sz w:val="18"/>
      <w:szCs w:val="18"/>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customStyle="1" w:styleId="sloseznamu">
    <w:name w:val="Číslo seznamu"/>
    <w:rsid w:val="00A63622"/>
    <w:pPr>
      <w:numPr>
        <w:ilvl w:val="1"/>
        <w:numId w:val="10"/>
      </w:numPr>
    </w:pPr>
    <w:rPr>
      <w:b/>
      <w:snapToGrid w:val="0"/>
      <w:color w:val="000000"/>
      <w:sz w:val="24"/>
    </w:rPr>
  </w:style>
  <w:style w:type="paragraph" w:customStyle="1" w:styleId="Podnadpis1">
    <w:name w:val="Podnadpis1"/>
    <w:rsid w:val="00A63622"/>
    <w:pPr>
      <w:keepNext/>
      <w:keepLines/>
      <w:spacing w:before="72" w:after="72"/>
      <w:jc w:val="center"/>
    </w:pPr>
    <w:rPr>
      <w:b/>
      <w:i/>
      <w:snapToGrid w:val="0"/>
      <w:color w:val="000000"/>
      <w:sz w:val="24"/>
    </w:rPr>
  </w:style>
  <w:style w:type="paragraph" w:customStyle="1" w:styleId="Nadpis">
    <w:name w:val="Nadpis"/>
    <w:rsid w:val="00A63622"/>
    <w:pPr>
      <w:keepNext/>
      <w:keepLines/>
      <w:spacing w:before="144" w:after="72"/>
      <w:jc w:val="center"/>
    </w:pPr>
    <w:rPr>
      <w:rFonts w:ascii="Arial" w:hAnsi="Arial"/>
      <w:b/>
      <w:snapToGrid w:val="0"/>
      <w:color w:val="000000"/>
      <w:sz w:val="36"/>
    </w:rPr>
  </w:style>
  <w:style w:type="paragraph" w:customStyle="1" w:styleId="psmenosezn">
    <w:name w:val="písmeno sezn."/>
    <w:rsid w:val="00A63622"/>
    <w:pPr>
      <w:ind w:left="720"/>
      <w:jc w:val="both"/>
    </w:pPr>
    <w:rPr>
      <w:snapToGrid w:val="0"/>
      <w:color w:val="000000"/>
      <w:sz w:val="24"/>
    </w:rPr>
  </w:style>
  <w:style w:type="paragraph" w:customStyle="1" w:styleId="osnova1">
    <w:name w:val="osnova 1"/>
    <w:rsid w:val="00FD37FB"/>
    <w:pPr>
      <w:spacing w:after="144" w:line="240" w:lineRule="atLeast"/>
      <w:ind w:left="360"/>
      <w:jc w:val="both"/>
    </w:pPr>
    <w:rPr>
      <w:snapToGrid w:val="0"/>
      <w:color w:val="000000"/>
      <w:sz w:val="24"/>
    </w:rPr>
  </w:style>
  <w:style w:type="paragraph" w:customStyle="1" w:styleId="text1">
    <w:name w:val="text 1"/>
    <w:basedOn w:val="Zkladntext"/>
    <w:qFormat/>
    <w:rsid w:val="00872FE6"/>
    <w:pPr>
      <w:numPr>
        <w:numId w:val="3"/>
      </w:numPr>
    </w:pPr>
    <w:rPr>
      <w:sz w:val="22"/>
      <w:szCs w:val="22"/>
    </w:rPr>
  </w:style>
  <w:style w:type="paragraph" w:styleId="Odstavecseseznamem">
    <w:name w:val="List Paragraph"/>
    <w:basedOn w:val="Normln"/>
    <w:uiPriority w:val="34"/>
    <w:qFormat/>
    <w:rsid w:val="00872FE6"/>
    <w:pPr>
      <w:ind w:left="708"/>
    </w:pPr>
  </w:style>
  <w:style w:type="paragraph" w:styleId="Textbubliny">
    <w:name w:val="Balloon Text"/>
    <w:basedOn w:val="Normln"/>
    <w:link w:val="TextbublinyChar"/>
    <w:rsid w:val="00A06971"/>
    <w:rPr>
      <w:rFonts w:ascii="Tahoma" w:hAnsi="Tahoma" w:cs="Tahoma"/>
      <w:sz w:val="16"/>
      <w:szCs w:val="16"/>
    </w:rPr>
  </w:style>
  <w:style w:type="character" w:customStyle="1" w:styleId="TextbublinyChar">
    <w:name w:val="Text bubliny Char"/>
    <w:link w:val="Textbubliny"/>
    <w:rsid w:val="00A06971"/>
    <w:rPr>
      <w:rFonts w:ascii="Tahoma" w:hAnsi="Tahoma" w:cs="Tahoma"/>
      <w:sz w:val="16"/>
      <w:szCs w:val="16"/>
    </w:rPr>
  </w:style>
  <w:style w:type="character" w:styleId="Odkaznakoment">
    <w:name w:val="annotation reference"/>
    <w:semiHidden/>
    <w:rsid w:val="00F93D79"/>
    <w:rPr>
      <w:sz w:val="16"/>
      <w:szCs w:val="16"/>
    </w:rPr>
  </w:style>
  <w:style w:type="paragraph" w:styleId="Textkomente">
    <w:name w:val="annotation text"/>
    <w:basedOn w:val="Normln"/>
    <w:semiHidden/>
    <w:rsid w:val="00F93D79"/>
  </w:style>
  <w:style w:type="paragraph" w:styleId="Pedmtkomente">
    <w:name w:val="annotation subject"/>
    <w:basedOn w:val="Textkomente"/>
    <w:next w:val="Textkomente"/>
    <w:semiHidden/>
    <w:rsid w:val="00F93D79"/>
    <w:rPr>
      <w:b/>
      <w:bCs/>
    </w:rPr>
  </w:style>
  <w:style w:type="character" w:customStyle="1" w:styleId="ZhlavChar">
    <w:name w:val="Záhlaví Char"/>
    <w:link w:val="Zhlav"/>
    <w:qFormat/>
    <w:rsid w:val="002459E5"/>
    <w:rPr>
      <w:lang w:val="cs-CZ" w:eastAsia="cs-CZ" w:bidi="ar-SA"/>
    </w:rPr>
  </w:style>
  <w:style w:type="paragraph" w:customStyle="1" w:styleId="STYL100">
    <w:name w:val="STYL100"/>
    <w:basedOn w:val="sloseznamu"/>
    <w:rsid w:val="00065647"/>
    <w:pPr>
      <w:spacing w:line="360" w:lineRule="auto"/>
    </w:pPr>
    <w:rPr>
      <w:rFonts w:ascii="JohnSans Text" w:hAnsi="JohnSans Text"/>
      <w:sz w:val="18"/>
      <w:szCs w:val="18"/>
    </w:rPr>
  </w:style>
  <w:style w:type="character" w:styleId="Siln">
    <w:name w:val="Strong"/>
    <w:uiPriority w:val="22"/>
    <w:qFormat/>
    <w:rsid w:val="00A02B53"/>
    <w:rPr>
      <w:b/>
      <w:bCs/>
    </w:rPr>
  </w:style>
  <w:style w:type="character" w:customStyle="1" w:styleId="Nadpis5Char">
    <w:name w:val="Nadpis 5 Char"/>
    <w:link w:val="Nadpis5"/>
    <w:uiPriority w:val="9"/>
    <w:semiHidden/>
    <w:rsid w:val="00EE0630"/>
    <w:rPr>
      <w:rFonts w:ascii="Calibri" w:eastAsia="Times New Roman" w:hAnsi="Calibri" w:cs="Times New Roman"/>
      <w:b/>
      <w:bCs/>
      <w:i/>
      <w:iCs/>
      <w:sz w:val="26"/>
      <w:szCs w:val="26"/>
    </w:rPr>
  </w:style>
  <w:style w:type="paragraph" w:styleId="Zkladntext2">
    <w:name w:val="Body Text 2"/>
    <w:basedOn w:val="Normln"/>
    <w:link w:val="Zkladntext2Char"/>
    <w:uiPriority w:val="99"/>
    <w:semiHidden/>
    <w:unhideWhenUsed/>
    <w:rsid w:val="00EE0630"/>
    <w:pPr>
      <w:spacing w:after="120" w:line="480" w:lineRule="auto"/>
    </w:pPr>
  </w:style>
  <w:style w:type="character" w:customStyle="1" w:styleId="Zkladntext2Char">
    <w:name w:val="Základní text 2 Char"/>
    <w:basedOn w:val="Standardnpsmoodstavce"/>
    <w:link w:val="Zkladntext2"/>
    <w:uiPriority w:val="99"/>
    <w:semiHidden/>
    <w:rsid w:val="00EE0630"/>
  </w:style>
  <w:style w:type="paragraph" w:customStyle="1" w:styleId="dka">
    <w:name w:val="Řádka"/>
    <w:rsid w:val="00EE0630"/>
    <w:pPr>
      <w:spacing w:before="56"/>
      <w:ind w:left="285"/>
      <w:jc w:val="both"/>
    </w:pPr>
    <w:rPr>
      <w:rFonts w:ascii="Goudy Old Style CE ATT" w:hAnsi="Goudy Old Style CE ATT"/>
      <w:snapToGrid w:val="0"/>
      <w:color w:val="000000"/>
    </w:rPr>
  </w:style>
  <w:style w:type="paragraph" w:styleId="Zkladntextodsazen">
    <w:name w:val="Body Text Indent"/>
    <w:basedOn w:val="Normln"/>
    <w:link w:val="ZkladntextodsazenChar"/>
    <w:uiPriority w:val="99"/>
    <w:unhideWhenUsed/>
    <w:rsid w:val="00EE0630"/>
    <w:pPr>
      <w:spacing w:after="120"/>
      <w:ind w:left="283"/>
    </w:pPr>
  </w:style>
  <w:style w:type="character" w:customStyle="1" w:styleId="ZkladntextodsazenChar">
    <w:name w:val="Základní text odsazený Char"/>
    <w:basedOn w:val="Standardnpsmoodstavce"/>
    <w:link w:val="Zkladntextodsazen"/>
    <w:uiPriority w:val="99"/>
    <w:rsid w:val="00EE0630"/>
  </w:style>
  <w:style w:type="paragraph" w:customStyle="1" w:styleId="Znaka">
    <w:name w:val="Značka"/>
    <w:rsid w:val="001B3BBA"/>
    <w:pPr>
      <w:spacing w:before="56"/>
      <w:ind w:left="627"/>
      <w:jc w:val="both"/>
    </w:pPr>
    <w:rPr>
      <w:rFonts w:ascii="Goudy Old Style CE ATT" w:hAnsi="Goudy Old Style CE ATT"/>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06006">
      <w:bodyDiv w:val="1"/>
      <w:marLeft w:val="0"/>
      <w:marRight w:val="0"/>
      <w:marTop w:val="0"/>
      <w:marBottom w:val="0"/>
      <w:divBdr>
        <w:top w:val="none" w:sz="0" w:space="0" w:color="auto"/>
        <w:left w:val="none" w:sz="0" w:space="0" w:color="auto"/>
        <w:bottom w:val="none" w:sz="0" w:space="0" w:color="auto"/>
        <w:right w:val="none" w:sz="0" w:space="0" w:color="auto"/>
      </w:divBdr>
      <w:divsChild>
        <w:div w:id="482504445">
          <w:marLeft w:val="0"/>
          <w:marRight w:val="0"/>
          <w:marTop w:val="0"/>
          <w:marBottom w:val="0"/>
          <w:divBdr>
            <w:top w:val="none" w:sz="0" w:space="0" w:color="auto"/>
            <w:left w:val="none" w:sz="0" w:space="0" w:color="auto"/>
            <w:bottom w:val="none" w:sz="0" w:space="0" w:color="auto"/>
            <w:right w:val="none" w:sz="0" w:space="0" w:color="auto"/>
          </w:divBdr>
        </w:div>
        <w:div w:id="1148325731">
          <w:marLeft w:val="0"/>
          <w:marRight w:val="0"/>
          <w:marTop w:val="0"/>
          <w:marBottom w:val="0"/>
          <w:divBdr>
            <w:top w:val="none" w:sz="0" w:space="0" w:color="auto"/>
            <w:left w:val="none" w:sz="0" w:space="0" w:color="auto"/>
            <w:bottom w:val="none" w:sz="0" w:space="0" w:color="auto"/>
            <w:right w:val="none" w:sz="0" w:space="0" w:color="auto"/>
          </w:divBdr>
        </w:div>
        <w:div w:id="210194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B7F2-B506-4757-96B0-A249B57B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4675</Words>
  <Characters>27588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FINAUDIT s. r. o.</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Rotrekl</dc:creator>
  <cp:lastModifiedBy>Jagoš Ondřej</cp:lastModifiedBy>
  <cp:revision>2</cp:revision>
  <cp:lastPrinted>2019-08-08T12:59:00Z</cp:lastPrinted>
  <dcterms:created xsi:type="dcterms:W3CDTF">2019-10-07T10:02:00Z</dcterms:created>
  <dcterms:modified xsi:type="dcterms:W3CDTF">2019-10-07T10:02:00Z</dcterms:modified>
</cp:coreProperties>
</file>