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4D4" w:rsidRDefault="0058360C" w:rsidP="00FC77C7">
      <w:pPr>
        <w:jc w:val="center"/>
        <w:rPr>
          <w:rFonts w:ascii="Calibri" w:hAnsi="Calibri" w:cs="Calibri"/>
          <w:sz w:val="22"/>
          <w:szCs w:val="22"/>
          <w:lang w:eastAsia="en-US"/>
        </w:rPr>
      </w:pPr>
      <w:r>
        <w:rPr>
          <w:color w:val="000000"/>
          <w:sz w:val="24"/>
          <w:szCs w:val="24"/>
        </w:rPr>
        <w:tab/>
      </w:r>
      <w:r>
        <w:rPr>
          <w:color w:val="000000"/>
          <w:sz w:val="24"/>
          <w:szCs w:val="24"/>
        </w:rPr>
        <w:tab/>
      </w:r>
      <w:r>
        <w:rPr>
          <w:color w:val="000000"/>
          <w:sz w:val="24"/>
          <w:szCs w:val="24"/>
        </w:rPr>
        <w:tab/>
      </w:r>
    </w:p>
    <w:p w:rsidR="00FF44D4" w:rsidRPr="00FF44D4" w:rsidRDefault="00FF44D4" w:rsidP="00FF44D4">
      <w:pPr>
        <w:pStyle w:val="Nadpis5"/>
        <w:jc w:val="center"/>
        <w:rPr>
          <w:sz w:val="28"/>
          <w:szCs w:val="28"/>
        </w:rPr>
      </w:pPr>
      <w:r w:rsidRPr="00FF44D4">
        <w:rPr>
          <w:sz w:val="28"/>
          <w:szCs w:val="28"/>
        </w:rPr>
        <w:t>S M L O U V A  O  D Í L O</w:t>
      </w:r>
    </w:p>
    <w:p w:rsidR="00FF44D4" w:rsidRDefault="00FF44D4" w:rsidP="00FF44D4">
      <w:pPr>
        <w:rPr>
          <w:sz w:val="22"/>
          <w:szCs w:val="22"/>
        </w:rPr>
      </w:pPr>
    </w:p>
    <w:p w:rsidR="00FF44D4" w:rsidRDefault="00FF44D4" w:rsidP="00FF44D4">
      <w:pPr>
        <w:pStyle w:val="Zkladntext"/>
        <w:jc w:val="center"/>
      </w:pPr>
    </w:p>
    <w:p w:rsidR="00FF44D4" w:rsidRDefault="00FF44D4" w:rsidP="00FF44D4">
      <w:pPr>
        <w:autoSpaceDE/>
        <w:autoSpaceDN/>
        <w:rPr>
          <w:b/>
          <w:sz w:val="24"/>
          <w:szCs w:val="24"/>
        </w:rPr>
      </w:pPr>
    </w:p>
    <w:p w:rsidR="00FF44D4" w:rsidRPr="00FF44D4" w:rsidRDefault="00FF44D4" w:rsidP="00FF44D4">
      <w:pPr>
        <w:autoSpaceDE/>
        <w:autoSpaceDN/>
        <w:rPr>
          <w:b/>
          <w:sz w:val="22"/>
          <w:szCs w:val="22"/>
        </w:rPr>
      </w:pPr>
      <w:r w:rsidRPr="00FF44D4">
        <w:rPr>
          <w:b/>
          <w:sz w:val="22"/>
          <w:szCs w:val="22"/>
        </w:rPr>
        <w:t xml:space="preserve">Střední škola živnostenská Sokolov, příspěvková organizace </w:t>
      </w:r>
    </w:p>
    <w:p w:rsidR="00FF44D4" w:rsidRPr="00FF44D4" w:rsidRDefault="00FF44D4" w:rsidP="00FF44D4">
      <w:pPr>
        <w:autoSpaceDE/>
        <w:autoSpaceDN/>
        <w:rPr>
          <w:sz w:val="22"/>
          <w:szCs w:val="22"/>
        </w:rPr>
      </w:pPr>
      <w:r w:rsidRPr="00FF44D4">
        <w:rPr>
          <w:sz w:val="22"/>
          <w:szCs w:val="22"/>
        </w:rPr>
        <w:t>Se sídlem:                 Žákovská 716, 356 01  Sokolov</w:t>
      </w:r>
    </w:p>
    <w:p w:rsidR="00FF44D4" w:rsidRPr="00FF44D4" w:rsidRDefault="00FF44D4" w:rsidP="00FF44D4">
      <w:pPr>
        <w:autoSpaceDE/>
        <w:autoSpaceDN/>
        <w:rPr>
          <w:sz w:val="22"/>
          <w:szCs w:val="22"/>
        </w:rPr>
      </w:pPr>
      <w:r w:rsidRPr="00FF44D4">
        <w:rPr>
          <w:sz w:val="22"/>
          <w:szCs w:val="22"/>
        </w:rPr>
        <w:t>IČO:                          750 59 151</w:t>
      </w:r>
    </w:p>
    <w:p w:rsidR="00FF44D4" w:rsidRPr="00FF44D4" w:rsidRDefault="00FF44D4" w:rsidP="00FF44D4">
      <w:pPr>
        <w:autoSpaceDE/>
        <w:autoSpaceDN/>
        <w:rPr>
          <w:sz w:val="22"/>
          <w:szCs w:val="22"/>
        </w:rPr>
      </w:pPr>
      <w:r w:rsidRPr="00FF44D4">
        <w:rPr>
          <w:sz w:val="22"/>
          <w:szCs w:val="22"/>
        </w:rPr>
        <w:t>DIČ:                          CZ 750 59 151</w:t>
      </w:r>
    </w:p>
    <w:p w:rsidR="00FF44D4" w:rsidRPr="00FF44D4" w:rsidRDefault="00FF44D4" w:rsidP="00FF44D4">
      <w:pPr>
        <w:autoSpaceDE/>
        <w:autoSpaceDN/>
        <w:rPr>
          <w:sz w:val="22"/>
          <w:szCs w:val="22"/>
        </w:rPr>
      </w:pPr>
      <w:r w:rsidRPr="00FF44D4">
        <w:rPr>
          <w:sz w:val="22"/>
          <w:szCs w:val="22"/>
        </w:rPr>
        <w:t>Bankovní spojení:     Komerční banka, a.s., Sokolov</w:t>
      </w:r>
    </w:p>
    <w:p w:rsidR="00FF44D4" w:rsidRPr="00FF44D4" w:rsidRDefault="00FF44D4" w:rsidP="00FF44D4">
      <w:pPr>
        <w:autoSpaceDE/>
        <w:autoSpaceDN/>
        <w:rPr>
          <w:sz w:val="22"/>
          <w:szCs w:val="22"/>
        </w:rPr>
      </w:pPr>
      <w:r w:rsidRPr="00FF44D4">
        <w:rPr>
          <w:sz w:val="22"/>
          <w:szCs w:val="22"/>
        </w:rPr>
        <w:t xml:space="preserve">Číslo účtu: </w:t>
      </w:r>
      <w:r w:rsidRPr="00FF44D4">
        <w:rPr>
          <w:sz w:val="22"/>
          <w:szCs w:val="22"/>
        </w:rPr>
        <w:tab/>
        <w:t xml:space="preserve">        </w:t>
      </w:r>
    </w:p>
    <w:p w:rsidR="00FF44D4" w:rsidRPr="00FF44D4" w:rsidRDefault="00FF44D4" w:rsidP="00FF44D4">
      <w:pPr>
        <w:autoSpaceDE/>
        <w:autoSpaceDN/>
        <w:rPr>
          <w:sz w:val="22"/>
          <w:szCs w:val="22"/>
        </w:rPr>
      </w:pPr>
      <w:r w:rsidRPr="00FF44D4">
        <w:rPr>
          <w:sz w:val="22"/>
          <w:szCs w:val="22"/>
        </w:rPr>
        <w:t>Zastoupená:               Mgr. Ilonou Medunovou</w:t>
      </w:r>
    </w:p>
    <w:p w:rsidR="00FF44D4" w:rsidRPr="00FF44D4" w:rsidRDefault="00FF44D4" w:rsidP="00FF44D4">
      <w:pPr>
        <w:autoSpaceDE/>
        <w:autoSpaceDN/>
        <w:rPr>
          <w:sz w:val="22"/>
          <w:szCs w:val="22"/>
        </w:rPr>
      </w:pPr>
      <w:r w:rsidRPr="00FF44D4">
        <w:rPr>
          <w:sz w:val="22"/>
          <w:szCs w:val="22"/>
        </w:rPr>
        <w:t>Tel:                            352 622 765, 775 751 166</w:t>
      </w:r>
    </w:p>
    <w:p w:rsidR="00FF44D4" w:rsidRPr="00FF44D4" w:rsidRDefault="00FF44D4" w:rsidP="00FF44D4">
      <w:pPr>
        <w:autoSpaceDE/>
        <w:autoSpaceDN/>
        <w:rPr>
          <w:sz w:val="22"/>
          <w:szCs w:val="22"/>
        </w:rPr>
      </w:pPr>
      <w:r w:rsidRPr="00FF44D4">
        <w:rPr>
          <w:sz w:val="22"/>
          <w:szCs w:val="22"/>
        </w:rPr>
        <w:t xml:space="preserve">e-mail:                       </w:t>
      </w:r>
    </w:p>
    <w:p w:rsidR="00FF44D4" w:rsidRPr="00FF44D4" w:rsidRDefault="00FF44D4" w:rsidP="00FF44D4">
      <w:pPr>
        <w:autoSpaceDE/>
        <w:autoSpaceDN/>
        <w:jc w:val="both"/>
        <w:rPr>
          <w:sz w:val="22"/>
          <w:szCs w:val="22"/>
        </w:rPr>
      </w:pPr>
      <w:r w:rsidRPr="00FF44D4">
        <w:rPr>
          <w:sz w:val="22"/>
          <w:szCs w:val="22"/>
        </w:rPr>
        <w:t>Profil zadavatele:      https://ezak.kr-karlovarsky.cz/profile_display_125.html</w:t>
      </w:r>
    </w:p>
    <w:p w:rsidR="00FF44D4" w:rsidRPr="00FF44D4" w:rsidRDefault="00FF44D4" w:rsidP="00FF44D4">
      <w:pPr>
        <w:autoSpaceDE/>
        <w:autoSpaceDN/>
        <w:rPr>
          <w:sz w:val="22"/>
          <w:szCs w:val="22"/>
        </w:rPr>
      </w:pPr>
    </w:p>
    <w:p w:rsidR="00FF44D4" w:rsidRPr="00FF44D4" w:rsidRDefault="00FF44D4" w:rsidP="00FF44D4">
      <w:pPr>
        <w:autoSpaceDE/>
        <w:autoSpaceDN/>
        <w:rPr>
          <w:i/>
          <w:sz w:val="22"/>
          <w:szCs w:val="22"/>
        </w:rPr>
      </w:pPr>
      <w:r w:rsidRPr="00FF44D4">
        <w:rPr>
          <w:i/>
          <w:sz w:val="22"/>
          <w:szCs w:val="22"/>
        </w:rPr>
        <w:t>na jedné straně jako objednatel (dále jen „objednatel“)</w:t>
      </w:r>
    </w:p>
    <w:p w:rsidR="00FF44D4" w:rsidRPr="00FF44D4" w:rsidRDefault="00FF44D4" w:rsidP="00FF44D4">
      <w:pPr>
        <w:autoSpaceDE/>
        <w:autoSpaceDN/>
        <w:rPr>
          <w:i/>
          <w:sz w:val="22"/>
          <w:szCs w:val="22"/>
        </w:rPr>
      </w:pPr>
    </w:p>
    <w:p w:rsidR="00FF44D4" w:rsidRPr="00FF44D4" w:rsidRDefault="00EF772D" w:rsidP="00FF44D4">
      <w:pPr>
        <w:autoSpaceDE/>
        <w:autoSpaceDN/>
        <w:rPr>
          <w:b/>
          <w:sz w:val="22"/>
          <w:szCs w:val="22"/>
        </w:rPr>
      </w:pPr>
      <w:r>
        <w:rPr>
          <w:b/>
          <w:sz w:val="22"/>
          <w:szCs w:val="22"/>
        </w:rPr>
        <w:t>Truhlárna Sokolov</w:t>
      </w:r>
    </w:p>
    <w:p w:rsidR="00FF44D4" w:rsidRPr="00FF44D4" w:rsidRDefault="00FF44D4" w:rsidP="00FF44D4">
      <w:pPr>
        <w:autoSpaceDE/>
        <w:autoSpaceDN/>
        <w:rPr>
          <w:sz w:val="22"/>
          <w:szCs w:val="22"/>
        </w:rPr>
      </w:pPr>
      <w:r w:rsidRPr="00FF44D4">
        <w:rPr>
          <w:sz w:val="22"/>
          <w:szCs w:val="22"/>
        </w:rPr>
        <w:t>Se sídlem:</w:t>
      </w:r>
      <w:r w:rsidR="00FC77C7">
        <w:rPr>
          <w:sz w:val="22"/>
          <w:szCs w:val="22"/>
        </w:rPr>
        <w:t xml:space="preserve"> </w:t>
      </w:r>
      <w:r w:rsidR="00213A37">
        <w:rPr>
          <w:sz w:val="22"/>
          <w:szCs w:val="22"/>
        </w:rPr>
        <w:tab/>
        <w:t xml:space="preserve">      </w:t>
      </w:r>
      <w:r w:rsidR="00EF772D">
        <w:rPr>
          <w:sz w:val="22"/>
          <w:szCs w:val="22"/>
        </w:rPr>
        <w:t>Hřbitovní 400</w:t>
      </w:r>
      <w:r w:rsidR="004463DB">
        <w:rPr>
          <w:sz w:val="22"/>
          <w:szCs w:val="22"/>
        </w:rPr>
        <w:t xml:space="preserve">, </w:t>
      </w:r>
      <w:r w:rsidR="00EF772D">
        <w:rPr>
          <w:sz w:val="22"/>
          <w:szCs w:val="22"/>
        </w:rPr>
        <w:t>356 04 Dolní Rychnov</w:t>
      </w:r>
      <w:r w:rsidRPr="00FF44D4">
        <w:rPr>
          <w:sz w:val="22"/>
          <w:szCs w:val="22"/>
        </w:rPr>
        <w:t xml:space="preserve">                  </w:t>
      </w:r>
      <w:r w:rsidRPr="00FF44D4">
        <w:rPr>
          <w:sz w:val="22"/>
          <w:szCs w:val="22"/>
        </w:rPr>
        <w:tab/>
      </w:r>
    </w:p>
    <w:p w:rsidR="00FF44D4" w:rsidRPr="00FF44D4" w:rsidRDefault="00FF44D4" w:rsidP="00FF44D4">
      <w:pPr>
        <w:autoSpaceDE/>
        <w:autoSpaceDN/>
        <w:rPr>
          <w:sz w:val="22"/>
          <w:szCs w:val="22"/>
        </w:rPr>
      </w:pPr>
      <w:r w:rsidRPr="00FF44D4">
        <w:rPr>
          <w:sz w:val="22"/>
          <w:szCs w:val="22"/>
        </w:rPr>
        <w:t xml:space="preserve">IČO:                        </w:t>
      </w:r>
      <w:r w:rsidR="00EF772D">
        <w:rPr>
          <w:sz w:val="22"/>
          <w:szCs w:val="22"/>
        </w:rPr>
        <w:t>05233127</w:t>
      </w:r>
      <w:r w:rsidRPr="00FF44D4">
        <w:rPr>
          <w:sz w:val="22"/>
          <w:szCs w:val="22"/>
        </w:rPr>
        <w:t xml:space="preserve"> </w:t>
      </w:r>
      <w:r w:rsidRPr="00FF44D4">
        <w:rPr>
          <w:sz w:val="22"/>
          <w:szCs w:val="22"/>
        </w:rPr>
        <w:tab/>
      </w:r>
    </w:p>
    <w:p w:rsidR="00FF44D4" w:rsidRPr="00FF44D4" w:rsidRDefault="00FF44D4" w:rsidP="00FF44D4">
      <w:pPr>
        <w:autoSpaceDE/>
        <w:autoSpaceDN/>
        <w:rPr>
          <w:sz w:val="22"/>
          <w:szCs w:val="22"/>
        </w:rPr>
      </w:pPr>
      <w:r w:rsidRPr="00FF44D4">
        <w:rPr>
          <w:sz w:val="22"/>
          <w:szCs w:val="22"/>
        </w:rPr>
        <w:t xml:space="preserve">DIČ:  </w:t>
      </w:r>
      <w:r w:rsidRPr="00FF44D4">
        <w:rPr>
          <w:sz w:val="22"/>
          <w:szCs w:val="22"/>
        </w:rPr>
        <w:tab/>
      </w:r>
      <w:r w:rsidRPr="00FF44D4">
        <w:rPr>
          <w:sz w:val="22"/>
          <w:szCs w:val="22"/>
        </w:rPr>
        <w:tab/>
      </w:r>
      <w:r w:rsidR="00FC77C7">
        <w:rPr>
          <w:sz w:val="22"/>
          <w:szCs w:val="22"/>
        </w:rPr>
        <w:t xml:space="preserve">      CZ</w:t>
      </w:r>
      <w:r w:rsidR="00EB3BF1">
        <w:rPr>
          <w:sz w:val="22"/>
          <w:szCs w:val="22"/>
        </w:rPr>
        <w:t>27203964</w:t>
      </w:r>
      <w:r w:rsidRPr="00FF44D4">
        <w:rPr>
          <w:sz w:val="22"/>
          <w:szCs w:val="22"/>
        </w:rPr>
        <w:tab/>
      </w:r>
    </w:p>
    <w:p w:rsidR="00FF44D4" w:rsidRPr="00FF44D4" w:rsidRDefault="00FF44D4" w:rsidP="00FF44D4">
      <w:pPr>
        <w:autoSpaceDE/>
        <w:autoSpaceDN/>
        <w:rPr>
          <w:sz w:val="22"/>
          <w:szCs w:val="22"/>
        </w:rPr>
      </w:pPr>
      <w:r w:rsidRPr="00FF44D4">
        <w:rPr>
          <w:sz w:val="22"/>
          <w:szCs w:val="22"/>
        </w:rPr>
        <w:t xml:space="preserve">Bankovní spojení: </w:t>
      </w:r>
      <w:r w:rsidR="00EB3BF1">
        <w:rPr>
          <w:sz w:val="22"/>
          <w:szCs w:val="22"/>
        </w:rPr>
        <w:t xml:space="preserve">  </w:t>
      </w:r>
    </w:p>
    <w:p w:rsidR="00FF44D4" w:rsidRPr="00FF44D4" w:rsidRDefault="00FF44D4" w:rsidP="00FF44D4">
      <w:pPr>
        <w:autoSpaceDE/>
        <w:autoSpaceDN/>
        <w:rPr>
          <w:sz w:val="22"/>
          <w:szCs w:val="22"/>
        </w:rPr>
      </w:pPr>
      <w:r w:rsidRPr="00FF44D4">
        <w:rPr>
          <w:sz w:val="22"/>
          <w:szCs w:val="22"/>
        </w:rPr>
        <w:t xml:space="preserve">Číslo účtu:  </w:t>
      </w:r>
      <w:r w:rsidRPr="00FF44D4">
        <w:rPr>
          <w:sz w:val="22"/>
          <w:szCs w:val="22"/>
        </w:rPr>
        <w:tab/>
      </w:r>
      <w:r w:rsidR="00FC77C7">
        <w:rPr>
          <w:sz w:val="22"/>
          <w:szCs w:val="22"/>
        </w:rPr>
        <w:t xml:space="preserve">       </w:t>
      </w:r>
      <w:r w:rsidRPr="00FF44D4">
        <w:rPr>
          <w:sz w:val="22"/>
          <w:szCs w:val="22"/>
        </w:rPr>
        <w:tab/>
      </w:r>
    </w:p>
    <w:p w:rsidR="00FF44D4" w:rsidRPr="00FF44D4" w:rsidRDefault="00FF44D4" w:rsidP="00FF44D4">
      <w:pPr>
        <w:autoSpaceDE/>
        <w:autoSpaceDN/>
        <w:rPr>
          <w:sz w:val="22"/>
          <w:szCs w:val="22"/>
        </w:rPr>
      </w:pPr>
      <w:r w:rsidRPr="00FF44D4">
        <w:rPr>
          <w:sz w:val="22"/>
          <w:szCs w:val="22"/>
        </w:rPr>
        <w:t>Zastoupený:</w:t>
      </w:r>
      <w:r w:rsidRPr="00FF44D4">
        <w:rPr>
          <w:sz w:val="22"/>
          <w:szCs w:val="22"/>
        </w:rPr>
        <w:tab/>
      </w:r>
      <w:r w:rsidR="00F92441">
        <w:rPr>
          <w:sz w:val="22"/>
          <w:szCs w:val="22"/>
        </w:rPr>
        <w:t xml:space="preserve">     </w:t>
      </w:r>
      <w:r w:rsidR="00EB3BF1">
        <w:rPr>
          <w:sz w:val="22"/>
          <w:szCs w:val="22"/>
        </w:rPr>
        <w:t xml:space="preserve">  </w:t>
      </w:r>
      <w:r w:rsidR="00EF772D">
        <w:rPr>
          <w:sz w:val="22"/>
          <w:szCs w:val="22"/>
        </w:rPr>
        <w:t xml:space="preserve">Petr Skalický </w:t>
      </w:r>
      <w:r w:rsidR="00F92441">
        <w:rPr>
          <w:sz w:val="22"/>
          <w:szCs w:val="22"/>
        </w:rPr>
        <w:tab/>
      </w:r>
      <w:r w:rsidRPr="00FF44D4">
        <w:rPr>
          <w:sz w:val="22"/>
          <w:szCs w:val="22"/>
        </w:rPr>
        <w:tab/>
      </w:r>
    </w:p>
    <w:p w:rsidR="00FF44D4" w:rsidRPr="00EB3BF1" w:rsidRDefault="00FF44D4" w:rsidP="00FF44D4">
      <w:pPr>
        <w:autoSpaceDE/>
        <w:autoSpaceDN/>
        <w:rPr>
          <w:sz w:val="22"/>
          <w:szCs w:val="22"/>
        </w:rPr>
      </w:pPr>
      <w:r w:rsidRPr="00EB3BF1">
        <w:rPr>
          <w:sz w:val="22"/>
          <w:szCs w:val="22"/>
        </w:rPr>
        <w:t xml:space="preserve">Tel:                          </w:t>
      </w:r>
      <w:r w:rsidR="00EB3BF1" w:rsidRPr="00EB3BF1">
        <w:rPr>
          <w:rFonts w:ascii="Cambria" w:hAnsi="Cambria"/>
        </w:rPr>
        <w:t>+420</w:t>
      </w:r>
      <w:r w:rsidR="00EF772D">
        <w:rPr>
          <w:rFonts w:ascii="Cambria" w:hAnsi="Cambria"/>
        </w:rPr>
        <w:t> 725 556 506</w:t>
      </w:r>
      <w:r w:rsidRPr="00EB3BF1">
        <w:rPr>
          <w:sz w:val="22"/>
          <w:szCs w:val="22"/>
        </w:rPr>
        <w:tab/>
      </w:r>
    </w:p>
    <w:p w:rsidR="00FF44D4" w:rsidRPr="00FF44D4" w:rsidRDefault="00FF44D4" w:rsidP="00FF44D4">
      <w:pPr>
        <w:autoSpaceDE/>
        <w:autoSpaceDN/>
        <w:rPr>
          <w:sz w:val="22"/>
          <w:szCs w:val="22"/>
        </w:rPr>
      </w:pPr>
      <w:r w:rsidRPr="00FF44D4">
        <w:rPr>
          <w:sz w:val="22"/>
          <w:szCs w:val="22"/>
        </w:rPr>
        <w:t xml:space="preserve">e-mail:   </w:t>
      </w:r>
      <w:r w:rsidRPr="00FF44D4">
        <w:rPr>
          <w:sz w:val="22"/>
          <w:szCs w:val="22"/>
        </w:rPr>
        <w:tab/>
      </w:r>
      <w:r w:rsidR="00F92441">
        <w:rPr>
          <w:sz w:val="22"/>
          <w:szCs w:val="22"/>
        </w:rPr>
        <w:t xml:space="preserve">       </w:t>
      </w:r>
      <w:bookmarkStart w:id="0" w:name="_GoBack"/>
      <w:bookmarkEnd w:id="0"/>
      <w:r w:rsidRPr="00FF44D4">
        <w:rPr>
          <w:sz w:val="22"/>
          <w:szCs w:val="22"/>
        </w:rPr>
        <w:tab/>
      </w:r>
    </w:p>
    <w:p w:rsidR="00FF44D4" w:rsidRPr="00FF44D4" w:rsidRDefault="00FF44D4" w:rsidP="00FF44D4">
      <w:pPr>
        <w:autoSpaceDE/>
        <w:autoSpaceDN/>
        <w:rPr>
          <w:sz w:val="22"/>
          <w:szCs w:val="22"/>
        </w:rPr>
      </w:pPr>
    </w:p>
    <w:p w:rsidR="00FF44D4" w:rsidRPr="00FF44D4" w:rsidRDefault="00FF44D4" w:rsidP="00FF44D4">
      <w:pPr>
        <w:autoSpaceDE/>
        <w:autoSpaceDN/>
        <w:rPr>
          <w:i/>
          <w:sz w:val="22"/>
          <w:szCs w:val="22"/>
        </w:rPr>
      </w:pPr>
      <w:r w:rsidRPr="00FF44D4">
        <w:rPr>
          <w:i/>
          <w:sz w:val="22"/>
          <w:szCs w:val="22"/>
        </w:rPr>
        <w:t>na straně druhé jako zhotovitel (dále jen „zhotovitel“)</w:t>
      </w:r>
    </w:p>
    <w:p w:rsidR="00FF44D4" w:rsidRPr="00FF44D4" w:rsidRDefault="00FF44D4" w:rsidP="00FF44D4">
      <w:pPr>
        <w:pStyle w:val="Odstavec11"/>
        <w:numPr>
          <w:ilvl w:val="0"/>
          <w:numId w:val="0"/>
        </w:numPr>
        <w:tabs>
          <w:tab w:val="left" w:pos="708"/>
        </w:tabs>
        <w:spacing w:before="0"/>
        <w:ind w:left="567" w:hanging="567"/>
        <w:rPr>
          <w:rFonts w:eastAsia="Calibri"/>
          <w:sz w:val="22"/>
          <w:szCs w:val="22"/>
          <w:lang w:eastAsia="en-US"/>
        </w:rPr>
      </w:pPr>
    </w:p>
    <w:p w:rsidR="00FF44D4" w:rsidRPr="00FF44D4" w:rsidRDefault="00FF44D4" w:rsidP="00FF44D4">
      <w:pPr>
        <w:pStyle w:val="BodyText21"/>
        <w:widowControl/>
        <w:rPr>
          <w:szCs w:val="22"/>
        </w:rPr>
      </w:pPr>
      <w:r w:rsidRPr="00FF44D4">
        <w:rPr>
          <w:i/>
          <w:szCs w:val="22"/>
        </w:rPr>
        <w:t>(společně jako „smluvní strany“)</w:t>
      </w:r>
    </w:p>
    <w:p w:rsidR="00FF44D4" w:rsidRPr="00FF44D4" w:rsidRDefault="00FF44D4" w:rsidP="00FF44D4">
      <w:pPr>
        <w:jc w:val="both"/>
        <w:rPr>
          <w:sz w:val="22"/>
          <w:szCs w:val="22"/>
        </w:rPr>
      </w:pPr>
    </w:p>
    <w:p w:rsidR="00FF44D4" w:rsidRPr="00FC3741" w:rsidRDefault="00FF44D4" w:rsidP="00FF44D4">
      <w:pPr>
        <w:pStyle w:val="BodyText21"/>
        <w:widowControl/>
        <w:rPr>
          <w:sz w:val="24"/>
          <w:szCs w:val="24"/>
        </w:rPr>
      </w:pPr>
      <w:r w:rsidRPr="00FC3741">
        <w:rPr>
          <w:sz w:val="24"/>
          <w:szCs w:val="24"/>
        </w:rPr>
        <w:t>uzavírají ve smyslu zákona č. 89/2012 Sb., občanský zákoník, tuto</w:t>
      </w:r>
    </w:p>
    <w:p w:rsidR="00FF44D4" w:rsidRPr="00FC3741" w:rsidRDefault="00FF44D4" w:rsidP="00FF44D4">
      <w:pPr>
        <w:pStyle w:val="BodyText21"/>
        <w:widowControl/>
        <w:rPr>
          <w:sz w:val="24"/>
          <w:szCs w:val="24"/>
        </w:rPr>
      </w:pPr>
    </w:p>
    <w:p w:rsidR="00FF44D4" w:rsidRPr="00FC3741" w:rsidRDefault="00FF44D4" w:rsidP="00FF44D4">
      <w:pPr>
        <w:pStyle w:val="Nadpis5"/>
        <w:rPr>
          <w:sz w:val="24"/>
        </w:rPr>
      </w:pPr>
    </w:p>
    <w:p w:rsidR="00781B17" w:rsidRPr="00781B17" w:rsidRDefault="00781B17" w:rsidP="00781B17">
      <w:pPr>
        <w:pStyle w:val="Nadpis5"/>
        <w:pBdr>
          <w:top w:val="single" w:sz="4" w:space="0" w:color="auto"/>
          <w:left w:val="single" w:sz="4" w:space="4" w:color="auto"/>
          <w:bottom w:val="single" w:sz="4" w:space="1" w:color="auto"/>
          <w:right w:val="single" w:sz="4" w:space="4" w:color="auto"/>
        </w:pBdr>
        <w:jc w:val="center"/>
        <w:rPr>
          <w:caps/>
          <w:sz w:val="28"/>
          <w:szCs w:val="28"/>
        </w:rPr>
      </w:pPr>
    </w:p>
    <w:p w:rsidR="00FF44D4" w:rsidRPr="00781B17" w:rsidRDefault="00FF44D4" w:rsidP="00781B17">
      <w:pPr>
        <w:pStyle w:val="Nadpis5"/>
        <w:pBdr>
          <w:top w:val="single" w:sz="4" w:space="0" w:color="auto"/>
          <w:left w:val="single" w:sz="4" w:space="4" w:color="auto"/>
          <w:bottom w:val="single" w:sz="4" w:space="1" w:color="auto"/>
          <w:right w:val="single" w:sz="4" w:space="4" w:color="auto"/>
        </w:pBdr>
        <w:jc w:val="center"/>
        <w:rPr>
          <w:caps/>
          <w:sz w:val="28"/>
          <w:szCs w:val="28"/>
        </w:rPr>
      </w:pPr>
      <w:r w:rsidRPr="00781B17">
        <w:rPr>
          <w:caps/>
          <w:sz w:val="28"/>
          <w:szCs w:val="28"/>
        </w:rPr>
        <w:t xml:space="preserve">s m l o u v u   o   d í l </w:t>
      </w:r>
      <w:r w:rsidR="00EF772D">
        <w:rPr>
          <w:caps/>
          <w:sz w:val="28"/>
          <w:szCs w:val="28"/>
        </w:rPr>
        <w:t>o</w:t>
      </w:r>
    </w:p>
    <w:p w:rsidR="00781B17" w:rsidRDefault="00FF44D4" w:rsidP="00781B17">
      <w:pPr>
        <w:pStyle w:val="Zkladntext"/>
        <w:pBdr>
          <w:top w:val="single" w:sz="4" w:space="0" w:color="auto"/>
          <w:left w:val="single" w:sz="4" w:space="4" w:color="auto"/>
          <w:bottom w:val="single" w:sz="4" w:space="1" w:color="auto"/>
          <w:right w:val="single" w:sz="4" w:space="4" w:color="auto"/>
        </w:pBdr>
        <w:rPr>
          <w:b w:val="0"/>
          <w:szCs w:val="24"/>
        </w:rPr>
      </w:pPr>
      <w:r w:rsidRPr="00FC3741">
        <w:rPr>
          <w:b w:val="0"/>
          <w:szCs w:val="24"/>
        </w:rPr>
        <w:t xml:space="preserve">                 </w:t>
      </w:r>
    </w:p>
    <w:p w:rsidR="00FF44D4" w:rsidRPr="00FC3741" w:rsidRDefault="00FF44D4" w:rsidP="00FF44D4">
      <w:pPr>
        <w:pStyle w:val="Zkladntext"/>
        <w:rPr>
          <w:b w:val="0"/>
          <w:szCs w:val="24"/>
        </w:rPr>
      </w:pPr>
      <w:r w:rsidRPr="00FC3741">
        <w:rPr>
          <w:b w:val="0"/>
          <w:szCs w:val="24"/>
        </w:rPr>
        <w:t xml:space="preserve">   </w:t>
      </w:r>
    </w:p>
    <w:p w:rsidR="005E4608" w:rsidRPr="00FC3741" w:rsidRDefault="005E4608" w:rsidP="00FF44D4">
      <w:pPr>
        <w:jc w:val="center"/>
        <w:rPr>
          <w:sz w:val="24"/>
          <w:szCs w:val="24"/>
        </w:rPr>
      </w:pPr>
      <w:r w:rsidRPr="00CE0A1F">
        <w:rPr>
          <w:b/>
          <w:sz w:val="24"/>
          <w:szCs w:val="24"/>
        </w:rPr>
        <w:t>„</w:t>
      </w:r>
      <w:r w:rsidR="004C0005">
        <w:rPr>
          <w:b/>
          <w:sz w:val="24"/>
          <w:szCs w:val="24"/>
        </w:rPr>
        <w:t>Rekonstrukce – oprava dřevěného plotu</w:t>
      </w:r>
      <w:r w:rsidR="00F92441">
        <w:rPr>
          <w:b/>
          <w:sz w:val="24"/>
          <w:szCs w:val="24"/>
        </w:rPr>
        <w:t>“</w:t>
      </w:r>
    </w:p>
    <w:p w:rsidR="00FF44D4" w:rsidRPr="00FC3741" w:rsidRDefault="00FF44D4" w:rsidP="00FF44D4">
      <w:pPr>
        <w:pStyle w:val="Zkladntext"/>
        <w:jc w:val="center"/>
        <w:rPr>
          <w:b w:val="0"/>
          <w:szCs w:val="24"/>
        </w:rPr>
      </w:pPr>
      <w:r w:rsidRPr="00FC3741">
        <w:rPr>
          <w:b w:val="0"/>
          <w:szCs w:val="24"/>
        </w:rPr>
        <w:t>(dále jen „smlouva“)</w:t>
      </w:r>
    </w:p>
    <w:p w:rsidR="00FF44D4" w:rsidRDefault="00FF44D4" w:rsidP="00FF44D4">
      <w:pPr>
        <w:pStyle w:val="Zkladntext"/>
        <w:spacing w:after="120"/>
        <w:jc w:val="center"/>
        <w:rPr>
          <w:szCs w:val="24"/>
        </w:rPr>
      </w:pPr>
    </w:p>
    <w:p w:rsidR="005D433D" w:rsidRDefault="005D433D" w:rsidP="00FF44D4">
      <w:pPr>
        <w:pStyle w:val="Zkladntext"/>
        <w:spacing w:after="120"/>
        <w:jc w:val="center"/>
        <w:rPr>
          <w:szCs w:val="24"/>
        </w:rPr>
      </w:pPr>
    </w:p>
    <w:p w:rsidR="005D433D" w:rsidRDefault="005D433D" w:rsidP="00FF44D4">
      <w:pPr>
        <w:pStyle w:val="Zkladntext"/>
        <w:spacing w:after="120"/>
        <w:jc w:val="center"/>
        <w:rPr>
          <w:szCs w:val="24"/>
        </w:rPr>
      </w:pPr>
    </w:p>
    <w:p w:rsidR="00FF44D4" w:rsidRPr="00FC3741" w:rsidRDefault="00FF44D4" w:rsidP="00FF44D4">
      <w:pPr>
        <w:pStyle w:val="Zkladntext"/>
        <w:spacing w:after="120"/>
        <w:jc w:val="center"/>
        <w:rPr>
          <w:szCs w:val="24"/>
        </w:rPr>
      </w:pPr>
      <w:r w:rsidRPr="00FC3741">
        <w:rPr>
          <w:szCs w:val="24"/>
        </w:rPr>
        <w:t>I. Úvodní ustanovení</w:t>
      </w:r>
    </w:p>
    <w:p w:rsidR="00FF44D4" w:rsidRPr="0085687A" w:rsidRDefault="00FF44D4" w:rsidP="00781B17">
      <w:pPr>
        <w:pStyle w:val="Zkladntext"/>
        <w:numPr>
          <w:ilvl w:val="0"/>
          <w:numId w:val="41"/>
        </w:numPr>
        <w:ind w:hanging="578"/>
        <w:jc w:val="both"/>
        <w:rPr>
          <w:b w:val="0"/>
          <w:szCs w:val="24"/>
        </w:rPr>
      </w:pPr>
      <w:r w:rsidRPr="00FC3741">
        <w:rPr>
          <w:b w:val="0"/>
          <w:szCs w:val="24"/>
        </w:rPr>
        <w:t>Zhotovitel prohlašuje, že je držitelem živnostenského oprá</w:t>
      </w:r>
      <w:r w:rsidR="00FC3741">
        <w:rPr>
          <w:b w:val="0"/>
          <w:szCs w:val="24"/>
        </w:rPr>
        <w:t>vnění k provedení předmětu díla</w:t>
      </w:r>
      <w:r w:rsidR="0085687A">
        <w:rPr>
          <w:b w:val="0"/>
          <w:szCs w:val="24"/>
        </w:rPr>
        <w:t xml:space="preserve"> </w:t>
      </w:r>
      <w:r w:rsidRPr="0085687A">
        <w:rPr>
          <w:b w:val="0"/>
          <w:szCs w:val="24"/>
        </w:rPr>
        <w:t>a má řádné vybavení, zkušenosti a schopnosti, aby řádně a včas provedl dílo dle této smlouvy.</w:t>
      </w:r>
    </w:p>
    <w:p w:rsidR="004C0005" w:rsidRDefault="004C0005" w:rsidP="00FF44D4">
      <w:pPr>
        <w:pStyle w:val="Zkladntext"/>
        <w:spacing w:after="120"/>
        <w:jc w:val="center"/>
        <w:rPr>
          <w:szCs w:val="24"/>
        </w:rPr>
      </w:pPr>
    </w:p>
    <w:p w:rsidR="004C0005" w:rsidRDefault="004C0005" w:rsidP="00FF44D4">
      <w:pPr>
        <w:pStyle w:val="Zkladntext"/>
        <w:spacing w:after="120"/>
        <w:jc w:val="center"/>
        <w:rPr>
          <w:szCs w:val="24"/>
        </w:rPr>
      </w:pPr>
    </w:p>
    <w:p w:rsidR="00FF44D4" w:rsidRPr="00CE0A1F" w:rsidRDefault="00FF44D4" w:rsidP="00FF44D4">
      <w:pPr>
        <w:pStyle w:val="Zkladntext"/>
        <w:spacing w:after="120"/>
        <w:jc w:val="center"/>
        <w:rPr>
          <w:szCs w:val="24"/>
        </w:rPr>
      </w:pPr>
      <w:r w:rsidRPr="00CE0A1F">
        <w:rPr>
          <w:szCs w:val="24"/>
        </w:rPr>
        <w:lastRenderedPageBreak/>
        <w:t>II. Předmět smlouvy</w:t>
      </w:r>
    </w:p>
    <w:p w:rsidR="00FF44D4" w:rsidRPr="00CE0A1F" w:rsidRDefault="00FF44D4" w:rsidP="002E4263">
      <w:pPr>
        <w:pStyle w:val="Odstavecseseznamem"/>
        <w:numPr>
          <w:ilvl w:val="0"/>
          <w:numId w:val="40"/>
        </w:numPr>
        <w:ind w:left="709" w:hanging="567"/>
        <w:jc w:val="both"/>
        <w:rPr>
          <w:sz w:val="24"/>
          <w:szCs w:val="24"/>
        </w:rPr>
      </w:pPr>
      <w:r w:rsidRPr="00CE0A1F">
        <w:rPr>
          <w:sz w:val="24"/>
          <w:szCs w:val="24"/>
        </w:rPr>
        <w:t>Zhotovitel se touto smlouvou zavazuje provést pro objednatele</w:t>
      </w:r>
      <w:r w:rsidR="00FC3741" w:rsidRPr="00CE0A1F">
        <w:rPr>
          <w:sz w:val="24"/>
          <w:szCs w:val="24"/>
        </w:rPr>
        <w:t xml:space="preserve"> řádně a včas, na svůj náklad a</w:t>
      </w:r>
      <w:r w:rsidR="0085687A" w:rsidRPr="00CE0A1F">
        <w:rPr>
          <w:sz w:val="24"/>
          <w:szCs w:val="24"/>
        </w:rPr>
        <w:t xml:space="preserve"> </w:t>
      </w:r>
      <w:r w:rsidRPr="00CE0A1F">
        <w:rPr>
          <w:sz w:val="24"/>
          <w:szCs w:val="24"/>
        </w:rPr>
        <w:t>nebezpečí sjednané dílo dle článku III. smlouvy a objednatel se zavazuje za provedené dílo zaplatit zhotoviteli cenu ve výši a za podmínek sjednaných ve smlouvě.</w:t>
      </w:r>
    </w:p>
    <w:p w:rsidR="00FC3741" w:rsidRPr="00CE0A1F" w:rsidRDefault="00FC3741" w:rsidP="00FC3741">
      <w:pPr>
        <w:jc w:val="both"/>
        <w:rPr>
          <w:sz w:val="24"/>
          <w:szCs w:val="24"/>
        </w:rPr>
      </w:pPr>
    </w:p>
    <w:p w:rsidR="00FF44D4" w:rsidRPr="00CE0A1F" w:rsidRDefault="00FF44D4" w:rsidP="002E4263">
      <w:pPr>
        <w:pStyle w:val="Zkladntext"/>
        <w:numPr>
          <w:ilvl w:val="0"/>
          <w:numId w:val="40"/>
        </w:numPr>
        <w:ind w:hanging="578"/>
        <w:jc w:val="both"/>
        <w:rPr>
          <w:b w:val="0"/>
          <w:szCs w:val="24"/>
        </w:rPr>
      </w:pPr>
      <w:r w:rsidRPr="00CE0A1F">
        <w:rPr>
          <w:b w:val="0"/>
          <w:szCs w:val="24"/>
        </w:rPr>
        <w:t xml:space="preserve">Zhotovitel provede dílo dle článku III. smlouvy tím, že řádně </w:t>
      </w:r>
      <w:r w:rsidR="00FC3741" w:rsidRPr="00CE0A1F">
        <w:rPr>
          <w:b w:val="0"/>
          <w:szCs w:val="24"/>
        </w:rPr>
        <w:t xml:space="preserve">a včas dodá kompletní </w:t>
      </w:r>
      <w:r w:rsidRPr="00CE0A1F">
        <w:rPr>
          <w:b w:val="0"/>
          <w:szCs w:val="24"/>
        </w:rPr>
        <w:t xml:space="preserve">práce, v rozsahu </w:t>
      </w:r>
      <w:r w:rsidR="004C0005">
        <w:rPr>
          <w:b w:val="0"/>
          <w:szCs w:val="24"/>
        </w:rPr>
        <w:t>Cenové nabídky zp</w:t>
      </w:r>
      <w:r w:rsidR="00734A25">
        <w:rPr>
          <w:b w:val="0"/>
          <w:szCs w:val="24"/>
        </w:rPr>
        <w:t xml:space="preserve">racované dne </w:t>
      </w:r>
      <w:r w:rsidR="004C0005">
        <w:rPr>
          <w:b w:val="0"/>
          <w:szCs w:val="24"/>
        </w:rPr>
        <w:t>11</w:t>
      </w:r>
      <w:r w:rsidR="00734A25">
        <w:rPr>
          <w:b w:val="0"/>
          <w:szCs w:val="24"/>
        </w:rPr>
        <w:t xml:space="preserve">. </w:t>
      </w:r>
      <w:r w:rsidR="004C0005">
        <w:rPr>
          <w:b w:val="0"/>
          <w:szCs w:val="24"/>
        </w:rPr>
        <w:t>listopadu</w:t>
      </w:r>
      <w:r w:rsidR="00734A25">
        <w:rPr>
          <w:b w:val="0"/>
          <w:szCs w:val="24"/>
        </w:rPr>
        <w:t xml:space="preserve"> 2016</w:t>
      </w:r>
      <w:r w:rsidR="00F92441">
        <w:rPr>
          <w:b w:val="0"/>
          <w:szCs w:val="24"/>
        </w:rPr>
        <w:t xml:space="preserve"> a dle</w:t>
      </w:r>
      <w:r w:rsidRPr="00CE0A1F">
        <w:rPr>
          <w:b w:val="0"/>
          <w:szCs w:val="24"/>
        </w:rPr>
        <w:t xml:space="preserve"> obecně závazných právních předpisů, ČSN, EN a ostatních norem</w:t>
      </w:r>
      <w:r w:rsidR="00F92441">
        <w:rPr>
          <w:b w:val="0"/>
          <w:szCs w:val="24"/>
        </w:rPr>
        <w:t>.</w:t>
      </w:r>
    </w:p>
    <w:p w:rsidR="00FF44D4" w:rsidRDefault="00FF44D4" w:rsidP="00FF44D4">
      <w:pPr>
        <w:pStyle w:val="Zkladntext"/>
        <w:rPr>
          <w:b w:val="0"/>
          <w:sz w:val="22"/>
          <w:szCs w:val="22"/>
        </w:rPr>
      </w:pPr>
    </w:p>
    <w:p w:rsidR="00FF44D4" w:rsidRPr="0085687A" w:rsidRDefault="00FF44D4" w:rsidP="00FF44D4">
      <w:pPr>
        <w:jc w:val="both"/>
        <w:rPr>
          <w:sz w:val="24"/>
          <w:szCs w:val="24"/>
        </w:rPr>
      </w:pPr>
    </w:p>
    <w:p w:rsidR="00FF44D4" w:rsidRPr="0085687A" w:rsidRDefault="00FF44D4" w:rsidP="00FF44D4">
      <w:pPr>
        <w:pStyle w:val="Zkladntext"/>
        <w:spacing w:after="120"/>
        <w:jc w:val="center"/>
        <w:rPr>
          <w:szCs w:val="24"/>
        </w:rPr>
      </w:pPr>
      <w:r w:rsidRPr="0085687A">
        <w:rPr>
          <w:szCs w:val="24"/>
        </w:rPr>
        <w:t>III. Specifikace díla</w:t>
      </w:r>
    </w:p>
    <w:p w:rsidR="00FF44D4" w:rsidRPr="0085687A" w:rsidRDefault="00FF44D4" w:rsidP="00FF44D4">
      <w:pPr>
        <w:jc w:val="both"/>
        <w:rPr>
          <w:sz w:val="24"/>
          <w:szCs w:val="24"/>
        </w:rPr>
      </w:pPr>
    </w:p>
    <w:p w:rsidR="00FF44D4" w:rsidRPr="004C0005" w:rsidRDefault="00FF44D4" w:rsidP="004C0005">
      <w:pPr>
        <w:pStyle w:val="Zkladntextodsazen3"/>
        <w:numPr>
          <w:ilvl w:val="0"/>
          <w:numId w:val="42"/>
        </w:numPr>
        <w:spacing w:after="0"/>
        <w:ind w:hanging="578"/>
        <w:rPr>
          <w:sz w:val="24"/>
          <w:szCs w:val="24"/>
        </w:rPr>
      </w:pPr>
      <w:r w:rsidRPr="004C0005">
        <w:rPr>
          <w:sz w:val="24"/>
          <w:szCs w:val="24"/>
        </w:rPr>
        <w:t xml:space="preserve">Předmětem díla dle této smlouvy, </w:t>
      </w:r>
      <w:r w:rsidR="004C0005" w:rsidRPr="004C0005">
        <w:rPr>
          <w:sz w:val="24"/>
          <w:szCs w:val="24"/>
        </w:rPr>
        <w:t xml:space="preserve">je </w:t>
      </w:r>
      <w:r w:rsidRPr="004C0005">
        <w:rPr>
          <w:b/>
          <w:sz w:val="24"/>
          <w:szCs w:val="24"/>
        </w:rPr>
        <w:t>„</w:t>
      </w:r>
      <w:r w:rsidR="004C0005" w:rsidRPr="004C0005">
        <w:rPr>
          <w:b/>
          <w:sz w:val="24"/>
          <w:szCs w:val="24"/>
        </w:rPr>
        <w:t>Rekonstrukce – oprava dřevěného plotu</w:t>
      </w:r>
      <w:r w:rsidR="00F94B34">
        <w:rPr>
          <w:b/>
          <w:sz w:val="24"/>
          <w:szCs w:val="24"/>
        </w:rPr>
        <w:t>“</w:t>
      </w:r>
      <w:r w:rsidR="004C0005" w:rsidRPr="004C0005">
        <w:rPr>
          <w:b/>
          <w:sz w:val="24"/>
          <w:szCs w:val="24"/>
        </w:rPr>
        <w:t xml:space="preserve"> </w:t>
      </w:r>
      <w:r w:rsidR="004C0005" w:rsidRPr="004C0005">
        <w:rPr>
          <w:sz w:val="24"/>
          <w:szCs w:val="24"/>
        </w:rPr>
        <w:t>v areálu budovy Střední školy živnostenské Sokolov, Komenského ulice č. p. 759</w:t>
      </w:r>
      <w:r w:rsidR="009F2619" w:rsidRPr="004C0005">
        <w:rPr>
          <w:sz w:val="24"/>
          <w:szCs w:val="24"/>
        </w:rPr>
        <w:t xml:space="preserve"> dle </w:t>
      </w:r>
      <w:r w:rsidR="004C0005" w:rsidRPr="004C0005">
        <w:rPr>
          <w:sz w:val="24"/>
          <w:szCs w:val="24"/>
        </w:rPr>
        <w:t>podrobné specifikace</w:t>
      </w:r>
      <w:r w:rsidR="00A54BBB" w:rsidRPr="004C0005">
        <w:rPr>
          <w:sz w:val="24"/>
          <w:szCs w:val="24"/>
        </w:rPr>
        <w:t>.</w:t>
      </w:r>
      <w:r w:rsidR="004C0005">
        <w:rPr>
          <w:sz w:val="24"/>
          <w:szCs w:val="24"/>
        </w:rPr>
        <w:t xml:space="preserve"> </w:t>
      </w:r>
      <w:r w:rsidRPr="004C0005">
        <w:rPr>
          <w:sz w:val="24"/>
          <w:szCs w:val="24"/>
        </w:rPr>
        <w:t>Podkladem pro uzavření smlouvy je nabídka zhotovitele</w:t>
      </w:r>
      <w:r w:rsidR="004C0005">
        <w:rPr>
          <w:sz w:val="24"/>
          <w:szCs w:val="24"/>
        </w:rPr>
        <w:t xml:space="preserve"> z</w:t>
      </w:r>
      <w:r w:rsidRPr="004C0005">
        <w:rPr>
          <w:sz w:val="24"/>
          <w:szCs w:val="24"/>
        </w:rPr>
        <w:t xml:space="preserve">e dne </w:t>
      </w:r>
      <w:r w:rsidR="004C0005">
        <w:rPr>
          <w:sz w:val="24"/>
          <w:szCs w:val="24"/>
        </w:rPr>
        <w:t xml:space="preserve">11. 11. </w:t>
      </w:r>
      <w:r w:rsidR="009F2619" w:rsidRPr="004C0005">
        <w:rPr>
          <w:sz w:val="24"/>
          <w:szCs w:val="24"/>
        </w:rPr>
        <w:t>2016</w:t>
      </w:r>
      <w:r w:rsidRPr="004C0005">
        <w:rPr>
          <w:sz w:val="24"/>
          <w:szCs w:val="24"/>
        </w:rPr>
        <w:t>, která tvoří přílohu této smlouvy.</w:t>
      </w:r>
    </w:p>
    <w:p w:rsidR="009F2619" w:rsidRDefault="009F2619" w:rsidP="00EA110E">
      <w:pPr>
        <w:pStyle w:val="Zkladntextodsazen3"/>
        <w:spacing w:after="0"/>
        <w:ind w:left="720"/>
        <w:jc w:val="both"/>
        <w:rPr>
          <w:sz w:val="24"/>
          <w:szCs w:val="24"/>
        </w:rPr>
      </w:pPr>
      <w:r>
        <w:rPr>
          <w:sz w:val="24"/>
          <w:szCs w:val="24"/>
        </w:rPr>
        <w:t>P</w:t>
      </w:r>
      <w:r w:rsidR="00FF44D4" w:rsidRPr="0085687A">
        <w:rPr>
          <w:sz w:val="24"/>
          <w:szCs w:val="24"/>
        </w:rPr>
        <w:t xml:space="preserve">ředmětem díla jsou rovněž činnosti, práce a dodávky, které nejsou v tomto odstavci smlouvy </w:t>
      </w:r>
      <w:r w:rsidR="004C0005">
        <w:rPr>
          <w:sz w:val="24"/>
          <w:szCs w:val="24"/>
        </w:rPr>
        <w:t>uvedeny</w:t>
      </w:r>
      <w:r w:rsidR="00FF44D4" w:rsidRPr="0085687A">
        <w:rPr>
          <w:sz w:val="24"/>
          <w:szCs w:val="24"/>
        </w:rPr>
        <w:t>,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w:t>
      </w:r>
      <w:r>
        <w:rPr>
          <w:sz w:val="24"/>
          <w:szCs w:val="24"/>
        </w:rPr>
        <w:t>.</w:t>
      </w:r>
    </w:p>
    <w:p w:rsidR="005D433D" w:rsidRDefault="005D433D" w:rsidP="005D433D">
      <w:pPr>
        <w:pStyle w:val="Odstavecseseznamem"/>
        <w:ind w:left="1713"/>
        <w:jc w:val="both"/>
        <w:rPr>
          <w:sz w:val="24"/>
          <w:szCs w:val="24"/>
        </w:rPr>
      </w:pPr>
    </w:p>
    <w:p w:rsidR="00FF44D4" w:rsidRPr="0085687A" w:rsidRDefault="002E4263" w:rsidP="002E4263">
      <w:pPr>
        <w:pStyle w:val="Zkladntextodsazen3"/>
        <w:numPr>
          <w:ilvl w:val="0"/>
          <w:numId w:val="42"/>
        </w:numPr>
        <w:spacing w:after="0"/>
        <w:ind w:left="567"/>
        <w:jc w:val="both"/>
        <w:rPr>
          <w:sz w:val="24"/>
          <w:szCs w:val="24"/>
        </w:rPr>
      </w:pPr>
      <w:r>
        <w:rPr>
          <w:sz w:val="24"/>
          <w:szCs w:val="24"/>
        </w:rPr>
        <w:t xml:space="preserve">  </w:t>
      </w:r>
      <w:r w:rsidR="00FF44D4" w:rsidRPr="0085687A">
        <w:rPr>
          <w:sz w:val="24"/>
          <w:szCs w:val="24"/>
        </w:rPr>
        <w:t>Dílo bude provedeno v rozsahu, způsobem a v jakosti stanovené:</w:t>
      </w:r>
    </w:p>
    <w:p w:rsidR="00FF44D4" w:rsidRPr="0085687A" w:rsidRDefault="00283242" w:rsidP="00EA110E">
      <w:pPr>
        <w:pStyle w:val="Znaka"/>
        <w:widowControl/>
        <w:jc w:val="both"/>
        <w:rPr>
          <w:rFonts w:ascii="Times New Roman" w:hAnsi="Times New Roman"/>
          <w:color w:val="auto"/>
          <w:sz w:val="24"/>
          <w:szCs w:val="24"/>
        </w:rPr>
      </w:pPr>
      <w:r>
        <w:rPr>
          <w:rFonts w:ascii="Times New Roman" w:hAnsi="Times New Roman"/>
          <w:color w:val="auto"/>
          <w:sz w:val="24"/>
          <w:szCs w:val="24"/>
        </w:rPr>
        <w:t xml:space="preserve">a) </w:t>
      </w:r>
      <w:r w:rsidR="00FF44D4" w:rsidRPr="0085687A">
        <w:rPr>
          <w:rFonts w:ascii="Times New Roman" w:hAnsi="Times New Roman"/>
          <w:color w:val="auto"/>
          <w:sz w:val="24"/>
          <w:szCs w:val="24"/>
        </w:rPr>
        <w:t>touto smlouvou</w:t>
      </w:r>
      <w:r w:rsidR="00970C78">
        <w:rPr>
          <w:rFonts w:ascii="Times New Roman" w:hAnsi="Times New Roman"/>
          <w:color w:val="auto"/>
          <w:sz w:val="24"/>
          <w:szCs w:val="24"/>
        </w:rPr>
        <w:t>,</w:t>
      </w:r>
      <w:r w:rsidR="00FF44D4" w:rsidRPr="0085687A">
        <w:rPr>
          <w:rFonts w:ascii="Times New Roman" w:hAnsi="Times New Roman"/>
          <w:color w:val="auto"/>
          <w:sz w:val="24"/>
          <w:szCs w:val="24"/>
        </w:rPr>
        <w:t xml:space="preserve"> </w:t>
      </w:r>
    </w:p>
    <w:p w:rsidR="00FF44D4" w:rsidRPr="0085687A" w:rsidRDefault="00631BC3" w:rsidP="00283242">
      <w:pPr>
        <w:pStyle w:val="Znaka"/>
        <w:widowControl/>
        <w:jc w:val="both"/>
        <w:rPr>
          <w:rFonts w:ascii="Times New Roman" w:hAnsi="Times New Roman"/>
          <w:color w:val="auto"/>
          <w:sz w:val="24"/>
          <w:szCs w:val="24"/>
        </w:rPr>
      </w:pPr>
      <w:r>
        <w:rPr>
          <w:rFonts w:ascii="Times New Roman" w:hAnsi="Times New Roman"/>
          <w:color w:val="auto"/>
          <w:sz w:val="24"/>
          <w:szCs w:val="24"/>
        </w:rPr>
        <w:t xml:space="preserve">c) </w:t>
      </w:r>
      <w:r w:rsidR="00FF44D4" w:rsidRPr="0085687A">
        <w:rPr>
          <w:rFonts w:ascii="Times New Roman" w:hAnsi="Times New Roman"/>
          <w:color w:val="auto"/>
          <w:sz w:val="24"/>
          <w:szCs w:val="24"/>
        </w:rPr>
        <w:t>nabídko</w:t>
      </w:r>
      <w:r w:rsidR="00970C78">
        <w:rPr>
          <w:rFonts w:ascii="Times New Roman" w:hAnsi="Times New Roman"/>
          <w:color w:val="auto"/>
          <w:sz w:val="24"/>
          <w:szCs w:val="24"/>
        </w:rPr>
        <w:t>u zhotovitele díla ze dne</w:t>
      </w:r>
      <w:r w:rsidR="009F2619">
        <w:rPr>
          <w:rFonts w:ascii="Times New Roman" w:hAnsi="Times New Roman"/>
          <w:color w:val="auto"/>
          <w:sz w:val="24"/>
          <w:szCs w:val="24"/>
        </w:rPr>
        <w:t xml:space="preserve"> </w:t>
      </w:r>
      <w:r w:rsidR="009015A8">
        <w:rPr>
          <w:rFonts w:ascii="Times New Roman" w:hAnsi="Times New Roman"/>
          <w:color w:val="auto"/>
          <w:sz w:val="24"/>
          <w:szCs w:val="24"/>
        </w:rPr>
        <w:t>11</w:t>
      </w:r>
      <w:r w:rsidR="009F2619">
        <w:rPr>
          <w:rFonts w:ascii="Times New Roman" w:hAnsi="Times New Roman"/>
          <w:color w:val="auto"/>
          <w:sz w:val="24"/>
          <w:szCs w:val="24"/>
        </w:rPr>
        <w:t xml:space="preserve">. </w:t>
      </w:r>
      <w:r w:rsidR="009015A8">
        <w:rPr>
          <w:rFonts w:ascii="Times New Roman" w:hAnsi="Times New Roman"/>
          <w:color w:val="auto"/>
          <w:sz w:val="24"/>
          <w:szCs w:val="24"/>
        </w:rPr>
        <w:t>11.</w:t>
      </w:r>
      <w:r w:rsidR="009F2619">
        <w:rPr>
          <w:rFonts w:ascii="Times New Roman" w:hAnsi="Times New Roman"/>
          <w:color w:val="auto"/>
          <w:sz w:val="24"/>
          <w:szCs w:val="24"/>
        </w:rPr>
        <w:t xml:space="preserve"> 2016</w:t>
      </w:r>
    </w:p>
    <w:p w:rsidR="009F2619" w:rsidRDefault="00631BC3" w:rsidP="00283242">
      <w:pPr>
        <w:pStyle w:val="Znaka"/>
        <w:widowControl/>
        <w:jc w:val="both"/>
        <w:rPr>
          <w:rFonts w:ascii="Times New Roman" w:hAnsi="Times New Roman"/>
          <w:color w:val="auto"/>
          <w:sz w:val="24"/>
          <w:szCs w:val="24"/>
        </w:rPr>
      </w:pPr>
      <w:r>
        <w:rPr>
          <w:rFonts w:ascii="Times New Roman" w:hAnsi="Times New Roman"/>
          <w:color w:val="auto"/>
          <w:sz w:val="24"/>
          <w:szCs w:val="24"/>
        </w:rPr>
        <w:t xml:space="preserve">d) </w:t>
      </w:r>
      <w:r w:rsidR="00FF44D4" w:rsidRPr="0085687A">
        <w:rPr>
          <w:rFonts w:ascii="Times New Roman" w:hAnsi="Times New Roman"/>
          <w:color w:val="auto"/>
          <w:sz w:val="24"/>
          <w:szCs w:val="24"/>
        </w:rPr>
        <w:t>obecně závaznými právními předpisy, ČSN, EN, metodikami výrobců pokud neodporují právním předpisům a ČSN a EN</w:t>
      </w:r>
      <w:r w:rsidR="009F2619">
        <w:rPr>
          <w:rFonts w:ascii="Times New Roman" w:hAnsi="Times New Roman"/>
          <w:color w:val="auto"/>
          <w:sz w:val="24"/>
          <w:szCs w:val="24"/>
        </w:rPr>
        <w:t>.</w:t>
      </w:r>
    </w:p>
    <w:p w:rsidR="00283242" w:rsidRDefault="00FF44D4" w:rsidP="00283242">
      <w:pPr>
        <w:pStyle w:val="Odstavecseseznamem"/>
        <w:jc w:val="both"/>
        <w:rPr>
          <w:sz w:val="24"/>
          <w:szCs w:val="24"/>
        </w:rPr>
      </w:pPr>
      <w:r w:rsidRPr="00EA110E">
        <w:rPr>
          <w:sz w:val="24"/>
          <w:szCs w:val="24"/>
        </w:rPr>
        <w:t>Dílo bude provedeno v  normové jakosti kvality dle platných ČSN</w:t>
      </w:r>
      <w:r w:rsidR="005E4608">
        <w:rPr>
          <w:sz w:val="24"/>
          <w:szCs w:val="24"/>
        </w:rPr>
        <w:t>.</w:t>
      </w:r>
      <w:r w:rsidRPr="00EA110E">
        <w:rPr>
          <w:sz w:val="24"/>
          <w:szCs w:val="24"/>
        </w:rPr>
        <w:t xml:space="preserve">    </w:t>
      </w:r>
    </w:p>
    <w:p w:rsidR="00FF44D4" w:rsidRPr="00EA110E" w:rsidRDefault="00FF44D4" w:rsidP="00283242">
      <w:pPr>
        <w:pStyle w:val="Odstavecseseznamem"/>
        <w:jc w:val="both"/>
        <w:rPr>
          <w:sz w:val="24"/>
          <w:szCs w:val="24"/>
        </w:rPr>
      </w:pPr>
      <w:r w:rsidRPr="00EA110E">
        <w:rPr>
          <w:sz w:val="24"/>
          <w:szCs w:val="24"/>
        </w:rPr>
        <w:t xml:space="preserve">      </w:t>
      </w:r>
    </w:p>
    <w:p w:rsidR="00970C78" w:rsidRDefault="00970C78" w:rsidP="00970C78">
      <w:pPr>
        <w:pStyle w:val="Zkladntextodsazen3"/>
        <w:spacing w:after="0"/>
        <w:ind w:left="720"/>
        <w:jc w:val="both"/>
        <w:rPr>
          <w:sz w:val="24"/>
          <w:szCs w:val="24"/>
        </w:rPr>
      </w:pPr>
    </w:p>
    <w:p w:rsidR="00FF44D4" w:rsidRPr="0085687A" w:rsidRDefault="00FF44D4" w:rsidP="00FF44D4">
      <w:pPr>
        <w:rPr>
          <w:b/>
          <w:sz w:val="24"/>
          <w:szCs w:val="24"/>
        </w:rPr>
      </w:pPr>
    </w:p>
    <w:p w:rsidR="00FF44D4" w:rsidRPr="0085687A" w:rsidRDefault="00FF44D4" w:rsidP="00FF44D4">
      <w:pPr>
        <w:pStyle w:val="Zkladntext"/>
        <w:spacing w:after="120"/>
        <w:jc w:val="center"/>
        <w:rPr>
          <w:szCs w:val="24"/>
        </w:rPr>
      </w:pPr>
      <w:r w:rsidRPr="0085687A">
        <w:rPr>
          <w:szCs w:val="24"/>
        </w:rPr>
        <w:t>IV. Doba plnění</w:t>
      </w:r>
    </w:p>
    <w:p w:rsidR="00FF44D4" w:rsidRPr="00970C78" w:rsidRDefault="00FF44D4" w:rsidP="00C27A7D">
      <w:pPr>
        <w:numPr>
          <w:ilvl w:val="0"/>
          <w:numId w:val="3"/>
        </w:numPr>
        <w:autoSpaceDE/>
        <w:jc w:val="both"/>
        <w:rPr>
          <w:sz w:val="24"/>
          <w:szCs w:val="24"/>
        </w:rPr>
      </w:pPr>
      <w:r w:rsidRPr="0085687A">
        <w:rPr>
          <w:sz w:val="24"/>
          <w:szCs w:val="24"/>
        </w:rPr>
        <w:t xml:space="preserve">Zhotovitel se zavazuje dílo řádně provést ve lhůtě </w:t>
      </w:r>
      <w:r w:rsidRPr="005966F5">
        <w:rPr>
          <w:b/>
          <w:sz w:val="24"/>
          <w:szCs w:val="24"/>
        </w:rPr>
        <w:t xml:space="preserve">do </w:t>
      </w:r>
      <w:r w:rsidR="009015A8">
        <w:rPr>
          <w:b/>
          <w:sz w:val="24"/>
          <w:szCs w:val="24"/>
        </w:rPr>
        <w:t>31. 12</w:t>
      </w:r>
      <w:r w:rsidRPr="005966F5">
        <w:rPr>
          <w:b/>
          <w:sz w:val="24"/>
          <w:szCs w:val="24"/>
        </w:rPr>
        <w:t>.</w:t>
      </w:r>
      <w:r w:rsidR="00631BC3" w:rsidRPr="005966F5">
        <w:rPr>
          <w:b/>
          <w:sz w:val="24"/>
          <w:szCs w:val="24"/>
        </w:rPr>
        <w:t xml:space="preserve"> </w:t>
      </w:r>
      <w:r w:rsidRPr="005966F5">
        <w:rPr>
          <w:b/>
          <w:sz w:val="24"/>
          <w:szCs w:val="24"/>
        </w:rPr>
        <w:t>2016</w:t>
      </w:r>
      <w:r w:rsidR="00970C78" w:rsidRPr="005966F5">
        <w:rPr>
          <w:b/>
          <w:sz w:val="24"/>
          <w:szCs w:val="24"/>
        </w:rPr>
        <w:t>.</w:t>
      </w:r>
    </w:p>
    <w:p w:rsidR="00970C78" w:rsidRPr="0085687A" w:rsidRDefault="00970C78" w:rsidP="00970C78">
      <w:pPr>
        <w:autoSpaceDE/>
        <w:ind w:left="624"/>
        <w:jc w:val="both"/>
        <w:rPr>
          <w:sz w:val="24"/>
          <w:szCs w:val="24"/>
        </w:rPr>
      </w:pPr>
    </w:p>
    <w:p w:rsidR="00970C78" w:rsidRDefault="00FF44D4" w:rsidP="00C27A7D">
      <w:pPr>
        <w:numPr>
          <w:ilvl w:val="0"/>
          <w:numId w:val="3"/>
        </w:numPr>
        <w:autoSpaceDE/>
        <w:jc w:val="both"/>
        <w:rPr>
          <w:sz w:val="24"/>
          <w:szCs w:val="24"/>
        </w:rPr>
      </w:pPr>
      <w:r w:rsidRPr="0085687A">
        <w:rPr>
          <w:sz w:val="24"/>
          <w:szCs w:val="24"/>
        </w:rPr>
        <w:t>Smluvní strany se dohodly, že dílo bude provedeno jako celek.</w:t>
      </w:r>
    </w:p>
    <w:p w:rsidR="00FF44D4" w:rsidRPr="0085687A" w:rsidRDefault="00FF44D4" w:rsidP="00970C78">
      <w:pPr>
        <w:autoSpaceDE/>
        <w:ind w:left="624"/>
        <w:jc w:val="both"/>
        <w:rPr>
          <w:sz w:val="24"/>
          <w:szCs w:val="24"/>
        </w:rPr>
      </w:pPr>
      <w:r w:rsidRPr="0085687A">
        <w:rPr>
          <w:sz w:val="24"/>
          <w:szCs w:val="24"/>
        </w:rPr>
        <w:t xml:space="preserve"> </w:t>
      </w:r>
    </w:p>
    <w:p w:rsidR="00FF44D4" w:rsidRPr="0085687A" w:rsidRDefault="00FF44D4" w:rsidP="00C27A7D">
      <w:pPr>
        <w:numPr>
          <w:ilvl w:val="0"/>
          <w:numId w:val="3"/>
        </w:numPr>
        <w:autoSpaceDE/>
        <w:jc w:val="both"/>
        <w:rPr>
          <w:sz w:val="24"/>
          <w:szCs w:val="24"/>
        </w:rPr>
      </w:pPr>
      <w:r w:rsidRPr="0085687A">
        <w:rPr>
          <w:sz w:val="24"/>
          <w:szCs w:val="24"/>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FF44D4" w:rsidRDefault="00FF44D4" w:rsidP="00FF44D4">
      <w:pPr>
        <w:rPr>
          <w:b/>
          <w:sz w:val="24"/>
          <w:szCs w:val="24"/>
        </w:rPr>
      </w:pPr>
    </w:p>
    <w:p w:rsidR="002E4263" w:rsidRDefault="002E4263" w:rsidP="00FF44D4">
      <w:pPr>
        <w:pStyle w:val="Zkladntext"/>
        <w:spacing w:after="120"/>
        <w:jc w:val="center"/>
        <w:rPr>
          <w:szCs w:val="24"/>
        </w:rPr>
      </w:pPr>
    </w:p>
    <w:p w:rsidR="00FF44D4" w:rsidRPr="0085687A" w:rsidRDefault="00FF44D4" w:rsidP="00FF44D4">
      <w:pPr>
        <w:pStyle w:val="Zkladntext"/>
        <w:spacing w:after="120"/>
        <w:jc w:val="center"/>
        <w:rPr>
          <w:szCs w:val="24"/>
        </w:rPr>
      </w:pPr>
      <w:r w:rsidRPr="0085687A">
        <w:rPr>
          <w:szCs w:val="24"/>
        </w:rPr>
        <w:t>V. Místo provádění díla</w:t>
      </w:r>
    </w:p>
    <w:p w:rsidR="00A057E6" w:rsidRPr="005966F5" w:rsidRDefault="00FF44D4" w:rsidP="00436662">
      <w:pPr>
        <w:pStyle w:val="Zkladntextodsazen3"/>
        <w:numPr>
          <w:ilvl w:val="0"/>
          <w:numId w:val="4"/>
        </w:numPr>
        <w:spacing w:after="0"/>
        <w:jc w:val="both"/>
        <w:rPr>
          <w:sz w:val="24"/>
          <w:szCs w:val="24"/>
        </w:rPr>
      </w:pPr>
      <w:r w:rsidRPr="005966F5">
        <w:rPr>
          <w:sz w:val="24"/>
          <w:szCs w:val="24"/>
        </w:rPr>
        <w:t>Zhotovitel se zavazuje provést dílo na</w:t>
      </w:r>
      <w:r w:rsidR="005966F5" w:rsidRPr="005966F5">
        <w:rPr>
          <w:sz w:val="24"/>
          <w:szCs w:val="24"/>
        </w:rPr>
        <w:t xml:space="preserve"> adrese: Střední škola živnostenská, </w:t>
      </w:r>
      <w:r w:rsidR="009015A8">
        <w:rPr>
          <w:sz w:val="24"/>
          <w:szCs w:val="24"/>
        </w:rPr>
        <w:t>Komenského ul.</w:t>
      </w:r>
      <w:r w:rsidR="00A54BBB">
        <w:rPr>
          <w:sz w:val="24"/>
          <w:szCs w:val="24"/>
        </w:rPr>
        <w:t xml:space="preserve"> 7</w:t>
      </w:r>
      <w:r w:rsidR="009015A8">
        <w:rPr>
          <w:sz w:val="24"/>
          <w:szCs w:val="24"/>
        </w:rPr>
        <w:t>59</w:t>
      </w:r>
      <w:r w:rsidR="005966F5" w:rsidRPr="005966F5">
        <w:rPr>
          <w:sz w:val="24"/>
          <w:szCs w:val="24"/>
        </w:rPr>
        <w:t>, 356 01 Sokolov</w:t>
      </w:r>
      <w:r w:rsidR="005966F5">
        <w:rPr>
          <w:sz w:val="24"/>
          <w:szCs w:val="24"/>
        </w:rPr>
        <w:t>.</w:t>
      </w:r>
    </w:p>
    <w:p w:rsidR="00A057E6" w:rsidRPr="005966F5" w:rsidRDefault="00FF44D4" w:rsidP="005966F5">
      <w:pPr>
        <w:pStyle w:val="Zkladntextodsazen3"/>
        <w:numPr>
          <w:ilvl w:val="0"/>
          <w:numId w:val="4"/>
        </w:numPr>
        <w:spacing w:after="0"/>
        <w:jc w:val="both"/>
        <w:rPr>
          <w:sz w:val="24"/>
          <w:szCs w:val="24"/>
        </w:rPr>
      </w:pPr>
      <w:r w:rsidRPr="0085687A">
        <w:rPr>
          <w:sz w:val="24"/>
          <w:szCs w:val="24"/>
        </w:rPr>
        <w:t>Zhotovitel</w:t>
      </w:r>
      <w:r w:rsidRPr="00A057E6">
        <w:rPr>
          <w:snapToGrid w:val="0"/>
          <w:sz w:val="24"/>
          <w:szCs w:val="24"/>
        </w:rPr>
        <w:t xml:space="preserve"> prohlašuje, že se dostatečně seznámil s faktickým stavem místa provádění díla a že nezjistil, ani podle stanovisek jím přizvaných odborně způsobilých osob, </w:t>
      </w:r>
      <w:r w:rsidRPr="00A057E6">
        <w:rPr>
          <w:snapToGrid w:val="0"/>
          <w:sz w:val="24"/>
          <w:szCs w:val="24"/>
        </w:rPr>
        <w:lastRenderedPageBreak/>
        <w:t>žádné překážky, které by zhotoviteli bránily</w:t>
      </w:r>
      <w:r w:rsidR="005966F5">
        <w:rPr>
          <w:snapToGrid w:val="0"/>
          <w:sz w:val="24"/>
          <w:szCs w:val="24"/>
        </w:rPr>
        <w:t xml:space="preserve"> </w:t>
      </w:r>
      <w:r w:rsidRPr="005966F5">
        <w:rPr>
          <w:snapToGrid w:val="0"/>
          <w:sz w:val="24"/>
          <w:szCs w:val="24"/>
        </w:rPr>
        <w:t>v uzavření smlouvy nebo které by vedly k nemožnosti provedení díla dle smlouvy.</w:t>
      </w:r>
      <w:r w:rsidR="00A057E6" w:rsidRPr="005966F5">
        <w:rPr>
          <w:sz w:val="24"/>
          <w:szCs w:val="24"/>
        </w:rPr>
        <w:t xml:space="preserve"> </w:t>
      </w:r>
    </w:p>
    <w:p w:rsidR="00A057E6" w:rsidRDefault="00A057E6" w:rsidP="00A057E6">
      <w:pPr>
        <w:pStyle w:val="Zkladntext2"/>
        <w:numPr>
          <w:ilvl w:val="0"/>
          <w:numId w:val="0"/>
        </w:numPr>
        <w:ind w:left="720"/>
      </w:pPr>
    </w:p>
    <w:p w:rsidR="00FF44D4" w:rsidRPr="0085687A" w:rsidRDefault="00FF44D4" w:rsidP="00FF44D4">
      <w:pPr>
        <w:ind w:left="567" w:hanging="567"/>
        <w:jc w:val="both"/>
        <w:rPr>
          <w:sz w:val="24"/>
          <w:szCs w:val="24"/>
        </w:rPr>
      </w:pPr>
    </w:p>
    <w:p w:rsidR="00FF44D4" w:rsidRPr="0085687A" w:rsidRDefault="00FF44D4" w:rsidP="00FF44D4">
      <w:pPr>
        <w:pStyle w:val="Zkladntext"/>
        <w:spacing w:after="120"/>
        <w:jc w:val="center"/>
        <w:rPr>
          <w:szCs w:val="24"/>
        </w:rPr>
      </w:pPr>
      <w:r w:rsidRPr="0085687A">
        <w:rPr>
          <w:szCs w:val="24"/>
        </w:rPr>
        <w:t>VI. Cena a způsob její úhrady</w:t>
      </w:r>
    </w:p>
    <w:p w:rsidR="00A057E6" w:rsidRDefault="00FF44D4" w:rsidP="00FF44D4">
      <w:pPr>
        <w:jc w:val="both"/>
        <w:rPr>
          <w:sz w:val="24"/>
          <w:szCs w:val="24"/>
        </w:rPr>
      </w:pPr>
      <w:r w:rsidRPr="0085687A">
        <w:rPr>
          <w:sz w:val="24"/>
          <w:szCs w:val="24"/>
        </w:rPr>
        <w:t xml:space="preserve">         </w:t>
      </w:r>
    </w:p>
    <w:p w:rsidR="00A057E6" w:rsidRDefault="00A057E6" w:rsidP="00FF44D4">
      <w:pPr>
        <w:jc w:val="both"/>
        <w:rPr>
          <w:sz w:val="24"/>
          <w:szCs w:val="24"/>
        </w:rPr>
      </w:pPr>
    </w:p>
    <w:p w:rsidR="00A057E6" w:rsidRDefault="00A057E6" w:rsidP="00A057E6">
      <w:pPr>
        <w:pStyle w:val="Zkladntext2"/>
        <w:numPr>
          <w:ilvl w:val="0"/>
          <w:numId w:val="0"/>
        </w:numPr>
      </w:pPr>
      <w:r>
        <w:t>6.1  S</w:t>
      </w:r>
      <w:r w:rsidRPr="0085687A">
        <w:t>mluvní strany se dohodly na ceně, tzn. ceně maximální, za provedení díla, ve výši:</w:t>
      </w:r>
    </w:p>
    <w:p w:rsidR="00A057E6" w:rsidRDefault="00A057E6" w:rsidP="00A057E6">
      <w:pPr>
        <w:pStyle w:val="Zkladntext2"/>
        <w:numPr>
          <w:ilvl w:val="0"/>
          <w:numId w:val="0"/>
        </w:numPr>
        <w:ind w:firstLine="624"/>
      </w:pPr>
    </w:p>
    <w:p w:rsidR="00707A73" w:rsidRPr="00B27E2D" w:rsidRDefault="00707A73" w:rsidP="00ED3B57">
      <w:pPr>
        <w:numPr>
          <w:ilvl w:val="12"/>
          <w:numId w:val="0"/>
        </w:numPr>
        <w:spacing w:line="276" w:lineRule="auto"/>
        <w:ind w:firstLine="624"/>
        <w:jc w:val="both"/>
        <w:rPr>
          <w:sz w:val="24"/>
          <w:szCs w:val="24"/>
        </w:rPr>
      </w:pPr>
      <w:r w:rsidRPr="00B27E2D">
        <w:rPr>
          <w:sz w:val="24"/>
          <w:szCs w:val="24"/>
        </w:rPr>
        <w:t>Cena bez DPH</w:t>
      </w:r>
      <w:r w:rsidR="00EE6FC4">
        <w:rPr>
          <w:sz w:val="24"/>
          <w:szCs w:val="24"/>
        </w:rPr>
        <w:t>……………………………………..</w:t>
      </w:r>
      <w:r w:rsidR="009015A8">
        <w:rPr>
          <w:sz w:val="24"/>
          <w:szCs w:val="24"/>
        </w:rPr>
        <w:t>192 050,</w:t>
      </w:r>
      <w:r w:rsidR="00A54BBB">
        <w:rPr>
          <w:sz w:val="24"/>
          <w:szCs w:val="24"/>
        </w:rPr>
        <w:t>00</w:t>
      </w:r>
      <w:r w:rsidR="005966F5">
        <w:rPr>
          <w:sz w:val="24"/>
          <w:szCs w:val="24"/>
        </w:rPr>
        <w:t xml:space="preserve"> K</w:t>
      </w:r>
      <w:r w:rsidRPr="00B27E2D">
        <w:rPr>
          <w:sz w:val="24"/>
          <w:szCs w:val="24"/>
        </w:rPr>
        <w:t>č</w:t>
      </w:r>
    </w:p>
    <w:p w:rsidR="00707A73" w:rsidRPr="00B27E2D" w:rsidRDefault="00707A73" w:rsidP="00ED3B57">
      <w:pPr>
        <w:numPr>
          <w:ilvl w:val="12"/>
          <w:numId w:val="0"/>
        </w:numPr>
        <w:spacing w:line="276" w:lineRule="auto"/>
        <w:ind w:firstLine="624"/>
        <w:jc w:val="both"/>
        <w:rPr>
          <w:sz w:val="24"/>
          <w:szCs w:val="24"/>
        </w:rPr>
      </w:pPr>
      <w:r w:rsidRPr="00B27E2D">
        <w:rPr>
          <w:sz w:val="24"/>
          <w:szCs w:val="24"/>
        </w:rPr>
        <w:t xml:space="preserve">(slovy: </w:t>
      </w:r>
      <w:r w:rsidR="009015A8">
        <w:rPr>
          <w:sz w:val="24"/>
          <w:szCs w:val="24"/>
        </w:rPr>
        <w:t>stodevadesátdva</w:t>
      </w:r>
      <w:r w:rsidR="00EE6FC4">
        <w:rPr>
          <w:sz w:val="24"/>
          <w:szCs w:val="24"/>
        </w:rPr>
        <w:t xml:space="preserve"> </w:t>
      </w:r>
      <w:r w:rsidR="00A54BBB">
        <w:rPr>
          <w:sz w:val="24"/>
          <w:szCs w:val="24"/>
        </w:rPr>
        <w:t xml:space="preserve">tisíc </w:t>
      </w:r>
      <w:r w:rsidR="009015A8">
        <w:rPr>
          <w:sz w:val="24"/>
          <w:szCs w:val="24"/>
        </w:rPr>
        <w:t>padesát</w:t>
      </w:r>
      <w:r w:rsidR="00A54BBB">
        <w:rPr>
          <w:sz w:val="24"/>
          <w:szCs w:val="24"/>
        </w:rPr>
        <w:t xml:space="preserve"> korun</w:t>
      </w:r>
      <w:r w:rsidRPr="00B27E2D">
        <w:rPr>
          <w:sz w:val="24"/>
          <w:szCs w:val="24"/>
        </w:rPr>
        <w:t>)</w:t>
      </w:r>
    </w:p>
    <w:p w:rsidR="00707A73" w:rsidRPr="00B27E2D" w:rsidRDefault="00EE6FC4" w:rsidP="00ED3B57">
      <w:pPr>
        <w:numPr>
          <w:ilvl w:val="12"/>
          <w:numId w:val="0"/>
        </w:numPr>
        <w:spacing w:line="276" w:lineRule="auto"/>
        <w:jc w:val="both"/>
        <w:rPr>
          <w:sz w:val="24"/>
          <w:szCs w:val="24"/>
        </w:rPr>
      </w:pPr>
      <w:r>
        <w:rPr>
          <w:sz w:val="24"/>
          <w:szCs w:val="24"/>
        </w:rPr>
        <w:t xml:space="preserve">          DPH……………………………………………….. </w:t>
      </w:r>
      <w:r w:rsidR="009015A8">
        <w:rPr>
          <w:sz w:val="24"/>
          <w:szCs w:val="24"/>
        </w:rPr>
        <w:t xml:space="preserve">  40 330</w:t>
      </w:r>
      <w:r w:rsidR="005966F5">
        <w:rPr>
          <w:sz w:val="24"/>
          <w:szCs w:val="24"/>
        </w:rPr>
        <w:t>,</w:t>
      </w:r>
      <w:r w:rsidR="009015A8">
        <w:rPr>
          <w:sz w:val="24"/>
          <w:szCs w:val="24"/>
        </w:rPr>
        <w:t>0</w:t>
      </w:r>
      <w:r w:rsidR="00A54BBB">
        <w:rPr>
          <w:sz w:val="24"/>
          <w:szCs w:val="24"/>
        </w:rPr>
        <w:t>0</w:t>
      </w:r>
      <w:r w:rsidR="005966F5">
        <w:rPr>
          <w:sz w:val="24"/>
          <w:szCs w:val="24"/>
        </w:rPr>
        <w:t xml:space="preserve"> </w:t>
      </w:r>
      <w:r w:rsidR="00707A73" w:rsidRPr="00B27E2D">
        <w:rPr>
          <w:sz w:val="24"/>
          <w:szCs w:val="24"/>
        </w:rPr>
        <w:t>Kč</w:t>
      </w:r>
    </w:p>
    <w:p w:rsidR="00707A73" w:rsidRPr="00B27E2D" w:rsidRDefault="00707A73" w:rsidP="00ED3B57">
      <w:pPr>
        <w:numPr>
          <w:ilvl w:val="12"/>
          <w:numId w:val="0"/>
        </w:numPr>
        <w:spacing w:line="276" w:lineRule="auto"/>
        <w:jc w:val="both"/>
        <w:rPr>
          <w:sz w:val="24"/>
          <w:szCs w:val="24"/>
        </w:rPr>
      </w:pPr>
      <w:r w:rsidRPr="00B27E2D">
        <w:rPr>
          <w:sz w:val="24"/>
          <w:szCs w:val="24"/>
        </w:rPr>
        <w:t xml:space="preserve">          (slovy: </w:t>
      </w:r>
      <w:r w:rsidR="009015A8">
        <w:rPr>
          <w:sz w:val="24"/>
          <w:szCs w:val="24"/>
        </w:rPr>
        <w:t>čtyřicettisíc</w:t>
      </w:r>
      <w:r w:rsidR="005966F5">
        <w:rPr>
          <w:sz w:val="24"/>
          <w:szCs w:val="24"/>
        </w:rPr>
        <w:t xml:space="preserve"> </w:t>
      </w:r>
      <w:r w:rsidR="009015A8">
        <w:rPr>
          <w:sz w:val="24"/>
          <w:szCs w:val="24"/>
        </w:rPr>
        <w:t xml:space="preserve">třistatřicen </w:t>
      </w:r>
      <w:r w:rsidR="005966F5">
        <w:rPr>
          <w:sz w:val="24"/>
          <w:szCs w:val="24"/>
        </w:rPr>
        <w:t>korun</w:t>
      </w:r>
      <w:r w:rsidRPr="00B27E2D">
        <w:rPr>
          <w:sz w:val="24"/>
          <w:szCs w:val="24"/>
        </w:rPr>
        <w:t>)</w:t>
      </w:r>
    </w:p>
    <w:p w:rsidR="00707A73" w:rsidRPr="00B27E2D" w:rsidRDefault="00707A73" w:rsidP="00ED3B57">
      <w:pPr>
        <w:numPr>
          <w:ilvl w:val="12"/>
          <w:numId w:val="0"/>
        </w:numPr>
        <w:spacing w:line="276" w:lineRule="auto"/>
        <w:ind w:firstLine="708"/>
        <w:jc w:val="both"/>
        <w:rPr>
          <w:sz w:val="24"/>
          <w:szCs w:val="24"/>
        </w:rPr>
      </w:pPr>
      <w:r w:rsidRPr="00B27E2D">
        <w:rPr>
          <w:sz w:val="24"/>
          <w:szCs w:val="24"/>
        </w:rPr>
        <w:t>------------------------------------------------------------------------------------------------</w:t>
      </w:r>
    </w:p>
    <w:p w:rsidR="00707A73" w:rsidRPr="00B27E2D" w:rsidRDefault="00707A73" w:rsidP="00ED3B57">
      <w:pPr>
        <w:numPr>
          <w:ilvl w:val="12"/>
          <w:numId w:val="0"/>
        </w:numPr>
        <w:spacing w:line="276" w:lineRule="auto"/>
        <w:jc w:val="both"/>
        <w:rPr>
          <w:b/>
          <w:sz w:val="24"/>
          <w:szCs w:val="24"/>
        </w:rPr>
      </w:pPr>
      <w:r w:rsidRPr="00B27E2D">
        <w:rPr>
          <w:b/>
          <w:sz w:val="24"/>
          <w:szCs w:val="24"/>
        </w:rPr>
        <w:t xml:space="preserve">           Cena včetně DPH</w:t>
      </w:r>
      <w:r w:rsidR="00EE6FC4">
        <w:rPr>
          <w:b/>
          <w:sz w:val="24"/>
          <w:szCs w:val="24"/>
        </w:rPr>
        <w:t xml:space="preserve"> ……………………………….</w:t>
      </w:r>
      <w:r w:rsidR="009015A8">
        <w:rPr>
          <w:b/>
          <w:sz w:val="24"/>
          <w:szCs w:val="24"/>
        </w:rPr>
        <w:t xml:space="preserve">  232 380</w:t>
      </w:r>
      <w:r w:rsidR="00A54BBB">
        <w:rPr>
          <w:b/>
          <w:sz w:val="24"/>
          <w:szCs w:val="24"/>
        </w:rPr>
        <w:t>,</w:t>
      </w:r>
      <w:r w:rsidR="009015A8">
        <w:rPr>
          <w:b/>
          <w:sz w:val="24"/>
          <w:szCs w:val="24"/>
        </w:rPr>
        <w:t>00</w:t>
      </w:r>
      <w:r w:rsidR="005966F5">
        <w:rPr>
          <w:b/>
          <w:sz w:val="24"/>
          <w:szCs w:val="24"/>
        </w:rPr>
        <w:t xml:space="preserve"> </w:t>
      </w:r>
      <w:r w:rsidRPr="00B27E2D">
        <w:rPr>
          <w:b/>
          <w:sz w:val="24"/>
          <w:szCs w:val="24"/>
        </w:rPr>
        <w:t>Kč</w:t>
      </w:r>
    </w:p>
    <w:p w:rsidR="00707A73" w:rsidRPr="00707A73" w:rsidRDefault="00707A73" w:rsidP="00ED3B57">
      <w:pPr>
        <w:numPr>
          <w:ilvl w:val="12"/>
          <w:numId w:val="0"/>
        </w:numPr>
        <w:spacing w:line="276" w:lineRule="auto"/>
        <w:jc w:val="both"/>
        <w:rPr>
          <w:color w:val="FF0000"/>
          <w:sz w:val="22"/>
        </w:rPr>
      </w:pPr>
      <w:r w:rsidRPr="00B27E2D">
        <w:rPr>
          <w:b/>
          <w:sz w:val="24"/>
          <w:szCs w:val="24"/>
        </w:rPr>
        <w:t xml:space="preserve">           </w:t>
      </w:r>
      <w:r w:rsidRPr="00B27E2D">
        <w:rPr>
          <w:sz w:val="24"/>
          <w:szCs w:val="24"/>
        </w:rPr>
        <w:t>(slovy:</w:t>
      </w:r>
      <w:r w:rsidR="005966F5">
        <w:rPr>
          <w:sz w:val="24"/>
          <w:szCs w:val="24"/>
        </w:rPr>
        <w:t xml:space="preserve"> </w:t>
      </w:r>
      <w:r w:rsidR="009015A8">
        <w:rPr>
          <w:sz w:val="24"/>
          <w:szCs w:val="24"/>
        </w:rPr>
        <w:t>dvěstětřicetdva</w:t>
      </w:r>
      <w:r w:rsidR="00DA457C">
        <w:rPr>
          <w:sz w:val="24"/>
          <w:szCs w:val="24"/>
        </w:rPr>
        <w:t xml:space="preserve"> </w:t>
      </w:r>
      <w:r w:rsidR="00A54BBB">
        <w:rPr>
          <w:sz w:val="24"/>
          <w:szCs w:val="24"/>
        </w:rPr>
        <w:t>tisíc</w:t>
      </w:r>
      <w:r w:rsidR="005966F5">
        <w:rPr>
          <w:sz w:val="24"/>
          <w:szCs w:val="24"/>
        </w:rPr>
        <w:t xml:space="preserve"> </w:t>
      </w:r>
      <w:r w:rsidR="00A54BBB">
        <w:rPr>
          <w:sz w:val="24"/>
          <w:szCs w:val="24"/>
        </w:rPr>
        <w:t>třista</w:t>
      </w:r>
      <w:r w:rsidR="009015A8">
        <w:rPr>
          <w:sz w:val="24"/>
          <w:szCs w:val="24"/>
        </w:rPr>
        <w:t>osmdesát</w:t>
      </w:r>
      <w:r w:rsidR="00BC2369">
        <w:rPr>
          <w:sz w:val="24"/>
          <w:szCs w:val="24"/>
        </w:rPr>
        <w:t xml:space="preserve"> korun</w:t>
      </w:r>
      <w:r w:rsidRPr="00B27E2D">
        <w:rPr>
          <w:sz w:val="24"/>
          <w:szCs w:val="24"/>
        </w:rPr>
        <w:t>)</w:t>
      </w:r>
    </w:p>
    <w:p w:rsidR="00EE6FC4" w:rsidRDefault="00EE6FC4" w:rsidP="00ED3B57">
      <w:pPr>
        <w:numPr>
          <w:ilvl w:val="12"/>
          <w:numId w:val="0"/>
        </w:numPr>
        <w:spacing w:line="276" w:lineRule="auto"/>
        <w:ind w:firstLine="624"/>
        <w:jc w:val="both"/>
        <w:rPr>
          <w:sz w:val="24"/>
          <w:szCs w:val="24"/>
        </w:rPr>
      </w:pPr>
    </w:p>
    <w:p w:rsidR="00FF44D4" w:rsidRPr="0085687A" w:rsidRDefault="00FF44D4" w:rsidP="00ED3B57">
      <w:pPr>
        <w:numPr>
          <w:ilvl w:val="12"/>
          <w:numId w:val="0"/>
        </w:numPr>
        <w:spacing w:line="276" w:lineRule="auto"/>
        <w:ind w:firstLine="624"/>
        <w:jc w:val="both"/>
        <w:rPr>
          <w:sz w:val="24"/>
          <w:szCs w:val="24"/>
        </w:rPr>
      </w:pPr>
      <w:r w:rsidRPr="0085687A">
        <w:rPr>
          <w:sz w:val="24"/>
          <w:szCs w:val="24"/>
        </w:rPr>
        <w:t>(dále jen „cena“ nebo “cena za provedení díla“)</w:t>
      </w:r>
    </w:p>
    <w:p w:rsidR="00FF44D4" w:rsidRPr="0085687A" w:rsidRDefault="00FF44D4" w:rsidP="00FF44D4">
      <w:pPr>
        <w:numPr>
          <w:ilvl w:val="12"/>
          <w:numId w:val="0"/>
        </w:numPr>
        <w:ind w:firstLine="624"/>
        <w:jc w:val="both"/>
        <w:rPr>
          <w:sz w:val="24"/>
          <w:szCs w:val="24"/>
        </w:rPr>
      </w:pPr>
    </w:p>
    <w:p w:rsidR="00FF44D4" w:rsidRPr="0085687A" w:rsidRDefault="00FF44D4" w:rsidP="004451CA">
      <w:pPr>
        <w:numPr>
          <w:ilvl w:val="12"/>
          <w:numId w:val="0"/>
        </w:numPr>
        <w:jc w:val="both"/>
        <w:rPr>
          <w:sz w:val="24"/>
          <w:szCs w:val="24"/>
        </w:rPr>
      </w:pPr>
      <w:r w:rsidRPr="0085687A">
        <w:rPr>
          <w:sz w:val="24"/>
          <w:szCs w:val="24"/>
        </w:rPr>
        <w:t xml:space="preserve">          </w:t>
      </w:r>
    </w:p>
    <w:p w:rsidR="00A057E6" w:rsidRDefault="00A057E6" w:rsidP="00B27E2D">
      <w:pPr>
        <w:pStyle w:val="Zkladntext2"/>
        <w:ind w:left="624" w:hanging="624"/>
      </w:pPr>
      <w:r>
        <w:t xml:space="preserve">6.2. </w:t>
      </w:r>
      <w:r w:rsidR="00FF44D4" w:rsidRPr="0085687A">
        <w:t>V ceně jsou zahrnuty veškeré náklady zhotovitele, které při p</w:t>
      </w:r>
      <w:r>
        <w:t>lnění svého závazku dle</w:t>
      </w:r>
    </w:p>
    <w:p w:rsidR="00A057E6" w:rsidRDefault="00B27E2D" w:rsidP="00B27E2D">
      <w:pPr>
        <w:pStyle w:val="Zkladntext2"/>
        <w:ind w:left="426" w:hanging="198"/>
      </w:pPr>
      <w:r>
        <w:t xml:space="preserve">    </w:t>
      </w:r>
      <w:r w:rsidR="004451CA">
        <w:t>s</w:t>
      </w:r>
      <w:r w:rsidR="00A057E6">
        <w:t xml:space="preserve">mlouvy </w:t>
      </w:r>
      <w:r w:rsidR="00FF44D4" w:rsidRPr="0085687A">
        <w:t>vynaloží (zejména náklady na materiál, energie</w:t>
      </w:r>
      <w:r w:rsidR="00C14A06">
        <w:t xml:space="preserve">, </w:t>
      </w:r>
      <w:r w:rsidR="00FF44D4" w:rsidRPr="0085687A">
        <w:t>dopravu</w:t>
      </w:r>
      <w:r w:rsidR="00BC2369">
        <w:t xml:space="preserve"> a</w:t>
      </w:r>
      <w:r w:rsidR="00FF44D4" w:rsidRPr="0085687A">
        <w:t xml:space="preserve"> úklid, včetně započtení reze</w:t>
      </w:r>
      <w:r w:rsidR="00A057E6">
        <w:t xml:space="preserve">rv na </w:t>
      </w:r>
      <w:r w:rsidR="00FF44D4" w:rsidRPr="0085687A">
        <w:t>úhradu nepředvídatelných nákladů vyplývajících z rizik u ak</w:t>
      </w:r>
      <w:r w:rsidR="00A057E6">
        <w:t>ce</w:t>
      </w:r>
      <w:r>
        <w:t xml:space="preserve"> </w:t>
      </w:r>
      <w:r w:rsidR="00A057E6">
        <w:t>tohoto charakteru obvyklých.</w:t>
      </w:r>
    </w:p>
    <w:p w:rsidR="00A057E6" w:rsidRDefault="00FF44D4" w:rsidP="00B27E2D">
      <w:pPr>
        <w:pStyle w:val="Zkladntext2"/>
        <w:ind w:left="624" w:hanging="198"/>
      </w:pPr>
      <w:r w:rsidRPr="0085687A">
        <w:t>Cena nebude po dobu do ukončení díla předmětem zvýše</w:t>
      </w:r>
      <w:r w:rsidR="00A057E6">
        <w:t>ní, pokud tato smlouva výslovně</w:t>
      </w:r>
    </w:p>
    <w:p w:rsidR="0087475C" w:rsidRDefault="00FF44D4" w:rsidP="00BC2369">
      <w:pPr>
        <w:pStyle w:val="Zkladntext2"/>
        <w:ind w:left="624" w:hanging="198"/>
      </w:pPr>
      <w:r w:rsidRPr="0085687A">
        <w:t xml:space="preserve">nestanoví jinak. </w:t>
      </w:r>
    </w:p>
    <w:p w:rsidR="00FF44D4" w:rsidRPr="0087475C" w:rsidRDefault="0087475C" w:rsidP="00707A73">
      <w:pPr>
        <w:pStyle w:val="Zkladntext2"/>
        <w:ind w:left="426"/>
        <w:jc w:val="left"/>
        <w:rPr>
          <w:b/>
        </w:rPr>
      </w:pPr>
      <w:r w:rsidRPr="0087475C">
        <w:rPr>
          <w:b/>
        </w:rPr>
        <w:t xml:space="preserve">Celková </w:t>
      </w:r>
      <w:r w:rsidR="00FF44D4" w:rsidRPr="0087475C">
        <w:rPr>
          <w:b/>
        </w:rPr>
        <w:t xml:space="preserve">faktura </w:t>
      </w:r>
      <w:r w:rsidRPr="0087475C">
        <w:rPr>
          <w:b/>
        </w:rPr>
        <w:t>bude vystavena po řádném předání díla</w:t>
      </w:r>
      <w:r w:rsidR="00971408">
        <w:rPr>
          <w:b/>
        </w:rPr>
        <w:t>.</w:t>
      </w:r>
    </w:p>
    <w:p w:rsidR="00971408" w:rsidRDefault="00971408" w:rsidP="00971408">
      <w:pPr>
        <w:pStyle w:val="Zkladntextodsazen3"/>
        <w:tabs>
          <w:tab w:val="num" w:pos="426"/>
        </w:tabs>
        <w:spacing w:after="0"/>
        <w:jc w:val="both"/>
        <w:rPr>
          <w:sz w:val="24"/>
          <w:szCs w:val="24"/>
        </w:rPr>
      </w:pPr>
    </w:p>
    <w:p w:rsidR="00C14A06" w:rsidRDefault="00402D09" w:rsidP="00C14A06">
      <w:pPr>
        <w:pStyle w:val="Zkladntextodsazen3"/>
        <w:spacing w:after="0"/>
        <w:ind w:left="0"/>
        <w:jc w:val="both"/>
        <w:rPr>
          <w:color w:val="FF0000"/>
          <w:sz w:val="24"/>
          <w:szCs w:val="24"/>
        </w:rPr>
      </w:pPr>
      <w:r>
        <w:rPr>
          <w:sz w:val="24"/>
          <w:szCs w:val="24"/>
        </w:rPr>
        <w:t xml:space="preserve">6.3  </w:t>
      </w:r>
      <w:r w:rsidR="00971408">
        <w:rPr>
          <w:sz w:val="24"/>
          <w:szCs w:val="24"/>
        </w:rPr>
        <w:t>F</w:t>
      </w:r>
      <w:r w:rsidR="00FF44D4" w:rsidRPr="0085687A">
        <w:rPr>
          <w:sz w:val="24"/>
          <w:szCs w:val="24"/>
        </w:rPr>
        <w:t xml:space="preserve">aktura bude mít splatnost </w:t>
      </w:r>
      <w:r w:rsidR="00971408">
        <w:rPr>
          <w:sz w:val="24"/>
          <w:szCs w:val="24"/>
        </w:rPr>
        <w:t>1</w:t>
      </w:r>
      <w:r w:rsidR="00D71CC9">
        <w:rPr>
          <w:sz w:val="24"/>
          <w:szCs w:val="24"/>
        </w:rPr>
        <w:t>4</w:t>
      </w:r>
      <w:r w:rsidR="00FF44D4" w:rsidRPr="0085687A">
        <w:rPr>
          <w:sz w:val="24"/>
          <w:szCs w:val="24"/>
        </w:rPr>
        <w:t xml:space="preserve"> kalendářních dní ode dne její</w:t>
      </w:r>
      <w:r w:rsidR="00B27E2D">
        <w:rPr>
          <w:sz w:val="24"/>
          <w:szCs w:val="24"/>
        </w:rPr>
        <w:t>ho řádného předání</w:t>
      </w:r>
      <w:r w:rsidR="00C14A06">
        <w:rPr>
          <w:color w:val="FF0000"/>
          <w:sz w:val="24"/>
          <w:szCs w:val="24"/>
        </w:rPr>
        <w:t xml:space="preserve">   </w:t>
      </w:r>
    </w:p>
    <w:p w:rsidR="00971408" w:rsidRPr="00971408" w:rsidRDefault="00C14A06" w:rsidP="00C14A06">
      <w:pPr>
        <w:pStyle w:val="Zkladntextodsazen3"/>
        <w:spacing w:after="0"/>
        <w:ind w:left="0"/>
        <w:jc w:val="both"/>
        <w:rPr>
          <w:color w:val="FF0000"/>
          <w:sz w:val="24"/>
          <w:szCs w:val="24"/>
        </w:rPr>
      </w:pPr>
      <w:r>
        <w:rPr>
          <w:color w:val="FF0000"/>
          <w:sz w:val="24"/>
          <w:szCs w:val="24"/>
        </w:rPr>
        <w:t xml:space="preserve">       </w:t>
      </w:r>
      <w:r w:rsidR="00971408">
        <w:rPr>
          <w:sz w:val="24"/>
          <w:szCs w:val="24"/>
        </w:rPr>
        <w:t>objednateli.</w:t>
      </w:r>
    </w:p>
    <w:p w:rsidR="00FF44D4" w:rsidRDefault="00971408" w:rsidP="00971408">
      <w:pPr>
        <w:pStyle w:val="Zkladntextodsazen3"/>
        <w:spacing w:after="0"/>
        <w:ind w:left="424"/>
        <w:jc w:val="both"/>
        <w:rPr>
          <w:sz w:val="24"/>
          <w:szCs w:val="24"/>
        </w:rPr>
      </w:pPr>
      <w:r>
        <w:rPr>
          <w:sz w:val="24"/>
          <w:szCs w:val="24"/>
        </w:rPr>
        <w:t>F</w:t>
      </w:r>
      <w:r w:rsidR="00FF44D4" w:rsidRPr="0085687A">
        <w:rPr>
          <w:sz w:val="24"/>
          <w:szCs w:val="24"/>
        </w:rPr>
        <w:t>aktura podle tohoto článku smlouvy bude obsahovat náležitosti daňového dokladu stanovené zákonem č.235/2004 Sb., o dani z přidané hodnoty a  zákonem č. 563/1991 Sb., o účetnictví, v platném znění.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r>
        <w:rPr>
          <w:sz w:val="24"/>
          <w:szCs w:val="24"/>
        </w:rPr>
        <w:t>.</w:t>
      </w:r>
    </w:p>
    <w:p w:rsidR="00971408" w:rsidRPr="00971408" w:rsidRDefault="00971408" w:rsidP="00971408">
      <w:pPr>
        <w:pStyle w:val="Zkladntextodsazen3"/>
        <w:spacing w:after="0"/>
        <w:ind w:left="424"/>
        <w:jc w:val="both"/>
        <w:rPr>
          <w:sz w:val="24"/>
          <w:szCs w:val="24"/>
        </w:rPr>
      </w:pPr>
    </w:p>
    <w:p w:rsidR="00971408" w:rsidRDefault="00402D09" w:rsidP="00402D09">
      <w:pPr>
        <w:pStyle w:val="Zkladntextodsazen3"/>
        <w:spacing w:after="0"/>
        <w:ind w:left="0"/>
        <w:jc w:val="both"/>
        <w:rPr>
          <w:sz w:val="24"/>
          <w:szCs w:val="24"/>
        </w:rPr>
      </w:pPr>
      <w:r>
        <w:rPr>
          <w:sz w:val="24"/>
          <w:szCs w:val="24"/>
        </w:rPr>
        <w:t xml:space="preserve">6.4  </w:t>
      </w:r>
      <w:r w:rsidR="00FF44D4" w:rsidRPr="0085687A">
        <w:rPr>
          <w:sz w:val="24"/>
          <w:szCs w:val="24"/>
        </w:rPr>
        <w:t>Veškeré změny, doplňky nebo rozšíření, které nejsou</w:t>
      </w:r>
      <w:r w:rsidR="00FF44D4" w:rsidRPr="0085687A">
        <w:rPr>
          <w:i/>
          <w:sz w:val="24"/>
          <w:szCs w:val="24"/>
        </w:rPr>
        <w:t xml:space="preserve"> </w:t>
      </w:r>
      <w:r w:rsidR="00971408">
        <w:rPr>
          <w:sz w:val="24"/>
          <w:szCs w:val="24"/>
        </w:rPr>
        <w:t>součástí díla dle smlouvy</w:t>
      </w:r>
    </w:p>
    <w:p w:rsidR="00971408" w:rsidRDefault="00971408" w:rsidP="00971408">
      <w:pPr>
        <w:pStyle w:val="Zkladntextodsazen3"/>
        <w:spacing w:after="0"/>
        <w:ind w:left="-56" w:firstLine="56"/>
        <w:jc w:val="both"/>
        <w:rPr>
          <w:sz w:val="24"/>
          <w:szCs w:val="24"/>
        </w:rPr>
      </w:pPr>
      <w:r>
        <w:rPr>
          <w:sz w:val="24"/>
          <w:szCs w:val="24"/>
        </w:rPr>
        <w:t xml:space="preserve">       </w:t>
      </w:r>
      <w:r w:rsidR="00FF44D4" w:rsidRPr="0085687A">
        <w:rPr>
          <w:sz w:val="24"/>
          <w:szCs w:val="24"/>
        </w:rPr>
        <w:t xml:space="preserve">a součástí ceny, musí být vždy před jejich realizací písemně odsouhlaseny objednatelem </w:t>
      </w:r>
      <w:r>
        <w:rPr>
          <w:sz w:val="24"/>
          <w:szCs w:val="24"/>
        </w:rPr>
        <w:t xml:space="preserve"> </w:t>
      </w:r>
    </w:p>
    <w:p w:rsidR="00971408" w:rsidRDefault="00971408" w:rsidP="00971408">
      <w:pPr>
        <w:pStyle w:val="Zkladntextodsazen3"/>
        <w:spacing w:after="0"/>
        <w:ind w:left="-56" w:firstLine="56"/>
        <w:jc w:val="both"/>
        <w:rPr>
          <w:sz w:val="24"/>
          <w:szCs w:val="24"/>
        </w:rPr>
      </w:pPr>
      <w:r>
        <w:rPr>
          <w:sz w:val="24"/>
          <w:szCs w:val="24"/>
        </w:rPr>
        <w:t xml:space="preserve">       </w:t>
      </w:r>
      <w:r w:rsidR="00FF44D4" w:rsidRPr="0085687A">
        <w:rPr>
          <w:sz w:val="24"/>
          <w:szCs w:val="24"/>
        </w:rPr>
        <w:t xml:space="preserve">včetně jejich ocenění. Pokud zhotovitel provede některé z těchto prací bez potvrzeného </w:t>
      </w:r>
      <w:r>
        <w:rPr>
          <w:sz w:val="24"/>
          <w:szCs w:val="24"/>
        </w:rPr>
        <w:t xml:space="preserve">    </w:t>
      </w:r>
    </w:p>
    <w:p w:rsidR="00971408" w:rsidRDefault="00FF44D4" w:rsidP="00B27E2D">
      <w:pPr>
        <w:pStyle w:val="Zkladntextodsazen3"/>
        <w:spacing w:after="0"/>
        <w:ind w:left="426"/>
        <w:jc w:val="both"/>
        <w:rPr>
          <w:sz w:val="24"/>
          <w:szCs w:val="24"/>
        </w:rPr>
      </w:pPr>
      <w:r w:rsidRPr="0085687A">
        <w:rPr>
          <w:sz w:val="24"/>
          <w:szCs w:val="24"/>
        </w:rPr>
        <w:t>písemného dodatku smlouvy, má objednatel právo odmítnout jejich úhradu a cena za jejich provedení je součástí ceny za provedení díla.</w:t>
      </w:r>
    </w:p>
    <w:p w:rsidR="00402D09" w:rsidRDefault="00402D09" w:rsidP="00402D09">
      <w:pPr>
        <w:pStyle w:val="BodyText21"/>
        <w:widowControl/>
        <w:rPr>
          <w:sz w:val="24"/>
          <w:szCs w:val="24"/>
        </w:rPr>
      </w:pPr>
    </w:p>
    <w:p w:rsidR="00FF44D4" w:rsidRDefault="00402D09" w:rsidP="00402D09">
      <w:pPr>
        <w:pStyle w:val="BodyText21"/>
        <w:widowControl/>
        <w:rPr>
          <w:sz w:val="24"/>
          <w:szCs w:val="24"/>
        </w:rPr>
      </w:pPr>
      <w:r>
        <w:rPr>
          <w:sz w:val="24"/>
          <w:szCs w:val="24"/>
        </w:rPr>
        <w:t xml:space="preserve">6.5  </w:t>
      </w:r>
      <w:r w:rsidR="00FF44D4" w:rsidRPr="0085687A">
        <w:rPr>
          <w:sz w:val="24"/>
          <w:szCs w:val="24"/>
        </w:rPr>
        <w:t>Úhrada ceny nemá vliv na uplatnění práva objednatele z vad díla.</w:t>
      </w:r>
    </w:p>
    <w:p w:rsidR="004C519E" w:rsidRPr="0085687A" w:rsidRDefault="004C519E" w:rsidP="004C519E">
      <w:pPr>
        <w:pStyle w:val="BodyText21"/>
        <w:widowControl/>
        <w:ind w:left="624"/>
        <w:rPr>
          <w:sz w:val="24"/>
          <w:szCs w:val="24"/>
        </w:rPr>
      </w:pPr>
    </w:p>
    <w:p w:rsidR="00DB0685" w:rsidRDefault="00DB0685" w:rsidP="00FF44D4">
      <w:pPr>
        <w:pStyle w:val="Zkladntext"/>
        <w:spacing w:after="120"/>
        <w:jc w:val="center"/>
        <w:rPr>
          <w:szCs w:val="24"/>
        </w:rPr>
      </w:pPr>
    </w:p>
    <w:p w:rsidR="009015A8" w:rsidRDefault="009015A8" w:rsidP="00FF44D4">
      <w:pPr>
        <w:pStyle w:val="Zkladntext"/>
        <w:spacing w:after="120"/>
        <w:jc w:val="center"/>
        <w:rPr>
          <w:szCs w:val="24"/>
        </w:rPr>
      </w:pPr>
    </w:p>
    <w:p w:rsidR="00FF44D4" w:rsidRPr="0085687A" w:rsidRDefault="00FF44D4" w:rsidP="00FF44D4">
      <w:pPr>
        <w:pStyle w:val="Zkladntext"/>
        <w:spacing w:after="120"/>
        <w:jc w:val="center"/>
        <w:rPr>
          <w:b w:val="0"/>
          <w:szCs w:val="24"/>
        </w:rPr>
      </w:pPr>
      <w:r w:rsidRPr="0085687A">
        <w:rPr>
          <w:szCs w:val="24"/>
        </w:rPr>
        <w:lastRenderedPageBreak/>
        <w:t>VII. Součinnost smluvních stran</w:t>
      </w:r>
    </w:p>
    <w:p w:rsidR="00FF44D4" w:rsidRDefault="00FF44D4" w:rsidP="00C27A7D">
      <w:pPr>
        <w:pStyle w:val="Zkladntextodsazen3"/>
        <w:numPr>
          <w:ilvl w:val="0"/>
          <w:numId w:val="7"/>
        </w:numPr>
        <w:spacing w:after="0"/>
        <w:jc w:val="both"/>
        <w:rPr>
          <w:sz w:val="24"/>
          <w:szCs w:val="24"/>
        </w:rPr>
      </w:pPr>
      <w:r w:rsidRPr="0085687A">
        <w:rPr>
          <w:sz w:val="24"/>
          <w:szCs w:val="24"/>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B23AD3" w:rsidRPr="0085687A" w:rsidRDefault="00B23AD3" w:rsidP="00B23AD3">
      <w:pPr>
        <w:pStyle w:val="Zkladntextodsazen3"/>
        <w:spacing w:after="0"/>
        <w:ind w:left="624"/>
        <w:jc w:val="both"/>
        <w:rPr>
          <w:sz w:val="24"/>
          <w:szCs w:val="24"/>
        </w:rPr>
      </w:pPr>
    </w:p>
    <w:p w:rsidR="00FF44D4" w:rsidRDefault="00FF44D4" w:rsidP="00C27A7D">
      <w:pPr>
        <w:pStyle w:val="Zkladntextodsazen3"/>
        <w:numPr>
          <w:ilvl w:val="0"/>
          <w:numId w:val="7"/>
        </w:numPr>
        <w:spacing w:after="0"/>
        <w:jc w:val="both"/>
        <w:rPr>
          <w:sz w:val="24"/>
          <w:szCs w:val="24"/>
        </w:rPr>
      </w:pPr>
      <w:r w:rsidRPr="0085687A">
        <w:rPr>
          <w:sz w:val="24"/>
          <w:szCs w:val="24"/>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23AD3" w:rsidRPr="0085687A" w:rsidRDefault="00B23AD3" w:rsidP="00B23AD3">
      <w:pPr>
        <w:pStyle w:val="Zkladntextodsazen3"/>
        <w:spacing w:after="0"/>
        <w:ind w:left="624"/>
        <w:jc w:val="both"/>
        <w:rPr>
          <w:sz w:val="24"/>
          <w:szCs w:val="24"/>
        </w:rPr>
      </w:pPr>
    </w:p>
    <w:p w:rsidR="00FF44D4" w:rsidRPr="0085687A" w:rsidRDefault="00FF44D4" w:rsidP="00C27A7D">
      <w:pPr>
        <w:pStyle w:val="Zkladntextodsazen3"/>
        <w:numPr>
          <w:ilvl w:val="0"/>
          <w:numId w:val="7"/>
        </w:numPr>
        <w:spacing w:after="0"/>
        <w:jc w:val="both"/>
        <w:rPr>
          <w:sz w:val="24"/>
          <w:szCs w:val="24"/>
        </w:rPr>
      </w:pPr>
      <w:r w:rsidRPr="0085687A">
        <w:rPr>
          <w:sz w:val="24"/>
          <w:szCs w:val="24"/>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rsidR="00FF44D4" w:rsidRPr="0085687A" w:rsidRDefault="00FF44D4" w:rsidP="00FF44D4">
      <w:pPr>
        <w:jc w:val="center"/>
        <w:rPr>
          <w:b/>
          <w:sz w:val="24"/>
          <w:szCs w:val="24"/>
        </w:rPr>
      </w:pPr>
    </w:p>
    <w:p w:rsidR="004B59C5" w:rsidRPr="0085687A" w:rsidRDefault="004B59C5" w:rsidP="00FF44D4">
      <w:pPr>
        <w:rPr>
          <w:b/>
          <w:sz w:val="24"/>
          <w:szCs w:val="24"/>
        </w:rPr>
      </w:pPr>
    </w:p>
    <w:p w:rsidR="00FF44D4" w:rsidRDefault="00FF44D4" w:rsidP="00FF44D4">
      <w:pPr>
        <w:pStyle w:val="Zkladntext"/>
        <w:spacing w:after="120"/>
        <w:jc w:val="center"/>
        <w:rPr>
          <w:szCs w:val="24"/>
        </w:rPr>
      </w:pPr>
      <w:r w:rsidRPr="0085687A">
        <w:rPr>
          <w:szCs w:val="24"/>
        </w:rPr>
        <w:t>VIII. Prohlášení, práva a povinnosti smluvních stran</w:t>
      </w:r>
    </w:p>
    <w:p w:rsidR="00FF44D4" w:rsidRPr="0085687A" w:rsidRDefault="00FF44D4" w:rsidP="00C27A7D">
      <w:pPr>
        <w:pStyle w:val="Zkladntextodsazen3"/>
        <w:numPr>
          <w:ilvl w:val="0"/>
          <w:numId w:val="8"/>
        </w:numPr>
        <w:spacing w:after="0"/>
        <w:jc w:val="both"/>
        <w:rPr>
          <w:sz w:val="24"/>
          <w:szCs w:val="24"/>
        </w:rPr>
      </w:pPr>
      <w:r w:rsidRPr="0085687A">
        <w:rPr>
          <w:sz w:val="24"/>
          <w:szCs w:val="24"/>
        </w:rPr>
        <w:t>Zhotovitel prohlašuje, že:</w:t>
      </w:r>
    </w:p>
    <w:p w:rsidR="00FF44D4" w:rsidRPr="0085687A" w:rsidRDefault="00FF44D4" w:rsidP="00C27A7D">
      <w:pPr>
        <w:numPr>
          <w:ilvl w:val="0"/>
          <w:numId w:val="9"/>
        </w:numPr>
        <w:autoSpaceDE/>
        <w:jc w:val="both"/>
        <w:rPr>
          <w:sz w:val="24"/>
          <w:szCs w:val="24"/>
        </w:rPr>
      </w:pPr>
      <w:r w:rsidRPr="0085687A">
        <w:rPr>
          <w:sz w:val="24"/>
          <w:szCs w:val="24"/>
        </w:rPr>
        <w:t xml:space="preserve">není jako </w:t>
      </w:r>
      <w:r w:rsidR="009015A8">
        <w:rPr>
          <w:sz w:val="24"/>
          <w:szCs w:val="24"/>
        </w:rPr>
        <w:t xml:space="preserve">fyzická </w:t>
      </w:r>
      <w:r w:rsidRPr="0085687A">
        <w:rPr>
          <w:sz w:val="24"/>
          <w:szCs w:val="24"/>
        </w:rPr>
        <w:t xml:space="preserve">osoba v likvidaci;  </w:t>
      </w:r>
    </w:p>
    <w:p w:rsidR="00FF44D4" w:rsidRPr="0085687A" w:rsidRDefault="00FF44D4" w:rsidP="00C27A7D">
      <w:pPr>
        <w:numPr>
          <w:ilvl w:val="0"/>
          <w:numId w:val="9"/>
        </w:numPr>
        <w:autoSpaceDE/>
        <w:jc w:val="both"/>
        <w:rPr>
          <w:sz w:val="24"/>
          <w:szCs w:val="24"/>
        </w:rPr>
      </w:pPr>
      <w:r w:rsidRPr="0085687A">
        <w:rPr>
          <w:sz w:val="24"/>
          <w:szCs w:val="24"/>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rsidR="00FF44D4" w:rsidRPr="00C14A06" w:rsidRDefault="00FF44D4" w:rsidP="00C14A06">
      <w:pPr>
        <w:numPr>
          <w:ilvl w:val="0"/>
          <w:numId w:val="9"/>
        </w:numPr>
        <w:autoSpaceDE/>
        <w:jc w:val="both"/>
        <w:rPr>
          <w:sz w:val="24"/>
          <w:szCs w:val="24"/>
        </w:rPr>
      </w:pPr>
      <w:r w:rsidRPr="0085687A">
        <w:rPr>
          <w:sz w:val="24"/>
          <w:szCs w:val="24"/>
        </w:rPr>
        <w:t xml:space="preserve">uzavření (uzavřením) této smlouvy neporuší správní rozhodnutí soudů, rozhodce či rozhodčí instituce ani orgánu státní správy České republiky, neporuší </w:t>
      </w:r>
      <w:r w:rsidRPr="00C14A06">
        <w:rPr>
          <w:sz w:val="24"/>
          <w:szCs w:val="24"/>
        </w:rPr>
        <w:t>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FF44D4" w:rsidRDefault="00FF44D4" w:rsidP="00C27A7D">
      <w:pPr>
        <w:numPr>
          <w:ilvl w:val="0"/>
          <w:numId w:val="9"/>
        </w:numPr>
        <w:autoSpaceDE/>
        <w:jc w:val="both"/>
        <w:rPr>
          <w:sz w:val="24"/>
          <w:szCs w:val="24"/>
        </w:rPr>
      </w:pPr>
      <w:r w:rsidRPr="0085687A">
        <w:rPr>
          <w:sz w:val="24"/>
          <w:szCs w:val="24"/>
        </w:rPr>
        <w:t>neučinil nic, ať již sám anebo za spolupráce či prostřednictvím třetí osoby, co by omezilo či znemožnilo dosažení účelu této smlouvy;</w:t>
      </w:r>
    </w:p>
    <w:p w:rsidR="00CE0A1F" w:rsidRPr="0085687A" w:rsidRDefault="00CE0A1F" w:rsidP="00CE0A1F">
      <w:pPr>
        <w:autoSpaceDE/>
        <w:ind w:left="1344"/>
        <w:jc w:val="both"/>
        <w:rPr>
          <w:sz w:val="24"/>
          <w:szCs w:val="24"/>
        </w:rPr>
      </w:pPr>
    </w:p>
    <w:p w:rsidR="00CE0A1F" w:rsidRPr="0085687A" w:rsidRDefault="00CE0A1F" w:rsidP="00CE0A1F">
      <w:pPr>
        <w:autoSpaceDE/>
        <w:ind w:left="1344"/>
        <w:jc w:val="both"/>
        <w:rPr>
          <w:sz w:val="24"/>
          <w:szCs w:val="24"/>
        </w:rPr>
      </w:pPr>
    </w:p>
    <w:p w:rsidR="00FF44D4" w:rsidRDefault="00FF44D4" w:rsidP="00C27A7D">
      <w:pPr>
        <w:pStyle w:val="Zkladntextodsazen3"/>
        <w:numPr>
          <w:ilvl w:val="0"/>
          <w:numId w:val="8"/>
        </w:numPr>
        <w:spacing w:after="0"/>
        <w:jc w:val="both"/>
        <w:rPr>
          <w:sz w:val="24"/>
          <w:szCs w:val="24"/>
        </w:rPr>
      </w:pPr>
      <w:r w:rsidRPr="0085687A">
        <w:rPr>
          <w:sz w:val="24"/>
          <w:szCs w:val="24"/>
        </w:rPr>
        <w:t>Zhotovitel se zavazuje při provádění díla dodržovat platné právní a ostatní předpisy k zajištění bezpečnosti a ochrany zdraví při práci, dále hygienické a protipožární a jiné obecně závazné předpisy, ČSN, EN a rozhodnutí orgánů veřejné správy,</w:t>
      </w:r>
      <w:r w:rsidR="00F128E4">
        <w:rPr>
          <w:sz w:val="24"/>
          <w:szCs w:val="24"/>
        </w:rPr>
        <w:t xml:space="preserve"> </w:t>
      </w:r>
      <w:r w:rsidRPr="0085687A">
        <w:rPr>
          <w:sz w:val="24"/>
          <w:szCs w:val="24"/>
        </w:rPr>
        <w:t xml:space="preserve">včetně vymezení podmínek hlučnosti, doby provádění stavebních prací apod. </w:t>
      </w:r>
    </w:p>
    <w:p w:rsidR="00976772" w:rsidRPr="0085687A" w:rsidRDefault="00976772" w:rsidP="00976772">
      <w:pPr>
        <w:pStyle w:val="Zkladntextodsazen3"/>
        <w:spacing w:after="0"/>
        <w:ind w:left="624"/>
        <w:jc w:val="both"/>
        <w:rPr>
          <w:sz w:val="24"/>
          <w:szCs w:val="24"/>
        </w:rPr>
      </w:pPr>
    </w:p>
    <w:p w:rsidR="00FF44D4" w:rsidRDefault="00FF44D4" w:rsidP="00C27A7D">
      <w:pPr>
        <w:pStyle w:val="Zkladntextodsazen3"/>
        <w:numPr>
          <w:ilvl w:val="0"/>
          <w:numId w:val="8"/>
        </w:numPr>
        <w:spacing w:after="0"/>
        <w:ind w:left="567" w:hanging="567"/>
        <w:jc w:val="both"/>
        <w:rPr>
          <w:sz w:val="24"/>
          <w:szCs w:val="24"/>
        </w:rPr>
      </w:pPr>
      <w:r w:rsidRPr="0085687A">
        <w:rPr>
          <w:sz w:val="24"/>
          <w:szCs w:val="24"/>
        </w:rPr>
        <w:t xml:space="preserve">Zhotovitel se zavazuje zachovávat </w:t>
      </w:r>
      <w:r w:rsidR="00BC2369">
        <w:rPr>
          <w:sz w:val="24"/>
          <w:szCs w:val="24"/>
        </w:rPr>
        <w:t>stavbu</w:t>
      </w:r>
      <w:r w:rsidRPr="0085687A">
        <w:rPr>
          <w:sz w:val="24"/>
          <w:szCs w:val="24"/>
        </w:rPr>
        <w:t xml:space="preserve"> v pořádku a čistotě, odstraňovat průběžně na své náklady odpady a nečistoty vzniklé prováděním díla. Současně se zhotovitel zavazuje zajistit obecnou bezpečnost věcí a osob v místě staveniště.</w:t>
      </w:r>
    </w:p>
    <w:p w:rsidR="00976772" w:rsidRPr="0085687A" w:rsidRDefault="00976772" w:rsidP="00976772">
      <w:pPr>
        <w:pStyle w:val="Zkladntextodsazen3"/>
        <w:spacing w:after="0"/>
        <w:ind w:left="624"/>
        <w:jc w:val="both"/>
        <w:rPr>
          <w:sz w:val="24"/>
          <w:szCs w:val="24"/>
        </w:rPr>
      </w:pPr>
    </w:p>
    <w:p w:rsidR="00FF44D4" w:rsidRDefault="00FF44D4" w:rsidP="00C27A7D">
      <w:pPr>
        <w:pStyle w:val="Zkladntextodsazen3"/>
        <w:numPr>
          <w:ilvl w:val="0"/>
          <w:numId w:val="8"/>
        </w:numPr>
        <w:spacing w:after="0"/>
        <w:jc w:val="both"/>
        <w:rPr>
          <w:sz w:val="24"/>
          <w:szCs w:val="24"/>
        </w:rPr>
      </w:pPr>
      <w:r w:rsidRPr="0085687A">
        <w:rPr>
          <w:sz w:val="24"/>
          <w:szCs w:val="24"/>
        </w:rPr>
        <w:lastRenderedPageBreak/>
        <w:t xml:space="preserve">Zhotovitel prohlašuje, že před podpisem smlouvy řádně překontroloval </w:t>
      </w:r>
      <w:r w:rsidR="00BC2369">
        <w:rPr>
          <w:sz w:val="24"/>
          <w:szCs w:val="24"/>
        </w:rPr>
        <w:t>m</w:t>
      </w:r>
      <w:r w:rsidRPr="0085687A">
        <w:rPr>
          <w:sz w:val="24"/>
          <w:szCs w:val="24"/>
        </w:rPr>
        <w:t xml:space="preserve">ístní podmínky na staveništi a všechny nejasné podmínky pro realizaci díla či jeho části si vyjasnil s objednatelem nebo místním šetřením.  </w:t>
      </w:r>
    </w:p>
    <w:p w:rsidR="00CE0A1F" w:rsidRDefault="00CE0A1F" w:rsidP="00CE0A1F">
      <w:pPr>
        <w:pStyle w:val="Zkladntextodsazen3"/>
        <w:spacing w:after="0"/>
        <w:ind w:left="624"/>
        <w:jc w:val="both"/>
        <w:rPr>
          <w:sz w:val="24"/>
          <w:szCs w:val="24"/>
        </w:rPr>
      </w:pPr>
    </w:p>
    <w:p w:rsidR="00FF44D4" w:rsidRPr="0085687A" w:rsidRDefault="00FF44D4" w:rsidP="00C27A7D">
      <w:pPr>
        <w:pStyle w:val="Zkladntextodsazen3"/>
        <w:numPr>
          <w:ilvl w:val="0"/>
          <w:numId w:val="8"/>
        </w:numPr>
        <w:spacing w:after="0"/>
        <w:jc w:val="both"/>
        <w:rPr>
          <w:sz w:val="24"/>
          <w:szCs w:val="24"/>
        </w:rPr>
      </w:pPr>
      <w:r w:rsidRPr="0085687A">
        <w:rPr>
          <w:sz w:val="24"/>
          <w:szCs w:val="24"/>
        </w:rPr>
        <w:t>Zhotovitel se zavazuje, že zajistí provádění díla tak, aby provádění díla:</w:t>
      </w:r>
    </w:p>
    <w:p w:rsidR="00FF44D4" w:rsidRPr="0085687A" w:rsidRDefault="00FF44D4" w:rsidP="00C27A7D">
      <w:pPr>
        <w:pStyle w:val="Znaka"/>
        <w:widowControl/>
        <w:numPr>
          <w:ilvl w:val="0"/>
          <w:numId w:val="10"/>
        </w:numPr>
        <w:jc w:val="both"/>
        <w:rPr>
          <w:rFonts w:ascii="Times New Roman" w:hAnsi="Times New Roman"/>
          <w:color w:val="auto"/>
          <w:sz w:val="24"/>
          <w:szCs w:val="24"/>
        </w:rPr>
      </w:pPr>
      <w:r w:rsidRPr="0085687A">
        <w:rPr>
          <w:rFonts w:ascii="Times New Roman" w:hAnsi="Times New Roman"/>
          <w:color w:val="auto"/>
          <w:sz w:val="24"/>
          <w:szCs w:val="24"/>
        </w:rPr>
        <w:t xml:space="preserve">v co nejmenší míře omezovalo okolí staveniště či jiných okolních dotčených pozemků či staveb; </w:t>
      </w:r>
    </w:p>
    <w:p w:rsidR="00FF44D4" w:rsidRPr="0085687A" w:rsidRDefault="00FF44D4" w:rsidP="00C27A7D">
      <w:pPr>
        <w:pStyle w:val="Znaka"/>
        <w:widowControl/>
        <w:numPr>
          <w:ilvl w:val="0"/>
          <w:numId w:val="10"/>
        </w:numPr>
        <w:jc w:val="both"/>
        <w:rPr>
          <w:rFonts w:ascii="Times New Roman" w:hAnsi="Times New Roman"/>
          <w:color w:val="auto"/>
          <w:sz w:val="24"/>
          <w:szCs w:val="24"/>
        </w:rPr>
      </w:pPr>
      <w:r w:rsidRPr="0085687A">
        <w:rPr>
          <w:rFonts w:ascii="Times New Roman" w:hAnsi="Times New Roman"/>
          <w:color w:val="auto"/>
          <w:sz w:val="24"/>
          <w:szCs w:val="24"/>
        </w:rPr>
        <w:t xml:space="preserve">neobtěžovalo třetí osoby a okolní prostory zejména hlukem, pachem, emisemi, prachem, vibracemi, exhalacemi a zastíněním nad míru přiměřenou poměrům; </w:t>
      </w:r>
    </w:p>
    <w:p w:rsidR="004B59C5" w:rsidRDefault="00FF44D4" w:rsidP="00C27A7D">
      <w:pPr>
        <w:pStyle w:val="Znaka"/>
        <w:widowControl/>
        <w:numPr>
          <w:ilvl w:val="0"/>
          <w:numId w:val="10"/>
        </w:numPr>
        <w:jc w:val="both"/>
        <w:rPr>
          <w:rFonts w:ascii="Times New Roman" w:hAnsi="Times New Roman"/>
          <w:color w:val="auto"/>
          <w:sz w:val="24"/>
          <w:szCs w:val="24"/>
        </w:rPr>
      </w:pPr>
      <w:r w:rsidRPr="0085687A">
        <w:rPr>
          <w:rFonts w:ascii="Times New Roman" w:hAnsi="Times New Roman"/>
          <w:color w:val="auto"/>
          <w:sz w:val="24"/>
          <w:szCs w:val="24"/>
        </w:rPr>
        <w:t>nemělo nepřiměřený nepříznivý vliv na životní prostředí, včetně minimalizace negativních vlivů na okolí staveniště;</w:t>
      </w:r>
    </w:p>
    <w:p w:rsidR="00BC2369" w:rsidRDefault="00BC2369" w:rsidP="00BC2369">
      <w:pPr>
        <w:pStyle w:val="Znaka"/>
        <w:widowControl/>
        <w:ind w:left="1414"/>
        <w:jc w:val="both"/>
        <w:rPr>
          <w:rFonts w:ascii="Times New Roman" w:hAnsi="Times New Roman"/>
          <w:color w:val="auto"/>
          <w:sz w:val="24"/>
          <w:szCs w:val="24"/>
        </w:rPr>
      </w:pPr>
    </w:p>
    <w:p w:rsidR="00FF44D4" w:rsidRDefault="00FF44D4" w:rsidP="00C27A7D">
      <w:pPr>
        <w:pStyle w:val="Zkladntextodsazen3"/>
        <w:numPr>
          <w:ilvl w:val="0"/>
          <w:numId w:val="8"/>
        </w:numPr>
        <w:spacing w:after="0"/>
        <w:jc w:val="both"/>
        <w:rPr>
          <w:sz w:val="24"/>
          <w:szCs w:val="24"/>
        </w:rPr>
      </w:pPr>
      <w:r w:rsidRPr="0085687A">
        <w:rPr>
          <w:sz w:val="24"/>
          <w:szCs w:val="24"/>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w:t>
      </w:r>
      <w:r w:rsidR="00B23AD3">
        <w:rPr>
          <w:sz w:val="24"/>
          <w:szCs w:val="24"/>
        </w:rPr>
        <w:t>ntrole, v platném znění.</w:t>
      </w:r>
    </w:p>
    <w:p w:rsidR="00B23AD3" w:rsidRPr="0085687A" w:rsidRDefault="00B23AD3" w:rsidP="00B23AD3">
      <w:pPr>
        <w:pStyle w:val="Zkladntextodsazen3"/>
        <w:spacing w:after="0"/>
        <w:ind w:left="624"/>
        <w:jc w:val="both"/>
        <w:rPr>
          <w:sz w:val="24"/>
          <w:szCs w:val="24"/>
        </w:rPr>
      </w:pPr>
    </w:p>
    <w:p w:rsidR="00FF44D4" w:rsidRDefault="00FF44D4" w:rsidP="00C27A7D">
      <w:pPr>
        <w:pStyle w:val="Zkladntextodsazen3"/>
        <w:numPr>
          <w:ilvl w:val="0"/>
          <w:numId w:val="8"/>
        </w:numPr>
        <w:spacing w:after="0"/>
        <w:jc w:val="both"/>
        <w:rPr>
          <w:sz w:val="24"/>
          <w:szCs w:val="24"/>
        </w:rPr>
      </w:pPr>
      <w:r w:rsidRPr="0085687A">
        <w:rPr>
          <w:sz w:val="24"/>
          <w:szCs w:val="24"/>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B23AD3" w:rsidRPr="0085687A" w:rsidRDefault="00B23AD3" w:rsidP="00B23AD3">
      <w:pPr>
        <w:pStyle w:val="Zkladntextodsazen3"/>
        <w:spacing w:after="0"/>
        <w:ind w:left="624"/>
        <w:jc w:val="both"/>
        <w:rPr>
          <w:sz w:val="24"/>
          <w:szCs w:val="24"/>
        </w:rPr>
      </w:pPr>
    </w:p>
    <w:p w:rsidR="00FF44D4" w:rsidRPr="009E2745" w:rsidRDefault="00FF44D4" w:rsidP="009E2745">
      <w:pPr>
        <w:pStyle w:val="Zkladntextodsazen3"/>
        <w:numPr>
          <w:ilvl w:val="0"/>
          <w:numId w:val="8"/>
        </w:numPr>
        <w:spacing w:after="0"/>
        <w:jc w:val="both"/>
        <w:rPr>
          <w:sz w:val="24"/>
          <w:szCs w:val="24"/>
        </w:rPr>
      </w:pPr>
      <w:r w:rsidRPr="0085687A">
        <w:rPr>
          <w:sz w:val="24"/>
          <w:szCs w:val="24"/>
        </w:rPr>
        <w:t xml:space="preserve">Objednatel je oprávněn </w:t>
      </w:r>
      <w:r w:rsidR="009E2745">
        <w:rPr>
          <w:sz w:val="24"/>
          <w:szCs w:val="24"/>
        </w:rPr>
        <w:t>sledovat</w:t>
      </w:r>
      <w:r w:rsidRPr="0085687A">
        <w:rPr>
          <w:sz w:val="24"/>
          <w:szCs w:val="24"/>
        </w:rPr>
        <w:t xml:space="preserve"> </w:t>
      </w:r>
      <w:r w:rsidR="009E2745">
        <w:rPr>
          <w:sz w:val="24"/>
          <w:szCs w:val="24"/>
        </w:rPr>
        <w:t>v </w:t>
      </w:r>
      <w:r w:rsidRPr="0085687A">
        <w:rPr>
          <w:sz w:val="24"/>
          <w:szCs w:val="24"/>
        </w:rPr>
        <w:t>průběhu</w:t>
      </w:r>
      <w:r w:rsidR="009E2745">
        <w:rPr>
          <w:sz w:val="24"/>
          <w:szCs w:val="24"/>
        </w:rPr>
        <w:t>,</w:t>
      </w:r>
      <w:r w:rsidRPr="0085687A">
        <w:rPr>
          <w:sz w:val="24"/>
          <w:szCs w:val="24"/>
        </w:rPr>
        <w:t xml:space="preserve"> zda jsou práce prováděny dle </w:t>
      </w:r>
      <w:r w:rsidR="009E2745">
        <w:rPr>
          <w:sz w:val="24"/>
          <w:szCs w:val="24"/>
        </w:rPr>
        <w:t xml:space="preserve">rozpočtu. </w:t>
      </w:r>
      <w:r w:rsidRPr="009E2745">
        <w:rPr>
          <w:sz w:val="24"/>
          <w:szCs w:val="24"/>
        </w:rPr>
        <w:t xml:space="preserve">Objednatel je oprávněn dát pracovníkům zhotovitele příkaz k přerušení prací na provedení díla, je-li ohrožena bezpečnost prováděné stavby, život nebo zdraví osob pracujících na stavbě při provádění díla či třetích osob. </w:t>
      </w:r>
    </w:p>
    <w:p w:rsidR="003C153C" w:rsidRDefault="003C153C" w:rsidP="00FF44D4">
      <w:pPr>
        <w:pStyle w:val="Zkladntext"/>
        <w:spacing w:after="120"/>
        <w:jc w:val="center"/>
        <w:rPr>
          <w:sz w:val="22"/>
          <w:szCs w:val="22"/>
        </w:rPr>
      </w:pPr>
    </w:p>
    <w:p w:rsidR="00FF44D4" w:rsidRPr="003C153C" w:rsidRDefault="00520EAA" w:rsidP="00FF44D4">
      <w:pPr>
        <w:pStyle w:val="Zkladntext"/>
        <w:spacing w:after="120"/>
        <w:jc w:val="center"/>
        <w:rPr>
          <w:b w:val="0"/>
          <w:szCs w:val="24"/>
        </w:rPr>
      </w:pPr>
      <w:r>
        <w:rPr>
          <w:szCs w:val="24"/>
        </w:rPr>
        <w:t>I</w:t>
      </w:r>
      <w:r w:rsidR="00FF44D4" w:rsidRPr="003C153C">
        <w:rPr>
          <w:szCs w:val="24"/>
        </w:rPr>
        <w:t>X. Předání a převzetí díla</w:t>
      </w:r>
    </w:p>
    <w:p w:rsidR="00FF44D4" w:rsidRDefault="00520EAA" w:rsidP="00520EAA">
      <w:pPr>
        <w:autoSpaceDE/>
        <w:ind w:left="624" w:hanging="624"/>
        <w:jc w:val="both"/>
        <w:rPr>
          <w:sz w:val="24"/>
          <w:szCs w:val="24"/>
        </w:rPr>
      </w:pPr>
      <w:r>
        <w:rPr>
          <w:sz w:val="24"/>
          <w:szCs w:val="24"/>
        </w:rPr>
        <w:t>9.1</w:t>
      </w:r>
      <w:r>
        <w:rPr>
          <w:sz w:val="24"/>
          <w:szCs w:val="24"/>
        </w:rPr>
        <w:tab/>
      </w:r>
      <w:r w:rsidR="00FF44D4" w:rsidRPr="003C153C">
        <w:rPr>
          <w:sz w:val="24"/>
          <w:szCs w:val="24"/>
        </w:rPr>
        <w:t xml:space="preserve">Zhotovitel se zavazuje řádně předat dílo objednateli nejpozději v termínu dle čl. IV. odst. 4.1 smlouvy. </w:t>
      </w:r>
    </w:p>
    <w:p w:rsidR="00402D09" w:rsidRPr="003C153C" w:rsidRDefault="00402D09" w:rsidP="00402D09">
      <w:pPr>
        <w:autoSpaceDE/>
        <w:ind w:left="624"/>
        <w:jc w:val="both"/>
        <w:rPr>
          <w:sz w:val="24"/>
          <w:szCs w:val="24"/>
        </w:rPr>
      </w:pPr>
    </w:p>
    <w:p w:rsidR="00520EAA" w:rsidRDefault="00520EAA" w:rsidP="00520EAA">
      <w:pPr>
        <w:autoSpaceDE/>
        <w:ind w:left="624" w:hanging="624"/>
        <w:jc w:val="both"/>
        <w:rPr>
          <w:sz w:val="24"/>
          <w:szCs w:val="24"/>
        </w:rPr>
      </w:pPr>
      <w:r>
        <w:rPr>
          <w:sz w:val="24"/>
          <w:szCs w:val="24"/>
        </w:rPr>
        <w:t>9.2</w:t>
      </w:r>
      <w:r>
        <w:rPr>
          <w:sz w:val="24"/>
          <w:szCs w:val="24"/>
        </w:rPr>
        <w:tab/>
      </w:r>
      <w:r w:rsidR="00FF44D4" w:rsidRPr="003C153C">
        <w:rPr>
          <w:sz w:val="24"/>
          <w:szCs w:val="24"/>
        </w:rPr>
        <w:t>Kompletním předáním díla se rozumí úplné dokončení předmětu plnění, včetně vyklizení staveniště, a splnění všech dalších povinností zhotovitele stanovených touto smlouvou</w:t>
      </w:r>
      <w:r>
        <w:rPr>
          <w:sz w:val="24"/>
          <w:szCs w:val="24"/>
        </w:rPr>
        <w:t>.</w:t>
      </w:r>
    </w:p>
    <w:p w:rsidR="00520EAA" w:rsidRPr="00520EAA" w:rsidRDefault="00520EAA" w:rsidP="00520EAA">
      <w:pPr>
        <w:autoSpaceDE/>
        <w:ind w:left="624"/>
        <w:jc w:val="both"/>
        <w:rPr>
          <w:sz w:val="22"/>
          <w:szCs w:val="22"/>
        </w:rPr>
      </w:pPr>
    </w:p>
    <w:p w:rsidR="00392C37" w:rsidRPr="00520EAA" w:rsidRDefault="00520EAA" w:rsidP="00520EAA">
      <w:pPr>
        <w:autoSpaceDE/>
        <w:ind w:left="624" w:hanging="624"/>
        <w:jc w:val="both"/>
        <w:rPr>
          <w:sz w:val="24"/>
          <w:szCs w:val="24"/>
        </w:rPr>
      </w:pPr>
      <w:r>
        <w:rPr>
          <w:sz w:val="24"/>
          <w:szCs w:val="24"/>
        </w:rPr>
        <w:t>9.3</w:t>
      </w:r>
      <w:r>
        <w:rPr>
          <w:sz w:val="24"/>
          <w:szCs w:val="24"/>
        </w:rPr>
        <w:tab/>
      </w:r>
      <w:r w:rsidR="00FF44D4" w:rsidRPr="00520EAA">
        <w:rPr>
          <w:sz w:val="24"/>
          <w:szCs w:val="24"/>
        </w:rPr>
        <w:t xml:space="preserve">V případě, že se při předávání díla objednatelem prokáže, že je zhotovitelem předáváno dílo, které nese vady nebo nedodělky, není objednatel povinen předávané dílo převzít. </w:t>
      </w:r>
    </w:p>
    <w:p w:rsidR="00392C37" w:rsidRPr="00392C37" w:rsidRDefault="00392C37" w:rsidP="00392C37">
      <w:pPr>
        <w:autoSpaceDE/>
        <w:ind w:left="624"/>
        <w:jc w:val="both"/>
        <w:rPr>
          <w:sz w:val="24"/>
          <w:szCs w:val="24"/>
        </w:rPr>
      </w:pPr>
    </w:p>
    <w:p w:rsidR="00FF44D4" w:rsidRPr="00392C37" w:rsidRDefault="00520EAA" w:rsidP="00520EAA">
      <w:pPr>
        <w:autoSpaceDE/>
        <w:ind w:left="624" w:hanging="624"/>
        <w:jc w:val="both"/>
        <w:rPr>
          <w:sz w:val="24"/>
          <w:szCs w:val="24"/>
        </w:rPr>
      </w:pPr>
      <w:r>
        <w:rPr>
          <w:sz w:val="24"/>
          <w:szCs w:val="24"/>
        </w:rPr>
        <w:t>9.4</w:t>
      </w:r>
      <w:r>
        <w:rPr>
          <w:sz w:val="24"/>
          <w:szCs w:val="24"/>
        </w:rPr>
        <w:tab/>
      </w:r>
      <w:r w:rsidR="00FF44D4" w:rsidRPr="00392C37">
        <w:rPr>
          <w:sz w:val="24"/>
          <w:szCs w:val="24"/>
        </w:rPr>
        <w:t xml:space="preserve">Za řádně provedené a dokončené dílo je považováno vyzkoušené dílo zhotovené v rozsahu, o parametrech a s vlastnostmi stanovenými touto smlouvou, které je bez vad a nedodělků, tj. dílo kompletní a funkční a splňující jakostní a funkční parametry stanovené smlouvou a řádně předané objednateli. </w:t>
      </w:r>
    </w:p>
    <w:p w:rsidR="00FF44D4" w:rsidRPr="00392C37" w:rsidRDefault="00FF44D4" w:rsidP="00FF44D4">
      <w:pPr>
        <w:jc w:val="both"/>
        <w:rPr>
          <w:sz w:val="24"/>
          <w:szCs w:val="24"/>
        </w:rPr>
      </w:pPr>
    </w:p>
    <w:p w:rsidR="00FF44D4" w:rsidRDefault="00520EAA" w:rsidP="00520EAA">
      <w:pPr>
        <w:autoSpaceDE/>
        <w:ind w:left="624" w:hanging="624"/>
        <w:jc w:val="both"/>
        <w:rPr>
          <w:sz w:val="24"/>
          <w:szCs w:val="24"/>
        </w:rPr>
      </w:pPr>
      <w:r>
        <w:rPr>
          <w:sz w:val="24"/>
          <w:szCs w:val="24"/>
        </w:rPr>
        <w:t>9.5</w:t>
      </w:r>
      <w:r>
        <w:rPr>
          <w:sz w:val="24"/>
          <w:szCs w:val="24"/>
        </w:rPr>
        <w:tab/>
      </w:r>
      <w:r w:rsidR="00FF44D4" w:rsidRPr="00392C37">
        <w:rPr>
          <w:sz w:val="24"/>
          <w:szCs w:val="24"/>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X</w:t>
      </w:r>
      <w:r w:rsidR="00AD72D3">
        <w:rPr>
          <w:sz w:val="24"/>
          <w:szCs w:val="24"/>
        </w:rPr>
        <w:t>II</w:t>
      </w:r>
      <w:r w:rsidR="00FF44D4" w:rsidRPr="00392C37">
        <w:rPr>
          <w:sz w:val="24"/>
          <w:szCs w:val="24"/>
        </w:rPr>
        <w:t>. této smlouvy.</w:t>
      </w:r>
    </w:p>
    <w:p w:rsidR="00D71CC9" w:rsidRDefault="00D71CC9" w:rsidP="00FF44D4">
      <w:pPr>
        <w:pStyle w:val="Zkladntext"/>
        <w:spacing w:after="120"/>
        <w:jc w:val="center"/>
        <w:rPr>
          <w:szCs w:val="24"/>
        </w:rPr>
      </w:pPr>
    </w:p>
    <w:p w:rsidR="00FF44D4" w:rsidRPr="00392C37" w:rsidRDefault="00FF44D4" w:rsidP="00FF44D4">
      <w:pPr>
        <w:pStyle w:val="Zkladntext"/>
        <w:spacing w:after="120"/>
        <w:jc w:val="center"/>
        <w:rPr>
          <w:b w:val="0"/>
          <w:szCs w:val="24"/>
        </w:rPr>
      </w:pPr>
      <w:r w:rsidRPr="00392C37">
        <w:rPr>
          <w:szCs w:val="24"/>
        </w:rPr>
        <w:t>X. Záruka za jakost, zkoušky díla</w:t>
      </w:r>
    </w:p>
    <w:p w:rsidR="00FF44D4" w:rsidRPr="00392C37" w:rsidRDefault="00520EAA" w:rsidP="00520EAA">
      <w:pPr>
        <w:pStyle w:val="Zkladntextodsazen3"/>
        <w:ind w:left="624" w:hanging="624"/>
        <w:rPr>
          <w:color w:val="FF0000"/>
          <w:sz w:val="24"/>
          <w:szCs w:val="24"/>
        </w:rPr>
      </w:pPr>
      <w:r>
        <w:rPr>
          <w:sz w:val="24"/>
          <w:szCs w:val="24"/>
        </w:rPr>
        <w:t>10.1</w:t>
      </w:r>
      <w:r>
        <w:rPr>
          <w:sz w:val="24"/>
          <w:szCs w:val="24"/>
        </w:rPr>
        <w:tab/>
      </w:r>
      <w:r w:rsidR="00FF44D4" w:rsidRPr="00392C37">
        <w:rPr>
          <w:sz w:val="24"/>
          <w:szCs w:val="24"/>
        </w:rPr>
        <w:t>Zhotovitel poskytuje objednateli záruku za jakost díla</w:t>
      </w:r>
      <w:r>
        <w:rPr>
          <w:sz w:val="24"/>
          <w:szCs w:val="24"/>
        </w:rPr>
        <w:t>,</w:t>
      </w:r>
      <w:r w:rsidR="00FF44D4" w:rsidRPr="00392C37">
        <w:rPr>
          <w:sz w:val="24"/>
          <w:szCs w:val="24"/>
        </w:rPr>
        <w:t xml:space="preserve">  a to v délce  </w:t>
      </w:r>
      <w:r w:rsidR="009015A8">
        <w:rPr>
          <w:b/>
          <w:sz w:val="24"/>
          <w:szCs w:val="24"/>
        </w:rPr>
        <w:t>24</w:t>
      </w:r>
      <w:r w:rsidR="00FF44D4" w:rsidRPr="00392C37">
        <w:rPr>
          <w:b/>
          <w:sz w:val="24"/>
          <w:szCs w:val="24"/>
        </w:rPr>
        <w:t xml:space="preserve"> (slovy</w:t>
      </w:r>
      <w:r w:rsidR="00AD72D3">
        <w:rPr>
          <w:b/>
          <w:sz w:val="24"/>
          <w:szCs w:val="24"/>
        </w:rPr>
        <w:t>:</w:t>
      </w:r>
      <w:r w:rsidR="00FF44D4" w:rsidRPr="00392C37">
        <w:rPr>
          <w:b/>
          <w:sz w:val="24"/>
          <w:szCs w:val="24"/>
        </w:rPr>
        <w:t xml:space="preserve"> </w:t>
      </w:r>
      <w:r w:rsidR="007451B9">
        <w:rPr>
          <w:b/>
          <w:sz w:val="24"/>
          <w:szCs w:val="24"/>
        </w:rPr>
        <w:t>dvac</w:t>
      </w:r>
      <w:r w:rsidR="009015A8">
        <w:rPr>
          <w:b/>
          <w:sz w:val="24"/>
          <w:szCs w:val="24"/>
        </w:rPr>
        <w:t>etčtyři</w:t>
      </w:r>
      <w:r w:rsidR="00FF44D4" w:rsidRPr="00392C37">
        <w:rPr>
          <w:b/>
          <w:sz w:val="24"/>
          <w:szCs w:val="24"/>
        </w:rPr>
        <w:t>)</w:t>
      </w:r>
      <w:r w:rsidR="00FF44D4" w:rsidRPr="00392C37">
        <w:rPr>
          <w:sz w:val="24"/>
          <w:szCs w:val="24"/>
        </w:rPr>
        <w:t xml:space="preserve">  měsíců</w:t>
      </w:r>
      <w:r w:rsidR="00FF44D4" w:rsidRPr="00392C37">
        <w:rPr>
          <w:b/>
          <w:sz w:val="24"/>
          <w:szCs w:val="24"/>
        </w:rPr>
        <w:t xml:space="preserve"> </w:t>
      </w:r>
      <w:r w:rsidR="00FF44D4" w:rsidRPr="00392C37">
        <w:rPr>
          <w:sz w:val="24"/>
          <w:szCs w:val="24"/>
        </w:rPr>
        <w:t>ode dne řádného převzetí díla objednatelem od zhotovitele, včetně bezplatného záručního servisu.</w:t>
      </w:r>
    </w:p>
    <w:p w:rsidR="00FF44D4" w:rsidRDefault="00CF7B61" w:rsidP="00CF7B61">
      <w:pPr>
        <w:pStyle w:val="Zkladntextodsazen3"/>
        <w:spacing w:after="0"/>
        <w:ind w:left="624" w:hanging="624"/>
        <w:jc w:val="both"/>
        <w:rPr>
          <w:sz w:val="24"/>
          <w:szCs w:val="24"/>
        </w:rPr>
      </w:pPr>
      <w:r>
        <w:rPr>
          <w:sz w:val="24"/>
          <w:szCs w:val="24"/>
        </w:rPr>
        <w:t>10.2</w:t>
      </w:r>
      <w:r>
        <w:rPr>
          <w:sz w:val="24"/>
          <w:szCs w:val="24"/>
        </w:rPr>
        <w:tab/>
      </w:r>
      <w:r w:rsidR="00FF44D4" w:rsidRPr="00392C37">
        <w:rPr>
          <w:sz w:val="24"/>
          <w:szCs w:val="24"/>
        </w:rPr>
        <w:t xml:space="preserve">Zhotovitelem bude objednateli poskytováno odstranění vad na objednatelem reklamované vady díla po celou záruční dobu dle smlouvy. </w:t>
      </w:r>
    </w:p>
    <w:p w:rsidR="00392C37" w:rsidRPr="00392C37" w:rsidRDefault="00392C37" w:rsidP="00392C37">
      <w:pPr>
        <w:pStyle w:val="Zkladntextodsazen3"/>
        <w:spacing w:after="0"/>
        <w:ind w:left="624"/>
        <w:jc w:val="both"/>
        <w:rPr>
          <w:sz w:val="24"/>
          <w:szCs w:val="24"/>
        </w:rPr>
      </w:pPr>
    </w:p>
    <w:p w:rsidR="00FF44D4" w:rsidRDefault="00CF7B61" w:rsidP="00CF7B61">
      <w:pPr>
        <w:pStyle w:val="Zkladntextodsazen3"/>
        <w:spacing w:after="0"/>
        <w:ind w:left="624" w:hanging="624"/>
        <w:jc w:val="both"/>
        <w:rPr>
          <w:sz w:val="24"/>
          <w:szCs w:val="24"/>
        </w:rPr>
      </w:pPr>
      <w:r>
        <w:rPr>
          <w:sz w:val="24"/>
          <w:szCs w:val="24"/>
        </w:rPr>
        <w:t>10.3</w:t>
      </w:r>
      <w:r>
        <w:rPr>
          <w:sz w:val="24"/>
          <w:szCs w:val="24"/>
        </w:rPr>
        <w:tab/>
      </w:r>
      <w:r w:rsidR="00FF44D4" w:rsidRPr="00392C37">
        <w:rPr>
          <w:sz w:val="24"/>
          <w:szCs w:val="24"/>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392C37" w:rsidRPr="00392C37" w:rsidRDefault="00392C37" w:rsidP="00392C37">
      <w:pPr>
        <w:pStyle w:val="Zkladntextodsazen3"/>
        <w:spacing w:after="0"/>
        <w:ind w:left="624"/>
        <w:jc w:val="both"/>
        <w:rPr>
          <w:sz w:val="24"/>
          <w:szCs w:val="24"/>
        </w:rPr>
      </w:pPr>
    </w:p>
    <w:p w:rsidR="00F0039E" w:rsidRDefault="00CF7B61" w:rsidP="00CF7B61">
      <w:pPr>
        <w:pStyle w:val="Zkladntextodsazen3"/>
        <w:spacing w:after="0"/>
        <w:ind w:left="624" w:hanging="624"/>
        <w:jc w:val="both"/>
        <w:rPr>
          <w:sz w:val="24"/>
          <w:szCs w:val="24"/>
        </w:rPr>
      </w:pPr>
      <w:r>
        <w:rPr>
          <w:sz w:val="24"/>
          <w:szCs w:val="24"/>
        </w:rPr>
        <w:t>10.4</w:t>
      </w:r>
      <w:r>
        <w:rPr>
          <w:sz w:val="24"/>
          <w:szCs w:val="24"/>
        </w:rPr>
        <w:tab/>
      </w:r>
      <w:r w:rsidR="00FF44D4" w:rsidRPr="00F0039E">
        <w:rPr>
          <w:sz w:val="24"/>
          <w:szCs w:val="24"/>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muší být ukončeno bezodkladně po jeho zahájení, nejpozději však do pěti pracovních dnů po jeho zahájení, je-li to v daném případě technicky možné. </w:t>
      </w:r>
    </w:p>
    <w:p w:rsidR="00F0039E" w:rsidRPr="00F0039E" w:rsidRDefault="00F0039E" w:rsidP="00F0039E">
      <w:pPr>
        <w:pStyle w:val="Zkladntextodsazen3"/>
        <w:spacing w:after="0"/>
        <w:ind w:left="624"/>
        <w:jc w:val="both"/>
        <w:rPr>
          <w:sz w:val="24"/>
          <w:szCs w:val="24"/>
        </w:rPr>
      </w:pPr>
    </w:p>
    <w:p w:rsidR="00FF44D4" w:rsidRPr="00ED3B57" w:rsidRDefault="00CF7B61" w:rsidP="00CF7B61">
      <w:pPr>
        <w:pStyle w:val="Zkladntextodsazen3"/>
        <w:spacing w:after="0"/>
        <w:ind w:left="624" w:hanging="624"/>
        <w:jc w:val="both"/>
        <w:rPr>
          <w:sz w:val="24"/>
          <w:szCs w:val="24"/>
        </w:rPr>
      </w:pPr>
      <w:r>
        <w:rPr>
          <w:sz w:val="24"/>
          <w:szCs w:val="24"/>
        </w:rPr>
        <w:t>10.5</w:t>
      </w:r>
      <w:r>
        <w:rPr>
          <w:sz w:val="24"/>
          <w:szCs w:val="24"/>
        </w:rPr>
        <w:tab/>
      </w:r>
      <w:r w:rsidR="00FF44D4" w:rsidRPr="00392C37">
        <w:rPr>
          <w:sz w:val="24"/>
          <w:szCs w:val="24"/>
        </w:rPr>
        <w:t>V případě, že zhotovitel nezahájí odstraňování vad nebo nedodělků díla nebo je neodstraní v termínu dle článku X. odst. 1</w:t>
      </w:r>
      <w:r>
        <w:rPr>
          <w:sz w:val="24"/>
          <w:szCs w:val="24"/>
        </w:rPr>
        <w:t>0</w:t>
      </w:r>
      <w:r w:rsidR="00FF44D4" w:rsidRPr="00392C37">
        <w:rPr>
          <w:sz w:val="24"/>
          <w:szCs w:val="24"/>
        </w:rPr>
        <w:t>.</w:t>
      </w:r>
      <w:r w:rsidR="00AD72D3">
        <w:rPr>
          <w:sz w:val="24"/>
          <w:szCs w:val="24"/>
        </w:rPr>
        <w:t>4</w:t>
      </w:r>
      <w:r w:rsidR="00FF44D4" w:rsidRPr="00392C37">
        <w:rPr>
          <w:sz w:val="24"/>
          <w:szCs w:val="24"/>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w:t>
      </w:r>
      <w:r w:rsidR="00FF44D4" w:rsidRPr="00ED3B57">
        <w:rPr>
          <w:sz w:val="24"/>
          <w:szCs w:val="24"/>
        </w:rPr>
        <w:t>postupu zaplatí. Nárok objednatele účtovat zhotoviteli v důsledku odpovědnosti za vady díla dle zákona č. 89/2012 Sb., občanský zákoník, a nároky objednatele účtovat zhotoviteli smluvní pokutu zůstávají nedotčeny.</w:t>
      </w:r>
    </w:p>
    <w:p w:rsidR="00F0039E" w:rsidRPr="00392C37" w:rsidRDefault="00F0039E" w:rsidP="00F0039E">
      <w:pPr>
        <w:pStyle w:val="Zkladntextodsazen3"/>
        <w:spacing w:after="0"/>
        <w:ind w:left="624"/>
        <w:jc w:val="both"/>
        <w:rPr>
          <w:sz w:val="24"/>
          <w:szCs w:val="24"/>
        </w:rPr>
      </w:pPr>
    </w:p>
    <w:p w:rsidR="00FF44D4" w:rsidRPr="00392C37" w:rsidRDefault="00CF7B61" w:rsidP="00CF7B61">
      <w:pPr>
        <w:pStyle w:val="Zkladntextodsazen3"/>
        <w:spacing w:after="0"/>
        <w:ind w:left="624" w:hanging="624"/>
        <w:jc w:val="both"/>
        <w:rPr>
          <w:sz w:val="24"/>
          <w:szCs w:val="24"/>
        </w:rPr>
      </w:pPr>
      <w:r>
        <w:rPr>
          <w:sz w:val="24"/>
          <w:szCs w:val="24"/>
        </w:rPr>
        <w:t>10.6</w:t>
      </w:r>
      <w:r>
        <w:rPr>
          <w:sz w:val="24"/>
          <w:szCs w:val="24"/>
        </w:rPr>
        <w:tab/>
      </w:r>
      <w:r w:rsidR="00FF44D4" w:rsidRPr="00392C37">
        <w:rPr>
          <w:sz w:val="24"/>
          <w:szCs w:val="24"/>
        </w:rPr>
        <w:t xml:space="preserve">O reklamačním řízení budou objednatelem pořizovány písemné zápisy ve dvojím vyhotovení, z nichž jeden stejnopis obdrží každá ze smluvních stran. </w:t>
      </w:r>
    </w:p>
    <w:p w:rsidR="00FF44D4" w:rsidRDefault="00FF44D4" w:rsidP="00FF44D4">
      <w:pPr>
        <w:pStyle w:val="Zkladntext"/>
        <w:spacing w:after="120"/>
        <w:jc w:val="center"/>
        <w:rPr>
          <w:sz w:val="22"/>
          <w:szCs w:val="22"/>
        </w:rPr>
      </w:pPr>
    </w:p>
    <w:p w:rsidR="00FF44D4" w:rsidRPr="00F0039E" w:rsidRDefault="00FF44D4" w:rsidP="00FF44D4">
      <w:pPr>
        <w:pStyle w:val="Zkladntext"/>
        <w:spacing w:after="120"/>
        <w:jc w:val="center"/>
        <w:rPr>
          <w:b w:val="0"/>
          <w:szCs w:val="24"/>
        </w:rPr>
      </w:pPr>
      <w:r w:rsidRPr="00F0039E">
        <w:rPr>
          <w:szCs w:val="24"/>
        </w:rPr>
        <w:t>XI. Smluvní pokuta a úrok z prodlení</w:t>
      </w:r>
    </w:p>
    <w:p w:rsidR="00FF44D4" w:rsidRDefault="00CF7B61" w:rsidP="00CF7B61">
      <w:pPr>
        <w:ind w:left="624" w:hanging="624"/>
        <w:jc w:val="both"/>
        <w:rPr>
          <w:sz w:val="24"/>
          <w:szCs w:val="24"/>
        </w:rPr>
      </w:pPr>
      <w:r>
        <w:rPr>
          <w:sz w:val="24"/>
          <w:szCs w:val="24"/>
        </w:rPr>
        <w:t>11.1</w:t>
      </w:r>
      <w:r>
        <w:rPr>
          <w:sz w:val="24"/>
          <w:szCs w:val="24"/>
        </w:rPr>
        <w:tab/>
      </w:r>
      <w:r w:rsidR="00FF44D4" w:rsidRPr="00F0039E">
        <w:rPr>
          <w:sz w:val="24"/>
          <w:szCs w:val="24"/>
        </w:rPr>
        <w:t>V případě nedodržení termínu dokončení díla dle článku IV. odstavec 4.1 zhotovitelem je objednatel oprávněn vedle smluvní pokuty 0,2 % (slovy: dvě desetiny procenta) z ceny včetně DPH za každý den prodlení, uplatnit vůči zhotoviteli jednorázovou smluvní pokutu za první den prodlení ve výši 1 % (slovy: jedno procento) z ceny včetně DPH.</w:t>
      </w:r>
    </w:p>
    <w:p w:rsidR="00F0039E" w:rsidRPr="00F0039E" w:rsidRDefault="00F0039E" w:rsidP="00FF44D4">
      <w:pPr>
        <w:ind w:left="624"/>
        <w:jc w:val="both"/>
        <w:rPr>
          <w:sz w:val="24"/>
          <w:szCs w:val="24"/>
        </w:rPr>
      </w:pPr>
    </w:p>
    <w:p w:rsidR="00F0039E" w:rsidRPr="00F0039E" w:rsidRDefault="00F0039E" w:rsidP="00F0039E">
      <w:pPr>
        <w:autoSpaceDE/>
        <w:ind w:left="624"/>
        <w:jc w:val="both"/>
        <w:rPr>
          <w:sz w:val="24"/>
          <w:szCs w:val="24"/>
        </w:rPr>
      </w:pPr>
    </w:p>
    <w:p w:rsidR="00FF44D4" w:rsidRPr="00F0039E" w:rsidRDefault="00CF7B61" w:rsidP="00CF7B61">
      <w:pPr>
        <w:autoSpaceDE/>
        <w:ind w:left="624" w:hanging="624"/>
        <w:jc w:val="both"/>
        <w:rPr>
          <w:sz w:val="24"/>
          <w:szCs w:val="24"/>
        </w:rPr>
      </w:pPr>
      <w:r>
        <w:rPr>
          <w:sz w:val="24"/>
          <w:szCs w:val="24"/>
        </w:rPr>
        <w:lastRenderedPageBreak/>
        <w:t>11.</w:t>
      </w:r>
      <w:r w:rsidR="006C2E64">
        <w:rPr>
          <w:sz w:val="24"/>
          <w:szCs w:val="24"/>
        </w:rPr>
        <w:t>2</w:t>
      </w:r>
      <w:r>
        <w:rPr>
          <w:sz w:val="24"/>
          <w:szCs w:val="24"/>
        </w:rPr>
        <w:tab/>
      </w:r>
      <w:r w:rsidR="00FF44D4" w:rsidRPr="00F0039E">
        <w:rPr>
          <w:sz w:val="24"/>
          <w:szCs w:val="24"/>
        </w:rPr>
        <w:t>Smluvní strany si sjednávání pro případ prodlení kterékoliv smluvní strany s plněním peněžitého závazku dle smlouvy úrok z prodlení ve výši 0,2 % (slovy: dvě desetiny procenta) z neuhrazené části peněžitého závazku, a to za každý den prodlení.</w:t>
      </w:r>
    </w:p>
    <w:p w:rsidR="00FF44D4" w:rsidRPr="00F0039E" w:rsidRDefault="00FF44D4" w:rsidP="00FF44D4">
      <w:pPr>
        <w:jc w:val="center"/>
        <w:rPr>
          <w:b/>
          <w:sz w:val="24"/>
          <w:szCs w:val="24"/>
        </w:rPr>
      </w:pPr>
    </w:p>
    <w:p w:rsidR="00FF44D4" w:rsidRPr="00F0039E" w:rsidRDefault="00FF44D4" w:rsidP="00FF44D4">
      <w:pPr>
        <w:rPr>
          <w:b/>
          <w:sz w:val="24"/>
          <w:szCs w:val="24"/>
        </w:rPr>
      </w:pPr>
    </w:p>
    <w:p w:rsidR="00FF44D4" w:rsidRPr="00F0039E" w:rsidRDefault="00FF44D4" w:rsidP="00FF44D4">
      <w:pPr>
        <w:pStyle w:val="Zkladntext"/>
        <w:spacing w:after="120"/>
        <w:jc w:val="center"/>
        <w:rPr>
          <w:b w:val="0"/>
          <w:szCs w:val="24"/>
        </w:rPr>
      </w:pPr>
      <w:r w:rsidRPr="00F0039E">
        <w:rPr>
          <w:szCs w:val="24"/>
        </w:rPr>
        <w:t>X</w:t>
      </w:r>
      <w:r w:rsidR="00CF7B61">
        <w:rPr>
          <w:szCs w:val="24"/>
        </w:rPr>
        <w:t>II</w:t>
      </w:r>
      <w:r w:rsidRPr="00F0039E">
        <w:rPr>
          <w:szCs w:val="24"/>
        </w:rPr>
        <w:t>. Odstoupení od smlouvy</w:t>
      </w:r>
    </w:p>
    <w:p w:rsidR="00FF44D4" w:rsidRDefault="00CF7B61" w:rsidP="00CF7B61">
      <w:pPr>
        <w:pStyle w:val="Zkladntextodsazen3"/>
        <w:spacing w:after="0"/>
        <w:ind w:left="708" w:hanging="708"/>
        <w:jc w:val="both"/>
        <w:rPr>
          <w:sz w:val="24"/>
          <w:szCs w:val="24"/>
        </w:rPr>
      </w:pPr>
      <w:r>
        <w:rPr>
          <w:sz w:val="24"/>
          <w:szCs w:val="24"/>
        </w:rPr>
        <w:t>12.1</w:t>
      </w:r>
      <w:r>
        <w:rPr>
          <w:sz w:val="24"/>
          <w:szCs w:val="24"/>
        </w:rPr>
        <w:tab/>
      </w:r>
      <w:r w:rsidR="00FF44D4" w:rsidRPr="00F0039E">
        <w:rPr>
          <w:sz w:val="24"/>
          <w:szCs w:val="24"/>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ED3B57" w:rsidRPr="000A552B" w:rsidRDefault="00ED3B57" w:rsidP="00FF44D4">
      <w:pPr>
        <w:jc w:val="both"/>
        <w:rPr>
          <w:sz w:val="24"/>
          <w:szCs w:val="24"/>
        </w:rPr>
      </w:pPr>
    </w:p>
    <w:p w:rsidR="00FF44D4" w:rsidRPr="000A552B" w:rsidRDefault="00FF44D4" w:rsidP="00FF44D4">
      <w:pPr>
        <w:pStyle w:val="BodyText21"/>
        <w:widowControl/>
        <w:rPr>
          <w:sz w:val="24"/>
          <w:szCs w:val="24"/>
        </w:rPr>
      </w:pPr>
    </w:p>
    <w:p w:rsidR="00FF44D4" w:rsidRPr="000A552B" w:rsidRDefault="00FF44D4" w:rsidP="00FF44D4">
      <w:pPr>
        <w:pStyle w:val="Zkladntext"/>
        <w:spacing w:after="120"/>
        <w:jc w:val="center"/>
        <w:rPr>
          <w:b w:val="0"/>
          <w:szCs w:val="24"/>
        </w:rPr>
      </w:pPr>
      <w:r w:rsidRPr="000A552B">
        <w:rPr>
          <w:szCs w:val="24"/>
        </w:rPr>
        <w:t>X</w:t>
      </w:r>
      <w:r w:rsidR="00CF7B61">
        <w:rPr>
          <w:szCs w:val="24"/>
        </w:rPr>
        <w:t>III</w:t>
      </w:r>
      <w:r w:rsidRPr="000A552B">
        <w:rPr>
          <w:szCs w:val="24"/>
        </w:rPr>
        <w:t>. Adresy pro doručování</w:t>
      </w:r>
    </w:p>
    <w:p w:rsidR="00FF44D4" w:rsidRPr="000A552B" w:rsidRDefault="00CF7B61" w:rsidP="00CF7B61">
      <w:pPr>
        <w:autoSpaceDE/>
        <w:ind w:left="708" w:hanging="708"/>
        <w:jc w:val="both"/>
        <w:rPr>
          <w:sz w:val="24"/>
          <w:szCs w:val="24"/>
        </w:rPr>
      </w:pPr>
      <w:r>
        <w:rPr>
          <w:sz w:val="24"/>
          <w:szCs w:val="24"/>
        </w:rPr>
        <w:t>13.1</w:t>
      </w:r>
      <w:r>
        <w:rPr>
          <w:sz w:val="24"/>
          <w:szCs w:val="24"/>
        </w:rPr>
        <w:tab/>
      </w:r>
      <w:r w:rsidR="00FF44D4" w:rsidRPr="000A552B">
        <w:rPr>
          <w:sz w:val="24"/>
          <w:szCs w:val="24"/>
        </w:rPr>
        <w:t>Smluvní strany této smlouvy se dohodly následujícím způsobem na adrese pro doručování písemné korespondence:</w:t>
      </w:r>
    </w:p>
    <w:p w:rsidR="00FF44D4" w:rsidRPr="000A552B" w:rsidRDefault="00FF44D4" w:rsidP="00FF44D4">
      <w:pPr>
        <w:pStyle w:val="BodyText21"/>
        <w:tabs>
          <w:tab w:val="left" w:pos="709"/>
        </w:tabs>
        <w:ind w:left="851"/>
        <w:rPr>
          <w:sz w:val="24"/>
          <w:szCs w:val="24"/>
        </w:rPr>
      </w:pPr>
      <w:r w:rsidRPr="000A552B">
        <w:rPr>
          <w:sz w:val="24"/>
          <w:szCs w:val="24"/>
        </w:rPr>
        <w:t xml:space="preserve">a) adresa pro doručování objednatele je: </w:t>
      </w:r>
      <w:r w:rsidR="000A552B" w:rsidRPr="000A552B">
        <w:rPr>
          <w:sz w:val="24"/>
          <w:szCs w:val="24"/>
        </w:rPr>
        <w:t>Střední škola živnostenská Sokolov, příspěvková organizace, Žákovská 716, 356 01 Sokolov</w:t>
      </w:r>
      <w:r w:rsidRPr="000A552B">
        <w:rPr>
          <w:sz w:val="24"/>
          <w:szCs w:val="24"/>
        </w:rPr>
        <w:tab/>
      </w:r>
    </w:p>
    <w:p w:rsidR="00FF44D4" w:rsidRDefault="00FF44D4" w:rsidP="00CF7B61">
      <w:pPr>
        <w:pStyle w:val="BodyText21"/>
        <w:tabs>
          <w:tab w:val="left" w:pos="709"/>
        </w:tabs>
        <w:ind w:left="851"/>
        <w:rPr>
          <w:sz w:val="24"/>
          <w:szCs w:val="24"/>
        </w:rPr>
      </w:pPr>
      <w:r w:rsidRPr="000A552B">
        <w:rPr>
          <w:sz w:val="24"/>
          <w:szCs w:val="24"/>
        </w:rPr>
        <w:t xml:space="preserve">b) adresa pro doručování zhotovitele je: </w:t>
      </w:r>
      <w:r w:rsidR="006C2E64">
        <w:rPr>
          <w:sz w:val="24"/>
          <w:szCs w:val="24"/>
        </w:rPr>
        <w:t>Truhlárna Sokolov, Hřbitovní 400, 356 04 Dolní Rychnov.</w:t>
      </w:r>
      <w:r w:rsidRPr="000A552B">
        <w:rPr>
          <w:sz w:val="24"/>
          <w:szCs w:val="24"/>
        </w:rPr>
        <w:t xml:space="preserve"> </w:t>
      </w:r>
    </w:p>
    <w:p w:rsidR="00F4610A" w:rsidRPr="000A552B" w:rsidRDefault="00F4610A" w:rsidP="00FF44D4">
      <w:pPr>
        <w:pStyle w:val="BodyText21"/>
        <w:tabs>
          <w:tab w:val="left" w:pos="709"/>
        </w:tabs>
        <w:ind w:left="567"/>
        <w:rPr>
          <w:b/>
          <w:sz w:val="24"/>
          <w:szCs w:val="24"/>
        </w:rPr>
      </w:pPr>
    </w:p>
    <w:p w:rsidR="00FF44D4" w:rsidRDefault="00FF44D4" w:rsidP="00FF44D4">
      <w:pPr>
        <w:rPr>
          <w:sz w:val="22"/>
          <w:szCs w:val="22"/>
        </w:rPr>
      </w:pPr>
    </w:p>
    <w:p w:rsidR="00FF44D4" w:rsidRPr="009C36D2" w:rsidRDefault="00FF44D4" w:rsidP="00FF44D4">
      <w:pPr>
        <w:pStyle w:val="Zkladntext"/>
        <w:spacing w:after="120"/>
        <w:jc w:val="center"/>
        <w:rPr>
          <w:b w:val="0"/>
          <w:szCs w:val="24"/>
        </w:rPr>
      </w:pPr>
      <w:r w:rsidRPr="009C36D2">
        <w:rPr>
          <w:szCs w:val="24"/>
        </w:rPr>
        <w:t>X</w:t>
      </w:r>
      <w:r w:rsidR="00CF7B61">
        <w:rPr>
          <w:szCs w:val="24"/>
        </w:rPr>
        <w:t>IV</w:t>
      </w:r>
      <w:r w:rsidRPr="009C36D2">
        <w:rPr>
          <w:szCs w:val="24"/>
        </w:rPr>
        <w:t>. Společná ustanovení</w:t>
      </w:r>
    </w:p>
    <w:p w:rsidR="00FF44D4" w:rsidRPr="009C36D2" w:rsidRDefault="00CF7B61" w:rsidP="009D5886">
      <w:pPr>
        <w:pStyle w:val="BodyText21"/>
        <w:widowControl/>
        <w:ind w:left="708" w:hanging="708"/>
        <w:rPr>
          <w:sz w:val="24"/>
          <w:szCs w:val="24"/>
        </w:rPr>
      </w:pPr>
      <w:r>
        <w:rPr>
          <w:sz w:val="24"/>
          <w:szCs w:val="24"/>
        </w:rPr>
        <w:t>14.1</w:t>
      </w:r>
      <w:r>
        <w:rPr>
          <w:sz w:val="24"/>
          <w:szCs w:val="24"/>
        </w:rPr>
        <w:tab/>
      </w:r>
      <w:r w:rsidR="00FF44D4" w:rsidRPr="009C36D2">
        <w:rPr>
          <w:sz w:val="24"/>
          <w:szCs w:val="24"/>
        </w:rPr>
        <w:t>Pokud není v předchozích částech smlouvy uvedeno něco jiného, vztahují se na ně příslušné články společných ustanovení smlouvy.</w:t>
      </w:r>
    </w:p>
    <w:p w:rsidR="00FF44D4" w:rsidRDefault="00FF44D4" w:rsidP="00976772">
      <w:pPr>
        <w:pStyle w:val="Zkladntextodsazen3"/>
        <w:spacing w:after="0"/>
        <w:ind w:left="720"/>
        <w:jc w:val="both"/>
        <w:rPr>
          <w:sz w:val="24"/>
          <w:szCs w:val="24"/>
        </w:rPr>
      </w:pPr>
      <w:r w:rsidRPr="009C36D2">
        <w:rPr>
          <w:sz w:val="24"/>
          <w:szCs w:val="24"/>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p>
    <w:p w:rsidR="00976772" w:rsidRDefault="00976772" w:rsidP="00976772">
      <w:pPr>
        <w:pStyle w:val="Zkladntextodsazen3"/>
        <w:spacing w:after="0"/>
        <w:ind w:left="720"/>
        <w:jc w:val="both"/>
        <w:rPr>
          <w:sz w:val="24"/>
          <w:szCs w:val="24"/>
        </w:rPr>
      </w:pPr>
    </w:p>
    <w:p w:rsidR="00FF44D4" w:rsidRDefault="00CF7B61" w:rsidP="00976772">
      <w:pPr>
        <w:pStyle w:val="Zkladntextodsazen3"/>
        <w:spacing w:after="0"/>
        <w:ind w:left="708" w:hanging="708"/>
        <w:jc w:val="both"/>
        <w:rPr>
          <w:sz w:val="24"/>
          <w:szCs w:val="24"/>
        </w:rPr>
      </w:pPr>
      <w:r>
        <w:rPr>
          <w:sz w:val="24"/>
          <w:szCs w:val="24"/>
        </w:rPr>
        <w:t>14.2</w:t>
      </w:r>
      <w:r w:rsidR="009D5886">
        <w:rPr>
          <w:sz w:val="24"/>
          <w:szCs w:val="24"/>
        </w:rPr>
        <w:t xml:space="preserve">  </w:t>
      </w:r>
      <w:r w:rsidR="00FF44D4" w:rsidRPr="009C36D2">
        <w:rPr>
          <w:sz w:val="24"/>
          <w:szCs w:val="24"/>
        </w:rPr>
        <w:t xml:space="preserve">Smluvní strany se dohodly, že v případě neplatnosti nebo neúčinnosti některého </w:t>
      </w:r>
      <w:r w:rsidR="009D5886">
        <w:rPr>
          <w:sz w:val="24"/>
          <w:szCs w:val="24"/>
        </w:rPr>
        <w:t xml:space="preserve">        </w:t>
      </w:r>
      <w:r w:rsidR="00FF44D4" w:rsidRPr="009C36D2">
        <w:rPr>
          <w:sz w:val="24"/>
          <w:szCs w:val="24"/>
        </w:rPr>
        <w:t>ustanovení smlouvy nebudou dotčena ostatní ustanovení smlouvy, resp. v případě zániku právního vztahu založeného touto smlouvou, zůstávají v p</w:t>
      </w:r>
      <w:r w:rsidR="009D5886">
        <w:rPr>
          <w:sz w:val="24"/>
          <w:szCs w:val="24"/>
        </w:rPr>
        <w:t xml:space="preserve">latnosti a účinnosti i nadále </w:t>
      </w:r>
      <w:r w:rsidR="00FF44D4" w:rsidRPr="009C36D2">
        <w:rPr>
          <w:sz w:val="24"/>
          <w:szCs w:val="24"/>
        </w:rPr>
        <w:t>ustanovení, z jejichž povahy vyplývá, že mají zůstat nedotčena zánikem právního vztahu založeného touto smlouvou.</w:t>
      </w:r>
    </w:p>
    <w:p w:rsidR="00CE0A1F" w:rsidRDefault="00CE0A1F" w:rsidP="009D5886">
      <w:pPr>
        <w:pStyle w:val="Zkladntextodsazen3"/>
        <w:spacing w:after="0"/>
        <w:ind w:left="708" w:hanging="708"/>
        <w:jc w:val="both"/>
        <w:rPr>
          <w:sz w:val="24"/>
          <w:szCs w:val="24"/>
        </w:rPr>
      </w:pPr>
    </w:p>
    <w:p w:rsidR="009D5886" w:rsidRDefault="002E4263" w:rsidP="009D5886">
      <w:pPr>
        <w:pStyle w:val="Zkladntextodsazen3"/>
        <w:spacing w:after="0"/>
        <w:ind w:left="0"/>
        <w:jc w:val="both"/>
        <w:rPr>
          <w:sz w:val="24"/>
          <w:szCs w:val="24"/>
        </w:rPr>
      </w:pPr>
      <w:r>
        <w:rPr>
          <w:sz w:val="24"/>
          <w:szCs w:val="24"/>
        </w:rPr>
        <w:t>14.</w:t>
      </w:r>
      <w:r w:rsidR="006C2E64">
        <w:rPr>
          <w:sz w:val="24"/>
          <w:szCs w:val="24"/>
        </w:rPr>
        <w:t>3</w:t>
      </w:r>
      <w:r w:rsidR="009D5886">
        <w:rPr>
          <w:sz w:val="24"/>
          <w:szCs w:val="24"/>
        </w:rPr>
        <w:t xml:space="preserve">   </w:t>
      </w:r>
      <w:r w:rsidR="00FF44D4" w:rsidRPr="009C36D2">
        <w:rPr>
          <w:sz w:val="24"/>
          <w:szCs w:val="24"/>
        </w:rPr>
        <w:t xml:space="preserve">Tuto smlouvu lze měnit, doplňovat a upřesňovat pouze oboustranně odsouhlasenými, </w:t>
      </w:r>
    </w:p>
    <w:p w:rsidR="009D5886" w:rsidRDefault="009D5886" w:rsidP="009D5886">
      <w:pPr>
        <w:pStyle w:val="Zkladntextodsazen3"/>
        <w:spacing w:after="0"/>
        <w:ind w:left="0"/>
        <w:jc w:val="both"/>
        <w:rPr>
          <w:sz w:val="24"/>
          <w:szCs w:val="24"/>
        </w:rPr>
      </w:pPr>
      <w:r>
        <w:rPr>
          <w:sz w:val="24"/>
          <w:szCs w:val="24"/>
        </w:rPr>
        <w:t xml:space="preserve">          </w:t>
      </w:r>
      <w:r w:rsidR="00FF44D4" w:rsidRPr="009C36D2">
        <w:rPr>
          <w:sz w:val="24"/>
          <w:szCs w:val="24"/>
        </w:rPr>
        <w:t xml:space="preserve">písemnými a průběžně číslovanými dodatky, podpisy oprávněných zástupců obou </w:t>
      </w:r>
    </w:p>
    <w:p w:rsidR="00FF44D4" w:rsidRDefault="009D5886" w:rsidP="009D5886">
      <w:pPr>
        <w:pStyle w:val="Zkladntextodsazen3"/>
        <w:spacing w:after="0"/>
        <w:ind w:left="0"/>
        <w:jc w:val="both"/>
        <w:rPr>
          <w:sz w:val="24"/>
          <w:szCs w:val="24"/>
        </w:rPr>
      </w:pPr>
      <w:r>
        <w:rPr>
          <w:sz w:val="24"/>
          <w:szCs w:val="24"/>
        </w:rPr>
        <w:t xml:space="preserve">          </w:t>
      </w:r>
      <w:r w:rsidR="00FF44D4" w:rsidRPr="009C36D2">
        <w:rPr>
          <w:sz w:val="24"/>
          <w:szCs w:val="24"/>
        </w:rPr>
        <w:t>smluvních stran, které musí být umístěny na jedné listině.</w:t>
      </w:r>
    </w:p>
    <w:p w:rsidR="009D5886" w:rsidRPr="009C36D2" w:rsidRDefault="009D5886" w:rsidP="009D5886">
      <w:pPr>
        <w:pStyle w:val="Zkladntextodsazen3"/>
        <w:spacing w:after="0"/>
        <w:ind w:left="0"/>
        <w:jc w:val="both"/>
        <w:rPr>
          <w:sz w:val="24"/>
          <w:szCs w:val="24"/>
        </w:rPr>
      </w:pPr>
    </w:p>
    <w:p w:rsidR="00FF44D4" w:rsidRPr="009C36D2" w:rsidRDefault="002E4263" w:rsidP="009D5886">
      <w:pPr>
        <w:pStyle w:val="Zkladntextodsazen3"/>
        <w:spacing w:after="0"/>
        <w:ind w:left="0"/>
        <w:jc w:val="both"/>
        <w:rPr>
          <w:sz w:val="24"/>
          <w:szCs w:val="24"/>
        </w:rPr>
      </w:pPr>
      <w:r>
        <w:rPr>
          <w:sz w:val="24"/>
          <w:szCs w:val="24"/>
        </w:rPr>
        <w:t>14.</w:t>
      </w:r>
      <w:r w:rsidR="006C2E64">
        <w:rPr>
          <w:sz w:val="24"/>
          <w:szCs w:val="24"/>
        </w:rPr>
        <w:t>4</w:t>
      </w:r>
      <w:r w:rsidR="009D5886">
        <w:rPr>
          <w:sz w:val="24"/>
          <w:szCs w:val="24"/>
        </w:rPr>
        <w:t xml:space="preserve">   </w:t>
      </w:r>
      <w:r w:rsidR="00FF44D4" w:rsidRPr="009C36D2">
        <w:rPr>
          <w:sz w:val="24"/>
          <w:szCs w:val="24"/>
        </w:rPr>
        <w:t>Objednatel nepřipouští odchylky od návrhu smlouvy.</w:t>
      </w:r>
    </w:p>
    <w:p w:rsidR="009C36D2" w:rsidRDefault="009C36D2" w:rsidP="00FF44D4">
      <w:pPr>
        <w:rPr>
          <w:sz w:val="24"/>
          <w:szCs w:val="24"/>
        </w:rPr>
      </w:pPr>
    </w:p>
    <w:p w:rsidR="009C36D2" w:rsidRPr="009C36D2" w:rsidRDefault="009C36D2" w:rsidP="00FF44D4">
      <w:pPr>
        <w:rPr>
          <w:sz w:val="24"/>
          <w:szCs w:val="24"/>
        </w:rPr>
      </w:pPr>
    </w:p>
    <w:p w:rsidR="00FF44D4" w:rsidRDefault="00FF44D4" w:rsidP="00FF44D4">
      <w:pPr>
        <w:pStyle w:val="Zkladntext"/>
        <w:spacing w:after="120"/>
        <w:jc w:val="center"/>
        <w:rPr>
          <w:szCs w:val="24"/>
        </w:rPr>
      </w:pPr>
      <w:r w:rsidRPr="009C36D2">
        <w:rPr>
          <w:szCs w:val="24"/>
        </w:rPr>
        <w:t>X</w:t>
      </w:r>
      <w:r w:rsidR="002E4263">
        <w:rPr>
          <w:szCs w:val="24"/>
        </w:rPr>
        <w:t>V</w:t>
      </w:r>
      <w:r w:rsidRPr="009C36D2">
        <w:rPr>
          <w:szCs w:val="24"/>
        </w:rPr>
        <w:t>. Závěrečná ustanovení</w:t>
      </w:r>
    </w:p>
    <w:p w:rsidR="006B5002" w:rsidRPr="009C36D2" w:rsidRDefault="006B5002" w:rsidP="00FF44D4">
      <w:pPr>
        <w:pStyle w:val="Zkladntext"/>
        <w:spacing w:after="120"/>
        <w:jc w:val="center"/>
        <w:rPr>
          <w:b w:val="0"/>
          <w:szCs w:val="24"/>
        </w:rPr>
      </w:pPr>
    </w:p>
    <w:p w:rsidR="00FF44D4" w:rsidRDefault="002E4263" w:rsidP="00F4610A">
      <w:pPr>
        <w:pStyle w:val="Zkladntextodsazen3"/>
        <w:spacing w:after="0"/>
        <w:ind w:left="708" w:hanging="708"/>
        <w:jc w:val="both"/>
        <w:rPr>
          <w:sz w:val="24"/>
          <w:szCs w:val="24"/>
        </w:rPr>
      </w:pPr>
      <w:r>
        <w:rPr>
          <w:sz w:val="24"/>
          <w:szCs w:val="24"/>
        </w:rPr>
        <w:t>15.1</w:t>
      </w:r>
      <w:r w:rsidR="00F4610A">
        <w:rPr>
          <w:sz w:val="24"/>
          <w:szCs w:val="24"/>
        </w:rPr>
        <w:tab/>
      </w:r>
      <w:r w:rsidR="00FF44D4" w:rsidRPr="009C36D2">
        <w:rPr>
          <w:sz w:val="24"/>
          <w:szCs w:val="24"/>
        </w:rPr>
        <w:t xml:space="preserve">Tato smlouva nabývá platnosti a účinnosti v den jejího podpisu oprávněnými zástupci obou smluvních stran.  </w:t>
      </w:r>
    </w:p>
    <w:p w:rsidR="002E4263" w:rsidRPr="009C36D2" w:rsidRDefault="002E4263" w:rsidP="00F4610A">
      <w:pPr>
        <w:pStyle w:val="Zkladntextodsazen3"/>
        <w:spacing w:after="0"/>
        <w:ind w:left="708" w:hanging="708"/>
        <w:jc w:val="both"/>
        <w:rPr>
          <w:sz w:val="24"/>
          <w:szCs w:val="24"/>
        </w:rPr>
      </w:pPr>
    </w:p>
    <w:p w:rsidR="00FF44D4" w:rsidRDefault="002E4263" w:rsidP="00F4610A">
      <w:pPr>
        <w:pStyle w:val="Zkladntextodsazen3"/>
        <w:spacing w:after="0"/>
        <w:ind w:left="708" w:hanging="708"/>
        <w:jc w:val="both"/>
        <w:rPr>
          <w:sz w:val="24"/>
          <w:szCs w:val="24"/>
        </w:rPr>
      </w:pPr>
      <w:r>
        <w:rPr>
          <w:sz w:val="24"/>
          <w:szCs w:val="24"/>
        </w:rPr>
        <w:lastRenderedPageBreak/>
        <w:t>15.2</w:t>
      </w:r>
      <w:r w:rsidR="00F4610A">
        <w:rPr>
          <w:sz w:val="24"/>
          <w:szCs w:val="24"/>
        </w:rPr>
        <w:tab/>
      </w:r>
      <w:r w:rsidR="00FF44D4" w:rsidRPr="009C36D2">
        <w:rPr>
          <w:sz w:val="24"/>
          <w:szCs w:val="24"/>
        </w:rPr>
        <w:t>Smlouva je vyhotovena ve  dvou  stejnopisech, z nichž každá smluvní strana obdrží po jednom  stejnopisu  smlouvy. Každý stejnopis smlouvy má právní sílu originálu.</w:t>
      </w:r>
    </w:p>
    <w:p w:rsidR="00A9110B" w:rsidRDefault="00A9110B" w:rsidP="00F4610A">
      <w:pPr>
        <w:pStyle w:val="Zkladntextodsazen3"/>
        <w:spacing w:after="0"/>
        <w:ind w:left="708" w:hanging="708"/>
        <w:jc w:val="both"/>
        <w:rPr>
          <w:sz w:val="24"/>
          <w:szCs w:val="24"/>
        </w:rPr>
      </w:pPr>
    </w:p>
    <w:p w:rsidR="00A9110B" w:rsidRDefault="00A9110B" w:rsidP="00A9110B">
      <w:pPr>
        <w:widowControl w:val="0"/>
        <w:overflowPunct w:val="0"/>
        <w:autoSpaceDE/>
        <w:autoSpaceDN/>
        <w:adjustRightInd w:val="0"/>
        <w:spacing w:line="276" w:lineRule="auto"/>
        <w:jc w:val="both"/>
        <w:textAlignment w:val="baseline"/>
        <w:rPr>
          <w:sz w:val="24"/>
          <w:szCs w:val="24"/>
        </w:rPr>
      </w:pPr>
      <w:r>
        <w:rPr>
          <w:sz w:val="24"/>
          <w:szCs w:val="24"/>
        </w:rPr>
        <w:t xml:space="preserve">15.3    </w:t>
      </w:r>
      <w:r w:rsidRPr="00A9110B">
        <w:rPr>
          <w:sz w:val="24"/>
          <w:szCs w:val="24"/>
        </w:rPr>
        <w:t xml:space="preserve">Smluvní strany berou na vědomí, že tato smlouva bude zveřejněna v registru smluv </w:t>
      </w:r>
      <w:r>
        <w:rPr>
          <w:sz w:val="24"/>
          <w:szCs w:val="24"/>
        </w:rPr>
        <w:t xml:space="preserve">  </w:t>
      </w:r>
    </w:p>
    <w:p w:rsidR="00A9110B" w:rsidRDefault="00A9110B" w:rsidP="00A9110B">
      <w:pPr>
        <w:widowControl w:val="0"/>
        <w:overflowPunct w:val="0"/>
        <w:autoSpaceDE/>
        <w:autoSpaceDN/>
        <w:adjustRightInd w:val="0"/>
        <w:spacing w:line="276" w:lineRule="auto"/>
        <w:jc w:val="both"/>
        <w:textAlignment w:val="baseline"/>
        <w:rPr>
          <w:sz w:val="24"/>
          <w:szCs w:val="24"/>
        </w:rPr>
      </w:pPr>
      <w:r>
        <w:rPr>
          <w:sz w:val="24"/>
          <w:szCs w:val="24"/>
        </w:rPr>
        <w:t xml:space="preserve">           </w:t>
      </w:r>
      <w:r w:rsidRPr="00A9110B">
        <w:rPr>
          <w:sz w:val="24"/>
          <w:szCs w:val="24"/>
        </w:rPr>
        <w:t xml:space="preserve">podle zákona č. 340/2015 Sb., o zvláštních podmínkách účinnosti některých smluv, </w:t>
      </w:r>
      <w:r>
        <w:rPr>
          <w:sz w:val="24"/>
          <w:szCs w:val="24"/>
        </w:rPr>
        <w:t xml:space="preserve"> </w:t>
      </w:r>
    </w:p>
    <w:p w:rsidR="00A9110B" w:rsidRPr="00A9110B" w:rsidRDefault="00A9110B" w:rsidP="00A9110B">
      <w:pPr>
        <w:widowControl w:val="0"/>
        <w:overflowPunct w:val="0"/>
        <w:autoSpaceDE/>
        <w:autoSpaceDN/>
        <w:adjustRightInd w:val="0"/>
        <w:spacing w:line="276" w:lineRule="auto"/>
        <w:jc w:val="both"/>
        <w:textAlignment w:val="baseline"/>
        <w:rPr>
          <w:sz w:val="24"/>
          <w:szCs w:val="24"/>
        </w:rPr>
      </w:pPr>
      <w:r>
        <w:rPr>
          <w:sz w:val="24"/>
          <w:szCs w:val="24"/>
        </w:rPr>
        <w:t xml:space="preserve">           </w:t>
      </w:r>
      <w:r w:rsidRPr="00A9110B">
        <w:rPr>
          <w:sz w:val="24"/>
          <w:szCs w:val="24"/>
        </w:rPr>
        <w:t>uveřejňování těchto smluv a o registru smluv (zákon o registru smluv).</w:t>
      </w:r>
    </w:p>
    <w:p w:rsidR="00A9110B" w:rsidRDefault="00A9110B" w:rsidP="00F4610A">
      <w:pPr>
        <w:pStyle w:val="Zkladntextodsazen3"/>
        <w:spacing w:after="0"/>
        <w:ind w:left="708" w:hanging="708"/>
        <w:jc w:val="both"/>
        <w:rPr>
          <w:sz w:val="24"/>
          <w:szCs w:val="24"/>
        </w:rPr>
      </w:pPr>
    </w:p>
    <w:p w:rsidR="00FF44D4" w:rsidRPr="009C36D2" w:rsidRDefault="002E4263" w:rsidP="00976772">
      <w:pPr>
        <w:pStyle w:val="Zkladntextodsazen3"/>
        <w:spacing w:after="0"/>
        <w:ind w:left="708" w:hanging="708"/>
        <w:jc w:val="both"/>
        <w:rPr>
          <w:sz w:val="24"/>
          <w:szCs w:val="24"/>
        </w:rPr>
      </w:pPr>
      <w:r>
        <w:rPr>
          <w:sz w:val="24"/>
          <w:szCs w:val="24"/>
        </w:rPr>
        <w:t>15.3</w:t>
      </w:r>
      <w:r w:rsidR="00976772">
        <w:rPr>
          <w:sz w:val="24"/>
          <w:szCs w:val="24"/>
        </w:rPr>
        <w:tab/>
      </w:r>
      <w:r w:rsidR="00FF44D4" w:rsidRPr="009C36D2">
        <w:rPr>
          <w:sz w:val="24"/>
          <w:szCs w:val="24"/>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FF44D4" w:rsidRPr="009C36D2" w:rsidRDefault="00FF44D4" w:rsidP="00FF44D4">
      <w:pPr>
        <w:jc w:val="both"/>
        <w:rPr>
          <w:sz w:val="24"/>
          <w:szCs w:val="24"/>
        </w:rPr>
      </w:pPr>
    </w:p>
    <w:p w:rsidR="009C36D2" w:rsidRDefault="009C36D2" w:rsidP="00FF44D4">
      <w:pPr>
        <w:jc w:val="both"/>
        <w:rPr>
          <w:sz w:val="22"/>
          <w:szCs w:val="22"/>
        </w:rPr>
      </w:pPr>
    </w:p>
    <w:p w:rsidR="009D5886" w:rsidRDefault="009D5886" w:rsidP="00FF44D4">
      <w:pPr>
        <w:jc w:val="both"/>
        <w:rPr>
          <w:sz w:val="22"/>
          <w:szCs w:val="22"/>
        </w:rPr>
      </w:pPr>
    </w:p>
    <w:p w:rsidR="006B5002" w:rsidRDefault="006B5002" w:rsidP="00FF44D4">
      <w:pPr>
        <w:jc w:val="both"/>
        <w:rPr>
          <w:sz w:val="22"/>
          <w:szCs w:val="22"/>
        </w:rPr>
      </w:pPr>
    </w:p>
    <w:p w:rsidR="00DB0685" w:rsidRDefault="00DB0685" w:rsidP="00FF44D4">
      <w:pPr>
        <w:jc w:val="both"/>
        <w:rPr>
          <w:sz w:val="22"/>
          <w:szCs w:val="22"/>
        </w:rPr>
      </w:pPr>
    </w:p>
    <w:p w:rsidR="00DB0685" w:rsidRDefault="00DB0685" w:rsidP="00FF44D4">
      <w:pPr>
        <w:jc w:val="both"/>
        <w:rPr>
          <w:sz w:val="22"/>
          <w:szCs w:val="22"/>
        </w:rPr>
      </w:pPr>
    </w:p>
    <w:p w:rsidR="006B5002" w:rsidRDefault="006B5002" w:rsidP="00FF44D4">
      <w:pPr>
        <w:jc w:val="both"/>
        <w:rPr>
          <w:sz w:val="22"/>
          <w:szCs w:val="22"/>
        </w:rPr>
      </w:pPr>
    </w:p>
    <w:p w:rsidR="006B5002" w:rsidRDefault="006B5002" w:rsidP="00FF44D4">
      <w:pPr>
        <w:jc w:val="both"/>
        <w:rPr>
          <w:sz w:val="22"/>
          <w:szCs w:val="22"/>
        </w:rPr>
      </w:pPr>
    </w:p>
    <w:p w:rsidR="009D5886" w:rsidRDefault="009D5886" w:rsidP="00FF44D4">
      <w:pPr>
        <w:jc w:val="both"/>
        <w:rPr>
          <w:sz w:val="22"/>
          <w:szCs w:val="22"/>
        </w:rPr>
      </w:pPr>
    </w:p>
    <w:p w:rsidR="009D5886" w:rsidRDefault="009D5886" w:rsidP="00FF44D4">
      <w:pPr>
        <w:jc w:val="both"/>
        <w:rPr>
          <w:sz w:val="22"/>
          <w:szCs w:val="22"/>
        </w:rPr>
      </w:pPr>
    </w:p>
    <w:p w:rsidR="00FF44D4" w:rsidRPr="009D5886" w:rsidRDefault="005D433D" w:rsidP="00FF44D4">
      <w:pPr>
        <w:jc w:val="both"/>
        <w:rPr>
          <w:b/>
          <w:sz w:val="24"/>
          <w:szCs w:val="24"/>
        </w:rPr>
      </w:pPr>
      <w:r>
        <w:rPr>
          <w:sz w:val="24"/>
          <w:szCs w:val="24"/>
        </w:rPr>
        <w:t xml:space="preserve">           </w:t>
      </w:r>
      <w:r w:rsidR="009C36D2" w:rsidRPr="009D5886">
        <w:rPr>
          <w:sz w:val="24"/>
          <w:szCs w:val="24"/>
        </w:rPr>
        <w:t>V</w:t>
      </w:r>
      <w:r w:rsidR="007451B9">
        <w:rPr>
          <w:sz w:val="24"/>
          <w:szCs w:val="24"/>
        </w:rPr>
        <w:t> Dolním Rychnově</w:t>
      </w:r>
      <w:r w:rsidR="004463DB">
        <w:rPr>
          <w:sz w:val="24"/>
          <w:szCs w:val="24"/>
        </w:rPr>
        <w:t xml:space="preserve"> 1. </w:t>
      </w:r>
      <w:r w:rsidR="007451B9">
        <w:rPr>
          <w:sz w:val="24"/>
          <w:szCs w:val="24"/>
        </w:rPr>
        <w:t>12</w:t>
      </w:r>
      <w:r w:rsidR="004463DB">
        <w:rPr>
          <w:sz w:val="24"/>
          <w:szCs w:val="24"/>
        </w:rPr>
        <w:t>. 2016</w:t>
      </w:r>
      <w:r w:rsidR="009C36D2" w:rsidRPr="009D5886">
        <w:rPr>
          <w:sz w:val="24"/>
          <w:szCs w:val="24"/>
        </w:rPr>
        <w:t xml:space="preserve">                 </w:t>
      </w:r>
      <w:r w:rsidR="009C36D2" w:rsidRPr="009D5886">
        <w:rPr>
          <w:sz w:val="24"/>
          <w:szCs w:val="24"/>
        </w:rPr>
        <w:tab/>
      </w:r>
      <w:r>
        <w:rPr>
          <w:sz w:val="24"/>
          <w:szCs w:val="24"/>
        </w:rPr>
        <w:t xml:space="preserve">  </w:t>
      </w:r>
      <w:r w:rsidR="004463DB">
        <w:rPr>
          <w:sz w:val="24"/>
          <w:szCs w:val="24"/>
        </w:rPr>
        <w:t xml:space="preserve">          </w:t>
      </w:r>
      <w:r w:rsidR="009C36D2" w:rsidRPr="009D5886">
        <w:rPr>
          <w:sz w:val="24"/>
          <w:szCs w:val="24"/>
        </w:rPr>
        <w:t>V</w:t>
      </w:r>
      <w:r w:rsidR="002E4263">
        <w:rPr>
          <w:sz w:val="24"/>
          <w:szCs w:val="24"/>
        </w:rPr>
        <w:t> Sokolově dne</w:t>
      </w:r>
      <w:r w:rsidR="00DB0685">
        <w:rPr>
          <w:sz w:val="24"/>
          <w:szCs w:val="24"/>
        </w:rPr>
        <w:t xml:space="preserve"> </w:t>
      </w:r>
      <w:r w:rsidR="004463DB">
        <w:rPr>
          <w:sz w:val="24"/>
          <w:szCs w:val="24"/>
        </w:rPr>
        <w:t>1</w:t>
      </w:r>
      <w:r w:rsidR="00DB0685">
        <w:rPr>
          <w:sz w:val="24"/>
          <w:szCs w:val="24"/>
        </w:rPr>
        <w:t xml:space="preserve">. </w:t>
      </w:r>
      <w:r w:rsidR="007451B9">
        <w:rPr>
          <w:sz w:val="24"/>
          <w:szCs w:val="24"/>
        </w:rPr>
        <w:t>12</w:t>
      </w:r>
      <w:r w:rsidR="00DB0685">
        <w:rPr>
          <w:sz w:val="24"/>
          <w:szCs w:val="24"/>
        </w:rPr>
        <w:t>. 2016</w:t>
      </w:r>
    </w:p>
    <w:p w:rsidR="00FF44D4" w:rsidRPr="009D5886" w:rsidRDefault="00FF44D4" w:rsidP="00FF44D4">
      <w:pPr>
        <w:jc w:val="both"/>
        <w:rPr>
          <w:b/>
          <w:sz w:val="24"/>
          <w:szCs w:val="24"/>
        </w:rPr>
      </w:pPr>
    </w:p>
    <w:p w:rsidR="009C36D2" w:rsidRPr="009D5886" w:rsidRDefault="009C36D2" w:rsidP="00FF44D4">
      <w:pPr>
        <w:jc w:val="both"/>
        <w:rPr>
          <w:b/>
          <w:sz w:val="24"/>
          <w:szCs w:val="24"/>
        </w:rPr>
      </w:pPr>
    </w:p>
    <w:p w:rsidR="009C36D2" w:rsidRPr="009D5886" w:rsidRDefault="009C36D2" w:rsidP="00FF44D4">
      <w:pPr>
        <w:jc w:val="both"/>
        <w:rPr>
          <w:b/>
          <w:sz w:val="24"/>
          <w:szCs w:val="24"/>
        </w:rPr>
      </w:pPr>
    </w:p>
    <w:p w:rsidR="009C36D2" w:rsidRPr="009D5886" w:rsidRDefault="009C36D2" w:rsidP="00FF44D4">
      <w:pPr>
        <w:jc w:val="both"/>
        <w:rPr>
          <w:b/>
          <w:sz w:val="24"/>
          <w:szCs w:val="24"/>
        </w:rPr>
      </w:pPr>
    </w:p>
    <w:p w:rsidR="00FF44D4" w:rsidRPr="009D5886" w:rsidRDefault="00FF44D4" w:rsidP="00FF44D4">
      <w:pPr>
        <w:jc w:val="both"/>
        <w:rPr>
          <w:b/>
          <w:sz w:val="24"/>
          <w:szCs w:val="24"/>
        </w:rPr>
      </w:pPr>
    </w:p>
    <w:p w:rsidR="00FF44D4" w:rsidRPr="009D5886" w:rsidRDefault="00FF44D4" w:rsidP="00FF44D4">
      <w:pPr>
        <w:pStyle w:val="BodyText21"/>
        <w:widowControl/>
        <w:rPr>
          <w:sz w:val="24"/>
          <w:szCs w:val="24"/>
        </w:rPr>
      </w:pPr>
      <w:r w:rsidRPr="009D5886">
        <w:rPr>
          <w:sz w:val="24"/>
          <w:szCs w:val="24"/>
        </w:rPr>
        <w:t xml:space="preserve">       ____________________________</w:t>
      </w:r>
      <w:r w:rsidRPr="009D5886">
        <w:rPr>
          <w:sz w:val="24"/>
          <w:szCs w:val="24"/>
        </w:rPr>
        <w:tab/>
      </w:r>
      <w:r w:rsidRPr="009D5886">
        <w:rPr>
          <w:sz w:val="24"/>
          <w:szCs w:val="24"/>
        </w:rPr>
        <w:tab/>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r>
      <w:r w:rsidR="009D5886">
        <w:rPr>
          <w:sz w:val="24"/>
          <w:szCs w:val="24"/>
        </w:rPr>
        <w:softHyphen/>
        <w:t>_____________________________</w:t>
      </w:r>
    </w:p>
    <w:p w:rsidR="00FF44D4" w:rsidRPr="009D5886" w:rsidRDefault="00FF44D4" w:rsidP="00FF44D4">
      <w:pPr>
        <w:pStyle w:val="Nadpis1"/>
      </w:pPr>
      <w:r w:rsidRPr="009D5886">
        <w:t xml:space="preserve">                      </w:t>
      </w:r>
      <w:r w:rsidRPr="009D5886">
        <w:tab/>
      </w:r>
      <w:r w:rsidRPr="009D5886">
        <w:tab/>
        <w:t xml:space="preserve">                                                                                                           </w:t>
      </w:r>
    </w:p>
    <w:p w:rsidR="00FF44D4" w:rsidRPr="009D5886" w:rsidRDefault="004463DB" w:rsidP="004463DB">
      <w:pPr>
        <w:rPr>
          <w:sz w:val="24"/>
          <w:szCs w:val="24"/>
        </w:rPr>
      </w:pPr>
      <w:r>
        <w:rPr>
          <w:sz w:val="24"/>
          <w:szCs w:val="24"/>
        </w:rPr>
        <w:t xml:space="preserve">                        </w:t>
      </w:r>
      <w:r w:rsidR="00FF44D4" w:rsidRPr="009D5886">
        <w:rPr>
          <w:sz w:val="24"/>
          <w:szCs w:val="24"/>
        </w:rPr>
        <w:t xml:space="preserve"> zhotovitel</w:t>
      </w:r>
      <w:r w:rsidRPr="004463DB">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D5886">
        <w:rPr>
          <w:sz w:val="24"/>
          <w:szCs w:val="24"/>
        </w:rPr>
        <w:t>objednatel</w:t>
      </w:r>
    </w:p>
    <w:sectPr w:rsidR="00FF44D4" w:rsidRPr="009D58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6A" w:rsidRDefault="00C04E6A" w:rsidP="00CE0A1F">
      <w:r>
        <w:separator/>
      </w:r>
    </w:p>
  </w:endnote>
  <w:endnote w:type="continuationSeparator" w:id="0">
    <w:p w:rsidR="00C04E6A" w:rsidRDefault="00C04E6A" w:rsidP="00CE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949103"/>
      <w:docPartObj>
        <w:docPartGallery w:val="Page Numbers (Bottom of Page)"/>
        <w:docPartUnique/>
      </w:docPartObj>
    </w:sdtPr>
    <w:sdtEndPr/>
    <w:sdtContent>
      <w:p w:rsidR="00CE0A1F" w:rsidRDefault="00CE0A1F">
        <w:pPr>
          <w:pStyle w:val="Zpat"/>
          <w:jc w:val="center"/>
        </w:pPr>
        <w:r>
          <w:fldChar w:fldCharType="begin"/>
        </w:r>
        <w:r>
          <w:instrText>PAGE   \* MERGEFORMAT</w:instrText>
        </w:r>
        <w:r>
          <w:fldChar w:fldCharType="separate"/>
        </w:r>
        <w:r w:rsidR="00217F6D">
          <w:rPr>
            <w:noProof/>
          </w:rPr>
          <w:t>1</w:t>
        </w:r>
        <w:r>
          <w:fldChar w:fldCharType="end"/>
        </w:r>
      </w:p>
    </w:sdtContent>
  </w:sdt>
  <w:p w:rsidR="00CE0A1F" w:rsidRDefault="00CE0A1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6A" w:rsidRDefault="00C04E6A" w:rsidP="00CE0A1F">
      <w:r>
        <w:separator/>
      </w:r>
    </w:p>
  </w:footnote>
  <w:footnote w:type="continuationSeparator" w:id="0">
    <w:p w:rsidR="00C04E6A" w:rsidRDefault="00C04E6A" w:rsidP="00CE0A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88E"/>
    <w:multiLevelType w:val="hybridMultilevel"/>
    <w:tmpl w:val="6B8E98A2"/>
    <w:lvl w:ilvl="0" w:tplc="92F6713C">
      <w:start w:val="1"/>
      <w:numFmt w:val="decimal"/>
      <w:lvlText w:val="16.%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A5D4CBA"/>
    <w:multiLevelType w:val="hybridMultilevel"/>
    <w:tmpl w:val="F96C32D8"/>
    <w:lvl w:ilvl="0" w:tplc="001449C2">
      <w:start w:val="1"/>
      <w:numFmt w:val="decimal"/>
      <w:lvlText w:val="17.%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DF0099"/>
    <w:multiLevelType w:val="multilevel"/>
    <w:tmpl w:val="1D9C3166"/>
    <w:lvl w:ilvl="0">
      <w:start w:val="22"/>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 w15:restartNumberingAfterBreak="0">
    <w:nsid w:val="0FB840A9"/>
    <w:multiLevelType w:val="singleLevel"/>
    <w:tmpl w:val="4B7A108E"/>
    <w:lvl w:ilvl="0">
      <w:start w:val="1"/>
      <w:numFmt w:val="lowerLetter"/>
      <w:lvlText w:val="%1)"/>
      <w:lvlJc w:val="left"/>
      <w:pPr>
        <w:tabs>
          <w:tab w:val="num" w:pos="1414"/>
        </w:tabs>
        <w:ind w:left="1414" w:hanging="705"/>
      </w:pPr>
    </w:lvl>
  </w:abstractNum>
  <w:abstractNum w:abstractNumId="4" w15:restartNumberingAfterBreak="0">
    <w:nsid w:val="100533D5"/>
    <w:multiLevelType w:val="singleLevel"/>
    <w:tmpl w:val="4B7A108E"/>
    <w:lvl w:ilvl="0">
      <w:start w:val="1"/>
      <w:numFmt w:val="lowerLetter"/>
      <w:lvlText w:val="%1)"/>
      <w:lvlJc w:val="left"/>
      <w:pPr>
        <w:tabs>
          <w:tab w:val="num" w:pos="1414"/>
        </w:tabs>
        <w:ind w:left="1414" w:hanging="705"/>
      </w:pPr>
    </w:lvl>
  </w:abstractNum>
  <w:abstractNum w:abstractNumId="5" w15:restartNumberingAfterBreak="0">
    <w:nsid w:val="1093199E"/>
    <w:multiLevelType w:val="hybridMultilevel"/>
    <w:tmpl w:val="E684D33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6" w15:restartNumberingAfterBreak="0">
    <w:nsid w:val="12254E98"/>
    <w:multiLevelType w:val="hybridMultilevel"/>
    <w:tmpl w:val="D9A2D692"/>
    <w:lvl w:ilvl="0" w:tplc="74C0518E">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9361BC"/>
    <w:multiLevelType w:val="hybridMultilevel"/>
    <w:tmpl w:val="D7E872B6"/>
    <w:lvl w:ilvl="0" w:tplc="7D20BC2E">
      <w:start w:val="1"/>
      <w:numFmt w:val="decimal"/>
      <w:lvlText w:val="20.%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AE359E"/>
    <w:multiLevelType w:val="singleLevel"/>
    <w:tmpl w:val="4B7A108E"/>
    <w:lvl w:ilvl="0">
      <w:start w:val="1"/>
      <w:numFmt w:val="lowerLetter"/>
      <w:lvlText w:val="%1)"/>
      <w:lvlJc w:val="left"/>
      <w:pPr>
        <w:tabs>
          <w:tab w:val="num" w:pos="1414"/>
        </w:tabs>
        <w:ind w:left="1414" w:hanging="705"/>
      </w:pPr>
    </w:lvl>
  </w:abstractNum>
  <w:abstractNum w:abstractNumId="9" w15:restartNumberingAfterBreak="0">
    <w:nsid w:val="17EB490C"/>
    <w:multiLevelType w:val="hybridMultilevel"/>
    <w:tmpl w:val="A0648368"/>
    <w:lvl w:ilvl="0" w:tplc="DFFEBC56">
      <w:start w:val="1"/>
      <w:numFmt w:val="decimal"/>
      <w:lvlText w:val="12.%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B484D57"/>
    <w:multiLevelType w:val="hybridMultilevel"/>
    <w:tmpl w:val="A5146DB0"/>
    <w:lvl w:ilvl="0" w:tplc="BF1E8CE8">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F22E2"/>
    <w:multiLevelType w:val="hybridMultilevel"/>
    <w:tmpl w:val="110EC8A8"/>
    <w:lvl w:ilvl="0" w:tplc="FC4CA136">
      <w:start w:val="1"/>
      <w:numFmt w:val="decimal"/>
      <w:lvlText w:val="13.%1"/>
      <w:lvlJc w:val="left"/>
      <w:pPr>
        <w:tabs>
          <w:tab w:val="num" w:pos="340"/>
        </w:tabs>
        <w:ind w:left="624" w:hanging="624"/>
      </w:pPr>
      <w:rPr>
        <w:b w:val="0"/>
        <w:i w:val="0"/>
        <w:color w:val="auto"/>
      </w:rPr>
    </w:lvl>
    <w:lvl w:ilvl="1" w:tplc="A29CB6F0">
      <w:start w:val="1"/>
      <w:numFmt w:val="lowerLetter"/>
      <w:lvlText w:val="%2)"/>
      <w:lvlJc w:val="left"/>
      <w:pPr>
        <w:tabs>
          <w:tab w:val="num" w:pos="1440"/>
        </w:tabs>
        <w:ind w:left="1440" w:hanging="360"/>
      </w:pPr>
      <w:rPr>
        <w:b w:val="0"/>
        <w:i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start w:val="1"/>
      <w:numFmt w:val="bullet"/>
      <w:lvlText w:val=""/>
      <w:lvlJc w:val="left"/>
      <w:pPr>
        <w:ind w:left="3479" w:hanging="360"/>
      </w:pPr>
      <w:rPr>
        <w:rFonts w:ascii="Wingdings" w:hAnsi="Wingdings" w:hint="default"/>
      </w:rPr>
    </w:lvl>
    <w:lvl w:ilvl="3" w:tplc="04050001">
      <w:start w:val="1"/>
      <w:numFmt w:val="bullet"/>
      <w:lvlText w:val=""/>
      <w:lvlJc w:val="left"/>
      <w:pPr>
        <w:ind w:left="4199" w:hanging="360"/>
      </w:pPr>
      <w:rPr>
        <w:rFonts w:ascii="Symbol" w:hAnsi="Symbol" w:hint="default"/>
      </w:rPr>
    </w:lvl>
    <w:lvl w:ilvl="4" w:tplc="04050003">
      <w:start w:val="1"/>
      <w:numFmt w:val="bullet"/>
      <w:lvlText w:val="o"/>
      <w:lvlJc w:val="left"/>
      <w:pPr>
        <w:ind w:left="4919" w:hanging="360"/>
      </w:pPr>
      <w:rPr>
        <w:rFonts w:ascii="Courier New" w:hAnsi="Courier New" w:cs="Courier New" w:hint="default"/>
      </w:rPr>
    </w:lvl>
    <w:lvl w:ilvl="5" w:tplc="04050005">
      <w:start w:val="1"/>
      <w:numFmt w:val="bullet"/>
      <w:lvlText w:val=""/>
      <w:lvlJc w:val="left"/>
      <w:pPr>
        <w:ind w:left="5639" w:hanging="360"/>
      </w:pPr>
      <w:rPr>
        <w:rFonts w:ascii="Wingdings" w:hAnsi="Wingdings" w:hint="default"/>
      </w:rPr>
    </w:lvl>
    <w:lvl w:ilvl="6" w:tplc="04050001">
      <w:start w:val="1"/>
      <w:numFmt w:val="bullet"/>
      <w:lvlText w:val=""/>
      <w:lvlJc w:val="left"/>
      <w:pPr>
        <w:ind w:left="6359" w:hanging="360"/>
      </w:pPr>
      <w:rPr>
        <w:rFonts w:ascii="Symbol" w:hAnsi="Symbol" w:hint="default"/>
      </w:rPr>
    </w:lvl>
    <w:lvl w:ilvl="7" w:tplc="04050003">
      <w:start w:val="1"/>
      <w:numFmt w:val="bullet"/>
      <w:lvlText w:val="o"/>
      <w:lvlJc w:val="left"/>
      <w:pPr>
        <w:ind w:left="7079" w:hanging="360"/>
      </w:pPr>
      <w:rPr>
        <w:rFonts w:ascii="Courier New" w:hAnsi="Courier New" w:cs="Courier New" w:hint="default"/>
      </w:rPr>
    </w:lvl>
    <w:lvl w:ilvl="8" w:tplc="04050005">
      <w:start w:val="1"/>
      <w:numFmt w:val="bullet"/>
      <w:lvlText w:val=""/>
      <w:lvlJc w:val="left"/>
      <w:pPr>
        <w:ind w:left="7799" w:hanging="360"/>
      </w:pPr>
      <w:rPr>
        <w:rFonts w:ascii="Wingdings" w:hAnsi="Wingdings" w:hint="default"/>
      </w:rPr>
    </w:lvl>
  </w:abstractNum>
  <w:abstractNum w:abstractNumId="13" w15:restartNumberingAfterBreak="0">
    <w:nsid w:val="27727563"/>
    <w:multiLevelType w:val="singleLevel"/>
    <w:tmpl w:val="4B7A108E"/>
    <w:lvl w:ilvl="0">
      <w:start w:val="1"/>
      <w:numFmt w:val="lowerLetter"/>
      <w:lvlText w:val="%1)"/>
      <w:lvlJc w:val="left"/>
      <w:pPr>
        <w:tabs>
          <w:tab w:val="num" w:pos="1414"/>
        </w:tabs>
        <w:ind w:left="1414" w:hanging="705"/>
      </w:pPr>
    </w:lvl>
  </w:abstractNum>
  <w:abstractNum w:abstractNumId="14" w15:restartNumberingAfterBreak="0">
    <w:nsid w:val="2B145564"/>
    <w:multiLevelType w:val="singleLevel"/>
    <w:tmpl w:val="4B7A108E"/>
    <w:lvl w:ilvl="0">
      <w:start w:val="1"/>
      <w:numFmt w:val="lowerLetter"/>
      <w:lvlText w:val="%1)"/>
      <w:lvlJc w:val="left"/>
      <w:pPr>
        <w:tabs>
          <w:tab w:val="num" w:pos="1414"/>
        </w:tabs>
        <w:ind w:left="1414" w:hanging="705"/>
      </w:pPr>
    </w:lvl>
  </w:abstractNum>
  <w:abstractNum w:abstractNumId="15" w15:restartNumberingAfterBreak="0">
    <w:nsid w:val="32300BE4"/>
    <w:multiLevelType w:val="multilevel"/>
    <w:tmpl w:val="E7E00506"/>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sllovn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DD42FB"/>
    <w:multiLevelType w:val="hybridMultilevel"/>
    <w:tmpl w:val="B74EC2AC"/>
    <w:lvl w:ilvl="0" w:tplc="1ACC6900">
      <w:start w:val="1"/>
      <w:numFmt w:val="decimal"/>
      <w:lvlText w:val="15.%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lvl>
  </w:abstractNum>
  <w:abstractNum w:abstractNumId="18"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hint="default"/>
      </w:rPr>
    </w:lvl>
    <w:lvl w:ilvl="3" w:tplc="04050001">
      <w:start w:val="1"/>
      <w:numFmt w:val="bullet"/>
      <w:lvlText w:val=""/>
      <w:lvlJc w:val="left"/>
      <w:pPr>
        <w:ind w:left="3504" w:hanging="360"/>
      </w:pPr>
      <w:rPr>
        <w:rFonts w:ascii="Symbol" w:hAnsi="Symbol" w:hint="default"/>
      </w:rPr>
    </w:lvl>
    <w:lvl w:ilvl="4" w:tplc="04050003">
      <w:start w:val="1"/>
      <w:numFmt w:val="bullet"/>
      <w:lvlText w:val="o"/>
      <w:lvlJc w:val="left"/>
      <w:pPr>
        <w:ind w:left="4224" w:hanging="360"/>
      </w:pPr>
      <w:rPr>
        <w:rFonts w:ascii="Courier New" w:hAnsi="Courier New" w:cs="Courier New" w:hint="default"/>
      </w:rPr>
    </w:lvl>
    <w:lvl w:ilvl="5" w:tplc="04050005">
      <w:start w:val="1"/>
      <w:numFmt w:val="bullet"/>
      <w:lvlText w:val=""/>
      <w:lvlJc w:val="left"/>
      <w:pPr>
        <w:ind w:left="4944" w:hanging="360"/>
      </w:pPr>
      <w:rPr>
        <w:rFonts w:ascii="Wingdings" w:hAnsi="Wingdings" w:hint="default"/>
      </w:rPr>
    </w:lvl>
    <w:lvl w:ilvl="6" w:tplc="04050001">
      <w:start w:val="1"/>
      <w:numFmt w:val="bullet"/>
      <w:lvlText w:val=""/>
      <w:lvlJc w:val="left"/>
      <w:pPr>
        <w:ind w:left="5664" w:hanging="360"/>
      </w:pPr>
      <w:rPr>
        <w:rFonts w:ascii="Symbol" w:hAnsi="Symbol" w:hint="default"/>
      </w:rPr>
    </w:lvl>
    <w:lvl w:ilvl="7" w:tplc="04050003">
      <w:start w:val="1"/>
      <w:numFmt w:val="bullet"/>
      <w:lvlText w:val="o"/>
      <w:lvlJc w:val="left"/>
      <w:pPr>
        <w:ind w:left="6384" w:hanging="360"/>
      </w:pPr>
      <w:rPr>
        <w:rFonts w:ascii="Courier New" w:hAnsi="Courier New" w:cs="Courier New" w:hint="default"/>
      </w:rPr>
    </w:lvl>
    <w:lvl w:ilvl="8" w:tplc="04050005">
      <w:start w:val="1"/>
      <w:numFmt w:val="bullet"/>
      <w:lvlText w:val=""/>
      <w:lvlJc w:val="left"/>
      <w:pPr>
        <w:ind w:left="7104" w:hanging="360"/>
      </w:pPr>
      <w:rPr>
        <w:rFonts w:ascii="Wingdings" w:hAnsi="Wingdings" w:hint="default"/>
      </w:rPr>
    </w:lvl>
  </w:abstractNum>
  <w:abstractNum w:abstractNumId="19" w15:restartNumberingAfterBreak="0">
    <w:nsid w:val="3EB60F58"/>
    <w:multiLevelType w:val="hybridMultilevel"/>
    <w:tmpl w:val="318E8720"/>
    <w:lvl w:ilvl="0" w:tplc="868404DA">
      <w:start w:val="1"/>
      <w:numFmt w:val="decimal"/>
      <w:lvlText w:val="6.%1"/>
      <w:lvlJc w:val="left"/>
      <w:pPr>
        <w:tabs>
          <w:tab w:val="num" w:pos="624"/>
        </w:tabs>
        <w:ind w:left="624" w:hanging="624"/>
      </w:pPr>
      <w:rPr>
        <w:b w:val="0"/>
        <w:i w:val="0"/>
        <w:color w:val="auto"/>
      </w:rPr>
    </w:lvl>
    <w:lvl w:ilvl="1" w:tplc="4524E916">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2224279"/>
    <w:multiLevelType w:val="multilevel"/>
    <w:tmpl w:val="D6EE2396"/>
    <w:lvl w:ilvl="0">
      <w:start w:val="2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22710F8"/>
    <w:multiLevelType w:val="singleLevel"/>
    <w:tmpl w:val="4B7A108E"/>
    <w:lvl w:ilvl="0">
      <w:start w:val="1"/>
      <w:numFmt w:val="lowerLetter"/>
      <w:lvlText w:val="%1)"/>
      <w:lvlJc w:val="left"/>
      <w:pPr>
        <w:tabs>
          <w:tab w:val="num" w:pos="1414"/>
        </w:tabs>
        <w:ind w:left="1414" w:hanging="705"/>
      </w:pPr>
    </w:lvl>
  </w:abstractNum>
  <w:abstractNum w:abstractNumId="22" w15:restartNumberingAfterBreak="0">
    <w:nsid w:val="42381EBF"/>
    <w:multiLevelType w:val="hybridMultilevel"/>
    <w:tmpl w:val="2262685E"/>
    <w:lvl w:ilvl="0" w:tplc="BF629008">
      <w:start w:val="1"/>
      <w:numFmt w:val="decimal"/>
      <w:lvlText w:val="11.%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2613644"/>
    <w:multiLevelType w:val="hybridMultilevel"/>
    <w:tmpl w:val="4E7A2FBC"/>
    <w:lvl w:ilvl="0" w:tplc="1346D47C">
      <w:start w:val="1"/>
      <w:numFmt w:val="decimal"/>
      <w:lvlText w:val="14.%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3DE5D7B"/>
    <w:multiLevelType w:val="hybridMultilevel"/>
    <w:tmpl w:val="2A96000A"/>
    <w:lvl w:ilvl="0" w:tplc="0405000F">
      <w:start w:val="1"/>
      <w:numFmt w:val="decimal"/>
      <w:lvlText w:val="%1."/>
      <w:lvlJc w:val="left"/>
      <w:pPr>
        <w:ind w:left="644" w:hanging="360"/>
      </w:pPr>
      <w:rPr>
        <w:b w:val="0"/>
        <w:i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5" w15:restartNumberingAfterBreak="0">
    <w:nsid w:val="44635DC3"/>
    <w:multiLevelType w:val="hybridMultilevel"/>
    <w:tmpl w:val="4EACAADE"/>
    <w:lvl w:ilvl="0" w:tplc="8B6C4C80">
      <w:start w:val="1"/>
      <w:numFmt w:val="decimal"/>
      <w:lvlText w:val="4.%1"/>
      <w:lvlJc w:val="left"/>
      <w:pPr>
        <w:tabs>
          <w:tab w:val="num" w:pos="624"/>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464032B"/>
    <w:multiLevelType w:val="hybridMultilevel"/>
    <w:tmpl w:val="983A5636"/>
    <w:lvl w:ilvl="0" w:tplc="65500F0C">
      <w:start w:val="1"/>
      <w:numFmt w:val="decimal"/>
      <w:lvlText w:val="7.%1"/>
      <w:lvlJc w:val="left"/>
      <w:pPr>
        <w:tabs>
          <w:tab w:val="num" w:pos="624"/>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6F31D06"/>
    <w:multiLevelType w:val="singleLevel"/>
    <w:tmpl w:val="4B7A108E"/>
    <w:lvl w:ilvl="0">
      <w:start w:val="1"/>
      <w:numFmt w:val="lowerLetter"/>
      <w:lvlText w:val="%1)"/>
      <w:lvlJc w:val="left"/>
      <w:pPr>
        <w:tabs>
          <w:tab w:val="num" w:pos="1414"/>
        </w:tabs>
        <w:ind w:left="1414" w:hanging="705"/>
      </w:pPr>
    </w:lvl>
  </w:abstractNum>
  <w:abstractNum w:abstractNumId="28" w15:restartNumberingAfterBreak="0">
    <w:nsid w:val="48A531BA"/>
    <w:multiLevelType w:val="hybridMultilevel"/>
    <w:tmpl w:val="B7BE9E58"/>
    <w:lvl w:ilvl="0" w:tplc="CF383DBA">
      <w:start w:val="1"/>
      <w:numFmt w:val="decimal"/>
      <w:lvlText w:val="3.%1"/>
      <w:lvlJc w:val="left"/>
      <w:pPr>
        <w:ind w:left="720" w:hanging="360"/>
      </w:pPr>
      <w:rPr>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0C2B32"/>
    <w:multiLevelType w:val="singleLevel"/>
    <w:tmpl w:val="4B7A108E"/>
    <w:lvl w:ilvl="0">
      <w:start w:val="1"/>
      <w:numFmt w:val="lowerLetter"/>
      <w:lvlText w:val="%1)"/>
      <w:lvlJc w:val="left"/>
      <w:pPr>
        <w:tabs>
          <w:tab w:val="num" w:pos="1414"/>
        </w:tabs>
        <w:ind w:left="1414" w:hanging="705"/>
      </w:pPr>
    </w:lvl>
  </w:abstractNum>
  <w:abstractNum w:abstractNumId="30" w15:restartNumberingAfterBreak="0">
    <w:nsid w:val="4DB54D64"/>
    <w:multiLevelType w:val="singleLevel"/>
    <w:tmpl w:val="4B7A108E"/>
    <w:lvl w:ilvl="0">
      <w:start w:val="1"/>
      <w:numFmt w:val="lowerLetter"/>
      <w:lvlText w:val="%1)"/>
      <w:lvlJc w:val="left"/>
      <w:pPr>
        <w:tabs>
          <w:tab w:val="num" w:pos="1414"/>
        </w:tabs>
        <w:ind w:left="1414" w:hanging="705"/>
      </w:pPr>
    </w:lvl>
  </w:abstractNum>
  <w:abstractNum w:abstractNumId="31" w15:restartNumberingAfterBreak="0">
    <w:nsid w:val="53D7171C"/>
    <w:multiLevelType w:val="singleLevel"/>
    <w:tmpl w:val="4B7A108E"/>
    <w:lvl w:ilvl="0">
      <w:start w:val="1"/>
      <w:numFmt w:val="lowerLetter"/>
      <w:lvlText w:val="%1)"/>
      <w:lvlJc w:val="left"/>
      <w:pPr>
        <w:tabs>
          <w:tab w:val="num" w:pos="1414"/>
        </w:tabs>
        <w:ind w:left="1414" w:hanging="705"/>
      </w:pPr>
    </w:lvl>
  </w:abstractNum>
  <w:abstractNum w:abstractNumId="32" w15:restartNumberingAfterBreak="0">
    <w:nsid w:val="55DE68F6"/>
    <w:multiLevelType w:val="hybridMultilevel"/>
    <w:tmpl w:val="F0FEFD16"/>
    <w:lvl w:ilvl="0" w:tplc="42D2C018">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3" w15:restartNumberingAfterBreak="0">
    <w:nsid w:val="562C0E3B"/>
    <w:multiLevelType w:val="hybridMultilevel"/>
    <w:tmpl w:val="1D161E5E"/>
    <w:lvl w:ilvl="0" w:tplc="6EBEF3EE">
      <w:start w:val="1"/>
      <w:numFmt w:val="decimal"/>
      <w:lvlText w:val="5.%1"/>
      <w:lvlJc w:val="left"/>
      <w:pPr>
        <w:tabs>
          <w:tab w:val="num" w:pos="624"/>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8101731"/>
    <w:multiLevelType w:val="hybridMultilevel"/>
    <w:tmpl w:val="8B14EBD6"/>
    <w:lvl w:ilvl="0" w:tplc="5D645F54">
      <w:start w:val="1"/>
      <w:numFmt w:val="decimal"/>
      <w:lvlText w:val="21.%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8197C10"/>
    <w:multiLevelType w:val="singleLevel"/>
    <w:tmpl w:val="6A76CD9A"/>
    <w:lvl w:ilvl="0">
      <w:start w:val="2"/>
      <w:numFmt w:val="lowerRoman"/>
      <w:lvlText w:val="(%1)"/>
      <w:lvlJc w:val="left"/>
      <w:pPr>
        <w:tabs>
          <w:tab w:val="num" w:pos="1282"/>
        </w:tabs>
        <w:ind w:left="1282" w:hanging="720"/>
      </w:pPr>
    </w:lvl>
  </w:abstractNum>
  <w:abstractNum w:abstractNumId="36" w15:restartNumberingAfterBreak="0">
    <w:nsid w:val="5BCE32B4"/>
    <w:multiLevelType w:val="multilevel"/>
    <w:tmpl w:val="CB8AFE68"/>
    <w:lvl w:ilvl="0">
      <w:start w:val="24"/>
      <w:numFmt w:val="decimal"/>
      <w:lvlText w:val="%1"/>
      <w:lvlJc w:val="left"/>
      <w:pPr>
        <w:ind w:left="420" w:hanging="420"/>
      </w:pPr>
    </w:lvl>
    <w:lvl w:ilvl="1">
      <w:start w:val="1"/>
      <w:numFmt w:val="decimal"/>
      <w:lvlText w:val="%1.%2"/>
      <w:lvlJc w:val="left"/>
      <w:pPr>
        <w:ind w:left="1124" w:hanging="420"/>
      </w:pPr>
    </w:lvl>
    <w:lvl w:ilvl="2">
      <w:start w:val="1"/>
      <w:numFmt w:val="decimal"/>
      <w:lvlText w:val="%1.%2.%3"/>
      <w:lvlJc w:val="left"/>
      <w:pPr>
        <w:ind w:left="2128" w:hanging="720"/>
      </w:pPr>
    </w:lvl>
    <w:lvl w:ilvl="3">
      <w:start w:val="1"/>
      <w:numFmt w:val="decimal"/>
      <w:lvlText w:val="%1.%2.%3.%4"/>
      <w:lvlJc w:val="left"/>
      <w:pPr>
        <w:ind w:left="2832" w:hanging="720"/>
      </w:pPr>
    </w:lvl>
    <w:lvl w:ilvl="4">
      <w:start w:val="1"/>
      <w:numFmt w:val="decimal"/>
      <w:lvlText w:val="%1.%2.%3.%4.%5"/>
      <w:lvlJc w:val="left"/>
      <w:pPr>
        <w:ind w:left="3896" w:hanging="1080"/>
      </w:pPr>
    </w:lvl>
    <w:lvl w:ilvl="5">
      <w:start w:val="1"/>
      <w:numFmt w:val="decimal"/>
      <w:lvlText w:val="%1.%2.%3.%4.%5.%6"/>
      <w:lvlJc w:val="left"/>
      <w:pPr>
        <w:ind w:left="4600" w:hanging="1080"/>
      </w:pPr>
    </w:lvl>
    <w:lvl w:ilvl="6">
      <w:start w:val="1"/>
      <w:numFmt w:val="decimal"/>
      <w:lvlText w:val="%1.%2.%3.%4.%5.%6.%7"/>
      <w:lvlJc w:val="left"/>
      <w:pPr>
        <w:ind w:left="5664" w:hanging="1440"/>
      </w:pPr>
    </w:lvl>
    <w:lvl w:ilvl="7">
      <w:start w:val="1"/>
      <w:numFmt w:val="decimal"/>
      <w:lvlText w:val="%1.%2.%3.%4.%5.%6.%7.%8"/>
      <w:lvlJc w:val="left"/>
      <w:pPr>
        <w:ind w:left="6368" w:hanging="1440"/>
      </w:pPr>
    </w:lvl>
    <w:lvl w:ilvl="8">
      <w:start w:val="1"/>
      <w:numFmt w:val="decimal"/>
      <w:lvlText w:val="%1.%2.%3.%4.%5.%6.%7.%8.%9"/>
      <w:lvlJc w:val="left"/>
      <w:pPr>
        <w:ind w:left="7072" w:hanging="1440"/>
      </w:pPr>
    </w:lvl>
  </w:abstractNum>
  <w:abstractNum w:abstractNumId="37" w15:restartNumberingAfterBreak="0">
    <w:nsid w:val="5FED5485"/>
    <w:multiLevelType w:val="singleLevel"/>
    <w:tmpl w:val="4B7A108E"/>
    <w:lvl w:ilvl="0">
      <w:start w:val="1"/>
      <w:numFmt w:val="lowerLetter"/>
      <w:lvlText w:val="%1)"/>
      <w:lvlJc w:val="left"/>
      <w:pPr>
        <w:tabs>
          <w:tab w:val="num" w:pos="1414"/>
        </w:tabs>
        <w:ind w:left="1414" w:hanging="705"/>
      </w:pPr>
    </w:lvl>
  </w:abstractNum>
  <w:abstractNum w:abstractNumId="38" w15:restartNumberingAfterBreak="0">
    <w:nsid w:val="637C493C"/>
    <w:multiLevelType w:val="hybridMultilevel"/>
    <w:tmpl w:val="3116915C"/>
    <w:lvl w:ilvl="0" w:tplc="4342BB5C">
      <w:start w:val="1"/>
      <w:numFmt w:val="lowerLetter"/>
      <w:lvlText w:val="%1)"/>
      <w:lvlJc w:val="left"/>
      <w:pPr>
        <w:tabs>
          <w:tab w:val="num" w:pos="1069"/>
        </w:tabs>
        <w:ind w:left="1069" w:hanging="360"/>
      </w:pPr>
    </w:lvl>
    <w:lvl w:ilvl="1" w:tplc="5CCEB6F4">
      <w:start w:val="4"/>
      <w:numFmt w:val="decimal"/>
      <w:lvlText w:val="10.%2"/>
      <w:lvlJc w:val="left"/>
      <w:pPr>
        <w:tabs>
          <w:tab w:val="num" w:pos="624"/>
        </w:tabs>
        <w:ind w:left="908" w:hanging="624"/>
      </w:pPr>
      <w:rPr>
        <w:b w:val="0"/>
        <w:i w:val="0"/>
        <w:color w:val="auto"/>
      </w:r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39" w15:restartNumberingAfterBreak="0">
    <w:nsid w:val="670C783D"/>
    <w:multiLevelType w:val="hybridMultilevel"/>
    <w:tmpl w:val="1E38CDD0"/>
    <w:lvl w:ilvl="0" w:tplc="4EEE85A2">
      <w:start w:val="1"/>
      <w:numFmt w:val="decimal"/>
      <w:lvlText w:val="18.%1"/>
      <w:lvlJc w:val="left"/>
      <w:pPr>
        <w:tabs>
          <w:tab w:val="num" w:pos="340"/>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A7425E5"/>
    <w:multiLevelType w:val="multilevel"/>
    <w:tmpl w:val="DB061268"/>
    <w:lvl w:ilvl="0">
      <w:start w:val="23"/>
      <w:numFmt w:val="decimal"/>
      <w:lvlText w:val="%1"/>
      <w:lvlJc w:val="left"/>
      <w:pPr>
        <w:ind w:left="420" w:hanging="420"/>
      </w:pPr>
    </w:lvl>
    <w:lvl w:ilvl="1">
      <w:start w:val="2"/>
      <w:numFmt w:val="decimal"/>
      <w:lvlText w:val="%1.%2"/>
      <w:lvlJc w:val="left"/>
      <w:pPr>
        <w:ind w:left="704"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1" w15:restartNumberingAfterBreak="0">
    <w:nsid w:val="6E7B471F"/>
    <w:multiLevelType w:val="singleLevel"/>
    <w:tmpl w:val="4B7A108E"/>
    <w:lvl w:ilvl="0">
      <w:start w:val="1"/>
      <w:numFmt w:val="lowerLetter"/>
      <w:lvlText w:val="%1)"/>
      <w:lvlJc w:val="left"/>
      <w:pPr>
        <w:tabs>
          <w:tab w:val="num" w:pos="1414"/>
        </w:tabs>
        <w:ind w:left="1414" w:hanging="705"/>
      </w:pPr>
    </w:lvl>
  </w:abstractNum>
  <w:abstractNum w:abstractNumId="42" w15:restartNumberingAfterBreak="0">
    <w:nsid w:val="730E3FB8"/>
    <w:multiLevelType w:val="hybridMultilevel"/>
    <w:tmpl w:val="E5047032"/>
    <w:lvl w:ilvl="0" w:tplc="472002C6">
      <w:start w:val="1"/>
      <w:numFmt w:val="decimal"/>
      <w:lvlText w:val="9.%1"/>
      <w:lvlJc w:val="left"/>
      <w:pPr>
        <w:tabs>
          <w:tab w:val="num" w:pos="624"/>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A4322FF"/>
    <w:multiLevelType w:val="hybridMultilevel"/>
    <w:tmpl w:val="7C2E7EB4"/>
    <w:lvl w:ilvl="0" w:tplc="73B8D96C">
      <w:start w:val="1"/>
      <w:numFmt w:val="decimal"/>
      <w:lvlText w:val="8.%1"/>
      <w:lvlJc w:val="left"/>
      <w:pPr>
        <w:tabs>
          <w:tab w:val="num" w:pos="624"/>
        </w:tabs>
        <w:ind w:left="624" w:hanging="624"/>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7"/>
    <w:lvlOverride w:ilvl="0">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num>
  <w:num w:numId="13">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num>
  <w:num w:numId="26">
    <w:abstractNumId w:val="13"/>
    <w:lvlOverride w:ilvl="0">
      <w:startOverride w:val="1"/>
    </w:lvlOverride>
  </w:num>
  <w:num w:numId="27">
    <w:abstractNumId w:val="37"/>
    <w:lvlOverride w:ilvl="0">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2"/>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30"/>
    <w:lvlOverride w:ilvl="0">
      <w:startOverride w:val="1"/>
    </w:lvlOverride>
  </w:num>
  <w:num w:numId="35">
    <w:abstractNumId w:val="41"/>
    <w:lvlOverride w:ilvl="0">
      <w:startOverride w:val="1"/>
    </w:lvlOverride>
  </w:num>
  <w:num w:numId="36">
    <w:abstractNumId w:val="8"/>
    <w:lvlOverride w:ilvl="0">
      <w:startOverride w:val="1"/>
    </w:lvlOverride>
  </w:num>
  <w:num w:numId="37">
    <w:abstractNumId w:val="27"/>
    <w:lvlOverride w:ilvl="0">
      <w:startOverride w:val="1"/>
    </w:lvlOverride>
  </w:num>
  <w:num w:numId="38">
    <w:abstractNumId w:val="3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6"/>
  </w:num>
  <w:num w:numId="42">
    <w:abstractNumId w:val="28"/>
  </w:num>
  <w:num w:numId="43">
    <w:abstractNumId w:val="32"/>
  </w:num>
  <w:num w:numId="44">
    <w:abstractNumId w:val="5"/>
  </w:num>
  <w:num w:numId="45">
    <w:abstractNumId w:val="25"/>
  </w:num>
  <w:num w:numId="46">
    <w:abstractNumId w:val="17"/>
  </w:num>
  <w:num w:numId="47">
    <w:abstractNumId w:val="22"/>
  </w:num>
  <w:num w:numId="48">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0A"/>
    <w:rsid w:val="00087151"/>
    <w:rsid w:val="000924D3"/>
    <w:rsid w:val="000A552B"/>
    <w:rsid w:val="001048F6"/>
    <w:rsid w:val="00130700"/>
    <w:rsid w:val="001D74ED"/>
    <w:rsid w:val="00213A37"/>
    <w:rsid w:val="00217F6D"/>
    <w:rsid w:val="00283242"/>
    <w:rsid w:val="002A5C17"/>
    <w:rsid w:val="002A7BBD"/>
    <w:rsid w:val="002E4263"/>
    <w:rsid w:val="0038231B"/>
    <w:rsid w:val="00392C37"/>
    <w:rsid w:val="003C153C"/>
    <w:rsid w:val="003D7287"/>
    <w:rsid w:val="003E58FD"/>
    <w:rsid w:val="00402D09"/>
    <w:rsid w:val="0040741B"/>
    <w:rsid w:val="004451CA"/>
    <w:rsid w:val="004463DB"/>
    <w:rsid w:val="00454C8C"/>
    <w:rsid w:val="00466C60"/>
    <w:rsid w:val="004B59C5"/>
    <w:rsid w:val="004C0005"/>
    <w:rsid w:val="004C519E"/>
    <w:rsid w:val="00520EAA"/>
    <w:rsid w:val="0058360C"/>
    <w:rsid w:val="005966F5"/>
    <w:rsid w:val="005D433D"/>
    <w:rsid w:val="005E4608"/>
    <w:rsid w:val="00631BC3"/>
    <w:rsid w:val="006B5002"/>
    <w:rsid w:val="006C2E64"/>
    <w:rsid w:val="00707A73"/>
    <w:rsid w:val="00734A25"/>
    <w:rsid w:val="007451B9"/>
    <w:rsid w:val="007654C7"/>
    <w:rsid w:val="00781B17"/>
    <w:rsid w:val="0085687A"/>
    <w:rsid w:val="0087475C"/>
    <w:rsid w:val="008907B7"/>
    <w:rsid w:val="009015A8"/>
    <w:rsid w:val="00970C78"/>
    <w:rsid w:val="00971408"/>
    <w:rsid w:val="00976772"/>
    <w:rsid w:val="009B2FB4"/>
    <w:rsid w:val="009C36D2"/>
    <w:rsid w:val="009D5886"/>
    <w:rsid w:val="009E2745"/>
    <w:rsid w:val="009F2619"/>
    <w:rsid w:val="00A057E6"/>
    <w:rsid w:val="00A11A08"/>
    <w:rsid w:val="00A3102C"/>
    <w:rsid w:val="00A54BBB"/>
    <w:rsid w:val="00A9110B"/>
    <w:rsid w:val="00AD72D3"/>
    <w:rsid w:val="00B101E9"/>
    <w:rsid w:val="00B13E7F"/>
    <w:rsid w:val="00B23AD3"/>
    <w:rsid w:val="00B251AD"/>
    <w:rsid w:val="00B27E2D"/>
    <w:rsid w:val="00BC2369"/>
    <w:rsid w:val="00BD7D59"/>
    <w:rsid w:val="00C04E6A"/>
    <w:rsid w:val="00C14A06"/>
    <w:rsid w:val="00C2505C"/>
    <w:rsid w:val="00C25794"/>
    <w:rsid w:val="00C26DA0"/>
    <w:rsid w:val="00C27A7D"/>
    <w:rsid w:val="00C646DF"/>
    <w:rsid w:val="00CA21FC"/>
    <w:rsid w:val="00CC283E"/>
    <w:rsid w:val="00CC3FCF"/>
    <w:rsid w:val="00CE0A1F"/>
    <w:rsid w:val="00CF440A"/>
    <w:rsid w:val="00CF7B61"/>
    <w:rsid w:val="00D675BA"/>
    <w:rsid w:val="00D71CC9"/>
    <w:rsid w:val="00DA457C"/>
    <w:rsid w:val="00DB0685"/>
    <w:rsid w:val="00DC1628"/>
    <w:rsid w:val="00DF7D86"/>
    <w:rsid w:val="00E15D00"/>
    <w:rsid w:val="00E43372"/>
    <w:rsid w:val="00E447B7"/>
    <w:rsid w:val="00EA110E"/>
    <w:rsid w:val="00EB3BF1"/>
    <w:rsid w:val="00EC024D"/>
    <w:rsid w:val="00ED3B57"/>
    <w:rsid w:val="00EE6FC4"/>
    <w:rsid w:val="00EF772D"/>
    <w:rsid w:val="00F0039E"/>
    <w:rsid w:val="00F128E4"/>
    <w:rsid w:val="00F23891"/>
    <w:rsid w:val="00F4610A"/>
    <w:rsid w:val="00F74EDB"/>
    <w:rsid w:val="00F92441"/>
    <w:rsid w:val="00F94B34"/>
    <w:rsid w:val="00FB0B6B"/>
    <w:rsid w:val="00FC3741"/>
    <w:rsid w:val="00FC77C7"/>
    <w:rsid w:val="00FF4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CFC79-CB62-4781-8A76-39B8DC6B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4D4"/>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F44D4"/>
    <w:pPr>
      <w:keepNext/>
      <w:autoSpaceDE/>
      <w:autoSpaceDN/>
      <w:outlineLvl w:val="0"/>
    </w:pPr>
    <w:rPr>
      <w:b/>
      <w:bCs/>
      <w:sz w:val="24"/>
      <w:szCs w:val="24"/>
    </w:rPr>
  </w:style>
  <w:style w:type="paragraph" w:styleId="Nadpis2">
    <w:name w:val="heading 2"/>
    <w:basedOn w:val="Normln"/>
    <w:next w:val="Normln"/>
    <w:link w:val="Nadpis2Char"/>
    <w:uiPriority w:val="9"/>
    <w:semiHidden/>
    <w:unhideWhenUsed/>
    <w:qFormat/>
    <w:rsid w:val="00FF44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9"/>
    <w:semiHidden/>
    <w:unhideWhenUsed/>
    <w:qFormat/>
    <w:rsid w:val="00FF44D4"/>
    <w:pPr>
      <w:keepNext/>
      <w:autoSpaceDE/>
      <w:autoSpaceDN/>
      <w:outlineLvl w:val="4"/>
    </w:pPr>
    <w:rPr>
      <w:b/>
      <w:sz w:val="1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F44D4"/>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semiHidden/>
    <w:rsid w:val="00FF44D4"/>
    <w:rPr>
      <w:rFonts w:ascii="Times New Roman" w:eastAsia="Times New Roman" w:hAnsi="Times New Roman" w:cs="Times New Roman"/>
      <w:b/>
      <w:sz w:val="18"/>
      <w:szCs w:val="24"/>
      <w:lang w:eastAsia="cs-CZ"/>
    </w:rPr>
  </w:style>
  <w:style w:type="paragraph" w:styleId="Normlnodsazen">
    <w:name w:val="Normal Indent"/>
    <w:basedOn w:val="Normln"/>
    <w:semiHidden/>
    <w:unhideWhenUsed/>
    <w:rsid w:val="00FF44D4"/>
    <w:pPr>
      <w:autoSpaceDE/>
      <w:autoSpaceDN/>
      <w:spacing w:after="240"/>
      <w:ind w:left="1134"/>
    </w:pPr>
    <w:rPr>
      <w:sz w:val="22"/>
    </w:rPr>
  </w:style>
  <w:style w:type="paragraph" w:styleId="Zkladntext">
    <w:name w:val="Body Text"/>
    <w:basedOn w:val="Normln"/>
    <w:link w:val="ZkladntextChar"/>
    <w:uiPriority w:val="99"/>
    <w:unhideWhenUsed/>
    <w:rsid w:val="00FF44D4"/>
    <w:pPr>
      <w:autoSpaceDE/>
      <w:autoSpaceDN/>
    </w:pPr>
    <w:rPr>
      <w:b/>
      <w:sz w:val="24"/>
    </w:rPr>
  </w:style>
  <w:style w:type="character" w:customStyle="1" w:styleId="ZkladntextChar">
    <w:name w:val="Základní text Char"/>
    <w:basedOn w:val="Standardnpsmoodstavce"/>
    <w:link w:val="Zkladntext"/>
    <w:uiPriority w:val="99"/>
    <w:rsid w:val="00FF44D4"/>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semiHidden/>
    <w:unhideWhenUsed/>
    <w:rsid w:val="00FF44D4"/>
    <w:pPr>
      <w:autoSpaceDE/>
      <w:autoSpaceDN/>
      <w:spacing w:after="120"/>
      <w:ind w:left="283"/>
    </w:pPr>
    <w:rPr>
      <w:sz w:val="24"/>
      <w:szCs w:val="24"/>
    </w:rPr>
  </w:style>
  <w:style w:type="character" w:customStyle="1" w:styleId="ZkladntextodsazenChar">
    <w:name w:val="Základní text odsazený Char"/>
    <w:basedOn w:val="Standardnpsmoodstavce"/>
    <w:link w:val="Zkladntextodsazen"/>
    <w:semiHidden/>
    <w:rsid w:val="00FF44D4"/>
    <w:rPr>
      <w:rFonts w:ascii="Times New Roman" w:eastAsia="Times New Roman" w:hAnsi="Times New Roman" w:cs="Times New Roman"/>
      <w:sz w:val="24"/>
      <w:szCs w:val="24"/>
      <w:lang w:eastAsia="cs-CZ"/>
    </w:rPr>
  </w:style>
  <w:style w:type="paragraph" w:styleId="Zkladntext2">
    <w:name w:val="Body Text 2"/>
    <w:basedOn w:val="Normln"/>
    <w:link w:val="Zkladntext2Char"/>
    <w:unhideWhenUsed/>
    <w:rsid w:val="00FF44D4"/>
    <w:pPr>
      <w:numPr>
        <w:ilvl w:val="12"/>
      </w:numPr>
      <w:autoSpaceDE/>
      <w:autoSpaceDN/>
      <w:jc w:val="both"/>
    </w:pPr>
    <w:rPr>
      <w:sz w:val="24"/>
      <w:szCs w:val="24"/>
    </w:rPr>
  </w:style>
  <w:style w:type="character" w:customStyle="1" w:styleId="Zkladntext2Char">
    <w:name w:val="Základní text 2 Char"/>
    <w:basedOn w:val="Standardnpsmoodstavce"/>
    <w:link w:val="Zkladntext2"/>
    <w:rsid w:val="00FF44D4"/>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FF44D4"/>
    <w:pPr>
      <w:autoSpaceDE/>
      <w:autoSpaceDN/>
      <w:jc w:val="both"/>
    </w:pPr>
    <w:rPr>
      <w:b/>
      <w:sz w:val="28"/>
      <w:szCs w:val="24"/>
    </w:rPr>
  </w:style>
  <w:style w:type="character" w:customStyle="1" w:styleId="Zkladntext3Char">
    <w:name w:val="Základní text 3 Char"/>
    <w:basedOn w:val="Standardnpsmoodstavce"/>
    <w:link w:val="Zkladntext3"/>
    <w:uiPriority w:val="99"/>
    <w:semiHidden/>
    <w:rsid w:val="00FF44D4"/>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uiPriority w:val="99"/>
    <w:semiHidden/>
    <w:unhideWhenUsed/>
    <w:rsid w:val="00FF44D4"/>
    <w:pPr>
      <w:autoSpaceDE/>
      <w:autoSpaceDN/>
      <w:spacing w:after="120" w:line="480" w:lineRule="auto"/>
      <w:ind w:left="283"/>
    </w:pPr>
    <w:rPr>
      <w:sz w:val="24"/>
      <w:szCs w:val="24"/>
    </w:rPr>
  </w:style>
  <w:style w:type="character" w:customStyle="1" w:styleId="Zkladntextodsazen2Char">
    <w:name w:val="Základní text odsazený 2 Char"/>
    <w:basedOn w:val="Standardnpsmoodstavce"/>
    <w:link w:val="Zkladntextodsazen2"/>
    <w:uiPriority w:val="99"/>
    <w:semiHidden/>
    <w:rsid w:val="00FF44D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FF44D4"/>
    <w:pPr>
      <w:autoSpaceDE/>
      <w:autoSpaceDN/>
      <w:spacing w:after="120"/>
      <w:ind w:left="283"/>
    </w:pPr>
    <w:rPr>
      <w:sz w:val="16"/>
      <w:szCs w:val="16"/>
    </w:rPr>
  </w:style>
  <w:style w:type="character" w:customStyle="1" w:styleId="Zkladntextodsazen3Char">
    <w:name w:val="Základní text odsazený 3 Char"/>
    <w:basedOn w:val="Standardnpsmoodstavce"/>
    <w:link w:val="Zkladntextodsazen3"/>
    <w:rsid w:val="00FF44D4"/>
    <w:rPr>
      <w:rFonts w:ascii="Times New Roman" w:eastAsia="Times New Roman" w:hAnsi="Times New Roman" w:cs="Times New Roman"/>
      <w:sz w:val="16"/>
      <w:szCs w:val="16"/>
      <w:lang w:eastAsia="cs-CZ"/>
    </w:rPr>
  </w:style>
  <w:style w:type="paragraph" w:styleId="Bezmezer">
    <w:name w:val="No Spacing"/>
    <w:uiPriority w:val="1"/>
    <w:qFormat/>
    <w:rsid w:val="00FF44D4"/>
    <w:pPr>
      <w:spacing w:after="0" w:line="240" w:lineRule="auto"/>
    </w:pPr>
    <w:rPr>
      <w:rFonts w:ascii="Calibri" w:eastAsia="Calibri" w:hAnsi="Calibri" w:cs="Times New Roman"/>
    </w:rPr>
  </w:style>
  <w:style w:type="paragraph" w:styleId="Odstavecseseznamem">
    <w:name w:val="List Paragraph"/>
    <w:basedOn w:val="Normln"/>
    <w:uiPriority w:val="34"/>
    <w:qFormat/>
    <w:rsid w:val="00FF44D4"/>
    <w:pPr>
      <w:autoSpaceDE/>
      <w:autoSpaceDN/>
      <w:ind w:left="720"/>
      <w:contextualSpacing/>
    </w:pPr>
    <w:rPr>
      <w:sz w:val="26"/>
    </w:rPr>
  </w:style>
  <w:style w:type="paragraph" w:customStyle="1" w:styleId="Odstavec1">
    <w:name w:val="Odstavec 1."/>
    <w:basedOn w:val="Normln"/>
    <w:uiPriority w:val="99"/>
    <w:rsid w:val="00FF44D4"/>
    <w:pPr>
      <w:keepNext/>
      <w:numPr>
        <w:numId w:val="1"/>
      </w:numPr>
      <w:autoSpaceDE/>
      <w:autoSpaceDN/>
      <w:spacing w:before="360" w:after="120"/>
    </w:pPr>
    <w:rPr>
      <w:b/>
      <w:bCs/>
      <w:sz w:val="24"/>
      <w:szCs w:val="24"/>
    </w:rPr>
  </w:style>
  <w:style w:type="paragraph" w:customStyle="1" w:styleId="Odstavec11">
    <w:name w:val="Odstavec 1.1"/>
    <w:basedOn w:val="Normln"/>
    <w:uiPriority w:val="99"/>
    <w:rsid w:val="00FF44D4"/>
    <w:pPr>
      <w:numPr>
        <w:ilvl w:val="1"/>
        <w:numId w:val="1"/>
      </w:numPr>
      <w:autoSpaceDE/>
      <w:autoSpaceDN/>
      <w:spacing w:before="120"/>
    </w:pPr>
    <w:rPr>
      <w:szCs w:val="24"/>
    </w:rPr>
  </w:style>
  <w:style w:type="paragraph" w:customStyle="1" w:styleId="BodyText21">
    <w:name w:val="Body Text 21"/>
    <w:basedOn w:val="Normln"/>
    <w:rsid w:val="00FF44D4"/>
    <w:pPr>
      <w:widowControl w:val="0"/>
      <w:autoSpaceDE/>
      <w:autoSpaceDN/>
      <w:snapToGrid w:val="0"/>
      <w:jc w:val="both"/>
    </w:pPr>
    <w:rPr>
      <w:sz w:val="22"/>
    </w:rPr>
  </w:style>
  <w:style w:type="paragraph" w:customStyle="1" w:styleId="Znaka">
    <w:name w:val="Značka"/>
    <w:rsid w:val="00FF44D4"/>
    <w:pPr>
      <w:widowControl w:val="0"/>
      <w:snapToGrid w:val="0"/>
      <w:spacing w:after="0" w:line="240" w:lineRule="auto"/>
      <w:ind w:left="720"/>
    </w:pPr>
    <w:rPr>
      <w:rFonts w:ascii="Arial" w:eastAsia="Times New Roman" w:hAnsi="Arial" w:cs="Times New Roman"/>
      <w:color w:val="000000"/>
      <w:szCs w:val="20"/>
      <w:lang w:eastAsia="cs-CZ"/>
    </w:rPr>
  </w:style>
  <w:style w:type="paragraph" w:customStyle="1" w:styleId="sllovn3rove">
    <w:name w:val="čísllování 3 úroveň"/>
    <w:basedOn w:val="Normlnodsazen"/>
    <w:qFormat/>
    <w:rsid w:val="00FF44D4"/>
    <w:pPr>
      <w:keepNext/>
      <w:numPr>
        <w:ilvl w:val="2"/>
        <w:numId w:val="2"/>
      </w:numPr>
      <w:tabs>
        <w:tab w:val="num" w:pos="360"/>
        <w:tab w:val="left" w:pos="1134"/>
      </w:tabs>
      <w:suppressAutoHyphens/>
      <w:snapToGrid w:val="0"/>
      <w:spacing w:before="120" w:after="60"/>
      <w:ind w:left="708" w:hanging="567"/>
      <w:jc w:val="both"/>
    </w:pPr>
    <w:rPr>
      <w:rFonts w:ascii="Tahoma" w:eastAsia="Calibri" w:hAnsi="Tahoma"/>
      <w:szCs w:val="22"/>
    </w:rPr>
  </w:style>
  <w:style w:type="paragraph" w:customStyle="1" w:styleId="slovn1rove">
    <w:name w:val="číslování 1.úroveň"/>
    <w:basedOn w:val="Nadpis2"/>
    <w:qFormat/>
    <w:rsid w:val="00FF44D4"/>
    <w:pPr>
      <w:keepLines w:val="0"/>
      <w:numPr>
        <w:numId w:val="2"/>
      </w:numPr>
      <w:tabs>
        <w:tab w:val="num" w:pos="360"/>
      </w:tabs>
      <w:suppressAutoHyphens/>
      <w:autoSpaceDE/>
      <w:autoSpaceDN/>
      <w:spacing w:before="240" w:after="240"/>
      <w:ind w:left="567" w:hanging="567"/>
      <w:jc w:val="center"/>
    </w:pPr>
    <w:rPr>
      <w:rFonts w:ascii="Tahoma" w:eastAsia="Calibri" w:hAnsi="Tahoma" w:cs="Times New Roman"/>
      <w:b/>
      <w:bCs/>
      <w:color w:val="auto"/>
      <w:sz w:val="22"/>
      <w:szCs w:val="22"/>
      <w:u w:val="single"/>
    </w:rPr>
  </w:style>
  <w:style w:type="character" w:customStyle="1" w:styleId="slovn2roveChar">
    <w:name w:val="číslování 2.úroveň Char"/>
    <w:link w:val="slovn2rove"/>
    <w:locked/>
    <w:rsid w:val="00FF44D4"/>
    <w:rPr>
      <w:rFonts w:ascii="Tahoma" w:eastAsia="Calibri" w:hAnsi="Tahoma" w:cs="Tahoma"/>
    </w:rPr>
  </w:style>
  <w:style w:type="paragraph" w:customStyle="1" w:styleId="slovn2rove">
    <w:name w:val="číslování 2.úroveň"/>
    <w:basedOn w:val="Normlnodsazen"/>
    <w:link w:val="slovn2roveChar"/>
    <w:qFormat/>
    <w:rsid w:val="00FF44D4"/>
    <w:pPr>
      <w:keepNext/>
      <w:numPr>
        <w:ilvl w:val="1"/>
        <w:numId w:val="2"/>
      </w:numPr>
      <w:tabs>
        <w:tab w:val="left" w:pos="567"/>
      </w:tabs>
      <w:suppressAutoHyphens/>
      <w:snapToGrid w:val="0"/>
      <w:spacing w:before="120" w:after="60"/>
      <w:ind w:left="567" w:hanging="567"/>
      <w:jc w:val="both"/>
    </w:pPr>
    <w:rPr>
      <w:rFonts w:ascii="Tahoma" w:eastAsia="Calibri" w:hAnsi="Tahoma" w:cs="Tahoma"/>
      <w:szCs w:val="22"/>
      <w:lang w:eastAsia="en-US"/>
    </w:rPr>
  </w:style>
  <w:style w:type="character" w:customStyle="1" w:styleId="Nadpis2Char">
    <w:name w:val="Nadpis 2 Char"/>
    <w:basedOn w:val="Standardnpsmoodstavce"/>
    <w:link w:val="Nadpis2"/>
    <w:uiPriority w:val="9"/>
    <w:semiHidden/>
    <w:rsid w:val="00FF44D4"/>
    <w:rPr>
      <w:rFonts w:asciiTheme="majorHAnsi" w:eastAsiaTheme="majorEastAsia" w:hAnsiTheme="majorHAnsi" w:cstheme="majorBidi"/>
      <w:color w:val="2E74B5" w:themeColor="accent1" w:themeShade="BF"/>
      <w:sz w:val="26"/>
      <w:szCs w:val="26"/>
      <w:lang w:eastAsia="cs-CZ"/>
    </w:rPr>
  </w:style>
  <w:style w:type="paragraph" w:styleId="Zhlav">
    <w:name w:val="header"/>
    <w:basedOn w:val="Normln"/>
    <w:link w:val="ZhlavChar"/>
    <w:uiPriority w:val="99"/>
    <w:unhideWhenUsed/>
    <w:rsid w:val="00CE0A1F"/>
    <w:pPr>
      <w:tabs>
        <w:tab w:val="center" w:pos="4536"/>
        <w:tab w:val="right" w:pos="9072"/>
      </w:tabs>
    </w:pPr>
  </w:style>
  <w:style w:type="character" w:customStyle="1" w:styleId="ZhlavChar">
    <w:name w:val="Záhlaví Char"/>
    <w:basedOn w:val="Standardnpsmoodstavce"/>
    <w:link w:val="Zhlav"/>
    <w:uiPriority w:val="99"/>
    <w:rsid w:val="00CE0A1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E0A1F"/>
    <w:pPr>
      <w:tabs>
        <w:tab w:val="center" w:pos="4536"/>
        <w:tab w:val="right" w:pos="9072"/>
      </w:tabs>
    </w:pPr>
  </w:style>
  <w:style w:type="character" w:customStyle="1" w:styleId="ZpatChar">
    <w:name w:val="Zápatí Char"/>
    <w:basedOn w:val="Standardnpsmoodstavce"/>
    <w:link w:val="Zpat"/>
    <w:uiPriority w:val="99"/>
    <w:rsid w:val="00CE0A1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E0A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0A1F"/>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EF77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21746">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C42B-C24A-4C1C-B3C6-0468D866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2580</Words>
  <Characters>15228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Hladká</dc:creator>
  <cp:lastModifiedBy>Zuzana Hladká</cp:lastModifiedBy>
  <cp:revision>6</cp:revision>
  <cp:lastPrinted>2016-06-21T10:02:00Z</cp:lastPrinted>
  <dcterms:created xsi:type="dcterms:W3CDTF">2016-12-06T09:14:00Z</dcterms:created>
  <dcterms:modified xsi:type="dcterms:W3CDTF">2016-12-30T10:43:00Z</dcterms:modified>
</cp:coreProperties>
</file>