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8B61A" w14:textId="77777777" w:rsidR="005C4ACE" w:rsidRPr="00726D2B" w:rsidRDefault="00B540CE">
      <w:pPr>
        <w:jc w:val="right"/>
        <w:rPr>
          <w:rFonts w:ascii="Arial" w:hAnsi="Arial" w:cs="Arial"/>
          <w:sz w:val="20"/>
          <w:szCs w:val="20"/>
        </w:rPr>
      </w:pPr>
      <w:r w:rsidRPr="00726D2B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CF87F0A" wp14:editId="442E8098">
                <wp:simplePos x="0" y="0"/>
                <wp:positionH relativeFrom="column">
                  <wp:posOffset>-635</wp:posOffset>
                </wp:positionH>
                <wp:positionV relativeFrom="paragraph">
                  <wp:posOffset>41275</wp:posOffset>
                </wp:positionV>
                <wp:extent cx="2693035" cy="272415"/>
                <wp:effectExtent l="0" t="0" r="0" b="0"/>
                <wp:wrapNone/>
                <wp:docPr id="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40" cy="2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771C758" w14:textId="77777777" w:rsidR="0079515C" w:rsidRDefault="0079515C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CF87F0A" id="Textfeld 4" o:spid="_x0000_s1026" style="position:absolute;left:0;text-align:left;margin-left:-.05pt;margin-top:3.25pt;width:212.05pt;height:21.4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" stroked="f">
                <v:textbox>
                  <w:txbxContent>
                    <w:p w14:paraId="0771C758" w14:textId="77777777" w:rsidR="0079515C" w:rsidRDefault="0079515C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</w:p>
    <w:p w14:paraId="0E2EC649" w14:textId="77777777" w:rsidR="005C4ACE" w:rsidRPr="00726D2B" w:rsidRDefault="00B540CE">
      <w:pPr>
        <w:jc w:val="center"/>
        <w:rPr>
          <w:rFonts w:ascii="Arial" w:hAnsi="Arial" w:cs="Arial"/>
          <w:b/>
          <w:sz w:val="20"/>
          <w:szCs w:val="20"/>
          <w:lang w:eastAsia="de-DE"/>
        </w:rPr>
      </w:pPr>
      <w:r w:rsidRPr="00726D2B">
        <w:rPr>
          <w:rFonts w:ascii="Arial" w:hAnsi="Arial" w:cs="Arial"/>
          <w:b/>
          <w:sz w:val="20"/>
          <w:szCs w:val="20"/>
        </w:rPr>
        <w:t>Smlouva o dílo</w:t>
      </w:r>
    </w:p>
    <w:p w14:paraId="337992E5" w14:textId="77777777" w:rsidR="005C4ACE" w:rsidRPr="00726D2B" w:rsidRDefault="00B540CE">
      <w:pPr>
        <w:pStyle w:val="Podtitul"/>
        <w:jc w:val="left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>uzavřená dle ustanovení § 2586 a následujících zákona č. 89/2012 Občanský zákoník (dále jen OZ)</w:t>
      </w:r>
    </w:p>
    <w:p w14:paraId="5A0533C1" w14:textId="77777777" w:rsidR="005C4ACE" w:rsidRPr="00726D2B" w:rsidRDefault="005C4ACE">
      <w:pPr>
        <w:pStyle w:val="Zkladntext"/>
        <w:spacing w:after="120" w:line="288" w:lineRule="auto"/>
        <w:jc w:val="center"/>
        <w:outlineLvl w:val="0"/>
        <w:rPr>
          <w:rFonts w:ascii="Arial" w:hAnsi="Arial" w:cs="Arial"/>
          <w:b/>
          <w:sz w:val="20"/>
        </w:rPr>
      </w:pPr>
    </w:p>
    <w:p w14:paraId="149F67C8" w14:textId="77777777" w:rsidR="005C4ACE" w:rsidRPr="00726D2B" w:rsidRDefault="00B540CE">
      <w:pPr>
        <w:pStyle w:val="Zkladntext"/>
        <w:spacing w:after="120" w:line="288" w:lineRule="auto"/>
        <w:jc w:val="center"/>
        <w:outlineLvl w:val="0"/>
        <w:rPr>
          <w:rFonts w:ascii="Arial" w:hAnsi="Arial" w:cs="Arial"/>
          <w:b/>
          <w:sz w:val="20"/>
        </w:rPr>
      </w:pPr>
      <w:r w:rsidRPr="00726D2B">
        <w:rPr>
          <w:rFonts w:ascii="Arial" w:hAnsi="Arial" w:cs="Arial"/>
          <w:b/>
          <w:sz w:val="20"/>
        </w:rPr>
        <w:t>I. Smluvní strany</w:t>
      </w:r>
    </w:p>
    <w:p w14:paraId="425D1004" w14:textId="77777777" w:rsidR="005C4ACE" w:rsidRPr="00726D2B" w:rsidRDefault="00B540CE">
      <w:pPr>
        <w:pStyle w:val="Nadpis1"/>
        <w:tabs>
          <w:tab w:val="left" w:pos="2127"/>
        </w:tabs>
        <w:spacing w:line="288" w:lineRule="auto"/>
        <w:ind w:left="284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>Objednatel:</w:t>
      </w:r>
      <w:r w:rsidRPr="00726D2B">
        <w:rPr>
          <w:rFonts w:ascii="Arial" w:hAnsi="Arial" w:cs="Arial"/>
          <w:sz w:val="20"/>
        </w:rPr>
        <w:tab/>
      </w:r>
      <w:r w:rsidRPr="00726D2B">
        <w:rPr>
          <w:rFonts w:ascii="Arial" w:hAnsi="Arial" w:cs="Arial"/>
          <w:sz w:val="20"/>
        </w:rPr>
        <w:tab/>
      </w:r>
      <w:r w:rsidRPr="00726D2B">
        <w:rPr>
          <w:rFonts w:ascii="Arial" w:hAnsi="Arial" w:cs="Arial"/>
          <w:sz w:val="20"/>
        </w:rPr>
        <w:tab/>
      </w:r>
      <w:proofErr w:type="gramStart"/>
      <w:r w:rsidRPr="00726D2B">
        <w:rPr>
          <w:rFonts w:ascii="Arial" w:hAnsi="Arial" w:cs="Arial"/>
          <w:sz w:val="20"/>
        </w:rPr>
        <w:t xml:space="preserve">Kozodoj, </w:t>
      </w:r>
      <w:proofErr w:type="spellStart"/>
      <w:r w:rsidRPr="00726D2B">
        <w:rPr>
          <w:rFonts w:ascii="Arial" w:hAnsi="Arial" w:cs="Arial"/>
          <w:sz w:val="20"/>
        </w:rPr>
        <w:t>z.s</w:t>
      </w:r>
      <w:proofErr w:type="spellEnd"/>
      <w:r w:rsidRPr="00726D2B">
        <w:rPr>
          <w:rFonts w:ascii="Arial" w:hAnsi="Arial" w:cs="Arial"/>
          <w:sz w:val="20"/>
        </w:rPr>
        <w:t>.</w:t>
      </w:r>
      <w:proofErr w:type="gramEnd"/>
    </w:p>
    <w:p w14:paraId="073C3150" w14:textId="77777777" w:rsidR="005C4ACE" w:rsidRPr="00726D2B" w:rsidRDefault="00B540CE">
      <w:pPr>
        <w:pStyle w:val="Zkladntext"/>
        <w:tabs>
          <w:tab w:val="left" w:pos="1985"/>
        </w:tabs>
        <w:spacing w:line="288" w:lineRule="auto"/>
        <w:ind w:left="284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>Se sídlem:</w:t>
      </w:r>
      <w:r w:rsidRPr="00726D2B">
        <w:rPr>
          <w:rFonts w:ascii="Arial" w:hAnsi="Arial" w:cs="Arial"/>
          <w:sz w:val="20"/>
        </w:rPr>
        <w:tab/>
      </w:r>
      <w:r w:rsidRPr="00726D2B">
        <w:rPr>
          <w:rFonts w:ascii="Arial" w:hAnsi="Arial" w:cs="Arial"/>
          <w:sz w:val="20"/>
        </w:rPr>
        <w:tab/>
      </w:r>
      <w:r w:rsidRPr="00726D2B">
        <w:rPr>
          <w:rFonts w:ascii="Arial" w:hAnsi="Arial" w:cs="Arial"/>
          <w:sz w:val="20"/>
        </w:rPr>
        <w:tab/>
      </w:r>
      <w:r w:rsidRPr="00726D2B">
        <w:rPr>
          <w:rFonts w:ascii="Arial" w:hAnsi="Arial" w:cs="Arial"/>
          <w:sz w:val="20"/>
        </w:rPr>
        <w:tab/>
      </w:r>
      <w:proofErr w:type="spellStart"/>
      <w:r w:rsidRPr="00726D2B">
        <w:rPr>
          <w:rFonts w:ascii="Arial" w:hAnsi="Arial" w:cs="Arial"/>
          <w:sz w:val="20"/>
        </w:rPr>
        <w:t>Rolavská</w:t>
      </w:r>
      <w:proofErr w:type="spellEnd"/>
      <w:r w:rsidRPr="00726D2B">
        <w:rPr>
          <w:rFonts w:ascii="Arial" w:hAnsi="Arial" w:cs="Arial"/>
          <w:sz w:val="20"/>
        </w:rPr>
        <w:t xml:space="preserve"> 538/56, 360 17, Karlovy Vary</w:t>
      </w:r>
    </w:p>
    <w:p w14:paraId="2B3C84F5" w14:textId="77777777" w:rsidR="005C4ACE" w:rsidRPr="00726D2B" w:rsidRDefault="00B540CE">
      <w:pPr>
        <w:pStyle w:val="Zkladntext"/>
        <w:tabs>
          <w:tab w:val="left" w:pos="1985"/>
        </w:tabs>
        <w:spacing w:line="288" w:lineRule="auto"/>
        <w:ind w:left="284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>Doručovací adresa:</w:t>
      </w:r>
      <w:r w:rsidRPr="00726D2B">
        <w:rPr>
          <w:rFonts w:ascii="Arial" w:hAnsi="Arial" w:cs="Arial"/>
          <w:sz w:val="20"/>
        </w:rPr>
        <w:tab/>
      </w:r>
      <w:r w:rsidRPr="00726D2B">
        <w:rPr>
          <w:rFonts w:ascii="Arial" w:hAnsi="Arial" w:cs="Arial"/>
          <w:sz w:val="20"/>
        </w:rPr>
        <w:tab/>
      </w:r>
      <w:r w:rsidRPr="00726D2B">
        <w:rPr>
          <w:rFonts w:ascii="Arial" w:hAnsi="Arial" w:cs="Arial"/>
          <w:sz w:val="20"/>
        </w:rPr>
        <w:tab/>
      </w:r>
      <w:proofErr w:type="spellStart"/>
      <w:r w:rsidRPr="00726D2B">
        <w:rPr>
          <w:rFonts w:ascii="Arial" w:hAnsi="Arial" w:cs="Arial"/>
          <w:sz w:val="20"/>
        </w:rPr>
        <w:t>Rolavská</w:t>
      </w:r>
      <w:proofErr w:type="spellEnd"/>
      <w:r w:rsidRPr="00726D2B">
        <w:rPr>
          <w:rFonts w:ascii="Arial" w:hAnsi="Arial" w:cs="Arial"/>
          <w:sz w:val="20"/>
        </w:rPr>
        <w:t xml:space="preserve"> 538/56, 360 17, Karlovy Vary</w:t>
      </w:r>
    </w:p>
    <w:p w14:paraId="4BC57C00" w14:textId="77777777" w:rsidR="005C4ACE" w:rsidRPr="00726D2B" w:rsidRDefault="00B540CE">
      <w:pPr>
        <w:pStyle w:val="Nadpis1"/>
        <w:tabs>
          <w:tab w:val="left" w:pos="1985"/>
        </w:tabs>
        <w:spacing w:line="288" w:lineRule="auto"/>
        <w:ind w:left="284"/>
        <w:rPr>
          <w:rFonts w:ascii="Arial" w:hAnsi="Arial" w:cs="Arial"/>
          <w:sz w:val="20"/>
        </w:rPr>
      </w:pPr>
      <w:r w:rsidRPr="00726D2B">
        <w:rPr>
          <w:rFonts w:ascii="Arial" w:hAnsi="Arial" w:cs="Arial"/>
          <w:b w:val="0"/>
          <w:sz w:val="20"/>
        </w:rPr>
        <w:t xml:space="preserve">Zastoupený: </w:t>
      </w:r>
      <w:r w:rsidRPr="00726D2B">
        <w:rPr>
          <w:rFonts w:ascii="Arial" w:hAnsi="Arial" w:cs="Arial"/>
          <w:b w:val="0"/>
          <w:sz w:val="20"/>
        </w:rPr>
        <w:tab/>
      </w:r>
      <w:r w:rsidRPr="00726D2B">
        <w:rPr>
          <w:rFonts w:ascii="Arial" w:hAnsi="Arial" w:cs="Arial"/>
          <w:b w:val="0"/>
          <w:sz w:val="20"/>
        </w:rPr>
        <w:tab/>
      </w:r>
      <w:r w:rsidRPr="00726D2B">
        <w:rPr>
          <w:rFonts w:ascii="Arial" w:hAnsi="Arial" w:cs="Arial"/>
          <w:b w:val="0"/>
          <w:sz w:val="20"/>
        </w:rPr>
        <w:tab/>
      </w:r>
      <w:r w:rsidRPr="00726D2B">
        <w:rPr>
          <w:rFonts w:ascii="Arial" w:hAnsi="Arial" w:cs="Arial"/>
          <w:b w:val="0"/>
          <w:sz w:val="20"/>
        </w:rPr>
        <w:tab/>
        <w:t xml:space="preserve">Pavlínou </w:t>
      </w:r>
      <w:proofErr w:type="spellStart"/>
      <w:r w:rsidRPr="00726D2B">
        <w:rPr>
          <w:rFonts w:ascii="Arial" w:hAnsi="Arial" w:cs="Arial"/>
          <w:b w:val="0"/>
          <w:sz w:val="20"/>
        </w:rPr>
        <w:t>Štyndlovou</w:t>
      </w:r>
      <w:proofErr w:type="spellEnd"/>
      <w:r w:rsidRPr="00726D2B">
        <w:rPr>
          <w:rFonts w:ascii="Arial" w:hAnsi="Arial" w:cs="Arial"/>
          <w:b w:val="0"/>
          <w:sz w:val="20"/>
        </w:rPr>
        <w:t>, jednatelkou</w:t>
      </w:r>
    </w:p>
    <w:p w14:paraId="7232F366" w14:textId="77777777" w:rsidR="005C4ACE" w:rsidRPr="00726D2B" w:rsidRDefault="00B540CE">
      <w:pPr>
        <w:pStyle w:val="Zkladntext"/>
        <w:tabs>
          <w:tab w:val="left" w:pos="1985"/>
        </w:tabs>
        <w:spacing w:line="288" w:lineRule="auto"/>
        <w:ind w:firstLine="284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>IČ:</w:t>
      </w:r>
      <w:r w:rsidRPr="00726D2B">
        <w:rPr>
          <w:rFonts w:ascii="Arial" w:hAnsi="Arial" w:cs="Arial"/>
          <w:sz w:val="20"/>
        </w:rPr>
        <w:tab/>
      </w:r>
      <w:r w:rsidRPr="00726D2B">
        <w:rPr>
          <w:rFonts w:ascii="Arial" w:hAnsi="Arial" w:cs="Arial"/>
          <w:sz w:val="20"/>
        </w:rPr>
        <w:tab/>
      </w:r>
      <w:r w:rsidRPr="00726D2B">
        <w:rPr>
          <w:rFonts w:ascii="Arial" w:hAnsi="Arial" w:cs="Arial"/>
          <w:sz w:val="20"/>
        </w:rPr>
        <w:tab/>
      </w:r>
      <w:r w:rsidRPr="00726D2B">
        <w:rPr>
          <w:rFonts w:ascii="Arial" w:hAnsi="Arial" w:cs="Arial"/>
          <w:sz w:val="20"/>
        </w:rPr>
        <w:tab/>
      </w:r>
      <w:bookmarkStart w:id="0" w:name="__DdeLink__996_480364943"/>
      <w:bookmarkEnd w:id="0"/>
      <w:r w:rsidRPr="00726D2B">
        <w:rPr>
          <w:rFonts w:ascii="Arial" w:hAnsi="Arial" w:cs="Arial"/>
          <w:sz w:val="20"/>
        </w:rPr>
        <w:t>22687858</w:t>
      </w:r>
    </w:p>
    <w:p w14:paraId="27B0835F" w14:textId="77777777" w:rsidR="005C4ACE" w:rsidRPr="00726D2B" w:rsidRDefault="00B540CE">
      <w:pPr>
        <w:pStyle w:val="Zkladntext"/>
        <w:tabs>
          <w:tab w:val="left" w:pos="1985"/>
        </w:tabs>
        <w:spacing w:line="288" w:lineRule="auto"/>
        <w:ind w:firstLine="284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 xml:space="preserve">DIČ: </w:t>
      </w:r>
      <w:r w:rsidRPr="00726D2B">
        <w:rPr>
          <w:rFonts w:ascii="Arial" w:hAnsi="Arial" w:cs="Arial"/>
          <w:sz w:val="20"/>
        </w:rPr>
        <w:tab/>
      </w:r>
      <w:r w:rsidRPr="00726D2B">
        <w:rPr>
          <w:rFonts w:ascii="Arial" w:hAnsi="Arial" w:cs="Arial"/>
          <w:sz w:val="20"/>
        </w:rPr>
        <w:tab/>
      </w:r>
      <w:r w:rsidRPr="00726D2B">
        <w:rPr>
          <w:rFonts w:ascii="Arial" w:hAnsi="Arial" w:cs="Arial"/>
          <w:sz w:val="20"/>
        </w:rPr>
        <w:tab/>
      </w:r>
      <w:r w:rsidRPr="00726D2B">
        <w:rPr>
          <w:rFonts w:ascii="Arial" w:hAnsi="Arial" w:cs="Arial"/>
          <w:sz w:val="20"/>
        </w:rPr>
        <w:tab/>
        <w:t>CZ 22687858</w:t>
      </w:r>
    </w:p>
    <w:p w14:paraId="39AC9BF8" w14:textId="315FE342" w:rsidR="005C4ACE" w:rsidRPr="00726D2B" w:rsidRDefault="00B540CE">
      <w:pPr>
        <w:pStyle w:val="Zkladntext"/>
        <w:tabs>
          <w:tab w:val="left" w:pos="1985"/>
        </w:tabs>
        <w:spacing w:line="288" w:lineRule="auto"/>
        <w:ind w:left="284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 xml:space="preserve">Bankovní spojení: </w:t>
      </w:r>
      <w:r w:rsidRPr="00726D2B">
        <w:rPr>
          <w:rFonts w:ascii="Arial" w:hAnsi="Arial" w:cs="Arial"/>
          <w:sz w:val="20"/>
        </w:rPr>
        <w:tab/>
      </w:r>
      <w:r w:rsidRPr="00726D2B">
        <w:rPr>
          <w:rFonts w:ascii="Arial" w:hAnsi="Arial" w:cs="Arial"/>
          <w:sz w:val="20"/>
        </w:rPr>
        <w:tab/>
      </w:r>
      <w:r w:rsidRPr="00726D2B">
        <w:rPr>
          <w:rFonts w:ascii="Arial" w:hAnsi="Arial" w:cs="Arial"/>
          <w:sz w:val="20"/>
        </w:rPr>
        <w:tab/>
      </w:r>
      <w:r w:rsidRPr="00726D2B">
        <w:rPr>
          <w:rFonts w:ascii="Arial" w:hAnsi="Arial" w:cs="Arial"/>
          <w:sz w:val="20"/>
        </w:rPr>
        <w:tab/>
      </w:r>
      <w:proofErr w:type="spellStart"/>
      <w:r w:rsidR="00C75BC7">
        <w:rPr>
          <w:rFonts w:ascii="Arial" w:hAnsi="Arial" w:cs="Arial"/>
          <w:sz w:val="20"/>
        </w:rPr>
        <w:t>xxx</w:t>
      </w:r>
      <w:proofErr w:type="spellEnd"/>
    </w:p>
    <w:p w14:paraId="2DE8455F" w14:textId="469E31BE" w:rsidR="005C4ACE" w:rsidRPr="00726D2B" w:rsidRDefault="004F63DF">
      <w:pPr>
        <w:pStyle w:val="Zkladntext"/>
        <w:tabs>
          <w:tab w:val="left" w:pos="1985"/>
        </w:tabs>
        <w:spacing w:line="288" w:lineRule="auto"/>
        <w:ind w:left="284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>Číslo účtu:</w:t>
      </w:r>
      <w:r w:rsidRPr="00726D2B">
        <w:rPr>
          <w:rFonts w:ascii="Arial" w:hAnsi="Arial" w:cs="Arial"/>
          <w:sz w:val="20"/>
        </w:rPr>
        <w:tab/>
      </w:r>
      <w:r w:rsidRPr="00726D2B">
        <w:rPr>
          <w:rFonts w:ascii="Arial" w:hAnsi="Arial" w:cs="Arial"/>
          <w:sz w:val="20"/>
        </w:rPr>
        <w:tab/>
      </w:r>
      <w:r w:rsidRPr="00726D2B">
        <w:rPr>
          <w:rFonts w:ascii="Arial" w:hAnsi="Arial" w:cs="Arial"/>
          <w:sz w:val="20"/>
        </w:rPr>
        <w:tab/>
      </w:r>
      <w:r w:rsidRPr="00726D2B">
        <w:rPr>
          <w:rFonts w:ascii="Arial" w:hAnsi="Arial" w:cs="Arial"/>
          <w:sz w:val="20"/>
        </w:rPr>
        <w:tab/>
      </w:r>
      <w:proofErr w:type="spellStart"/>
      <w:r w:rsidR="00C75BC7">
        <w:rPr>
          <w:rFonts w:ascii="Arial" w:hAnsi="Arial" w:cs="Arial"/>
          <w:sz w:val="20"/>
        </w:rPr>
        <w:t>xxx</w:t>
      </w:r>
      <w:proofErr w:type="spellEnd"/>
    </w:p>
    <w:p w14:paraId="42BA23E7" w14:textId="77777777" w:rsidR="005C4ACE" w:rsidRPr="00726D2B" w:rsidRDefault="00B540CE">
      <w:pPr>
        <w:pStyle w:val="Zkladntext"/>
        <w:tabs>
          <w:tab w:val="left" w:pos="3261"/>
        </w:tabs>
        <w:spacing w:line="288" w:lineRule="auto"/>
        <w:ind w:left="284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 xml:space="preserve">K smluvnímu jednání oprávněn: </w:t>
      </w:r>
      <w:r w:rsidRPr="00726D2B">
        <w:rPr>
          <w:rFonts w:ascii="Arial" w:hAnsi="Arial" w:cs="Arial"/>
          <w:sz w:val="20"/>
        </w:rPr>
        <w:tab/>
      </w:r>
      <w:r w:rsidRPr="00726D2B">
        <w:rPr>
          <w:rFonts w:ascii="Arial" w:hAnsi="Arial" w:cs="Arial"/>
          <w:sz w:val="20"/>
        </w:rPr>
        <w:tab/>
        <w:t xml:space="preserve">Pavlína </w:t>
      </w:r>
      <w:proofErr w:type="spellStart"/>
      <w:r w:rsidRPr="00726D2B">
        <w:rPr>
          <w:rFonts w:ascii="Arial" w:hAnsi="Arial" w:cs="Arial"/>
          <w:sz w:val="20"/>
        </w:rPr>
        <w:t>Štyndlová</w:t>
      </w:r>
      <w:proofErr w:type="spellEnd"/>
      <w:r w:rsidRPr="00726D2B">
        <w:rPr>
          <w:rFonts w:ascii="Arial" w:hAnsi="Arial" w:cs="Arial"/>
          <w:sz w:val="20"/>
        </w:rPr>
        <w:t xml:space="preserve">-jednatelka </w:t>
      </w:r>
    </w:p>
    <w:p w14:paraId="7A003F50" w14:textId="77777777" w:rsidR="005C4ACE" w:rsidRPr="00726D2B" w:rsidRDefault="00B540CE">
      <w:pPr>
        <w:pStyle w:val="Zkladntext"/>
        <w:tabs>
          <w:tab w:val="left" w:pos="3261"/>
        </w:tabs>
        <w:spacing w:line="288" w:lineRule="auto"/>
        <w:ind w:left="284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 xml:space="preserve">K věcnému jednání oprávněn:    </w:t>
      </w:r>
      <w:r w:rsidRPr="00726D2B">
        <w:rPr>
          <w:rFonts w:ascii="Arial" w:hAnsi="Arial" w:cs="Arial"/>
          <w:sz w:val="20"/>
        </w:rPr>
        <w:tab/>
      </w:r>
      <w:r w:rsidRPr="00726D2B">
        <w:rPr>
          <w:rFonts w:ascii="Arial" w:hAnsi="Arial" w:cs="Arial"/>
          <w:sz w:val="20"/>
        </w:rPr>
        <w:tab/>
        <w:t xml:space="preserve">Pavlína </w:t>
      </w:r>
      <w:proofErr w:type="spellStart"/>
      <w:r w:rsidRPr="00726D2B">
        <w:rPr>
          <w:rFonts w:ascii="Arial" w:hAnsi="Arial" w:cs="Arial"/>
          <w:sz w:val="20"/>
        </w:rPr>
        <w:t>Štyndlová</w:t>
      </w:r>
      <w:proofErr w:type="spellEnd"/>
      <w:r w:rsidRPr="00726D2B">
        <w:rPr>
          <w:rFonts w:ascii="Arial" w:hAnsi="Arial" w:cs="Arial"/>
          <w:sz w:val="20"/>
        </w:rPr>
        <w:t xml:space="preserve">-jednatelka </w:t>
      </w:r>
    </w:p>
    <w:p w14:paraId="7689DD90" w14:textId="1D91B35F" w:rsidR="005C4ACE" w:rsidRPr="00726D2B" w:rsidRDefault="00B540CE">
      <w:pPr>
        <w:pStyle w:val="Zkladntext"/>
        <w:tabs>
          <w:tab w:val="left" w:pos="3261"/>
        </w:tabs>
        <w:spacing w:line="288" w:lineRule="auto"/>
        <w:ind w:left="284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>Kontaktní údaje:</w:t>
      </w:r>
      <w:r w:rsidRPr="00726D2B">
        <w:rPr>
          <w:rFonts w:ascii="Arial" w:hAnsi="Arial" w:cs="Arial"/>
          <w:sz w:val="20"/>
        </w:rPr>
        <w:tab/>
      </w:r>
      <w:r w:rsidRPr="00726D2B">
        <w:rPr>
          <w:rFonts w:ascii="Arial" w:hAnsi="Arial" w:cs="Arial"/>
          <w:sz w:val="20"/>
        </w:rPr>
        <w:tab/>
      </w:r>
      <w:proofErr w:type="spellStart"/>
      <w:r w:rsidR="00C75BC7">
        <w:rPr>
          <w:rFonts w:ascii="Arial" w:hAnsi="Arial" w:cs="Arial"/>
          <w:sz w:val="20"/>
        </w:rPr>
        <w:t>xxx</w:t>
      </w:r>
      <w:proofErr w:type="spellEnd"/>
    </w:p>
    <w:p w14:paraId="2205E71C" w14:textId="77777777" w:rsidR="005C4ACE" w:rsidRPr="00726D2B" w:rsidRDefault="005C4ACE">
      <w:pPr>
        <w:pStyle w:val="Zkladntext"/>
        <w:tabs>
          <w:tab w:val="left" w:pos="3261"/>
        </w:tabs>
        <w:spacing w:line="288" w:lineRule="auto"/>
        <w:rPr>
          <w:rFonts w:ascii="Arial" w:hAnsi="Arial" w:cs="Arial"/>
          <w:sz w:val="20"/>
        </w:rPr>
      </w:pPr>
    </w:p>
    <w:p w14:paraId="577FD225" w14:textId="77777777" w:rsidR="005C4ACE" w:rsidRPr="00726D2B" w:rsidRDefault="00B540CE">
      <w:pPr>
        <w:pStyle w:val="Zkladntext"/>
        <w:tabs>
          <w:tab w:val="left" w:pos="3261"/>
        </w:tabs>
        <w:spacing w:line="288" w:lineRule="auto"/>
        <w:ind w:left="284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>dále jen „objednatel“</w:t>
      </w:r>
    </w:p>
    <w:p w14:paraId="5DADBF63" w14:textId="77777777" w:rsidR="005C4ACE" w:rsidRPr="00726D2B" w:rsidRDefault="005C4ACE">
      <w:pPr>
        <w:tabs>
          <w:tab w:val="left" w:pos="1985"/>
        </w:tabs>
        <w:spacing w:after="0" w:line="288" w:lineRule="auto"/>
        <w:ind w:left="284"/>
        <w:rPr>
          <w:rFonts w:ascii="Arial" w:hAnsi="Arial" w:cs="Arial"/>
          <w:b/>
          <w:sz w:val="20"/>
          <w:szCs w:val="20"/>
        </w:rPr>
      </w:pPr>
    </w:p>
    <w:p w14:paraId="6D943305" w14:textId="6D5AEA3D" w:rsidR="005C4ACE" w:rsidRPr="00726D2B" w:rsidRDefault="00B540CE">
      <w:pPr>
        <w:tabs>
          <w:tab w:val="left" w:pos="1985"/>
        </w:tabs>
        <w:spacing w:after="0" w:line="288" w:lineRule="auto"/>
        <w:ind w:left="284"/>
        <w:rPr>
          <w:rFonts w:ascii="Arial" w:hAnsi="Arial" w:cs="Arial"/>
          <w:sz w:val="20"/>
          <w:szCs w:val="20"/>
        </w:rPr>
      </w:pPr>
      <w:r w:rsidRPr="00726D2B">
        <w:rPr>
          <w:rFonts w:ascii="Arial" w:hAnsi="Arial" w:cs="Arial"/>
          <w:b/>
          <w:sz w:val="20"/>
          <w:szCs w:val="20"/>
        </w:rPr>
        <w:t>Dodavatel</w:t>
      </w:r>
      <w:r w:rsidRPr="00726D2B">
        <w:rPr>
          <w:rFonts w:ascii="Arial" w:hAnsi="Arial" w:cs="Arial"/>
          <w:b/>
          <w:sz w:val="20"/>
          <w:szCs w:val="20"/>
        </w:rPr>
        <w:tab/>
      </w:r>
      <w:r w:rsidRPr="00726D2B">
        <w:rPr>
          <w:rFonts w:ascii="Arial" w:hAnsi="Arial" w:cs="Arial"/>
          <w:b/>
          <w:sz w:val="20"/>
          <w:szCs w:val="20"/>
        </w:rPr>
        <w:tab/>
      </w:r>
      <w:r w:rsidRPr="00726D2B">
        <w:rPr>
          <w:rFonts w:ascii="Arial" w:hAnsi="Arial" w:cs="Arial"/>
          <w:b/>
          <w:sz w:val="20"/>
          <w:szCs w:val="20"/>
        </w:rPr>
        <w:tab/>
      </w:r>
      <w:r w:rsidRPr="00726D2B">
        <w:rPr>
          <w:rFonts w:ascii="Arial" w:hAnsi="Arial" w:cs="Arial"/>
          <w:b/>
          <w:sz w:val="20"/>
          <w:szCs w:val="20"/>
        </w:rPr>
        <w:tab/>
      </w:r>
      <w:r w:rsidR="003E7FA3">
        <w:rPr>
          <w:rFonts w:ascii="Arial" w:hAnsi="Arial" w:cs="Arial"/>
          <w:b/>
          <w:sz w:val="20"/>
          <w:szCs w:val="20"/>
        </w:rPr>
        <w:t>Jan Dolejš</w:t>
      </w:r>
    </w:p>
    <w:p w14:paraId="697642E5" w14:textId="021F9789" w:rsidR="005C4ACE" w:rsidRPr="00726D2B" w:rsidRDefault="00B540CE">
      <w:pPr>
        <w:tabs>
          <w:tab w:val="left" w:pos="1985"/>
        </w:tabs>
        <w:spacing w:after="0" w:line="288" w:lineRule="auto"/>
        <w:ind w:left="284"/>
        <w:rPr>
          <w:rFonts w:ascii="Arial" w:hAnsi="Arial" w:cs="Arial"/>
          <w:sz w:val="20"/>
          <w:szCs w:val="20"/>
        </w:rPr>
      </w:pPr>
      <w:r w:rsidRPr="00726D2B">
        <w:rPr>
          <w:rFonts w:ascii="Arial" w:hAnsi="Arial" w:cs="Arial"/>
          <w:sz w:val="20"/>
          <w:szCs w:val="20"/>
        </w:rPr>
        <w:t>Se sídlem:</w:t>
      </w:r>
      <w:r w:rsidRPr="00726D2B">
        <w:rPr>
          <w:rFonts w:ascii="Arial" w:hAnsi="Arial" w:cs="Arial"/>
          <w:sz w:val="20"/>
          <w:szCs w:val="20"/>
        </w:rPr>
        <w:tab/>
      </w:r>
      <w:r w:rsidRPr="00726D2B">
        <w:rPr>
          <w:rFonts w:ascii="Arial" w:hAnsi="Arial" w:cs="Arial"/>
          <w:sz w:val="20"/>
          <w:szCs w:val="20"/>
        </w:rPr>
        <w:tab/>
      </w:r>
      <w:r w:rsidRPr="00726D2B">
        <w:rPr>
          <w:rFonts w:ascii="Arial" w:hAnsi="Arial" w:cs="Arial"/>
          <w:sz w:val="20"/>
          <w:szCs w:val="20"/>
        </w:rPr>
        <w:tab/>
      </w:r>
      <w:r w:rsidRPr="00726D2B">
        <w:rPr>
          <w:rFonts w:ascii="Arial" w:hAnsi="Arial" w:cs="Arial"/>
          <w:sz w:val="20"/>
          <w:szCs w:val="20"/>
        </w:rPr>
        <w:tab/>
      </w:r>
      <w:r w:rsidR="003E7FA3">
        <w:rPr>
          <w:rFonts w:ascii="Arial" w:hAnsi="Arial" w:cs="Arial"/>
          <w:sz w:val="20"/>
          <w:szCs w:val="20"/>
        </w:rPr>
        <w:t>Závodu míru 102/60, 360 17 Karlovy Vary</w:t>
      </w:r>
    </w:p>
    <w:p w14:paraId="78F14399" w14:textId="35D3D9A8" w:rsidR="005C4ACE" w:rsidRPr="00726D2B" w:rsidRDefault="00B540CE">
      <w:pPr>
        <w:tabs>
          <w:tab w:val="left" w:pos="1985"/>
        </w:tabs>
        <w:spacing w:after="0" w:line="288" w:lineRule="auto"/>
        <w:ind w:left="284"/>
        <w:rPr>
          <w:rFonts w:ascii="Arial" w:hAnsi="Arial" w:cs="Arial"/>
          <w:sz w:val="20"/>
          <w:szCs w:val="20"/>
        </w:rPr>
      </w:pPr>
      <w:r w:rsidRPr="00726D2B">
        <w:rPr>
          <w:rFonts w:ascii="Arial" w:hAnsi="Arial" w:cs="Arial"/>
          <w:sz w:val="20"/>
          <w:szCs w:val="20"/>
        </w:rPr>
        <w:t>Zastoupený:</w:t>
      </w:r>
      <w:r w:rsidRPr="00726D2B">
        <w:rPr>
          <w:rFonts w:ascii="Arial" w:hAnsi="Arial" w:cs="Arial"/>
          <w:sz w:val="20"/>
          <w:szCs w:val="20"/>
        </w:rPr>
        <w:tab/>
      </w:r>
      <w:r w:rsidRPr="00726D2B">
        <w:rPr>
          <w:rFonts w:ascii="Arial" w:hAnsi="Arial" w:cs="Arial"/>
          <w:sz w:val="20"/>
          <w:szCs w:val="20"/>
        </w:rPr>
        <w:tab/>
      </w:r>
      <w:r w:rsidRPr="00726D2B">
        <w:rPr>
          <w:rFonts w:ascii="Arial" w:hAnsi="Arial" w:cs="Arial"/>
          <w:sz w:val="20"/>
          <w:szCs w:val="20"/>
        </w:rPr>
        <w:tab/>
      </w:r>
      <w:r w:rsidRPr="00726D2B">
        <w:rPr>
          <w:rFonts w:ascii="Arial" w:hAnsi="Arial" w:cs="Arial"/>
          <w:sz w:val="20"/>
          <w:szCs w:val="20"/>
        </w:rPr>
        <w:tab/>
      </w:r>
      <w:r w:rsidR="00422CE9">
        <w:rPr>
          <w:rFonts w:ascii="Arial" w:hAnsi="Arial" w:cs="Arial"/>
          <w:sz w:val="20"/>
          <w:szCs w:val="20"/>
        </w:rPr>
        <w:t>Jan Dolejš, jednatel</w:t>
      </w:r>
    </w:p>
    <w:p w14:paraId="5ABB40D0" w14:textId="7552A37A" w:rsidR="005C4ACE" w:rsidRPr="00726D2B" w:rsidRDefault="00B540CE">
      <w:pPr>
        <w:tabs>
          <w:tab w:val="left" w:pos="1985"/>
        </w:tabs>
        <w:spacing w:after="0" w:line="288" w:lineRule="auto"/>
        <w:ind w:left="284"/>
        <w:rPr>
          <w:rFonts w:ascii="Arial" w:hAnsi="Arial" w:cs="Arial"/>
          <w:sz w:val="20"/>
          <w:szCs w:val="20"/>
        </w:rPr>
      </w:pPr>
      <w:r w:rsidRPr="00726D2B">
        <w:rPr>
          <w:rFonts w:ascii="Arial" w:hAnsi="Arial" w:cs="Arial"/>
          <w:sz w:val="20"/>
          <w:szCs w:val="20"/>
        </w:rPr>
        <w:t>IČ:</w:t>
      </w:r>
      <w:r w:rsidRPr="00726D2B">
        <w:rPr>
          <w:rFonts w:ascii="Arial" w:hAnsi="Arial" w:cs="Arial"/>
          <w:sz w:val="20"/>
          <w:szCs w:val="20"/>
        </w:rPr>
        <w:tab/>
      </w:r>
      <w:r w:rsidRPr="00726D2B">
        <w:rPr>
          <w:rFonts w:ascii="Arial" w:hAnsi="Arial" w:cs="Arial"/>
          <w:sz w:val="20"/>
          <w:szCs w:val="20"/>
        </w:rPr>
        <w:tab/>
      </w:r>
      <w:r w:rsidRPr="00726D2B">
        <w:rPr>
          <w:rFonts w:ascii="Arial" w:hAnsi="Arial" w:cs="Arial"/>
          <w:sz w:val="20"/>
          <w:szCs w:val="20"/>
        </w:rPr>
        <w:tab/>
      </w:r>
      <w:r w:rsidRPr="00726D2B">
        <w:rPr>
          <w:rFonts w:ascii="Arial" w:hAnsi="Arial" w:cs="Arial"/>
          <w:sz w:val="20"/>
          <w:szCs w:val="20"/>
        </w:rPr>
        <w:tab/>
      </w:r>
      <w:r w:rsidR="003E7FA3">
        <w:rPr>
          <w:rFonts w:ascii="Arial" w:hAnsi="Arial" w:cs="Arial"/>
          <w:sz w:val="20"/>
          <w:szCs w:val="20"/>
        </w:rPr>
        <w:t>42848407</w:t>
      </w:r>
    </w:p>
    <w:p w14:paraId="5CB24BB2" w14:textId="4A35C902" w:rsidR="005C4ACE" w:rsidRPr="00726D2B" w:rsidRDefault="00B540CE">
      <w:pPr>
        <w:tabs>
          <w:tab w:val="left" w:pos="1985"/>
        </w:tabs>
        <w:spacing w:after="0" w:line="288" w:lineRule="auto"/>
        <w:ind w:left="284"/>
        <w:rPr>
          <w:rFonts w:ascii="Arial" w:hAnsi="Arial" w:cs="Arial"/>
          <w:sz w:val="20"/>
          <w:szCs w:val="20"/>
        </w:rPr>
      </w:pPr>
      <w:r w:rsidRPr="00726D2B">
        <w:rPr>
          <w:rFonts w:ascii="Arial" w:hAnsi="Arial" w:cs="Arial"/>
          <w:sz w:val="20"/>
          <w:szCs w:val="20"/>
        </w:rPr>
        <w:t>DIČ:</w:t>
      </w:r>
      <w:r w:rsidRPr="00726D2B">
        <w:rPr>
          <w:rFonts w:ascii="Arial" w:hAnsi="Arial" w:cs="Arial"/>
          <w:sz w:val="20"/>
          <w:szCs w:val="20"/>
        </w:rPr>
        <w:tab/>
      </w:r>
      <w:r w:rsidRPr="00726D2B">
        <w:rPr>
          <w:rFonts w:ascii="Arial" w:hAnsi="Arial" w:cs="Arial"/>
          <w:sz w:val="20"/>
          <w:szCs w:val="20"/>
        </w:rPr>
        <w:tab/>
      </w:r>
      <w:r w:rsidRPr="00726D2B">
        <w:rPr>
          <w:rFonts w:ascii="Arial" w:hAnsi="Arial" w:cs="Arial"/>
          <w:sz w:val="20"/>
          <w:szCs w:val="20"/>
        </w:rPr>
        <w:tab/>
      </w:r>
      <w:r w:rsidRPr="00726D2B">
        <w:rPr>
          <w:rFonts w:ascii="Arial" w:hAnsi="Arial" w:cs="Arial"/>
          <w:sz w:val="20"/>
          <w:szCs w:val="20"/>
        </w:rPr>
        <w:tab/>
      </w:r>
      <w:r w:rsidR="003E7FA3">
        <w:rPr>
          <w:rFonts w:ascii="Arial" w:hAnsi="Arial" w:cs="Arial"/>
          <w:sz w:val="20"/>
          <w:szCs w:val="20"/>
        </w:rPr>
        <w:t>CZ6807140571</w:t>
      </w:r>
    </w:p>
    <w:p w14:paraId="3F0EC73A" w14:textId="799B0632" w:rsidR="005C4ACE" w:rsidRPr="00726D2B" w:rsidRDefault="00B540CE">
      <w:pPr>
        <w:tabs>
          <w:tab w:val="left" w:pos="1985"/>
        </w:tabs>
        <w:spacing w:after="0" w:line="288" w:lineRule="auto"/>
        <w:ind w:left="284"/>
        <w:rPr>
          <w:rFonts w:ascii="Arial" w:hAnsi="Arial" w:cs="Arial"/>
          <w:sz w:val="20"/>
          <w:szCs w:val="20"/>
        </w:rPr>
      </w:pPr>
      <w:r w:rsidRPr="00726D2B">
        <w:rPr>
          <w:rFonts w:ascii="Arial" w:hAnsi="Arial" w:cs="Arial"/>
          <w:sz w:val="20"/>
          <w:szCs w:val="20"/>
        </w:rPr>
        <w:t>Bankovní spojení:</w:t>
      </w:r>
      <w:r w:rsidRPr="00726D2B">
        <w:rPr>
          <w:rFonts w:ascii="Arial" w:hAnsi="Arial" w:cs="Arial"/>
          <w:sz w:val="20"/>
          <w:szCs w:val="20"/>
        </w:rPr>
        <w:tab/>
      </w:r>
      <w:r w:rsidRPr="00726D2B">
        <w:rPr>
          <w:rFonts w:ascii="Arial" w:hAnsi="Arial" w:cs="Arial"/>
          <w:sz w:val="20"/>
          <w:szCs w:val="20"/>
        </w:rPr>
        <w:tab/>
      </w:r>
      <w:r w:rsidRPr="00726D2B">
        <w:rPr>
          <w:rFonts w:ascii="Arial" w:hAnsi="Arial" w:cs="Arial"/>
          <w:sz w:val="20"/>
          <w:szCs w:val="20"/>
        </w:rPr>
        <w:tab/>
      </w:r>
      <w:r w:rsidRPr="00726D2B">
        <w:rPr>
          <w:rFonts w:ascii="Arial" w:hAnsi="Arial" w:cs="Arial"/>
          <w:sz w:val="20"/>
          <w:szCs w:val="20"/>
        </w:rPr>
        <w:tab/>
      </w:r>
      <w:proofErr w:type="spellStart"/>
      <w:r w:rsidR="00C75BC7">
        <w:rPr>
          <w:rFonts w:ascii="Arial" w:hAnsi="Arial" w:cs="Arial"/>
          <w:sz w:val="20"/>
          <w:szCs w:val="20"/>
        </w:rPr>
        <w:t>xxx</w:t>
      </w:r>
      <w:proofErr w:type="spellEnd"/>
    </w:p>
    <w:p w14:paraId="34FDD490" w14:textId="4B499F54" w:rsidR="005C4ACE" w:rsidRPr="00726D2B" w:rsidRDefault="00B540CE">
      <w:pPr>
        <w:tabs>
          <w:tab w:val="left" w:pos="1985"/>
        </w:tabs>
        <w:spacing w:after="0" w:line="288" w:lineRule="auto"/>
        <w:ind w:left="284"/>
        <w:rPr>
          <w:rFonts w:ascii="Arial" w:hAnsi="Arial" w:cs="Arial"/>
          <w:sz w:val="20"/>
          <w:szCs w:val="20"/>
        </w:rPr>
      </w:pPr>
      <w:r w:rsidRPr="00726D2B">
        <w:rPr>
          <w:rFonts w:ascii="Arial" w:hAnsi="Arial" w:cs="Arial"/>
          <w:sz w:val="20"/>
          <w:szCs w:val="20"/>
        </w:rPr>
        <w:t>Číslo účtu:</w:t>
      </w:r>
      <w:r w:rsidRPr="00726D2B">
        <w:rPr>
          <w:rFonts w:ascii="Arial" w:hAnsi="Arial" w:cs="Arial"/>
          <w:sz w:val="20"/>
          <w:szCs w:val="20"/>
        </w:rPr>
        <w:tab/>
      </w:r>
      <w:r w:rsidRPr="00726D2B">
        <w:rPr>
          <w:rFonts w:ascii="Arial" w:hAnsi="Arial" w:cs="Arial"/>
          <w:sz w:val="20"/>
          <w:szCs w:val="20"/>
        </w:rPr>
        <w:tab/>
      </w:r>
      <w:r w:rsidRPr="00726D2B">
        <w:rPr>
          <w:rFonts w:ascii="Arial" w:hAnsi="Arial" w:cs="Arial"/>
          <w:sz w:val="20"/>
          <w:szCs w:val="20"/>
        </w:rPr>
        <w:tab/>
      </w:r>
      <w:r w:rsidRPr="00726D2B">
        <w:rPr>
          <w:rFonts w:ascii="Arial" w:hAnsi="Arial" w:cs="Arial"/>
          <w:sz w:val="20"/>
          <w:szCs w:val="20"/>
        </w:rPr>
        <w:tab/>
      </w:r>
      <w:proofErr w:type="spellStart"/>
      <w:r w:rsidR="00C75BC7">
        <w:rPr>
          <w:rFonts w:ascii="Arial" w:hAnsi="Arial" w:cs="Arial"/>
          <w:sz w:val="20"/>
          <w:szCs w:val="20"/>
        </w:rPr>
        <w:t>xxx</w:t>
      </w:r>
      <w:proofErr w:type="spellEnd"/>
    </w:p>
    <w:p w14:paraId="08D05FA6" w14:textId="6E341E51" w:rsidR="005C4ACE" w:rsidRPr="00726D2B" w:rsidRDefault="00B540CE">
      <w:pPr>
        <w:tabs>
          <w:tab w:val="left" w:pos="3261"/>
        </w:tabs>
        <w:spacing w:after="0" w:line="288" w:lineRule="auto"/>
        <w:ind w:left="284"/>
        <w:rPr>
          <w:rFonts w:ascii="Arial" w:hAnsi="Arial" w:cs="Arial"/>
          <w:sz w:val="20"/>
          <w:szCs w:val="20"/>
        </w:rPr>
      </w:pPr>
      <w:r w:rsidRPr="00726D2B">
        <w:rPr>
          <w:rFonts w:ascii="Arial" w:hAnsi="Arial" w:cs="Arial"/>
          <w:sz w:val="20"/>
          <w:szCs w:val="20"/>
        </w:rPr>
        <w:t>K smluvnímu jednání oprávněn:</w:t>
      </w:r>
      <w:r w:rsidRPr="00726D2B">
        <w:rPr>
          <w:rFonts w:ascii="Arial" w:hAnsi="Arial" w:cs="Arial"/>
          <w:sz w:val="20"/>
          <w:szCs w:val="20"/>
        </w:rPr>
        <w:tab/>
      </w:r>
      <w:r w:rsidRPr="00726D2B">
        <w:rPr>
          <w:rFonts w:ascii="Arial" w:hAnsi="Arial" w:cs="Arial"/>
          <w:sz w:val="20"/>
          <w:szCs w:val="20"/>
        </w:rPr>
        <w:tab/>
      </w:r>
      <w:r w:rsidR="00422CE9">
        <w:rPr>
          <w:rFonts w:ascii="Arial" w:hAnsi="Arial" w:cs="Arial"/>
          <w:sz w:val="20"/>
          <w:szCs w:val="20"/>
        </w:rPr>
        <w:t>Jan Dolejš, jednatel</w:t>
      </w:r>
    </w:p>
    <w:p w14:paraId="3CF213C9" w14:textId="355584AD" w:rsidR="005C4ACE" w:rsidRPr="00726D2B" w:rsidRDefault="00B540CE">
      <w:pPr>
        <w:tabs>
          <w:tab w:val="left" w:pos="3261"/>
        </w:tabs>
        <w:spacing w:after="0" w:line="288" w:lineRule="auto"/>
        <w:ind w:left="284"/>
        <w:rPr>
          <w:rFonts w:ascii="Arial" w:hAnsi="Arial" w:cs="Arial"/>
          <w:sz w:val="20"/>
          <w:szCs w:val="20"/>
        </w:rPr>
      </w:pPr>
      <w:r w:rsidRPr="00726D2B">
        <w:rPr>
          <w:rFonts w:ascii="Arial" w:hAnsi="Arial" w:cs="Arial"/>
          <w:sz w:val="20"/>
          <w:szCs w:val="20"/>
        </w:rPr>
        <w:t>K věcnému jednání oprávněn:</w:t>
      </w:r>
      <w:r w:rsidRPr="00726D2B">
        <w:rPr>
          <w:rFonts w:ascii="Arial" w:hAnsi="Arial" w:cs="Arial"/>
          <w:sz w:val="20"/>
          <w:szCs w:val="20"/>
        </w:rPr>
        <w:tab/>
      </w:r>
      <w:r w:rsidRPr="00726D2B">
        <w:rPr>
          <w:rFonts w:ascii="Arial" w:hAnsi="Arial" w:cs="Arial"/>
          <w:sz w:val="20"/>
          <w:szCs w:val="20"/>
        </w:rPr>
        <w:tab/>
      </w:r>
      <w:r w:rsidR="00422CE9">
        <w:rPr>
          <w:rFonts w:ascii="Arial" w:hAnsi="Arial" w:cs="Arial"/>
          <w:sz w:val="20"/>
          <w:szCs w:val="20"/>
        </w:rPr>
        <w:t>Jan Dolejš, jednatel</w:t>
      </w:r>
    </w:p>
    <w:p w14:paraId="2DEDCD81" w14:textId="62723A65" w:rsidR="005C4ACE" w:rsidRPr="00726D2B" w:rsidRDefault="00B540CE" w:rsidP="00422CE9">
      <w:pPr>
        <w:tabs>
          <w:tab w:val="left" w:pos="3261"/>
        </w:tabs>
        <w:spacing w:after="0" w:line="288" w:lineRule="auto"/>
        <w:ind w:left="284"/>
        <w:rPr>
          <w:rFonts w:ascii="Arial" w:hAnsi="Arial" w:cs="Arial"/>
          <w:sz w:val="20"/>
          <w:szCs w:val="20"/>
        </w:rPr>
      </w:pPr>
      <w:r w:rsidRPr="00726D2B">
        <w:rPr>
          <w:rFonts w:ascii="Arial" w:hAnsi="Arial" w:cs="Arial"/>
          <w:sz w:val="20"/>
          <w:szCs w:val="20"/>
        </w:rPr>
        <w:t>Kontaktní údaje:</w:t>
      </w:r>
      <w:r w:rsidRPr="00726D2B">
        <w:rPr>
          <w:rFonts w:ascii="Arial" w:hAnsi="Arial" w:cs="Arial"/>
          <w:sz w:val="20"/>
          <w:szCs w:val="20"/>
        </w:rPr>
        <w:tab/>
      </w:r>
      <w:r w:rsidRPr="00726D2B">
        <w:rPr>
          <w:rFonts w:ascii="Arial" w:hAnsi="Arial" w:cs="Arial"/>
          <w:sz w:val="20"/>
          <w:szCs w:val="20"/>
        </w:rPr>
        <w:tab/>
      </w:r>
      <w:r w:rsidR="00C75BC7">
        <w:rPr>
          <w:rFonts w:ascii="Arial" w:hAnsi="Arial" w:cs="Arial"/>
          <w:sz w:val="20"/>
          <w:szCs w:val="20"/>
        </w:rPr>
        <w:t>xxx</w:t>
      </w:r>
      <w:bookmarkStart w:id="1" w:name="_GoBack"/>
      <w:bookmarkEnd w:id="1"/>
    </w:p>
    <w:p w14:paraId="16F18C48" w14:textId="77777777" w:rsidR="005C4ACE" w:rsidRPr="00726D2B" w:rsidRDefault="005C4ACE">
      <w:pPr>
        <w:tabs>
          <w:tab w:val="left" w:pos="3261"/>
        </w:tabs>
        <w:spacing w:after="0" w:line="288" w:lineRule="auto"/>
        <w:ind w:left="284"/>
        <w:rPr>
          <w:rFonts w:ascii="Arial" w:hAnsi="Arial" w:cs="Arial"/>
          <w:sz w:val="20"/>
          <w:szCs w:val="20"/>
        </w:rPr>
      </w:pPr>
    </w:p>
    <w:p w14:paraId="4B9F6565" w14:textId="77777777" w:rsidR="005C4ACE" w:rsidRPr="00726D2B" w:rsidRDefault="00B540CE">
      <w:pPr>
        <w:tabs>
          <w:tab w:val="left" w:pos="3261"/>
        </w:tabs>
        <w:spacing w:after="0" w:line="288" w:lineRule="auto"/>
        <w:ind w:left="284"/>
        <w:rPr>
          <w:rFonts w:ascii="Arial" w:hAnsi="Arial" w:cs="Arial"/>
          <w:sz w:val="20"/>
          <w:szCs w:val="20"/>
        </w:rPr>
      </w:pPr>
      <w:r w:rsidRPr="00726D2B">
        <w:rPr>
          <w:rFonts w:ascii="Arial" w:hAnsi="Arial" w:cs="Arial"/>
          <w:color w:val="00000A"/>
          <w:sz w:val="20"/>
          <w:szCs w:val="20"/>
        </w:rPr>
        <w:t>dále jen „dodavatel“</w:t>
      </w:r>
    </w:p>
    <w:p w14:paraId="3D01B938" w14:textId="77777777" w:rsidR="005C4ACE" w:rsidRPr="00726D2B" w:rsidRDefault="005C4ACE">
      <w:pPr>
        <w:tabs>
          <w:tab w:val="left" w:pos="3261"/>
        </w:tabs>
        <w:spacing w:after="0" w:line="288" w:lineRule="auto"/>
        <w:ind w:left="284"/>
        <w:jc w:val="center"/>
        <w:rPr>
          <w:rFonts w:ascii="Arial" w:hAnsi="Arial" w:cs="Arial"/>
          <w:sz w:val="20"/>
          <w:szCs w:val="20"/>
        </w:rPr>
      </w:pPr>
    </w:p>
    <w:p w14:paraId="062B77E8" w14:textId="79CB6062" w:rsidR="005C4ACE" w:rsidRPr="00726D2B" w:rsidRDefault="00B540CE">
      <w:pPr>
        <w:tabs>
          <w:tab w:val="left" w:pos="3261"/>
        </w:tabs>
        <w:spacing w:after="0" w:line="288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26D2B">
        <w:rPr>
          <w:rFonts w:ascii="Arial" w:hAnsi="Arial" w:cs="Arial"/>
          <w:sz w:val="20"/>
          <w:szCs w:val="20"/>
        </w:rPr>
        <w:t xml:space="preserve">Objednatel je zadavatelem veřejné zakázky malého rozsahu s názvem </w:t>
      </w:r>
      <w:r w:rsidR="00A70017" w:rsidRPr="00726D2B">
        <w:rPr>
          <w:rFonts w:ascii="Arial" w:hAnsi="Arial" w:cs="Arial"/>
          <w:sz w:val="20"/>
          <w:szCs w:val="20"/>
        </w:rPr>
        <w:t>„</w:t>
      </w:r>
      <w:r w:rsidR="00A70017" w:rsidRPr="00726D2B">
        <w:rPr>
          <w:rFonts w:ascii="Arial" w:hAnsi="Arial" w:cs="Arial"/>
          <w:b/>
          <w:sz w:val="20"/>
          <w:szCs w:val="20"/>
        </w:rPr>
        <w:t>Terénní a montážní práce na kvízové stezce</w:t>
      </w:r>
      <w:r w:rsidRPr="00726D2B">
        <w:rPr>
          <w:rFonts w:ascii="Arial" w:hAnsi="Arial" w:cs="Arial"/>
          <w:b/>
          <w:sz w:val="20"/>
          <w:szCs w:val="20"/>
        </w:rPr>
        <w:t>“</w:t>
      </w:r>
      <w:r w:rsidRPr="00726D2B">
        <w:rPr>
          <w:rFonts w:ascii="Arial" w:hAnsi="Arial" w:cs="Arial"/>
          <w:sz w:val="20"/>
          <w:szCs w:val="20"/>
        </w:rPr>
        <w:t xml:space="preserve"> na níže uvedený předmět dodávky. V rámci zadávacího řízení na tuto veřejnou zakázku byla nabídka dodavatele vybrána podle stanoveného hodnotícího kritéria jako nejvhodnější, a objednatel jako zadavatel s tímto vybraným uchazečem proto uzavírá tuto smlouvu o dílo.</w:t>
      </w:r>
    </w:p>
    <w:p w14:paraId="4CA3BB99" w14:textId="77777777" w:rsidR="005C4ACE" w:rsidRPr="00726D2B" w:rsidRDefault="005C4ACE">
      <w:pPr>
        <w:tabs>
          <w:tab w:val="left" w:pos="3261"/>
        </w:tabs>
        <w:spacing w:after="0" w:line="288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2503069" w14:textId="77777777" w:rsidR="007D22A3" w:rsidRPr="00726D2B" w:rsidRDefault="007D22A3">
      <w:pPr>
        <w:tabs>
          <w:tab w:val="left" w:pos="3261"/>
        </w:tabs>
        <w:spacing w:after="0" w:line="288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795DEBD5" w14:textId="77777777" w:rsidR="007D22A3" w:rsidRPr="00726D2B" w:rsidRDefault="007D22A3">
      <w:pPr>
        <w:tabs>
          <w:tab w:val="left" w:pos="3261"/>
        </w:tabs>
        <w:spacing w:after="0" w:line="288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4060BEE3" w14:textId="77777777" w:rsidR="005C4ACE" w:rsidRPr="00726D2B" w:rsidRDefault="005C4ACE">
      <w:pPr>
        <w:tabs>
          <w:tab w:val="left" w:pos="3261"/>
        </w:tabs>
        <w:spacing w:after="0" w:line="288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p w14:paraId="5A87F04B" w14:textId="77777777" w:rsidR="005C4ACE" w:rsidRPr="00726D2B" w:rsidRDefault="00B540CE">
      <w:pPr>
        <w:pStyle w:val="Zkladntext"/>
        <w:spacing w:after="120" w:line="288" w:lineRule="auto"/>
        <w:jc w:val="center"/>
        <w:outlineLvl w:val="0"/>
        <w:rPr>
          <w:rFonts w:ascii="Arial" w:hAnsi="Arial" w:cs="Arial"/>
          <w:b/>
          <w:sz w:val="20"/>
        </w:rPr>
      </w:pPr>
      <w:r w:rsidRPr="00726D2B">
        <w:rPr>
          <w:rFonts w:ascii="Arial" w:hAnsi="Arial" w:cs="Arial"/>
          <w:b/>
          <w:sz w:val="20"/>
        </w:rPr>
        <w:t>II. Předmět smlouvy</w:t>
      </w:r>
    </w:p>
    <w:p w14:paraId="2C1A4151" w14:textId="25C16A97" w:rsidR="005C4ACE" w:rsidRPr="00726D2B" w:rsidRDefault="00B540CE">
      <w:pPr>
        <w:pStyle w:val="Zkladntext"/>
        <w:numPr>
          <w:ilvl w:val="0"/>
          <w:numId w:val="3"/>
        </w:numPr>
        <w:tabs>
          <w:tab w:val="left" w:pos="284"/>
        </w:tabs>
        <w:spacing w:after="120" w:line="288" w:lineRule="auto"/>
        <w:jc w:val="both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>Dodavatel se zavazuje, že v rozsahu Výzvy k podání nabídek a za podmínek ujednanýc</w:t>
      </w:r>
      <w:r w:rsidR="0024324B" w:rsidRPr="00726D2B">
        <w:rPr>
          <w:rFonts w:ascii="Arial" w:hAnsi="Arial" w:cs="Arial"/>
          <w:sz w:val="20"/>
        </w:rPr>
        <w:t xml:space="preserve">h v této smlouvě zhotoví a zajistí </w:t>
      </w:r>
      <w:r w:rsidRPr="00726D2B">
        <w:rPr>
          <w:rFonts w:ascii="Arial" w:hAnsi="Arial" w:cs="Arial"/>
          <w:sz w:val="20"/>
        </w:rPr>
        <w:t xml:space="preserve">objednateli </w:t>
      </w:r>
      <w:r w:rsidR="0024324B" w:rsidRPr="00726D2B">
        <w:rPr>
          <w:rFonts w:ascii="Arial" w:hAnsi="Arial" w:cs="Arial"/>
          <w:sz w:val="20"/>
        </w:rPr>
        <w:t xml:space="preserve">terénní a montážní práce na kvízové stezce </w:t>
      </w:r>
      <w:r w:rsidRPr="00726D2B">
        <w:rPr>
          <w:rFonts w:ascii="Arial" w:hAnsi="Arial" w:cs="Arial"/>
          <w:sz w:val="20"/>
        </w:rPr>
        <w:t>pro projekt</w:t>
      </w:r>
      <w:r w:rsidRPr="00726D2B">
        <w:rPr>
          <w:rFonts w:ascii="Arial" w:hAnsi="Arial" w:cs="Arial"/>
          <w:b/>
          <w:sz w:val="20"/>
        </w:rPr>
        <w:t xml:space="preserve"> „</w:t>
      </w:r>
      <w:r w:rsidR="00772677" w:rsidRPr="00726D2B">
        <w:rPr>
          <w:rFonts w:ascii="Arial" w:hAnsi="Arial" w:cs="Arial"/>
          <w:b/>
          <w:sz w:val="20"/>
        </w:rPr>
        <w:t xml:space="preserve">Síťování ekocenter v regionu </w:t>
      </w:r>
      <w:proofErr w:type="spellStart"/>
      <w:r w:rsidR="00772677" w:rsidRPr="00726D2B">
        <w:rPr>
          <w:rFonts w:ascii="Arial" w:hAnsi="Arial" w:cs="Arial"/>
          <w:b/>
          <w:sz w:val="20"/>
        </w:rPr>
        <w:t>Euregio</w:t>
      </w:r>
      <w:proofErr w:type="spellEnd"/>
      <w:r w:rsidR="00772677" w:rsidRPr="00726D2B">
        <w:rPr>
          <w:rFonts w:ascii="Arial" w:hAnsi="Arial" w:cs="Arial"/>
          <w:b/>
          <w:sz w:val="20"/>
        </w:rPr>
        <w:t xml:space="preserve"> </w:t>
      </w:r>
      <w:proofErr w:type="spellStart"/>
      <w:r w:rsidR="00772677" w:rsidRPr="00726D2B">
        <w:rPr>
          <w:rFonts w:ascii="Arial" w:hAnsi="Arial" w:cs="Arial"/>
          <w:b/>
          <w:sz w:val="20"/>
        </w:rPr>
        <w:t>Egrensis</w:t>
      </w:r>
      <w:proofErr w:type="spellEnd"/>
      <w:r w:rsidRPr="00726D2B">
        <w:rPr>
          <w:rFonts w:ascii="Arial" w:hAnsi="Arial" w:cs="Arial"/>
          <w:b/>
          <w:sz w:val="20"/>
        </w:rPr>
        <w:t xml:space="preserve">“, </w:t>
      </w:r>
      <w:proofErr w:type="spellStart"/>
      <w:r w:rsidRPr="00726D2B">
        <w:rPr>
          <w:rFonts w:ascii="Arial" w:hAnsi="Arial" w:cs="Arial"/>
          <w:b/>
          <w:sz w:val="20"/>
        </w:rPr>
        <w:t>reg</w:t>
      </w:r>
      <w:proofErr w:type="spellEnd"/>
      <w:r w:rsidRPr="00726D2B">
        <w:rPr>
          <w:rFonts w:ascii="Arial" w:hAnsi="Arial" w:cs="Arial"/>
          <w:b/>
          <w:sz w:val="20"/>
        </w:rPr>
        <w:t>. </w:t>
      </w:r>
      <w:proofErr w:type="gramStart"/>
      <w:r w:rsidRPr="00726D2B">
        <w:rPr>
          <w:rFonts w:ascii="Arial" w:hAnsi="Arial" w:cs="Arial"/>
          <w:b/>
          <w:sz w:val="20"/>
        </w:rPr>
        <w:t>č.</w:t>
      </w:r>
      <w:proofErr w:type="gramEnd"/>
      <w:r w:rsidRPr="00726D2B">
        <w:rPr>
          <w:rFonts w:ascii="Arial" w:hAnsi="Arial" w:cs="Arial"/>
          <w:b/>
          <w:sz w:val="20"/>
        </w:rPr>
        <w:t xml:space="preserve"> </w:t>
      </w:r>
      <w:r w:rsidR="00772677" w:rsidRPr="00726D2B">
        <w:rPr>
          <w:rFonts w:ascii="Arial" w:hAnsi="Arial" w:cs="Arial"/>
          <w:b/>
          <w:sz w:val="20"/>
        </w:rPr>
        <w:t>227</w:t>
      </w:r>
      <w:r w:rsidRPr="00726D2B">
        <w:rPr>
          <w:rFonts w:ascii="Arial" w:hAnsi="Arial" w:cs="Arial"/>
          <w:b/>
          <w:sz w:val="20"/>
        </w:rPr>
        <w:t xml:space="preserve">, </w:t>
      </w:r>
      <w:r w:rsidRPr="00726D2B">
        <w:rPr>
          <w:rFonts w:ascii="Arial" w:hAnsi="Arial" w:cs="Arial"/>
          <w:sz w:val="20"/>
        </w:rPr>
        <w:t xml:space="preserve">spolufinancovaný v rámci Programu spolupráce Česká republika – Svobodný stát </w:t>
      </w:r>
      <w:r w:rsidR="00772677" w:rsidRPr="00726D2B">
        <w:rPr>
          <w:rFonts w:ascii="Arial" w:hAnsi="Arial" w:cs="Arial"/>
          <w:sz w:val="20"/>
        </w:rPr>
        <w:t>Bavorsko</w:t>
      </w:r>
      <w:r w:rsidRPr="00726D2B">
        <w:rPr>
          <w:rFonts w:ascii="Arial" w:hAnsi="Arial" w:cs="Arial"/>
          <w:sz w:val="20"/>
        </w:rPr>
        <w:t xml:space="preserve"> 2014–2020. </w:t>
      </w:r>
    </w:p>
    <w:p w14:paraId="064892A0" w14:textId="249DF8B8" w:rsidR="005C4ACE" w:rsidRPr="00726D2B" w:rsidRDefault="00B540CE">
      <w:pPr>
        <w:pStyle w:val="Zkladntext"/>
        <w:spacing w:after="120" w:line="288" w:lineRule="auto"/>
        <w:ind w:left="426" w:hanging="284"/>
        <w:jc w:val="both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>2.</w:t>
      </w:r>
      <w:r w:rsidRPr="00726D2B">
        <w:rPr>
          <w:rFonts w:ascii="Arial" w:hAnsi="Arial" w:cs="Arial"/>
          <w:sz w:val="20"/>
        </w:rPr>
        <w:tab/>
        <w:t xml:space="preserve">Objednatel se </w:t>
      </w:r>
      <w:r w:rsidR="008B20B8" w:rsidRPr="00726D2B">
        <w:rPr>
          <w:rFonts w:ascii="Arial" w:hAnsi="Arial" w:cs="Arial"/>
          <w:sz w:val="20"/>
        </w:rPr>
        <w:t>zavazuje, že poskytne dodavatel</w:t>
      </w:r>
      <w:r w:rsidRPr="00726D2B">
        <w:rPr>
          <w:rFonts w:ascii="Arial" w:hAnsi="Arial" w:cs="Arial"/>
          <w:sz w:val="20"/>
        </w:rPr>
        <w:t>i podklady a potřebnou spolupráci a dokončené dílo převezme a uhradí za jeho zhotovení dohodnutou cenu.</w:t>
      </w:r>
    </w:p>
    <w:p w14:paraId="292DC191" w14:textId="77777777" w:rsidR="005C4ACE" w:rsidRPr="00726D2B" w:rsidRDefault="005C4ACE">
      <w:pPr>
        <w:pStyle w:val="Zkladntext"/>
        <w:spacing w:after="120" w:line="288" w:lineRule="auto"/>
        <w:ind w:left="567" w:hanging="495"/>
        <w:rPr>
          <w:rFonts w:ascii="Arial" w:hAnsi="Arial" w:cs="Arial"/>
          <w:b/>
          <w:sz w:val="20"/>
        </w:rPr>
      </w:pPr>
    </w:p>
    <w:p w14:paraId="111A8758" w14:textId="77777777" w:rsidR="001C7165" w:rsidRPr="00726D2B" w:rsidRDefault="001C7165">
      <w:pPr>
        <w:pStyle w:val="Zkladntext"/>
        <w:spacing w:after="120" w:line="288" w:lineRule="auto"/>
        <w:ind w:left="567" w:hanging="495"/>
        <w:rPr>
          <w:rFonts w:ascii="Arial" w:hAnsi="Arial" w:cs="Arial"/>
          <w:b/>
          <w:sz w:val="20"/>
        </w:rPr>
      </w:pPr>
    </w:p>
    <w:p w14:paraId="5B67AF6A" w14:textId="77777777" w:rsidR="005C4ACE" w:rsidRPr="00726D2B" w:rsidRDefault="00B540CE">
      <w:pPr>
        <w:pStyle w:val="Zkladntext"/>
        <w:spacing w:after="120" w:line="288" w:lineRule="auto"/>
        <w:ind w:left="567" w:hanging="495"/>
        <w:jc w:val="center"/>
        <w:rPr>
          <w:rFonts w:ascii="Arial" w:hAnsi="Arial" w:cs="Arial"/>
          <w:b/>
          <w:sz w:val="20"/>
        </w:rPr>
      </w:pPr>
      <w:r w:rsidRPr="00726D2B">
        <w:rPr>
          <w:rFonts w:ascii="Arial" w:hAnsi="Arial" w:cs="Arial"/>
          <w:b/>
          <w:sz w:val="20"/>
        </w:rPr>
        <w:t>III. Rozsah, obsah a provedení předmětu plnění, místo plnění</w:t>
      </w:r>
    </w:p>
    <w:p w14:paraId="33C16A3F" w14:textId="7CCCF7BA" w:rsidR="005C4ACE" w:rsidRPr="00726D2B" w:rsidRDefault="00B540CE">
      <w:pPr>
        <w:pStyle w:val="Zkladntext"/>
        <w:numPr>
          <w:ilvl w:val="0"/>
          <w:numId w:val="1"/>
        </w:numPr>
        <w:tabs>
          <w:tab w:val="left" w:pos="567"/>
        </w:tabs>
        <w:spacing w:after="120" w:line="288" w:lineRule="auto"/>
        <w:jc w:val="both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 xml:space="preserve">Rozsah, obsah a provedení předmětu plnění je přesně specifikován ve „Výzvě k podání nabídek včetně zadávací dokumentace“ ze dne </w:t>
      </w:r>
      <w:proofErr w:type="gramStart"/>
      <w:r w:rsidR="00726D2B">
        <w:rPr>
          <w:rFonts w:ascii="Arial" w:hAnsi="Arial" w:cs="Arial"/>
          <w:sz w:val="20"/>
        </w:rPr>
        <w:t>14.8.2019</w:t>
      </w:r>
      <w:proofErr w:type="gramEnd"/>
      <w:r w:rsidRPr="00726D2B">
        <w:rPr>
          <w:rFonts w:ascii="Arial" w:hAnsi="Arial" w:cs="Arial"/>
          <w:sz w:val="20"/>
        </w:rPr>
        <w:t>, která je nedílnou součástí této smlouvy.</w:t>
      </w:r>
    </w:p>
    <w:p w14:paraId="1E15CC94" w14:textId="551D4C2A" w:rsidR="005C4ACE" w:rsidRPr="00726D2B" w:rsidRDefault="00C32EB0" w:rsidP="006445C2">
      <w:pPr>
        <w:spacing w:after="160" w:line="259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26D2B">
        <w:rPr>
          <w:rFonts w:ascii="Arial" w:hAnsi="Arial" w:cs="Arial"/>
          <w:sz w:val="20"/>
          <w:szCs w:val="20"/>
        </w:rPr>
        <w:t xml:space="preserve">Část a) </w:t>
      </w:r>
      <w:r w:rsidR="006445C2" w:rsidRPr="00726D2B">
        <w:rPr>
          <w:rFonts w:ascii="Arial" w:hAnsi="Arial" w:cs="Arial"/>
          <w:sz w:val="20"/>
          <w:szCs w:val="20"/>
        </w:rPr>
        <w:t>Terénní úpravy pro umístění 10 kusů cedulí - výkopy, úpravy okolo cedulí (zpevnění povrchu - vyštěrkování), usazení a zabetonování cedulí, úpravy terénu po zabetonování cedulí – zahrnutí patek zeminou a výsev travního s</w:t>
      </w:r>
      <w:r w:rsidR="00C861C3" w:rsidRPr="00726D2B">
        <w:rPr>
          <w:rFonts w:ascii="Arial" w:hAnsi="Arial" w:cs="Arial"/>
          <w:sz w:val="20"/>
          <w:szCs w:val="20"/>
        </w:rPr>
        <w:t>emene. Podrobnosti viz příloha</w:t>
      </w:r>
      <w:r w:rsidR="00730D07" w:rsidRPr="00726D2B">
        <w:rPr>
          <w:rFonts w:ascii="Arial" w:hAnsi="Arial" w:cs="Arial"/>
          <w:sz w:val="20"/>
          <w:szCs w:val="20"/>
        </w:rPr>
        <w:t xml:space="preserve"> č. 1</w:t>
      </w:r>
      <w:r w:rsidR="006445C2" w:rsidRPr="00726D2B">
        <w:rPr>
          <w:rFonts w:ascii="Arial" w:hAnsi="Arial" w:cs="Arial"/>
          <w:sz w:val="20"/>
          <w:szCs w:val="20"/>
        </w:rPr>
        <w:t>.</w:t>
      </w:r>
    </w:p>
    <w:p w14:paraId="45560D80" w14:textId="5FFFCC1C" w:rsidR="005C4ACE" w:rsidRPr="00726D2B" w:rsidRDefault="00E71686" w:rsidP="006445C2">
      <w:pPr>
        <w:spacing w:after="160" w:line="259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26D2B">
        <w:rPr>
          <w:rFonts w:ascii="Arial" w:hAnsi="Arial" w:cs="Arial"/>
          <w:sz w:val="20"/>
          <w:szCs w:val="20"/>
        </w:rPr>
        <w:t xml:space="preserve">Část b) </w:t>
      </w:r>
      <w:r w:rsidR="006445C2" w:rsidRPr="00726D2B">
        <w:rPr>
          <w:rFonts w:ascii="Arial" w:hAnsi="Arial" w:cs="Arial"/>
          <w:sz w:val="20"/>
          <w:szCs w:val="20"/>
        </w:rPr>
        <w:t>Terénní úpravy, usazení, zabetonování patek nízkých dřevěných zvířátek (8ks zvířátek) a vyštěrkování stanoviště přístupu</w:t>
      </w:r>
      <w:r w:rsidR="007C7BD0" w:rsidRPr="00726D2B">
        <w:rPr>
          <w:rFonts w:ascii="Arial" w:hAnsi="Arial" w:cs="Arial"/>
          <w:sz w:val="20"/>
          <w:szCs w:val="20"/>
        </w:rPr>
        <w:t>.</w:t>
      </w:r>
      <w:r w:rsidR="00C861C3" w:rsidRPr="00726D2B">
        <w:rPr>
          <w:rFonts w:ascii="Arial" w:hAnsi="Arial" w:cs="Arial"/>
          <w:sz w:val="20"/>
          <w:szCs w:val="20"/>
        </w:rPr>
        <w:t xml:space="preserve"> Podrobnosti viz příloha</w:t>
      </w:r>
      <w:r w:rsidR="00730D07" w:rsidRPr="00726D2B">
        <w:rPr>
          <w:rFonts w:ascii="Arial" w:hAnsi="Arial" w:cs="Arial"/>
          <w:sz w:val="20"/>
          <w:szCs w:val="20"/>
        </w:rPr>
        <w:t xml:space="preserve"> č. 1</w:t>
      </w:r>
      <w:r w:rsidR="006445C2" w:rsidRPr="00726D2B">
        <w:rPr>
          <w:rFonts w:ascii="Arial" w:hAnsi="Arial" w:cs="Arial"/>
          <w:sz w:val="20"/>
          <w:szCs w:val="20"/>
        </w:rPr>
        <w:t>.</w:t>
      </w:r>
    </w:p>
    <w:p w14:paraId="1E535FCA" w14:textId="73463ABD" w:rsidR="006445C2" w:rsidRPr="00726D2B" w:rsidRDefault="00E71686" w:rsidP="006445C2">
      <w:pPr>
        <w:spacing w:after="160" w:line="259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26D2B">
        <w:rPr>
          <w:rFonts w:ascii="Arial" w:hAnsi="Arial" w:cs="Arial"/>
          <w:sz w:val="20"/>
          <w:szCs w:val="20"/>
        </w:rPr>
        <w:t xml:space="preserve">Část c) </w:t>
      </w:r>
      <w:r w:rsidR="006445C2" w:rsidRPr="00726D2B">
        <w:rPr>
          <w:rFonts w:ascii="Arial" w:hAnsi="Arial" w:cs="Arial"/>
          <w:sz w:val="20"/>
          <w:szCs w:val="20"/>
        </w:rPr>
        <w:t>Terénní úpravy okolo stanoviště vodní živel - výkopy, usazení potrubí, úpravy terénu, vybudování vodní nádrže a vyštěrk</w:t>
      </w:r>
      <w:r w:rsidR="00C861C3" w:rsidRPr="00726D2B">
        <w:rPr>
          <w:rFonts w:ascii="Arial" w:hAnsi="Arial" w:cs="Arial"/>
          <w:sz w:val="20"/>
          <w:szCs w:val="20"/>
        </w:rPr>
        <w:t>ování. Podrobnosti viz příloha</w:t>
      </w:r>
      <w:r w:rsidR="00730D07" w:rsidRPr="00726D2B">
        <w:rPr>
          <w:rFonts w:ascii="Arial" w:hAnsi="Arial" w:cs="Arial"/>
          <w:sz w:val="20"/>
          <w:szCs w:val="20"/>
        </w:rPr>
        <w:t xml:space="preserve"> č. 1</w:t>
      </w:r>
      <w:r w:rsidR="006445C2" w:rsidRPr="00726D2B">
        <w:rPr>
          <w:rFonts w:ascii="Arial" w:hAnsi="Arial" w:cs="Arial"/>
          <w:sz w:val="20"/>
          <w:szCs w:val="20"/>
        </w:rPr>
        <w:t>.</w:t>
      </w:r>
    </w:p>
    <w:p w14:paraId="5AC657A8" w14:textId="68486C6E" w:rsidR="006445C2" w:rsidRPr="00726D2B" w:rsidRDefault="00E71686" w:rsidP="006445C2">
      <w:pPr>
        <w:spacing w:after="160" w:line="259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26D2B">
        <w:rPr>
          <w:rFonts w:ascii="Arial" w:hAnsi="Arial" w:cs="Arial"/>
          <w:sz w:val="20"/>
          <w:szCs w:val="20"/>
        </w:rPr>
        <w:t xml:space="preserve">Část d) </w:t>
      </w:r>
      <w:r w:rsidR="007C7BD0" w:rsidRPr="00726D2B">
        <w:rPr>
          <w:rFonts w:ascii="Arial" w:hAnsi="Arial" w:cs="Arial"/>
          <w:sz w:val="20"/>
          <w:szCs w:val="20"/>
        </w:rPr>
        <w:t>O</w:t>
      </w:r>
      <w:r w:rsidR="006445C2" w:rsidRPr="00726D2B">
        <w:rPr>
          <w:rFonts w:ascii="Arial" w:hAnsi="Arial" w:cs="Arial"/>
          <w:sz w:val="20"/>
          <w:szCs w:val="20"/>
        </w:rPr>
        <w:t>dstranění cca 30 kusů starých p</w:t>
      </w:r>
      <w:r w:rsidR="00C861C3" w:rsidRPr="00726D2B">
        <w:rPr>
          <w:rFonts w:ascii="Arial" w:hAnsi="Arial" w:cs="Arial"/>
          <w:sz w:val="20"/>
          <w:szCs w:val="20"/>
        </w:rPr>
        <w:t>ařezů. Podrobnosti viz příloha</w:t>
      </w:r>
      <w:r w:rsidR="00730D07" w:rsidRPr="00726D2B">
        <w:rPr>
          <w:rFonts w:ascii="Arial" w:hAnsi="Arial" w:cs="Arial"/>
          <w:sz w:val="20"/>
          <w:szCs w:val="20"/>
        </w:rPr>
        <w:t xml:space="preserve"> č. 1</w:t>
      </w:r>
      <w:r w:rsidR="006445C2" w:rsidRPr="00726D2B">
        <w:rPr>
          <w:rFonts w:ascii="Arial" w:hAnsi="Arial" w:cs="Arial"/>
          <w:sz w:val="20"/>
          <w:szCs w:val="20"/>
        </w:rPr>
        <w:t>.</w:t>
      </w:r>
    </w:p>
    <w:p w14:paraId="6340EAD3" w14:textId="7889D53C" w:rsidR="005C4ACE" w:rsidRPr="00726D2B" w:rsidRDefault="005C4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1DE249" w14:textId="7DCFBDED" w:rsidR="00C32EB0" w:rsidRPr="00726D2B" w:rsidRDefault="00E71686" w:rsidP="00C32E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6D2B">
        <w:rPr>
          <w:rFonts w:ascii="Arial" w:hAnsi="Arial" w:cs="Arial"/>
          <w:sz w:val="20"/>
          <w:szCs w:val="20"/>
        </w:rPr>
        <w:tab/>
      </w:r>
    </w:p>
    <w:p w14:paraId="5C391601" w14:textId="77777777" w:rsidR="00E71686" w:rsidRPr="00726D2B" w:rsidRDefault="00E716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8FA207" w14:textId="77777777" w:rsidR="005C4ACE" w:rsidRPr="00726D2B" w:rsidRDefault="00B540CE">
      <w:pPr>
        <w:pStyle w:val="Zkladntext"/>
        <w:tabs>
          <w:tab w:val="left" w:pos="360"/>
          <w:tab w:val="left" w:pos="720"/>
        </w:tabs>
        <w:spacing w:after="120" w:line="288" w:lineRule="auto"/>
        <w:ind w:left="144" w:hanging="144"/>
        <w:jc w:val="center"/>
        <w:outlineLvl w:val="0"/>
        <w:rPr>
          <w:rFonts w:ascii="Arial" w:hAnsi="Arial" w:cs="Arial"/>
          <w:b/>
          <w:sz w:val="20"/>
        </w:rPr>
      </w:pPr>
      <w:r w:rsidRPr="00726D2B">
        <w:rPr>
          <w:rFonts w:ascii="Arial" w:hAnsi="Arial" w:cs="Arial"/>
          <w:b/>
          <w:sz w:val="20"/>
        </w:rPr>
        <w:t>IV. Podklady objednatele, spolupráce objednatele a dodavatele</w:t>
      </w:r>
    </w:p>
    <w:p w14:paraId="2A47B332" w14:textId="048C819C" w:rsidR="005C4ACE" w:rsidRPr="00726D2B" w:rsidRDefault="00B540CE">
      <w:pPr>
        <w:pStyle w:val="Zkladntext"/>
        <w:numPr>
          <w:ilvl w:val="0"/>
          <w:numId w:val="7"/>
        </w:numPr>
        <w:tabs>
          <w:tab w:val="left" w:pos="284"/>
        </w:tabs>
        <w:spacing w:after="120" w:line="288" w:lineRule="auto"/>
        <w:jc w:val="both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 xml:space="preserve">Dohodnuté textové, obrazové a popř. další podklady pro zhotovení jednotlivých částí díla předá objednatel dodavateli </w:t>
      </w:r>
      <w:r w:rsidR="009B3AA0" w:rsidRPr="00726D2B">
        <w:rPr>
          <w:rFonts w:ascii="Arial" w:hAnsi="Arial" w:cs="Arial"/>
          <w:sz w:val="20"/>
        </w:rPr>
        <w:t xml:space="preserve">najednou </w:t>
      </w:r>
      <w:r w:rsidRPr="00726D2B">
        <w:rPr>
          <w:rFonts w:ascii="Arial" w:hAnsi="Arial" w:cs="Arial"/>
          <w:sz w:val="20"/>
        </w:rPr>
        <w:t>před započetím prací.</w:t>
      </w:r>
    </w:p>
    <w:p w14:paraId="23E82711" w14:textId="679C0A7D" w:rsidR="005C4ACE" w:rsidRPr="00726D2B" w:rsidRDefault="00B540CE">
      <w:pPr>
        <w:pStyle w:val="Zkladntext"/>
        <w:numPr>
          <w:ilvl w:val="0"/>
          <w:numId w:val="7"/>
        </w:numPr>
        <w:tabs>
          <w:tab w:val="left" w:pos="284"/>
        </w:tabs>
        <w:spacing w:after="120" w:line="288" w:lineRule="auto"/>
        <w:jc w:val="both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>V průběhu realizace každé části díla budou probíhat os</w:t>
      </w:r>
      <w:r w:rsidR="009B3AA0" w:rsidRPr="00726D2B">
        <w:rPr>
          <w:rFonts w:ascii="Arial" w:hAnsi="Arial" w:cs="Arial"/>
          <w:sz w:val="20"/>
        </w:rPr>
        <w:t>obní či</w:t>
      </w:r>
      <w:r w:rsidRPr="00726D2B">
        <w:rPr>
          <w:rFonts w:ascii="Arial" w:hAnsi="Arial" w:cs="Arial"/>
          <w:sz w:val="20"/>
        </w:rPr>
        <w:t xml:space="preserve"> elektronické konzultace </w:t>
      </w:r>
      <w:r w:rsidR="0075018E" w:rsidRPr="00726D2B">
        <w:rPr>
          <w:rFonts w:ascii="Arial" w:hAnsi="Arial" w:cs="Arial"/>
          <w:sz w:val="20"/>
        </w:rPr>
        <w:t>dle potřeby obou stran.</w:t>
      </w:r>
    </w:p>
    <w:p w14:paraId="3E6A50FB" w14:textId="095072F9" w:rsidR="005C4ACE" w:rsidRPr="00726D2B" w:rsidRDefault="00B540CE">
      <w:pPr>
        <w:pStyle w:val="Zkladntext"/>
        <w:spacing w:after="120" w:line="288" w:lineRule="auto"/>
        <w:jc w:val="center"/>
        <w:outlineLvl w:val="0"/>
        <w:rPr>
          <w:rFonts w:ascii="Arial" w:hAnsi="Arial" w:cs="Arial"/>
          <w:b/>
          <w:sz w:val="20"/>
        </w:rPr>
      </w:pPr>
      <w:r w:rsidRPr="00726D2B">
        <w:rPr>
          <w:rFonts w:ascii="Arial" w:hAnsi="Arial" w:cs="Arial"/>
          <w:b/>
          <w:sz w:val="20"/>
        </w:rPr>
        <w:t>V. Čas a místo plnění</w:t>
      </w:r>
    </w:p>
    <w:p w14:paraId="7A252E3A" w14:textId="5C3625B5" w:rsidR="00E429E7" w:rsidRPr="00726D2B" w:rsidRDefault="00B540CE" w:rsidP="00E429E7">
      <w:pPr>
        <w:pStyle w:val="Zkladntext"/>
        <w:numPr>
          <w:ilvl w:val="0"/>
          <w:numId w:val="5"/>
        </w:numPr>
        <w:tabs>
          <w:tab w:val="left" w:pos="284"/>
        </w:tabs>
        <w:spacing w:after="120" w:line="288" w:lineRule="auto"/>
        <w:jc w:val="both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 xml:space="preserve">Dílo bude realizováno </w:t>
      </w:r>
      <w:r w:rsidR="0075018E" w:rsidRPr="00726D2B">
        <w:rPr>
          <w:rFonts w:ascii="Arial" w:hAnsi="Arial" w:cs="Arial"/>
          <w:sz w:val="20"/>
        </w:rPr>
        <w:t xml:space="preserve">vcelku </w:t>
      </w:r>
      <w:r w:rsidRPr="00726D2B">
        <w:rPr>
          <w:rFonts w:ascii="Arial" w:hAnsi="Arial" w:cs="Arial"/>
          <w:sz w:val="20"/>
        </w:rPr>
        <w:t xml:space="preserve">od data podpisu smlouvy až nejpozději do </w:t>
      </w:r>
      <w:r w:rsidR="00B25452" w:rsidRPr="00726D2B">
        <w:rPr>
          <w:rFonts w:ascii="Arial" w:hAnsi="Arial" w:cs="Arial"/>
          <w:sz w:val="20"/>
        </w:rPr>
        <w:t>dvou měsíců ode dne podpisu této smlouvy</w:t>
      </w:r>
      <w:r w:rsidRPr="00726D2B">
        <w:rPr>
          <w:rFonts w:ascii="Arial" w:hAnsi="Arial" w:cs="Arial"/>
          <w:sz w:val="20"/>
        </w:rPr>
        <w:t xml:space="preserve"> a to podle dílčích dispozic objednatele.</w:t>
      </w:r>
    </w:p>
    <w:p w14:paraId="478978C2" w14:textId="23F28F77" w:rsidR="005C4ACE" w:rsidRPr="00726D2B" w:rsidRDefault="008B20B8" w:rsidP="00E429E7">
      <w:pPr>
        <w:pStyle w:val="Zkladntext"/>
        <w:numPr>
          <w:ilvl w:val="0"/>
          <w:numId w:val="5"/>
        </w:numPr>
        <w:tabs>
          <w:tab w:val="left" w:pos="284"/>
        </w:tabs>
        <w:spacing w:after="120" w:line="288" w:lineRule="auto"/>
        <w:jc w:val="both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>Dodavatel</w:t>
      </w:r>
      <w:r w:rsidR="00B540CE" w:rsidRPr="00726D2B">
        <w:rPr>
          <w:rFonts w:ascii="Arial" w:hAnsi="Arial" w:cs="Arial"/>
          <w:sz w:val="20"/>
        </w:rPr>
        <w:t xml:space="preserve"> se zavazuje, že odevzdá objednateli dílo specifikované v článku III. této smlouvy nejpozději </w:t>
      </w:r>
      <w:r w:rsidR="007C7BD0" w:rsidRPr="00726D2B">
        <w:rPr>
          <w:rFonts w:ascii="Arial" w:hAnsi="Arial" w:cs="Arial"/>
          <w:sz w:val="20"/>
        </w:rPr>
        <w:t>do</w:t>
      </w:r>
      <w:r w:rsidR="00813A8D" w:rsidRPr="00726D2B">
        <w:rPr>
          <w:rFonts w:ascii="Arial" w:hAnsi="Arial" w:cs="Arial"/>
          <w:sz w:val="20"/>
        </w:rPr>
        <w:t xml:space="preserve"> dvou měsíců od</w:t>
      </w:r>
      <w:r w:rsidR="00C23525" w:rsidRPr="00726D2B">
        <w:rPr>
          <w:rFonts w:ascii="Arial" w:hAnsi="Arial" w:cs="Arial"/>
          <w:sz w:val="20"/>
        </w:rPr>
        <w:t xml:space="preserve">e dne </w:t>
      </w:r>
      <w:r w:rsidR="00B25452" w:rsidRPr="00726D2B">
        <w:rPr>
          <w:rFonts w:ascii="Arial" w:hAnsi="Arial" w:cs="Arial"/>
          <w:sz w:val="20"/>
        </w:rPr>
        <w:t>podpisu</w:t>
      </w:r>
      <w:r w:rsidR="00813A8D" w:rsidRPr="00726D2B">
        <w:rPr>
          <w:rFonts w:ascii="Arial" w:hAnsi="Arial" w:cs="Arial"/>
          <w:sz w:val="20"/>
        </w:rPr>
        <w:t xml:space="preserve"> této smlouvy</w:t>
      </w:r>
      <w:r w:rsidR="00972DB4" w:rsidRPr="00726D2B">
        <w:rPr>
          <w:rFonts w:ascii="Arial" w:hAnsi="Arial" w:cs="Arial"/>
          <w:sz w:val="20"/>
        </w:rPr>
        <w:t>.</w:t>
      </w:r>
    </w:p>
    <w:p w14:paraId="4CC0E4E2" w14:textId="77777777" w:rsidR="005C4ACE" w:rsidRPr="00726D2B" w:rsidRDefault="00B540CE">
      <w:pPr>
        <w:pStyle w:val="Zkladntext"/>
        <w:numPr>
          <w:ilvl w:val="0"/>
          <w:numId w:val="5"/>
        </w:numPr>
        <w:tabs>
          <w:tab w:val="left" w:pos="284"/>
        </w:tabs>
        <w:spacing w:after="120" w:line="288" w:lineRule="auto"/>
        <w:jc w:val="both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>Předmět plnění dle článku II. této smlouvy je splněn řádným vypracováním dle článku III. této smlouvy. O předání a převzetí části díla v rozsahu dle čl. III. této smlouvy bude sepsán zápis o předání a převzetí podepsaný odpovědnými zástupci obou stran.</w:t>
      </w:r>
    </w:p>
    <w:p w14:paraId="1F19A2F2" w14:textId="3D7496E5" w:rsidR="00375150" w:rsidRPr="00726D2B" w:rsidRDefault="00375150" w:rsidP="00375150">
      <w:pPr>
        <w:pStyle w:val="Odstavecseseznamem"/>
        <w:numPr>
          <w:ilvl w:val="0"/>
          <w:numId w:val="5"/>
        </w:num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726D2B">
        <w:rPr>
          <w:rFonts w:ascii="Arial" w:hAnsi="Arial" w:cs="Arial"/>
          <w:sz w:val="20"/>
          <w:szCs w:val="20"/>
        </w:rPr>
        <w:t xml:space="preserve">Místem plnění je: </w:t>
      </w:r>
      <w:r w:rsidR="007C7BD0" w:rsidRPr="00726D2B">
        <w:rPr>
          <w:rFonts w:ascii="Arial" w:hAnsi="Arial" w:cs="Arial"/>
          <w:sz w:val="20"/>
          <w:szCs w:val="20"/>
        </w:rPr>
        <w:t>kvízová stezka se stano</w:t>
      </w:r>
      <w:r w:rsidR="00594704" w:rsidRPr="00726D2B">
        <w:rPr>
          <w:rFonts w:ascii="Arial" w:hAnsi="Arial" w:cs="Arial"/>
          <w:sz w:val="20"/>
          <w:szCs w:val="20"/>
        </w:rPr>
        <w:t>višti dle mapy – viz příloha</w:t>
      </w:r>
      <w:r w:rsidR="00730D07" w:rsidRPr="00726D2B">
        <w:rPr>
          <w:rFonts w:ascii="Arial" w:hAnsi="Arial" w:cs="Arial"/>
          <w:sz w:val="20"/>
          <w:szCs w:val="20"/>
        </w:rPr>
        <w:t xml:space="preserve"> č. 1</w:t>
      </w:r>
      <w:r w:rsidR="007C7BD0" w:rsidRPr="00726D2B">
        <w:rPr>
          <w:rFonts w:ascii="Arial" w:hAnsi="Arial" w:cs="Arial"/>
          <w:sz w:val="20"/>
          <w:szCs w:val="20"/>
        </w:rPr>
        <w:t>.</w:t>
      </w:r>
    </w:p>
    <w:p w14:paraId="232D335B" w14:textId="02CF9998" w:rsidR="007D22A3" w:rsidRPr="00726D2B" w:rsidRDefault="007D22A3" w:rsidP="00972DB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1817EFF8" w14:textId="77777777" w:rsidR="007D22A3" w:rsidRPr="00726D2B" w:rsidRDefault="007D22A3" w:rsidP="00972DB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7F286D8E" w14:textId="77777777" w:rsidR="005C4ACE" w:rsidRPr="00726D2B" w:rsidRDefault="00B540CE">
      <w:pPr>
        <w:pStyle w:val="Zkladntext"/>
        <w:spacing w:after="120" w:line="288" w:lineRule="auto"/>
        <w:jc w:val="center"/>
        <w:outlineLvl w:val="0"/>
        <w:rPr>
          <w:rFonts w:ascii="Arial" w:hAnsi="Arial" w:cs="Arial"/>
          <w:b/>
          <w:sz w:val="20"/>
        </w:rPr>
      </w:pPr>
      <w:r w:rsidRPr="00726D2B">
        <w:rPr>
          <w:rFonts w:ascii="Arial" w:hAnsi="Arial" w:cs="Arial"/>
          <w:b/>
          <w:sz w:val="20"/>
        </w:rPr>
        <w:t>VI. Cena díla</w:t>
      </w:r>
    </w:p>
    <w:p w14:paraId="59DDADA7" w14:textId="77777777" w:rsidR="005C4ACE" w:rsidRPr="00726D2B" w:rsidRDefault="005C4ACE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285BB28A" w14:textId="08BC613B" w:rsidR="005C4ACE" w:rsidRPr="00726D2B" w:rsidRDefault="00B540CE">
      <w:pPr>
        <w:pStyle w:val="Bezmezer"/>
        <w:numPr>
          <w:ilvl w:val="0"/>
          <w:numId w:val="6"/>
        </w:numPr>
        <w:spacing w:line="288" w:lineRule="auto"/>
        <w:rPr>
          <w:rFonts w:ascii="Arial" w:hAnsi="Arial" w:cs="Arial"/>
          <w:sz w:val="20"/>
          <w:szCs w:val="20"/>
        </w:rPr>
      </w:pPr>
      <w:r w:rsidRPr="00726D2B">
        <w:rPr>
          <w:rFonts w:ascii="Arial" w:hAnsi="Arial" w:cs="Arial"/>
          <w:sz w:val="20"/>
          <w:szCs w:val="20"/>
        </w:rPr>
        <w:t xml:space="preserve">Celková cena díla činí v souladu s nabídkou </w:t>
      </w:r>
      <w:r w:rsidR="008B20B8" w:rsidRPr="00726D2B">
        <w:rPr>
          <w:rFonts w:ascii="Arial" w:hAnsi="Arial" w:cs="Arial"/>
          <w:sz w:val="20"/>
          <w:szCs w:val="20"/>
        </w:rPr>
        <w:t>dodavatele</w:t>
      </w:r>
      <w:r w:rsidRPr="00726D2B">
        <w:rPr>
          <w:rFonts w:ascii="Arial" w:hAnsi="Arial" w:cs="Arial"/>
          <w:sz w:val="20"/>
          <w:szCs w:val="20"/>
        </w:rPr>
        <w:t>:</w:t>
      </w:r>
    </w:p>
    <w:p w14:paraId="60DD2DED" w14:textId="77777777" w:rsidR="005C4ACE" w:rsidRPr="00726D2B" w:rsidRDefault="005C4ACE">
      <w:pPr>
        <w:pStyle w:val="Bezmezer"/>
        <w:spacing w:line="288" w:lineRule="auto"/>
        <w:ind w:left="720"/>
        <w:rPr>
          <w:rFonts w:ascii="Arial" w:hAnsi="Arial" w:cs="Arial"/>
          <w:b/>
          <w:sz w:val="20"/>
          <w:szCs w:val="20"/>
        </w:rPr>
      </w:pPr>
    </w:p>
    <w:p w14:paraId="2037B61D" w14:textId="1B70BA53" w:rsidR="005C4ACE" w:rsidRPr="00726D2B" w:rsidRDefault="00B540CE" w:rsidP="006C5AB4">
      <w:pPr>
        <w:pStyle w:val="Bezmezer"/>
        <w:spacing w:line="288" w:lineRule="auto"/>
        <w:ind w:left="708"/>
        <w:rPr>
          <w:rFonts w:ascii="Arial" w:hAnsi="Arial" w:cs="Arial"/>
          <w:sz w:val="20"/>
          <w:szCs w:val="20"/>
        </w:rPr>
      </w:pPr>
      <w:r w:rsidRPr="00726D2B">
        <w:rPr>
          <w:rFonts w:ascii="Arial" w:hAnsi="Arial" w:cs="Arial"/>
          <w:sz w:val="20"/>
          <w:szCs w:val="20"/>
        </w:rPr>
        <w:t>Cena celkem bez DPH:</w:t>
      </w:r>
      <w:r w:rsidR="00557D69" w:rsidRPr="00557D69">
        <w:t xml:space="preserve"> </w:t>
      </w:r>
      <w:r w:rsidR="00557D69" w:rsidRPr="00207C0E">
        <w:rPr>
          <w:rFonts w:ascii="Arial" w:hAnsi="Arial" w:cs="Arial"/>
          <w:b/>
          <w:sz w:val="20"/>
          <w:szCs w:val="20"/>
        </w:rPr>
        <w:t>428</w:t>
      </w:r>
      <w:r w:rsidR="00B0400B" w:rsidRPr="00207C0E">
        <w:rPr>
          <w:rFonts w:ascii="Arial" w:hAnsi="Arial" w:cs="Arial"/>
          <w:b/>
          <w:sz w:val="20"/>
          <w:szCs w:val="20"/>
        </w:rPr>
        <w:t xml:space="preserve"> </w:t>
      </w:r>
      <w:r w:rsidR="00557D69" w:rsidRPr="00207C0E">
        <w:rPr>
          <w:rFonts w:ascii="Arial" w:hAnsi="Arial" w:cs="Arial"/>
          <w:b/>
          <w:sz w:val="20"/>
          <w:szCs w:val="20"/>
        </w:rPr>
        <w:t>138,84</w:t>
      </w:r>
      <w:r w:rsidR="00B0400B">
        <w:rPr>
          <w:rFonts w:ascii="Arial" w:hAnsi="Arial" w:cs="Arial"/>
          <w:sz w:val="20"/>
          <w:szCs w:val="20"/>
        </w:rPr>
        <w:t xml:space="preserve"> </w:t>
      </w:r>
      <w:r w:rsidR="006C5AB4" w:rsidRPr="00726D2B">
        <w:rPr>
          <w:rFonts w:ascii="Arial" w:hAnsi="Arial" w:cs="Arial"/>
          <w:sz w:val="20"/>
          <w:szCs w:val="20"/>
        </w:rPr>
        <w:t>Kč (slovy</w:t>
      </w:r>
      <w:r w:rsidR="00A47323">
        <w:rPr>
          <w:rFonts w:ascii="Arial" w:hAnsi="Arial" w:cs="Arial"/>
          <w:sz w:val="20"/>
          <w:szCs w:val="20"/>
        </w:rPr>
        <w:t xml:space="preserve">: </w:t>
      </w:r>
      <w:r w:rsidR="00A47323" w:rsidRPr="00A47323">
        <w:rPr>
          <w:rFonts w:ascii="Arial" w:hAnsi="Arial" w:cs="Arial"/>
          <w:sz w:val="20"/>
          <w:szCs w:val="20"/>
        </w:rPr>
        <w:t>čtyři sta dvacet osm tisíc jedno sto třicet osm kor</w:t>
      </w:r>
      <w:r w:rsidR="00A47323">
        <w:rPr>
          <w:rFonts w:ascii="Arial" w:hAnsi="Arial" w:cs="Arial"/>
          <w:sz w:val="20"/>
          <w:szCs w:val="20"/>
        </w:rPr>
        <w:t>un českých osmdesát čtyři haléřů</w:t>
      </w:r>
      <w:r w:rsidR="001427B2" w:rsidRPr="00726D2B">
        <w:rPr>
          <w:rFonts w:ascii="Arial" w:hAnsi="Arial" w:cs="Arial"/>
          <w:sz w:val="20"/>
          <w:szCs w:val="20"/>
        </w:rPr>
        <w:t>)</w:t>
      </w:r>
      <w:r w:rsidR="00A47323">
        <w:rPr>
          <w:rFonts w:ascii="Arial" w:hAnsi="Arial" w:cs="Arial"/>
          <w:sz w:val="20"/>
          <w:szCs w:val="20"/>
        </w:rPr>
        <w:t>.</w:t>
      </w:r>
    </w:p>
    <w:p w14:paraId="14524849" w14:textId="5F0BB7AA" w:rsidR="005C4ACE" w:rsidRPr="00726D2B" w:rsidRDefault="00B540CE">
      <w:pPr>
        <w:pStyle w:val="Bezmezer"/>
        <w:spacing w:line="288" w:lineRule="auto"/>
        <w:ind w:left="708"/>
        <w:rPr>
          <w:rFonts w:ascii="Arial" w:hAnsi="Arial" w:cs="Arial"/>
          <w:sz w:val="20"/>
          <w:szCs w:val="20"/>
        </w:rPr>
      </w:pPr>
      <w:r w:rsidRPr="00726D2B">
        <w:rPr>
          <w:rFonts w:ascii="Arial" w:hAnsi="Arial" w:cs="Arial"/>
          <w:sz w:val="20"/>
          <w:szCs w:val="20"/>
        </w:rPr>
        <w:t xml:space="preserve">DPH 21%: </w:t>
      </w:r>
      <w:r w:rsidR="00B0400B" w:rsidRPr="00207C0E">
        <w:rPr>
          <w:rFonts w:ascii="Arial" w:hAnsi="Arial" w:cs="Arial"/>
          <w:b/>
          <w:sz w:val="20"/>
          <w:szCs w:val="20"/>
        </w:rPr>
        <w:t>89 909,16</w:t>
      </w:r>
      <w:r w:rsidR="006C5AB4" w:rsidRPr="00726D2B">
        <w:rPr>
          <w:rFonts w:ascii="Arial" w:hAnsi="Arial" w:cs="Arial"/>
          <w:sz w:val="20"/>
          <w:szCs w:val="20"/>
        </w:rPr>
        <w:t xml:space="preserve"> Kč, (slovy</w:t>
      </w:r>
      <w:r w:rsidR="00A47323">
        <w:rPr>
          <w:rFonts w:ascii="Arial" w:hAnsi="Arial" w:cs="Arial"/>
          <w:sz w:val="20"/>
          <w:szCs w:val="20"/>
        </w:rPr>
        <w:t xml:space="preserve">: </w:t>
      </w:r>
      <w:r w:rsidR="00A47323" w:rsidRPr="00A47323">
        <w:rPr>
          <w:rFonts w:ascii="Arial" w:hAnsi="Arial" w:cs="Arial"/>
          <w:sz w:val="20"/>
          <w:szCs w:val="20"/>
        </w:rPr>
        <w:t>osmdesát devět tisíc devět set devět korun českých šestnáct haléřů</w:t>
      </w:r>
      <w:r w:rsidR="001427B2" w:rsidRPr="00726D2B">
        <w:rPr>
          <w:rFonts w:ascii="Arial" w:hAnsi="Arial" w:cs="Arial"/>
          <w:sz w:val="20"/>
          <w:szCs w:val="20"/>
        </w:rPr>
        <w:t>)</w:t>
      </w:r>
      <w:r w:rsidR="00A47323">
        <w:rPr>
          <w:rFonts w:ascii="Arial" w:hAnsi="Arial" w:cs="Arial"/>
          <w:sz w:val="20"/>
          <w:szCs w:val="20"/>
        </w:rPr>
        <w:t>.</w:t>
      </w:r>
    </w:p>
    <w:p w14:paraId="33ABD284" w14:textId="33AA44A1" w:rsidR="005C4ACE" w:rsidRDefault="00EF1119">
      <w:pPr>
        <w:pStyle w:val="Bezmezer"/>
        <w:spacing w:line="288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cena včetně DPH:</w:t>
      </w:r>
      <w:r w:rsidRPr="005064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518 048 </w:t>
      </w:r>
      <w:r w:rsidRPr="005064FB">
        <w:rPr>
          <w:rFonts w:ascii="Arial" w:hAnsi="Arial" w:cs="Arial"/>
          <w:b/>
          <w:sz w:val="20"/>
          <w:szCs w:val="20"/>
        </w:rPr>
        <w:t xml:space="preserve">Kč </w:t>
      </w:r>
      <w:r w:rsidRPr="00EF1119">
        <w:rPr>
          <w:rFonts w:ascii="Arial" w:hAnsi="Arial" w:cs="Arial"/>
          <w:sz w:val="20"/>
          <w:szCs w:val="20"/>
        </w:rPr>
        <w:t>(slovy: set osmnáct tisíc čtyřicet osm korun českých</w:t>
      </w:r>
      <w:r w:rsidR="00B540CE" w:rsidRPr="00EF1119">
        <w:rPr>
          <w:rFonts w:ascii="Arial" w:hAnsi="Arial" w:cs="Arial"/>
          <w:sz w:val="20"/>
          <w:szCs w:val="20"/>
        </w:rPr>
        <w:t>)</w:t>
      </w:r>
      <w:r w:rsidR="00A47323">
        <w:rPr>
          <w:rFonts w:ascii="Arial" w:hAnsi="Arial" w:cs="Arial"/>
          <w:sz w:val="20"/>
          <w:szCs w:val="20"/>
        </w:rPr>
        <w:t>.</w:t>
      </w:r>
    </w:p>
    <w:p w14:paraId="2617983A" w14:textId="4CD400AB" w:rsidR="0059171F" w:rsidRDefault="0059171F">
      <w:pPr>
        <w:pStyle w:val="Bezmezer"/>
        <w:spacing w:line="288" w:lineRule="auto"/>
        <w:ind w:left="708"/>
        <w:rPr>
          <w:rFonts w:ascii="Arial" w:hAnsi="Arial" w:cs="Arial"/>
          <w:sz w:val="20"/>
          <w:szCs w:val="20"/>
        </w:rPr>
      </w:pPr>
    </w:p>
    <w:p w14:paraId="7C2A8379" w14:textId="77777777" w:rsidR="00207C0E" w:rsidRPr="00726D2B" w:rsidRDefault="00207C0E">
      <w:pPr>
        <w:pStyle w:val="Bezmezer"/>
        <w:spacing w:line="288" w:lineRule="auto"/>
        <w:ind w:left="708"/>
        <w:rPr>
          <w:rFonts w:ascii="Arial" w:hAnsi="Arial" w:cs="Arial"/>
          <w:sz w:val="20"/>
          <w:szCs w:val="20"/>
        </w:rPr>
      </w:pPr>
    </w:p>
    <w:p w14:paraId="61B7DC0E" w14:textId="77777777" w:rsidR="005C4ACE" w:rsidRPr="00726D2B" w:rsidRDefault="005C4ACE">
      <w:pPr>
        <w:pStyle w:val="Zkladntext"/>
        <w:spacing w:line="288" w:lineRule="auto"/>
        <w:outlineLvl w:val="0"/>
        <w:rPr>
          <w:rFonts w:ascii="Arial" w:hAnsi="Arial" w:cs="Arial"/>
          <w:sz w:val="20"/>
        </w:rPr>
      </w:pPr>
    </w:p>
    <w:p w14:paraId="58AB9CB9" w14:textId="77777777" w:rsidR="00BE3881" w:rsidRPr="00726D2B" w:rsidRDefault="00BE3881">
      <w:pPr>
        <w:pStyle w:val="Zkladntext"/>
        <w:spacing w:line="288" w:lineRule="auto"/>
        <w:outlineLvl w:val="0"/>
        <w:rPr>
          <w:rFonts w:ascii="Arial" w:hAnsi="Arial" w:cs="Arial"/>
          <w:sz w:val="20"/>
        </w:rPr>
      </w:pPr>
    </w:p>
    <w:p w14:paraId="6581F793" w14:textId="77777777" w:rsidR="005C4ACE" w:rsidRPr="00726D2B" w:rsidRDefault="00B540CE">
      <w:pPr>
        <w:pStyle w:val="Zkladntext"/>
        <w:numPr>
          <w:ilvl w:val="0"/>
          <w:numId w:val="6"/>
        </w:numPr>
        <w:spacing w:line="288" w:lineRule="auto"/>
        <w:outlineLvl w:val="0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>Cena zahrnuje veškeré náklady dodavatele a je stanovena jako nejvýše přípustná a nepřekročitelná a odpovídá ceně, kterou dodavatel uvedl ve své nabídce na plnění předmětné veřejné zakázky. Výši ceny dodávky lze odpovídajícím způsobem upravit pouze v případě změny zákonné sazby DPH.</w:t>
      </w:r>
    </w:p>
    <w:p w14:paraId="695DC2A0" w14:textId="77777777" w:rsidR="007D22A3" w:rsidRPr="00726D2B" w:rsidRDefault="007D22A3">
      <w:pPr>
        <w:pStyle w:val="Zkladntext"/>
        <w:spacing w:line="288" w:lineRule="auto"/>
        <w:outlineLvl w:val="0"/>
        <w:rPr>
          <w:rFonts w:ascii="Arial" w:hAnsi="Arial" w:cs="Arial"/>
          <w:b/>
          <w:sz w:val="20"/>
        </w:rPr>
      </w:pPr>
    </w:p>
    <w:p w14:paraId="03D4F1DA" w14:textId="77777777" w:rsidR="00EF55D2" w:rsidRPr="00726D2B" w:rsidRDefault="00EF55D2">
      <w:pPr>
        <w:pStyle w:val="Zkladntext"/>
        <w:spacing w:line="288" w:lineRule="auto"/>
        <w:outlineLvl w:val="0"/>
        <w:rPr>
          <w:rFonts w:ascii="Arial" w:hAnsi="Arial" w:cs="Arial"/>
          <w:b/>
          <w:sz w:val="20"/>
        </w:rPr>
      </w:pPr>
    </w:p>
    <w:p w14:paraId="41201273" w14:textId="77777777" w:rsidR="00655B40" w:rsidRPr="00726D2B" w:rsidRDefault="00655B40">
      <w:pPr>
        <w:pStyle w:val="Zkladntext"/>
        <w:spacing w:line="288" w:lineRule="auto"/>
        <w:outlineLvl w:val="0"/>
        <w:rPr>
          <w:rFonts w:ascii="Arial" w:hAnsi="Arial" w:cs="Arial"/>
          <w:b/>
          <w:sz w:val="20"/>
        </w:rPr>
      </w:pPr>
    </w:p>
    <w:p w14:paraId="16B2A3FD" w14:textId="77777777" w:rsidR="005C4ACE" w:rsidRPr="00726D2B" w:rsidRDefault="00B540CE">
      <w:pPr>
        <w:pStyle w:val="Zkladntext"/>
        <w:spacing w:after="120" w:line="288" w:lineRule="auto"/>
        <w:jc w:val="center"/>
        <w:outlineLvl w:val="0"/>
        <w:rPr>
          <w:rFonts w:ascii="Arial" w:hAnsi="Arial" w:cs="Arial"/>
          <w:b/>
          <w:sz w:val="20"/>
        </w:rPr>
      </w:pPr>
      <w:r w:rsidRPr="00726D2B">
        <w:rPr>
          <w:rFonts w:ascii="Arial" w:hAnsi="Arial" w:cs="Arial"/>
          <w:b/>
          <w:sz w:val="20"/>
        </w:rPr>
        <w:t>VII. Platební podmínky</w:t>
      </w:r>
    </w:p>
    <w:p w14:paraId="5E49D0F0" w14:textId="77777777" w:rsidR="005C4ACE" w:rsidRPr="00726D2B" w:rsidRDefault="00B540CE">
      <w:pPr>
        <w:pStyle w:val="Zkladntext"/>
        <w:numPr>
          <w:ilvl w:val="3"/>
          <w:numId w:val="6"/>
        </w:numPr>
        <w:tabs>
          <w:tab w:val="left" w:pos="720"/>
        </w:tabs>
        <w:spacing w:after="120" w:line="288" w:lineRule="auto"/>
        <w:ind w:left="709" w:hanging="283"/>
        <w:jc w:val="both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>Podkladem pro zaplacení sjednané ceny je faktura vystavená dodavatelem, mající všechny náležitosti daňového dokladu. Nedílnou součástí faktury je zápis o předání a převzetí díla.</w:t>
      </w:r>
    </w:p>
    <w:p w14:paraId="50E17196" w14:textId="75B30868" w:rsidR="005C4ACE" w:rsidRPr="00726D2B" w:rsidRDefault="008B20B8">
      <w:pPr>
        <w:pStyle w:val="Zkladntext"/>
        <w:numPr>
          <w:ilvl w:val="3"/>
          <w:numId w:val="6"/>
        </w:numPr>
        <w:tabs>
          <w:tab w:val="left" w:pos="720"/>
        </w:tabs>
        <w:spacing w:after="120" w:line="288" w:lineRule="auto"/>
        <w:ind w:left="709" w:hanging="283"/>
        <w:jc w:val="both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>Dodavatel</w:t>
      </w:r>
      <w:r w:rsidR="00B540CE" w:rsidRPr="00726D2B">
        <w:rPr>
          <w:rFonts w:ascii="Arial" w:hAnsi="Arial" w:cs="Arial"/>
          <w:sz w:val="20"/>
        </w:rPr>
        <w:t xml:space="preserve"> je oprávněn fak</w:t>
      </w:r>
      <w:r w:rsidR="009B34BF" w:rsidRPr="00726D2B">
        <w:rPr>
          <w:rFonts w:ascii="Arial" w:hAnsi="Arial" w:cs="Arial"/>
          <w:sz w:val="20"/>
        </w:rPr>
        <w:t>turovat po řádném převzetí cel</w:t>
      </w:r>
      <w:r w:rsidR="004068B1" w:rsidRPr="00726D2B">
        <w:rPr>
          <w:rFonts w:ascii="Arial" w:hAnsi="Arial" w:cs="Arial"/>
          <w:sz w:val="20"/>
        </w:rPr>
        <w:t>é</w:t>
      </w:r>
      <w:r w:rsidR="009B34BF" w:rsidRPr="00726D2B">
        <w:rPr>
          <w:rFonts w:ascii="Arial" w:hAnsi="Arial" w:cs="Arial"/>
          <w:sz w:val="20"/>
        </w:rPr>
        <w:t>ho</w:t>
      </w:r>
      <w:r w:rsidR="00B540CE" w:rsidRPr="00726D2B">
        <w:rPr>
          <w:rFonts w:ascii="Arial" w:hAnsi="Arial" w:cs="Arial"/>
          <w:sz w:val="20"/>
        </w:rPr>
        <w:t xml:space="preserve"> díla</w:t>
      </w:r>
      <w:r w:rsidR="00443528" w:rsidRPr="00726D2B">
        <w:rPr>
          <w:rFonts w:ascii="Arial" w:hAnsi="Arial" w:cs="Arial"/>
          <w:sz w:val="20"/>
        </w:rPr>
        <w:t>.</w:t>
      </w:r>
    </w:p>
    <w:p w14:paraId="2AA9DE6B" w14:textId="01A58A5F" w:rsidR="009F6C34" w:rsidRPr="00726D2B" w:rsidRDefault="00B540CE" w:rsidP="009F6C34">
      <w:pPr>
        <w:pStyle w:val="Zkladntext"/>
        <w:numPr>
          <w:ilvl w:val="3"/>
          <w:numId w:val="6"/>
        </w:numPr>
        <w:tabs>
          <w:tab w:val="left" w:pos="720"/>
        </w:tabs>
        <w:spacing w:after="120" w:line="288" w:lineRule="auto"/>
        <w:ind w:left="709" w:hanging="283"/>
        <w:jc w:val="both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 xml:space="preserve">Faktura bude mít náležitosti dle § 28 odst. 2 zákona č. 235/20 Sb., o dani z přidané hodnoty, ve znění pozdějších předpisů a bude zřetelně označena v textu názvem zakázky: </w:t>
      </w:r>
      <w:r w:rsidR="00875578" w:rsidRPr="00726D2B">
        <w:rPr>
          <w:rFonts w:ascii="Arial" w:hAnsi="Arial" w:cs="Arial"/>
          <w:b/>
          <w:sz w:val="20"/>
        </w:rPr>
        <w:t xml:space="preserve">„Síťování ekocenter v regionu </w:t>
      </w:r>
      <w:proofErr w:type="spellStart"/>
      <w:r w:rsidR="00875578" w:rsidRPr="00726D2B">
        <w:rPr>
          <w:rFonts w:ascii="Arial" w:hAnsi="Arial" w:cs="Arial"/>
          <w:b/>
          <w:sz w:val="20"/>
        </w:rPr>
        <w:t>Euregio</w:t>
      </w:r>
      <w:proofErr w:type="spellEnd"/>
      <w:r w:rsidR="00875578" w:rsidRPr="00726D2B">
        <w:rPr>
          <w:rFonts w:ascii="Arial" w:hAnsi="Arial" w:cs="Arial"/>
          <w:b/>
          <w:sz w:val="20"/>
        </w:rPr>
        <w:t xml:space="preserve"> </w:t>
      </w:r>
      <w:proofErr w:type="spellStart"/>
      <w:r w:rsidR="00875578" w:rsidRPr="00726D2B">
        <w:rPr>
          <w:rFonts w:ascii="Arial" w:hAnsi="Arial" w:cs="Arial"/>
          <w:b/>
          <w:sz w:val="20"/>
        </w:rPr>
        <w:t>Egrensis</w:t>
      </w:r>
      <w:proofErr w:type="spellEnd"/>
      <w:r w:rsidR="00875578" w:rsidRPr="00726D2B">
        <w:rPr>
          <w:rFonts w:ascii="Arial" w:hAnsi="Arial" w:cs="Arial"/>
          <w:b/>
          <w:sz w:val="20"/>
        </w:rPr>
        <w:t xml:space="preserve">“, </w:t>
      </w:r>
      <w:proofErr w:type="spellStart"/>
      <w:r w:rsidR="00875578" w:rsidRPr="00726D2B">
        <w:rPr>
          <w:rFonts w:ascii="Arial" w:hAnsi="Arial" w:cs="Arial"/>
          <w:b/>
          <w:sz w:val="20"/>
        </w:rPr>
        <w:t>reg</w:t>
      </w:r>
      <w:proofErr w:type="spellEnd"/>
      <w:r w:rsidR="00875578" w:rsidRPr="00726D2B">
        <w:rPr>
          <w:rFonts w:ascii="Arial" w:hAnsi="Arial" w:cs="Arial"/>
          <w:b/>
          <w:sz w:val="20"/>
        </w:rPr>
        <w:t>. </w:t>
      </w:r>
      <w:proofErr w:type="gramStart"/>
      <w:r w:rsidR="00875578" w:rsidRPr="00726D2B">
        <w:rPr>
          <w:rFonts w:ascii="Arial" w:hAnsi="Arial" w:cs="Arial"/>
          <w:b/>
          <w:sz w:val="20"/>
        </w:rPr>
        <w:t>č.</w:t>
      </w:r>
      <w:proofErr w:type="gramEnd"/>
      <w:r w:rsidR="00875578" w:rsidRPr="00726D2B">
        <w:rPr>
          <w:rFonts w:ascii="Arial" w:hAnsi="Arial" w:cs="Arial"/>
          <w:b/>
          <w:sz w:val="20"/>
        </w:rPr>
        <w:t xml:space="preserve"> 227, ,,</w:t>
      </w:r>
      <w:r w:rsidR="004068B1" w:rsidRPr="00726D2B">
        <w:rPr>
          <w:rFonts w:ascii="Arial" w:hAnsi="Arial" w:cs="Arial"/>
          <w:b/>
          <w:sz w:val="20"/>
        </w:rPr>
        <w:t>Terénní a montážní práce na kvízové stezce</w:t>
      </w:r>
      <w:r w:rsidRPr="00726D2B">
        <w:rPr>
          <w:rFonts w:ascii="Arial" w:hAnsi="Arial" w:cs="Arial"/>
          <w:b/>
          <w:sz w:val="20"/>
        </w:rPr>
        <w:t>“.</w:t>
      </w:r>
    </w:p>
    <w:p w14:paraId="756E5034" w14:textId="411DAE05" w:rsidR="005C4ACE" w:rsidRPr="00726D2B" w:rsidRDefault="00B540CE" w:rsidP="009F6C34">
      <w:pPr>
        <w:pStyle w:val="Zkladntext"/>
        <w:tabs>
          <w:tab w:val="left" w:pos="720"/>
        </w:tabs>
        <w:spacing w:after="120" w:line="288" w:lineRule="auto"/>
        <w:ind w:left="709"/>
        <w:jc w:val="both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>Splatnost faktury se sjednává na 30 dnů od jejího doručení objednateli.</w:t>
      </w:r>
    </w:p>
    <w:p w14:paraId="2407D5B3" w14:textId="77777777" w:rsidR="005C4ACE" w:rsidRPr="00726D2B" w:rsidRDefault="00B540CE">
      <w:pPr>
        <w:pStyle w:val="Zkladntext"/>
        <w:tabs>
          <w:tab w:val="left" w:pos="720"/>
        </w:tabs>
        <w:spacing w:after="120" w:line="288" w:lineRule="auto"/>
        <w:ind w:left="720" w:hanging="360"/>
        <w:jc w:val="both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>4.</w:t>
      </w:r>
      <w:r w:rsidRPr="00726D2B">
        <w:rPr>
          <w:rFonts w:ascii="Arial" w:hAnsi="Arial" w:cs="Arial"/>
          <w:sz w:val="20"/>
        </w:rPr>
        <w:tab/>
        <w:t>Pro případ nedodržení lhůt pro odevzdání díla uvedených v článku V. této smlouvy sjednávají smluvní strany pokutu ve výši 0,5 % z ceny příslušné části díla za každý den prodlení. Právo na náhradu škody není tímto ustanovením dotčeno.</w:t>
      </w:r>
    </w:p>
    <w:p w14:paraId="5B9E02C7" w14:textId="30D8BB91" w:rsidR="005C4ACE" w:rsidRPr="00726D2B" w:rsidRDefault="00B540CE">
      <w:pPr>
        <w:pStyle w:val="Zkladntext"/>
        <w:tabs>
          <w:tab w:val="left" w:pos="720"/>
        </w:tabs>
        <w:spacing w:after="120" w:line="288" w:lineRule="auto"/>
        <w:ind w:left="720" w:hanging="360"/>
        <w:jc w:val="both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>5.</w:t>
      </w:r>
      <w:r w:rsidRPr="00726D2B">
        <w:rPr>
          <w:rFonts w:ascii="Arial" w:hAnsi="Arial" w:cs="Arial"/>
          <w:sz w:val="20"/>
        </w:rPr>
        <w:tab/>
        <w:t xml:space="preserve">V případě, že dojde ke zrušení nebo odstoupení od této smlouvy na straně objednatele, bude </w:t>
      </w:r>
      <w:r w:rsidR="008B20B8" w:rsidRPr="00726D2B">
        <w:rPr>
          <w:rFonts w:ascii="Arial" w:hAnsi="Arial" w:cs="Arial"/>
          <w:sz w:val="20"/>
        </w:rPr>
        <w:t>dodavatel</w:t>
      </w:r>
      <w:r w:rsidRPr="00726D2B">
        <w:rPr>
          <w:rFonts w:ascii="Arial" w:hAnsi="Arial" w:cs="Arial"/>
          <w:sz w:val="20"/>
        </w:rPr>
        <w:t xml:space="preserve"> fakturovat objednateli částku odpovídající rozsahu prací provedených ke dni zrušení či odstoupení od smlouvy.</w:t>
      </w:r>
    </w:p>
    <w:p w14:paraId="57DD6276" w14:textId="77777777" w:rsidR="005C4ACE" w:rsidRPr="00726D2B" w:rsidRDefault="00B540CE">
      <w:pPr>
        <w:pStyle w:val="Zkladntext"/>
        <w:tabs>
          <w:tab w:val="left" w:pos="720"/>
        </w:tabs>
        <w:spacing w:after="120" w:line="288" w:lineRule="auto"/>
        <w:ind w:left="720" w:hanging="360"/>
        <w:jc w:val="both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 xml:space="preserve">6. </w:t>
      </w:r>
      <w:r w:rsidR="00443528" w:rsidRPr="00726D2B">
        <w:rPr>
          <w:rFonts w:ascii="Arial" w:hAnsi="Arial" w:cs="Arial"/>
          <w:sz w:val="20"/>
        </w:rPr>
        <w:tab/>
      </w:r>
      <w:r w:rsidRPr="00726D2B">
        <w:rPr>
          <w:rFonts w:ascii="Arial" w:hAnsi="Arial" w:cs="Arial"/>
          <w:sz w:val="20"/>
        </w:rPr>
        <w:t>Platební podmínky mohou být změněny rozhodnutím objednatele, či dohodou obou smluvních stran. Toto právo si objednatel výslovně vyhrazuje.</w:t>
      </w:r>
    </w:p>
    <w:p w14:paraId="63171E5C" w14:textId="77777777" w:rsidR="005C4ACE" w:rsidRPr="00726D2B" w:rsidRDefault="005C4ACE">
      <w:pPr>
        <w:pStyle w:val="Zkladntext"/>
        <w:spacing w:after="120" w:line="288" w:lineRule="auto"/>
        <w:rPr>
          <w:rFonts w:ascii="Arial" w:hAnsi="Arial" w:cs="Arial"/>
          <w:sz w:val="20"/>
        </w:rPr>
      </w:pPr>
    </w:p>
    <w:p w14:paraId="4D00638B" w14:textId="77777777" w:rsidR="007D22A3" w:rsidRPr="00726D2B" w:rsidRDefault="007D22A3">
      <w:pPr>
        <w:pStyle w:val="Zkladntext"/>
        <w:spacing w:after="120" w:line="288" w:lineRule="auto"/>
        <w:rPr>
          <w:rFonts w:ascii="Arial" w:hAnsi="Arial" w:cs="Arial"/>
          <w:sz w:val="20"/>
        </w:rPr>
      </w:pPr>
    </w:p>
    <w:p w14:paraId="08F492EE" w14:textId="77777777" w:rsidR="005C4ACE" w:rsidRPr="00726D2B" w:rsidRDefault="00B540CE">
      <w:pPr>
        <w:pStyle w:val="Zkladntext"/>
        <w:spacing w:after="120" w:line="288" w:lineRule="auto"/>
        <w:jc w:val="center"/>
        <w:outlineLvl w:val="0"/>
        <w:rPr>
          <w:rFonts w:ascii="Arial" w:hAnsi="Arial" w:cs="Arial"/>
          <w:b/>
          <w:sz w:val="20"/>
        </w:rPr>
      </w:pPr>
      <w:r w:rsidRPr="00726D2B">
        <w:rPr>
          <w:rFonts w:ascii="Arial" w:hAnsi="Arial" w:cs="Arial"/>
          <w:b/>
          <w:sz w:val="20"/>
        </w:rPr>
        <w:t>VIII. Práva a povinnosti smluvních stran</w:t>
      </w:r>
    </w:p>
    <w:p w14:paraId="29B57055" w14:textId="77777777" w:rsidR="005C4ACE" w:rsidRPr="00726D2B" w:rsidRDefault="00B540CE">
      <w:pPr>
        <w:pStyle w:val="Zkladntext"/>
        <w:numPr>
          <w:ilvl w:val="0"/>
          <w:numId w:val="2"/>
        </w:numPr>
        <w:tabs>
          <w:tab w:val="left" w:pos="426"/>
        </w:tabs>
        <w:spacing w:after="120" w:line="288" w:lineRule="auto"/>
        <w:jc w:val="both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>Dodavatel musí respektovat pokyny objednatele a odpovídá za to, že jednotlivé části díla budou zhotoveny dle této smlouvy a pokynů objednatele.</w:t>
      </w:r>
    </w:p>
    <w:p w14:paraId="7DDDAC10" w14:textId="77777777" w:rsidR="005C4ACE" w:rsidRPr="00726D2B" w:rsidRDefault="005C4ACE">
      <w:pPr>
        <w:pStyle w:val="Zkladntext"/>
        <w:spacing w:after="120" w:line="288" w:lineRule="auto"/>
        <w:rPr>
          <w:rFonts w:ascii="Arial" w:hAnsi="Arial" w:cs="Arial"/>
          <w:sz w:val="20"/>
        </w:rPr>
      </w:pPr>
    </w:p>
    <w:p w14:paraId="22F7A929" w14:textId="77777777" w:rsidR="007D22A3" w:rsidRPr="00726D2B" w:rsidRDefault="007D22A3">
      <w:pPr>
        <w:pStyle w:val="Zkladntext"/>
        <w:spacing w:after="120" w:line="288" w:lineRule="auto"/>
        <w:rPr>
          <w:rFonts w:ascii="Arial" w:hAnsi="Arial" w:cs="Arial"/>
          <w:sz w:val="20"/>
        </w:rPr>
      </w:pPr>
    </w:p>
    <w:p w14:paraId="3C1ED9FF" w14:textId="77777777" w:rsidR="005C4ACE" w:rsidRPr="00726D2B" w:rsidRDefault="00B540CE">
      <w:pPr>
        <w:pStyle w:val="Zkladntext"/>
        <w:spacing w:after="120" w:line="288" w:lineRule="auto"/>
        <w:jc w:val="center"/>
        <w:outlineLvl w:val="0"/>
        <w:rPr>
          <w:rFonts w:ascii="Arial" w:hAnsi="Arial" w:cs="Arial"/>
          <w:b/>
          <w:sz w:val="20"/>
        </w:rPr>
      </w:pPr>
      <w:r w:rsidRPr="00726D2B">
        <w:rPr>
          <w:rFonts w:ascii="Arial" w:hAnsi="Arial" w:cs="Arial"/>
          <w:b/>
          <w:sz w:val="20"/>
        </w:rPr>
        <w:t>IX. Závěrečná ujednání</w:t>
      </w:r>
    </w:p>
    <w:p w14:paraId="069DF2F7" w14:textId="77777777" w:rsidR="005C4ACE" w:rsidRPr="00726D2B" w:rsidRDefault="00B540CE">
      <w:pPr>
        <w:pStyle w:val="Zkladntext"/>
        <w:tabs>
          <w:tab w:val="left" w:pos="720"/>
        </w:tabs>
        <w:spacing w:after="120" w:line="288" w:lineRule="auto"/>
        <w:ind w:left="720" w:hanging="360"/>
        <w:jc w:val="both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>1.</w:t>
      </w:r>
      <w:r w:rsidRPr="00726D2B">
        <w:rPr>
          <w:rFonts w:ascii="Arial" w:hAnsi="Arial" w:cs="Arial"/>
          <w:sz w:val="20"/>
        </w:rPr>
        <w:tab/>
        <w:t>Ostatní vztahy touto smlouvou výslovně neupravené se řídí příslušnými ustanoveními občanského zákoníku v platném znění.</w:t>
      </w:r>
    </w:p>
    <w:p w14:paraId="747EB3B6" w14:textId="77777777" w:rsidR="005C4ACE" w:rsidRPr="00726D2B" w:rsidRDefault="00B540CE">
      <w:pPr>
        <w:pStyle w:val="Zkladntext"/>
        <w:tabs>
          <w:tab w:val="left" w:pos="720"/>
        </w:tabs>
        <w:spacing w:after="120" w:line="288" w:lineRule="auto"/>
        <w:ind w:left="720" w:hanging="360"/>
        <w:jc w:val="both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>2.</w:t>
      </w:r>
      <w:r w:rsidRPr="00726D2B">
        <w:rPr>
          <w:rFonts w:ascii="Arial" w:hAnsi="Arial" w:cs="Arial"/>
          <w:sz w:val="20"/>
        </w:rPr>
        <w:tab/>
        <w:t>Smlouva nabývá platnosti dnem podpisu oprávněných zástupců smluvních stran. Smlouvu lze měnit či doplňovat písemnými a samostatně číslovanými dodatky. Strana, která obdržela návrh změny nebo dodatku smlouvy, je povinna se k němu vyjádřit do 7 kalendářních dnů. Jakákoliv ústní ujednání při provádění díla, která nejsou písemně potvrzena oprávněnými zástupci obou smluvních stran, jsou právně neúčinná.</w:t>
      </w:r>
    </w:p>
    <w:p w14:paraId="3BC13FFC" w14:textId="525A6E9E" w:rsidR="005C4ACE" w:rsidRPr="00726D2B" w:rsidRDefault="00B540CE">
      <w:pPr>
        <w:pStyle w:val="Zkladntext"/>
        <w:tabs>
          <w:tab w:val="left" w:pos="720"/>
        </w:tabs>
        <w:spacing w:after="120" w:line="288" w:lineRule="auto"/>
        <w:ind w:left="720" w:hanging="360"/>
        <w:jc w:val="both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>3.</w:t>
      </w:r>
      <w:r w:rsidRPr="00726D2B">
        <w:rPr>
          <w:rFonts w:ascii="Arial" w:hAnsi="Arial" w:cs="Arial"/>
          <w:sz w:val="20"/>
        </w:rPr>
        <w:tab/>
        <w:t xml:space="preserve">Smlouva je vyhotovena ve třech stejnopisech, po jejichž podpisu obdrží </w:t>
      </w:r>
      <w:r w:rsidR="008B20B8" w:rsidRPr="00726D2B">
        <w:rPr>
          <w:rFonts w:ascii="Arial" w:hAnsi="Arial" w:cs="Arial"/>
          <w:sz w:val="20"/>
        </w:rPr>
        <w:t>objednatel dvě vyhotovení a dodavatel</w:t>
      </w:r>
      <w:r w:rsidRPr="00726D2B">
        <w:rPr>
          <w:rFonts w:ascii="Arial" w:hAnsi="Arial" w:cs="Arial"/>
          <w:sz w:val="20"/>
        </w:rPr>
        <w:t xml:space="preserve"> jedno vyhotovení.</w:t>
      </w:r>
    </w:p>
    <w:p w14:paraId="7FC06B8D" w14:textId="77777777" w:rsidR="005C4ACE" w:rsidRPr="00726D2B" w:rsidRDefault="00B540CE">
      <w:pPr>
        <w:pStyle w:val="Zkladntext"/>
        <w:tabs>
          <w:tab w:val="left" w:pos="720"/>
        </w:tabs>
        <w:spacing w:after="120" w:line="288" w:lineRule="auto"/>
        <w:ind w:left="720" w:hanging="360"/>
        <w:jc w:val="both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>4.</w:t>
      </w:r>
      <w:r w:rsidRPr="00726D2B">
        <w:rPr>
          <w:rFonts w:ascii="Arial" w:hAnsi="Arial" w:cs="Arial"/>
          <w:sz w:val="20"/>
        </w:rPr>
        <w:tab/>
        <w:t xml:space="preserve">Tato smlouva byla uzavřena na základě vzájemné dohody. Smluvní strany prohlašují, že byla sepsána na základě pravdivých údajů z jejich pravé a svobodné vůle a nebyla uzavřena v tísni ani za nijak jednostranně nevýhodných podmínek, což stvrzují podpisem svého oprávněného zástupce. </w:t>
      </w:r>
    </w:p>
    <w:p w14:paraId="13EB0B98" w14:textId="60876B3F" w:rsidR="005C4ACE" w:rsidRPr="00726D2B" w:rsidRDefault="00B540CE">
      <w:pPr>
        <w:pStyle w:val="Zkladntext"/>
        <w:tabs>
          <w:tab w:val="left" w:pos="720"/>
        </w:tabs>
        <w:spacing w:after="120" w:line="288" w:lineRule="auto"/>
        <w:ind w:left="720" w:hanging="360"/>
        <w:jc w:val="both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lastRenderedPageBreak/>
        <w:t xml:space="preserve">5.  </w:t>
      </w:r>
      <w:r w:rsidR="008B20B8" w:rsidRPr="00726D2B">
        <w:rPr>
          <w:rFonts w:ascii="Arial" w:hAnsi="Arial" w:cs="Arial"/>
          <w:sz w:val="20"/>
        </w:rPr>
        <w:t xml:space="preserve">Dodavatel </w:t>
      </w:r>
      <w:r w:rsidRPr="00726D2B">
        <w:rPr>
          <w:rFonts w:ascii="Arial" w:hAnsi="Arial" w:cs="Arial"/>
          <w:sz w:val="20"/>
        </w:rPr>
        <w:t>v případě spolufinancování realizace díla finančními prostředky z dotačních prostředků akceptuje povinnost dodavatele, umožnit zaměstnancům, nebo zmocněncům poskytovatele dotace, Ministerstvu pro místní rozvoj ČR, Ministerstvu financí ČR, auditnímu orgánu, Evropské komisi, Evropskému účetnímu dvou, Nejvyššímu kontrolnímu úřadu a dalším oprávněným orgánům státní správy kontrolu dokladů souvisejících s projektem.</w:t>
      </w:r>
    </w:p>
    <w:p w14:paraId="046C28DC" w14:textId="77777777" w:rsidR="008B20B8" w:rsidRPr="00726D2B" w:rsidRDefault="008B20B8">
      <w:pPr>
        <w:pStyle w:val="Zkladntext"/>
        <w:spacing w:after="120" w:line="288" w:lineRule="auto"/>
        <w:rPr>
          <w:rFonts w:ascii="Arial" w:hAnsi="Arial" w:cs="Arial"/>
          <w:sz w:val="20"/>
        </w:rPr>
      </w:pPr>
    </w:p>
    <w:p w14:paraId="44683BDD" w14:textId="77777777" w:rsidR="008B20B8" w:rsidRPr="00726D2B" w:rsidRDefault="008B20B8">
      <w:pPr>
        <w:pStyle w:val="Zkladntext"/>
        <w:spacing w:after="120" w:line="288" w:lineRule="auto"/>
        <w:rPr>
          <w:rFonts w:ascii="Arial" w:hAnsi="Arial" w:cs="Arial"/>
          <w:sz w:val="20"/>
        </w:rPr>
      </w:pPr>
    </w:p>
    <w:p w14:paraId="335B13F1" w14:textId="6BEBA551" w:rsidR="005C4ACE" w:rsidRPr="00726D2B" w:rsidRDefault="00473EC5">
      <w:pPr>
        <w:pStyle w:val="Zkladntext"/>
        <w:spacing w:after="120" w:line="288" w:lineRule="auto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 xml:space="preserve"> </w:t>
      </w:r>
      <w:r w:rsidR="00B540CE" w:rsidRPr="00726D2B">
        <w:rPr>
          <w:rFonts w:ascii="Arial" w:hAnsi="Arial" w:cs="Arial"/>
          <w:sz w:val="20"/>
        </w:rPr>
        <w:t>V</w:t>
      </w:r>
      <w:r w:rsidR="006C5AB4" w:rsidRPr="00726D2B">
        <w:rPr>
          <w:rFonts w:ascii="Arial" w:hAnsi="Arial" w:cs="Arial"/>
          <w:sz w:val="20"/>
        </w:rPr>
        <w:t> Karlových Varech</w:t>
      </w:r>
      <w:r w:rsidR="004B541B">
        <w:rPr>
          <w:rFonts w:ascii="Arial" w:hAnsi="Arial" w:cs="Arial"/>
          <w:sz w:val="20"/>
        </w:rPr>
        <w:t xml:space="preserve"> dne……………..</w:t>
      </w:r>
      <w:r w:rsidR="004B541B">
        <w:rPr>
          <w:rFonts w:ascii="Arial" w:hAnsi="Arial" w:cs="Arial"/>
          <w:sz w:val="20"/>
        </w:rPr>
        <w:tab/>
      </w:r>
      <w:r w:rsidR="004B541B">
        <w:rPr>
          <w:rFonts w:ascii="Arial" w:hAnsi="Arial" w:cs="Arial"/>
          <w:sz w:val="20"/>
        </w:rPr>
        <w:tab/>
      </w:r>
      <w:r w:rsidR="006C5AB4" w:rsidRPr="00726D2B">
        <w:rPr>
          <w:rFonts w:ascii="Arial" w:hAnsi="Arial" w:cs="Arial"/>
          <w:sz w:val="20"/>
        </w:rPr>
        <w:tab/>
      </w:r>
      <w:r w:rsidR="004B541B">
        <w:rPr>
          <w:rFonts w:ascii="Arial" w:hAnsi="Arial" w:cs="Arial"/>
          <w:sz w:val="20"/>
        </w:rPr>
        <w:tab/>
        <w:t>V Karlových Varech</w:t>
      </w:r>
      <w:r w:rsidR="00B540CE" w:rsidRPr="00726D2B">
        <w:rPr>
          <w:rFonts w:ascii="Arial" w:hAnsi="Arial" w:cs="Arial"/>
          <w:sz w:val="20"/>
        </w:rPr>
        <w:t xml:space="preserve"> dne </w:t>
      </w:r>
      <w:r w:rsidR="004B541B">
        <w:rPr>
          <w:rFonts w:ascii="Arial" w:hAnsi="Arial" w:cs="Arial"/>
          <w:sz w:val="20"/>
        </w:rPr>
        <w:t>………………….</w:t>
      </w:r>
      <w:r w:rsidR="00B540CE" w:rsidRPr="00726D2B">
        <w:rPr>
          <w:rFonts w:ascii="Arial" w:hAnsi="Arial" w:cs="Arial"/>
          <w:sz w:val="20"/>
        </w:rPr>
        <w:t xml:space="preserve">  </w:t>
      </w:r>
    </w:p>
    <w:p w14:paraId="4818DCAB" w14:textId="7FADCE2F" w:rsidR="005C4ACE" w:rsidRPr="00726D2B" w:rsidRDefault="005C4ACE">
      <w:pPr>
        <w:pStyle w:val="Zkladntext"/>
        <w:spacing w:after="120" w:line="288" w:lineRule="auto"/>
        <w:rPr>
          <w:rFonts w:ascii="Arial" w:hAnsi="Arial" w:cs="Arial"/>
          <w:sz w:val="20"/>
        </w:rPr>
      </w:pPr>
    </w:p>
    <w:p w14:paraId="49CBD31D" w14:textId="77777777" w:rsidR="00655B40" w:rsidRPr="00726D2B" w:rsidRDefault="00655B40">
      <w:pPr>
        <w:pStyle w:val="Zkladntext"/>
        <w:spacing w:after="120" w:line="288" w:lineRule="auto"/>
        <w:rPr>
          <w:rFonts w:ascii="Arial" w:hAnsi="Arial" w:cs="Arial"/>
          <w:sz w:val="20"/>
        </w:rPr>
      </w:pPr>
    </w:p>
    <w:p w14:paraId="02B3BC28" w14:textId="77777777" w:rsidR="004B541B" w:rsidRDefault="00B540CE" w:rsidP="004B541B">
      <w:pPr>
        <w:pStyle w:val="Zkladntext"/>
        <w:spacing w:after="120" w:line="288" w:lineRule="auto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 xml:space="preserve">                                              </w:t>
      </w:r>
    </w:p>
    <w:p w14:paraId="45D379E7" w14:textId="6F611B5D" w:rsidR="005C4ACE" w:rsidRPr="00726D2B" w:rsidRDefault="00B540CE" w:rsidP="004B541B">
      <w:pPr>
        <w:pStyle w:val="Zkladntext"/>
        <w:spacing w:after="120" w:line="288" w:lineRule="auto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</w:rPr>
        <w:t xml:space="preserve">Za </w:t>
      </w:r>
      <w:r w:rsidR="008B20B8" w:rsidRPr="00726D2B">
        <w:rPr>
          <w:rFonts w:ascii="Arial" w:hAnsi="Arial" w:cs="Arial"/>
          <w:sz w:val="20"/>
        </w:rPr>
        <w:t>dodavatele</w:t>
      </w:r>
      <w:r w:rsidR="006C5AB4" w:rsidRPr="00726D2B">
        <w:rPr>
          <w:rFonts w:ascii="Arial" w:hAnsi="Arial" w:cs="Arial"/>
          <w:sz w:val="20"/>
        </w:rPr>
        <w:t>: ……………………</w:t>
      </w:r>
      <w:r w:rsidR="004B541B">
        <w:rPr>
          <w:rFonts w:ascii="Arial" w:hAnsi="Arial" w:cs="Arial"/>
          <w:sz w:val="20"/>
        </w:rPr>
        <w:t>……..</w:t>
      </w:r>
      <w:r w:rsidRPr="00726D2B">
        <w:rPr>
          <w:rFonts w:ascii="Arial" w:hAnsi="Arial" w:cs="Arial"/>
          <w:sz w:val="20"/>
        </w:rPr>
        <w:t xml:space="preserve">             </w:t>
      </w:r>
      <w:r w:rsidR="004B541B">
        <w:rPr>
          <w:rFonts w:ascii="Arial" w:hAnsi="Arial" w:cs="Arial"/>
          <w:sz w:val="20"/>
        </w:rPr>
        <w:tab/>
      </w:r>
      <w:r w:rsidRPr="00726D2B">
        <w:rPr>
          <w:rFonts w:ascii="Arial" w:hAnsi="Arial" w:cs="Arial"/>
          <w:sz w:val="20"/>
        </w:rPr>
        <w:t xml:space="preserve">                  </w:t>
      </w:r>
      <w:r w:rsidR="006C5AB4" w:rsidRPr="00726D2B">
        <w:rPr>
          <w:rFonts w:ascii="Arial" w:hAnsi="Arial" w:cs="Arial"/>
          <w:sz w:val="20"/>
        </w:rPr>
        <w:t xml:space="preserve">      </w:t>
      </w:r>
      <w:r w:rsidRPr="00726D2B">
        <w:rPr>
          <w:rFonts w:ascii="Arial" w:hAnsi="Arial" w:cs="Arial"/>
          <w:sz w:val="20"/>
        </w:rPr>
        <w:t xml:space="preserve">Za objednatele: </w:t>
      </w:r>
      <w:r w:rsidR="006C5AB4" w:rsidRPr="00726D2B">
        <w:rPr>
          <w:rFonts w:ascii="Arial" w:hAnsi="Arial" w:cs="Arial"/>
          <w:sz w:val="20"/>
        </w:rPr>
        <w:t>……………………</w:t>
      </w:r>
      <w:r w:rsidRPr="00726D2B">
        <w:rPr>
          <w:rFonts w:ascii="Arial" w:hAnsi="Arial" w:cs="Arial"/>
          <w:sz w:val="20"/>
        </w:rPr>
        <w:t xml:space="preserve"> </w:t>
      </w:r>
    </w:p>
    <w:p w14:paraId="1871E1BD" w14:textId="77777777" w:rsidR="00C861C3" w:rsidRPr="00726D2B" w:rsidRDefault="00C861C3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3EDCA2D" w14:textId="77777777" w:rsidR="00C861C3" w:rsidRPr="00726D2B" w:rsidRDefault="00C861C3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34721B3B" w14:textId="77777777" w:rsidR="00C861C3" w:rsidRPr="00726D2B" w:rsidRDefault="00C861C3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88B7C14" w14:textId="77777777" w:rsidR="00C861C3" w:rsidRPr="00726D2B" w:rsidRDefault="00C861C3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3A23D658" w14:textId="77777777" w:rsidR="00C861C3" w:rsidRPr="00726D2B" w:rsidRDefault="00C861C3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30728A7F" w14:textId="77777777" w:rsidR="00730D07" w:rsidRPr="00726D2B" w:rsidRDefault="00730D07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726D2B">
        <w:rPr>
          <w:rFonts w:ascii="Arial" w:hAnsi="Arial" w:cs="Arial"/>
          <w:sz w:val="20"/>
          <w:szCs w:val="20"/>
        </w:rPr>
        <w:t>Přílohy</w:t>
      </w:r>
      <w:r w:rsidR="00C861C3" w:rsidRPr="00726D2B">
        <w:rPr>
          <w:rFonts w:ascii="Arial" w:hAnsi="Arial" w:cs="Arial"/>
          <w:sz w:val="20"/>
          <w:szCs w:val="20"/>
        </w:rPr>
        <w:t xml:space="preserve">: </w:t>
      </w:r>
    </w:p>
    <w:p w14:paraId="0BE2C7F6" w14:textId="6D13641E" w:rsidR="00C861C3" w:rsidRPr="00726D2B" w:rsidRDefault="00730D07">
      <w:pPr>
        <w:spacing w:after="0" w:line="288" w:lineRule="auto"/>
        <w:rPr>
          <w:rFonts w:ascii="Arial" w:hAnsi="Arial" w:cs="Arial"/>
          <w:sz w:val="20"/>
        </w:rPr>
      </w:pPr>
      <w:r w:rsidRPr="00726D2B">
        <w:rPr>
          <w:rFonts w:ascii="Arial" w:hAnsi="Arial" w:cs="Arial"/>
          <w:sz w:val="20"/>
          <w:szCs w:val="20"/>
        </w:rPr>
        <w:t xml:space="preserve">Č. 1: </w:t>
      </w:r>
      <w:r w:rsidR="00C861C3" w:rsidRPr="00726D2B">
        <w:rPr>
          <w:rFonts w:ascii="Arial" w:hAnsi="Arial" w:cs="Arial"/>
          <w:sz w:val="20"/>
        </w:rPr>
        <w:t>Výzva k podání nabídek včetně zadávací dokumentace</w:t>
      </w:r>
    </w:p>
    <w:p w14:paraId="1BF4B61B" w14:textId="5252FF69" w:rsidR="00730D07" w:rsidRPr="00D54BD7" w:rsidRDefault="00730D07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726D2B">
        <w:rPr>
          <w:rFonts w:ascii="Arial" w:hAnsi="Arial" w:cs="Arial"/>
          <w:sz w:val="20"/>
        </w:rPr>
        <w:t>Č. 2: Nabídka vybraného dodavatele</w:t>
      </w:r>
    </w:p>
    <w:sectPr w:rsidR="00730D07" w:rsidRPr="00D54BD7">
      <w:headerReference w:type="default" r:id="rId8"/>
      <w:footerReference w:type="default" r:id="rId9"/>
      <w:pgSz w:w="11906" w:h="16838"/>
      <w:pgMar w:top="1843" w:right="849" w:bottom="993" w:left="1276" w:header="708" w:footer="37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A570C" w14:textId="77777777" w:rsidR="00E94D64" w:rsidRDefault="00E94D64">
      <w:pPr>
        <w:spacing w:after="0" w:line="240" w:lineRule="auto"/>
      </w:pPr>
      <w:r>
        <w:separator/>
      </w:r>
    </w:p>
  </w:endnote>
  <w:endnote w:type="continuationSeparator" w:id="0">
    <w:p w14:paraId="3B1A9189" w14:textId="77777777" w:rsidR="00E94D64" w:rsidRDefault="00E9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C4960" w14:textId="6B88D6E7" w:rsidR="0079515C" w:rsidRDefault="0079515C">
    <w:pPr>
      <w:spacing w:after="0" w:line="240" w:lineRule="auto"/>
      <w:ind w:left="7788" w:firstLine="708"/>
      <w:jc w:val="center"/>
    </w:pPr>
    <w:r>
      <w:rPr>
        <w:rFonts w:ascii="Arial" w:eastAsiaTheme="majorEastAsia" w:hAnsi="Arial" w:cs="Arial"/>
        <w:i/>
        <w:sz w:val="18"/>
        <w:szCs w:val="18"/>
      </w:rPr>
      <w:t xml:space="preserve">Strana </w:t>
    </w:r>
    <w:r>
      <w:rPr>
        <w:rFonts w:ascii="Arial" w:eastAsiaTheme="majorEastAsia" w:hAnsi="Arial" w:cs="Arial"/>
        <w:i/>
        <w:sz w:val="18"/>
        <w:szCs w:val="18"/>
      </w:rPr>
      <w:fldChar w:fldCharType="begin"/>
    </w:r>
    <w:r>
      <w:instrText>PAGE</w:instrText>
    </w:r>
    <w:r>
      <w:fldChar w:fldCharType="separate"/>
    </w:r>
    <w:r w:rsidR="00C75BC7">
      <w:rPr>
        <w:noProof/>
      </w:rPr>
      <w:t>4</w:t>
    </w:r>
    <w:r>
      <w:fldChar w:fldCharType="end"/>
    </w:r>
  </w:p>
  <w:p w14:paraId="2337C3BD" w14:textId="77777777" w:rsidR="0079515C" w:rsidRDefault="0079515C">
    <w:pPr>
      <w:pStyle w:val="Zpat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05570" w14:textId="77777777" w:rsidR="00E94D64" w:rsidRDefault="00E94D64">
      <w:pPr>
        <w:spacing w:after="0" w:line="240" w:lineRule="auto"/>
      </w:pPr>
      <w:r>
        <w:separator/>
      </w:r>
    </w:p>
  </w:footnote>
  <w:footnote w:type="continuationSeparator" w:id="0">
    <w:p w14:paraId="063B6CC5" w14:textId="77777777" w:rsidR="00E94D64" w:rsidRDefault="00E9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4AA8F" w14:textId="77777777" w:rsidR="0079515C" w:rsidRDefault="0079515C">
    <w:pPr>
      <w:pStyle w:val="Zhlav"/>
    </w:pPr>
    <w:r>
      <w:rPr>
        <w:noProof/>
        <w:lang w:eastAsia="cs-CZ"/>
      </w:rPr>
      <w:drawing>
        <wp:anchor distT="0" distB="0" distL="0" distR="0" simplePos="0" relativeHeight="8" behindDoc="0" locked="0" layoutInCell="1" allowOverlap="1" wp14:anchorId="2C7C71A7" wp14:editId="3D20CD10">
          <wp:simplePos x="0" y="0"/>
          <wp:positionH relativeFrom="column">
            <wp:posOffset>4033520</wp:posOffset>
          </wp:positionH>
          <wp:positionV relativeFrom="paragraph">
            <wp:posOffset>-57150</wp:posOffset>
          </wp:positionV>
          <wp:extent cx="2182495" cy="752475"/>
          <wp:effectExtent l="0" t="0" r="0" b="0"/>
          <wp:wrapSquare wrapText="largest"/>
          <wp:docPr id="3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13" behindDoc="0" locked="0" layoutInCell="1" allowOverlap="1" wp14:anchorId="2E67BDE6" wp14:editId="5CECE749">
          <wp:simplePos x="0" y="0"/>
          <wp:positionH relativeFrom="column">
            <wp:posOffset>21590</wp:posOffset>
          </wp:positionH>
          <wp:positionV relativeFrom="paragraph">
            <wp:posOffset>-58420</wp:posOffset>
          </wp:positionV>
          <wp:extent cx="2002155" cy="737235"/>
          <wp:effectExtent l="0" t="0" r="0" b="0"/>
          <wp:wrapSquare wrapText="largest"/>
          <wp:docPr id="4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737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BFB"/>
    <w:multiLevelType w:val="multilevel"/>
    <w:tmpl w:val="14F67C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6325A24"/>
    <w:multiLevelType w:val="multilevel"/>
    <w:tmpl w:val="B4AA858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AA4776"/>
    <w:multiLevelType w:val="multilevel"/>
    <w:tmpl w:val="615EAD9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FBD4890"/>
    <w:multiLevelType w:val="multilevel"/>
    <w:tmpl w:val="F5C4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890B41"/>
    <w:multiLevelType w:val="multilevel"/>
    <w:tmpl w:val="D3AE500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3681D5C"/>
    <w:multiLevelType w:val="multilevel"/>
    <w:tmpl w:val="FBE2A5E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5BA3927"/>
    <w:multiLevelType w:val="multilevel"/>
    <w:tmpl w:val="A8F4321A"/>
    <w:lvl w:ilvl="0">
      <w:start w:val="5"/>
      <w:numFmt w:val="bullet"/>
      <w:lvlText w:val="-"/>
      <w:lvlJc w:val="left"/>
      <w:pPr>
        <w:ind w:left="1080" w:hanging="360"/>
      </w:pPr>
      <w:rPr>
        <w:rFonts w:ascii="Arial" w:hAnsi="Arial" w:cs="Arial" w:hint="default"/>
        <w:b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94A0E9E"/>
    <w:multiLevelType w:val="hybridMultilevel"/>
    <w:tmpl w:val="78B052E0"/>
    <w:lvl w:ilvl="0" w:tplc="75605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6A0240"/>
    <w:multiLevelType w:val="hybridMultilevel"/>
    <w:tmpl w:val="88EC2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13CA1"/>
    <w:multiLevelType w:val="multilevel"/>
    <w:tmpl w:val="36107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D1901"/>
    <w:multiLevelType w:val="hybridMultilevel"/>
    <w:tmpl w:val="78B052E0"/>
    <w:lvl w:ilvl="0" w:tplc="75605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CE"/>
    <w:rsid w:val="00003FE8"/>
    <w:rsid w:val="000345D4"/>
    <w:rsid w:val="000812B7"/>
    <w:rsid w:val="00095AA7"/>
    <w:rsid w:val="00097959"/>
    <w:rsid w:val="000C2216"/>
    <w:rsid w:val="000F55CB"/>
    <w:rsid w:val="0013149E"/>
    <w:rsid w:val="00133041"/>
    <w:rsid w:val="001427B2"/>
    <w:rsid w:val="001B337C"/>
    <w:rsid w:val="001C7165"/>
    <w:rsid w:val="0020194F"/>
    <w:rsid w:val="00207C0E"/>
    <w:rsid w:val="0024324B"/>
    <w:rsid w:val="0028282A"/>
    <w:rsid w:val="002B5B20"/>
    <w:rsid w:val="002C0AEB"/>
    <w:rsid w:val="002D0661"/>
    <w:rsid w:val="002D17EE"/>
    <w:rsid w:val="00307B9A"/>
    <w:rsid w:val="003259C9"/>
    <w:rsid w:val="00375150"/>
    <w:rsid w:val="003A3C41"/>
    <w:rsid w:val="003E7FA3"/>
    <w:rsid w:val="003F1565"/>
    <w:rsid w:val="004068B1"/>
    <w:rsid w:val="004176F4"/>
    <w:rsid w:val="00422CE9"/>
    <w:rsid w:val="004367E1"/>
    <w:rsid w:val="00443528"/>
    <w:rsid w:val="00473EC5"/>
    <w:rsid w:val="004B541B"/>
    <w:rsid w:val="004F63DF"/>
    <w:rsid w:val="0050759C"/>
    <w:rsid w:val="00507C82"/>
    <w:rsid w:val="00531647"/>
    <w:rsid w:val="00557D69"/>
    <w:rsid w:val="0059171F"/>
    <w:rsid w:val="00594704"/>
    <w:rsid w:val="005C4ACE"/>
    <w:rsid w:val="005F741B"/>
    <w:rsid w:val="006214D7"/>
    <w:rsid w:val="006445C2"/>
    <w:rsid w:val="00655B40"/>
    <w:rsid w:val="00663A79"/>
    <w:rsid w:val="00693B6F"/>
    <w:rsid w:val="006A6490"/>
    <w:rsid w:val="006C196E"/>
    <w:rsid w:val="006C5AB4"/>
    <w:rsid w:val="006D19A3"/>
    <w:rsid w:val="007105DC"/>
    <w:rsid w:val="00726D2B"/>
    <w:rsid w:val="00730D07"/>
    <w:rsid w:val="0075018E"/>
    <w:rsid w:val="00772677"/>
    <w:rsid w:val="0079515C"/>
    <w:rsid w:val="007C7BD0"/>
    <w:rsid w:val="007D22A3"/>
    <w:rsid w:val="007F0F96"/>
    <w:rsid w:val="00813A8D"/>
    <w:rsid w:val="008144A0"/>
    <w:rsid w:val="0083125C"/>
    <w:rsid w:val="00861C9A"/>
    <w:rsid w:val="00875578"/>
    <w:rsid w:val="008B20B8"/>
    <w:rsid w:val="00914D26"/>
    <w:rsid w:val="0094686C"/>
    <w:rsid w:val="00967E9A"/>
    <w:rsid w:val="00972DB4"/>
    <w:rsid w:val="009821AA"/>
    <w:rsid w:val="009848C8"/>
    <w:rsid w:val="00993374"/>
    <w:rsid w:val="009B34BF"/>
    <w:rsid w:val="009B3AA0"/>
    <w:rsid w:val="009E3FE7"/>
    <w:rsid w:val="009F6C34"/>
    <w:rsid w:val="00A06511"/>
    <w:rsid w:val="00A47323"/>
    <w:rsid w:val="00A6329F"/>
    <w:rsid w:val="00A70017"/>
    <w:rsid w:val="00A81BB4"/>
    <w:rsid w:val="00A836A5"/>
    <w:rsid w:val="00B0400B"/>
    <w:rsid w:val="00B17588"/>
    <w:rsid w:val="00B25452"/>
    <w:rsid w:val="00B540CE"/>
    <w:rsid w:val="00B714E7"/>
    <w:rsid w:val="00B81A77"/>
    <w:rsid w:val="00BE3881"/>
    <w:rsid w:val="00C23525"/>
    <w:rsid w:val="00C32EB0"/>
    <w:rsid w:val="00C34AF4"/>
    <w:rsid w:val="00C75BC7"/>
    <w:rsid w:val="00C861C3"/>
    <w:rsid w:val="00CC3AFA"/>
    <w:rsid w:val="00D54BD7"/>
    <w:rsid w:val="00D705B2"/>
    <w:rsid w:val="00DE3F2D"/>
    <w:rsid w:val="00E429E7"/>
    <w:rsid w:val="00E71686"/>
    <w:rsid w:val="00E94D64"/>
    <w:rsid w:val="00EA73D5"/>
    <w:rsid w:val="00EB5181"/>
    <w:rsid w:val="00ED01AF"/>
    <w:rsid w:val="00EF1119"/>
    <w:rsid w:val="00EF55D2"/>
    <w:rsid w:val="00F37FAF"/>
    <w:rsid w:val="00F7482D"/>
    <w:rsid w:val="00F907CB"/>
    <w:rsid w:val="00F94FD8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4B5E"/>
  <w15:docId w15:val="{3818C574-ADB8-4744-89BD-85D6AE7D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629"/>
    <w:pPr>
      <w:spacing w:after="200" w:line="276" w:lineRule="auto"/>
    </w:pPr>
  </w:style>
  <w:style w:type="paragraph" w:styleId="Nadpis1">
    <w:name w:val="heading 1"/>
    <w:basedOn w:val="Zkladntext"/>
    <w:link w:val="Nadpis1Char"/>
    <w:qFormat/>
    <w:rsid w:val="00447016"/>
    <w:pPr>
      <w:outlineLvl w:val="0"/>
    </w:pPr>
    <w:rPr>
      <w:b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6C40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70F34"/>
  </w:style>
  <w:style w:type="character" w:customStyle="1" w:styleId="ZpatChar">
    <w:name w:val="Zápatí Char"/>
    <w:basedOn w:val="Standardnpsmoodstavce"/>
    <w:link w:val="Zpat"/>
    <w:uiPriority w:val="99"/>
    <w:qFormat/>
    <w:rsid w:val="00B70F3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70F34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0B1746"/>
    <w:rPr>
      <w:i/>
      <w:iCs/>
    </w:rPr>
  </w:style>
  <w:style w:type="character" w:customStyle="1" w:styleId="Nadpis1Char">
    <w:name w:val="Nadpis 1 Char"/>
    <w:basedOn w:val="Standardnpsmoodstavce"/>
    <w:link w:val="Nadpis1"/>
    <w:qFormat/>
    <w:rsid w:val="0044701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Internetovodkaz">
    <w:name w:val="Internetový odkaz"/>
    <w:unhideWhenUsed/>
    <w:rsid w:val="00447016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44701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447016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44701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qFormat/>
    <w:rsid w:val="00447016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736D6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36D6A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6D6A"/>
    <w:rPr>
      <w:b/>
      <w:bCs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6C40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eastAsia="Times New Roman" w:cs="Arial"/>
      <w:b/>
    </w:rPr>
  </w:style>
  <w:style w:type="character" w:customStyle="1" w:styleId="ListLabel28">
    <w:name w:val="ListLabel 28"/>
    <w:qFormat/>
    <w:rPr>
      <w:rFonts w:ascii="Arial" w:eastAsia="Times New Roman" w:hAnsi="Arial" w:cs="Arial"/>
      <w:b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Arial"/>
      <w:b/>
    </w:rPr>
  </w:style>
  <w:style w:type="character" w:customStyle="1" w:styleId="ListLabel33">
    <w:name w:val="ListLabel 33"/>
    <w:qFormat/>
    <w:rPr>
      <w:rFonts w:ascii="Arial" w:eastAsia="Times New Roman" w:hAnsi="Arial" w:cs="Arial"/>
      <w:b/>
      <w:sz w:val="20"/>
    </w:rPr>
  </w:style>
  <w:style w:type="character" w:customStyle="1" w:styleId="ListLabel34">
    <w:name w:val="ListLabel 34"/>
    <w:qFormat/>
    <w:rPr>
      <w:rFonts w:eastAsia="Calibri" w:cs="Aria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b w:val="0"/>
      <w:u w:val="none"/>
    </w:rPr>
  </w:style>
  <w:style w:type="character" w:customStyle="1" w:styleId="ListLabel39">
    <w:name w:val="ListLabel 39"/>
    <w:qFormat/>
    <w:rPr>
      <w:b w:val="0"/>
      <w:u w:val="none"/>
    </w:rPr>
  </w:style>
  <w:style w:type="character" w:customStyle="1" w:styleId="ListLabel40">
    <w:name w:val="ListLabel 40"/>
    <w:qFormat/>
    <w:rPr>
      <w:b w:val="0"/>
      <w:u w:val="none"/>
    </w:rPr>
  </w:style>
  <w:style w:type="character" w:customStyle="1" w:styleId="ListLabel41">
    <w:name w:val="ListLabel 41"/>
    <w:qFormat/>
    <w:rPr>
      <w:b w:val="0"/>
      <w:u w:val="none"/>
    </w:rPr>
  </w:style>
  <w:style w:type="character" w:customStyle="1" w:styleId="ListLabel42">
    <w:name w:val="ListLabel 42"/>
    <w:qFormat/>
    <w:rPr>
      <w:b w:val="0"/>
      <w:u w:val="none"/>
    </w:rPr>
  </w:style>
  <w:style w:type="character" w:customStyle="1" w:styleId="ListLabel43">
    <w:name w:val="ListLabel 43"/>
    <w:qFormat/>
    <w:rPr>
      <w:b w:val="0"/>
      <w:u w:val="none"/>
    </w:rPr>
  </w:style>
  <w:style w:type="character" w:customStyle="1" w:styleId="ListLabel44">
    <w:name w:val="ListLabel 44"/>
    <w:qFormat/>
    <w:rPr>
      <w:b w:val="0"/>
      <w:u w:val="none"/>
    </w:rPr>
  </w:style>
  <w:style w:type="character" w:customStyle="1" w:styleId="ListLabel45">
    <w:name w:val="ListLabel 45"/>
    <w:qFormat/>
    <w:rPr>
      <w:b w:val="0"/>
      <w:u w:val="none"/>
    </w:rPr>
  </w:style>
  <w:style w:type="character" w:customStyle="1" w:styleId="ListLabel46">
    <w:name w:val="ListLabel 46"/>
    <w:qFormat/>
    <w:rPr>
      <w:b w:val="0"/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4470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855E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0F3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70F34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70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26CC2"/>
    <w:rPr>
      <w:rFonts w:ascii="Arial" w:eastAsia="Calibri" w:hAnsi="Arial" w:cs="Arial"/>
      <w:color w:val="000000"/>
      <w:sz w:val="24"/>
      <w:szCs w:val="24"/>
      <w:lang w:val="de-DE"/>
    </w:rPr>
  </w:style>
  <w:style w:type="paragraph" w:styleId="Bezmezer">
    <w:name w:val="No Spacing"/>
    <w:uiPriority w:val="1"/>
    <w:qFormat/>
    <w:rsid w:val="001C1387"/>
  </w:style>
  <w:style w:type="paragraph" w:styleId="Nzev">
    <w:name w:val="Title"/>
    <w:basedOn w:val="Zkladntext"/>
    <w:link w:val="NzevChar"/>
    <w:qFormat/>
    <w:rsid w:val="00447016"/>
    <w:pPr>
      <w:jc w:val="center"/>
    </w:pPr>
    <w:rPr>
      <w:b/>
      <w:sz w:val="52"/>
    </w:rPr>
  </w:style>
  <w:style w:type="paragraph" w:styleId="Zkladntextodsazen">
    <w:name w:val="Body Text Indent"/>
    <w:basedOn w:val="Normln"/>
    <w:link w:val="ZkladntextodsazenChar"/>
    <w:unhideWhenUsed/>
    <w:rsid w:val="0044701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titul">
    <w:name w:val="Subtitle"/>
    <w:basedOn w:val="Zkladntext"/>
    <w:link w:val="PodtitulChar"/>
    <w:qFormat/>
    <w:rsid w:val="00447016"/>
    <w:pPr>
      <w:jc w:val="center"/>
    </w:pPr>
    <w:rPr>
      <w:i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36D6A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736D6A"/>
    <w:rPr>
      <w:b/>
      <w:bCs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DE7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6506-4210-435F-98D9-5091356B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1085</Words>
  <Characters>6407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Elbub</cp:lastModifiedBy>
  <cp:revision>4</cp:revision>
  <cp:lastPrinted>2019-09-20T06:27:00Z</cp:lastPrinted>
  <dcterms:created xsi:type="dcterms:W3CDTF">2019-10-05T07:35:00Z</dcterms:created>
  <dcterms:modified xsi:type="dcterms:W3CDTF">2019-10-05T07:38:00Z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