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4243BC" w:rsidP="000B0AA7">
      <w:pPr>
        <w:pStyle w:val="StylDoprava"/>
      </w:pPr>
      <w:r w:rsidRPr="00D06D0F">
        <w:t>Č.j. SPÚ</w:t>
      </w:r>
      <w:r w:rsidR="00C34567">
        <w:t xml:space="preserve"> </w:t>
      </w:r>
      <w:r w:rsidR="00151C48">
        <w:t>397042</w:t>
      </w:r>
      <w:r w:rsidR="00C34567">
        <w:t>/2019/Jan</w:t>
      </w:r>
    </w:p>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rsidR="00FB6E4E" w:rsidRPr="00D06D0F" w:rsidRDefault="00BC17A6" w:rsidP="000B0AA7">
      <w:pPr>
        <w:pStyle w:val="VnitrniText"/>
        <w:ind w:firstLine="0"/>
      </w:pPr>
      <w:r w:rsidRPr="00D06D0F">
        <w:t>adresa Libušina 502/5, 70200 Ostrava</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14044F" w:rsidRPr="00D06D0F" w:rsidRDefault="0014044F" w:rsidP="0014044F">
      <w:pPr>
        <w:pStyle w:val="VnitrniText"/>
        <w:ind w:firstLine="0"/>
      </w:pPr>
      <w:r w:rsidRPr="00D06D0F">
        <w:rPr>
          <w:b/>
        </w:rPr>
        <w:t>Ředitelství silnic a dálnic ČR</w:t>
      </w:r>
    </w:p>
    <w:p w:rsidR="0014044F" w:rsidRPr="00D06D0F" w:rsidRDefault="0014044F" w:rsidP="0014044F">
      <w:pPr>
        <w:pStyle w:val="VnitrniText"/>
        <w:ind w:firstLine="0"/>
      </w:pPr>
      <w:r w:rsidRPr="00D06D0F">
        <w:t>se sídlem Na Pankráci 546/56, Praha 4, PSČ 14505</w:t>
      </w:r>
    </w:p>
    <w:p w:rsidR="0014044F" w:rsidRPr="00D06D0F" w:rsidRDefault="0014044F" w:rsidP="0014044F">
      <w:pPr>
        <w:pStyle w:val="VnitrniText"/>
        <w:ind w:firstLine="0"/>
      </w:pPr>
      <w:r w:rsidRPr="00D06D0F">
        <w:t>IČO: 65993390</w:t>
      </w:r>
    </w:p>
    <w:p w:rsidR="0014044F" w:rsidRPr="00D06D0F" w:rsidRDefault="0014044F" w:rsidP="0014044F">
      <w:pPr>
        <w:pStyle w:val="VnitrniText"/>
        <w:ind w:firstLine="0"/>
      </w:pPr>
      <w:r w:rsidRPr="00D06D0F">
        <w:t>DIČ CZ65993390</w:t>
      </w:r>
    </w:p>
    <w:p w:rsidR="0014044F" w:rsidRPr="00D06D0F" w:rsidRDefault="0014044F" w:rsidP="0014044F">
      <w:pPr>
        <w:pStyle w:val="VnitrniText"/>
        <w:ind w:firstLine="0"/>
      </w:pPr>
      <w:r w:rsidRPr="00D06D0F">
        <w:t>Jednající: DOPRAVOPROJEKT Ostrava a.s., Ing. Markéta Myšková, na základě pověření</w:t>
      </w:r>
      <w:r>
        <w:t xml:space="preserve"> ze dne 28.6.2016</w:t>
      </w:r>
    </w:p>
    <w:p w:rsidR="0014044F" w:rsidRPr="00D06D0F" w:rsidRDefault="0014044F" w:rsidP="0014044F">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1003H19/22</w:t>
      </w:r>
    </w:p>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1210/206</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1210/450</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2056/85</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w:t>
      </w:r>
      <w:r w:rsidR="0014044F">
        <w:t>ém</w:t>
      </w:r>
      <w:r>
        <w:t xml:space="preserve"> LV u Katastrálního úřadu pro Moravskoslezský kraj se sídlem v Opavě, Katastrální pracoviště Opava.</w:t>
      </w:r>
    </w:p>
    <w:p w:rsidR="008D5012" w:rsidRDefault="008D5012" w:rsidP="000B0AA7">
      <w:pPr>
        <w:pStyle w:val="VnitrniText"/>
        <w:ind w:firstLine="0"/>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Pr="00057863" w:rsidRDefault="00971877" w:rsidP="00971877">
      <w:pPr>
        <w:pStyle w:val="VnitrniText"/>
      </w:pPr>
      <w:r>
        <w:t>3.</w:t>
      </w:r>
      <w:r w:rsidR="00F65859">
        <w:t xml:space="preserve"> </w:t>
      </w:r>
      <w:r w:rsidR="00DA5000">
        <w:t>že výše uvedený majetek potřebuje pro zabezpečení výkonu své činnosti a vyžaduje to veřejný zájem – stavba silnice I/11 Opava, Severní obchvat – západní část.</w:t>
      </w:r>
    </w:p>
    <w:p w:rsidR="005C5AF6" w:rsidRPr="005C5AF6" w:rsidRDefault="005C5AF6" w:rsidP="00F65859">
      <w:pPr>
        <w:pStyle w:val="VnitrniText"/>
      </w:pPr>
    </w:p>
    <w:p w:rsidR="006E33CA" w:rsidRPr="00E654EC" w:rsidRDefault="006E33CA" w:rsidP="006069E5">
      <w:pPr>
        <w:pStyle w:val="para"/>
        <w:rPr>
          <w:rFonts w:ascii="Arial" w:hAnsi="Arial" w:cs="Arial"/>
          <w:sz w:val="20"/>
        </w:rPr>
      </w:pPr>
      <w:r w:rsidRPr="00E654EC">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864B6B" w:rsidRPr="00E654EC" w:rsidRDefault="00864B6B" w:rsidP="006069E5">
      <w:pPr>
        <w:pStyle w:val="para"/>
        <w:rPr>
          <w:rFonts w:ascii="Arial" w:hAnsi="Arial" w:cs="Arial"/>
          <w:sz w:val="20"/>
        </w:rPr>
      </w:pPr>
      <w:r w:rsidRPr="00E654EC">
        <w:rPr>
          <w:rFonts w:ascii="Arial" w:hAnsi="Arial" w:cs="Arial"/>
          <w:sz w:val="20"/>
        </w:rPr>
        <w:lastRenderedPageBreak/>
        <w:t>IV.</w:t>
      </w:r>
    </w:p>
    <w:p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 xml:space="preserve">dnem </w:t>
      </w:r>
      <w:r w:rsidR="00BE6CE6" w:rsidRPr="002350B4">
        <w:t>podpisu této smlouvy oběma smluvními stranami.</w:t>
      </w:r>
    </w:p>
    <w:p w:rsidR="00864B6B" w:rsidRDefault="00864B6B"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DA5000">
        <w:rPr>
          <w:color w:val="000000"/>
        </w:rPr>
        <w:t xml:space="preserve"> </w:t>
      </w:r>
      <w:r w:rsidR="00971877">
        <w:rPr>
          <w:color w:val="000000"/>
        </w:rPr>
        <w:t>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Kateřinky u Opavy</w:t>
      </w:r>
      <w:r w:rsidRPr="003E6EDE">
        <w:rPr>
          <w:rStyle w:val="Styl11b"/>
          <w:sz w:val="16"/>
          <w:szCs w:val="16"/>
        </w:rPr>
        <w:tab/>
        <w:t>1210/206</w:t>
      </w:r>
      <w:r w:rsidRPr="003E6EDE">
        <w:rPr>
          <w:rStyle w:val="Styl11b"/>
          <w:sz w:val="16"/>
          <w:szCs w:val="16"/>
        </w:rPr>
        <w:tab/>
        <w:t>84 714,59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Kateřinky u Opavy</w:t>
      </w:r>
      <w:r w:rsidRPr="003E6EDE">
        <w:rPr>
          <w:rStyle w:val="Styl11b"/>
          <w:sz w:val="16"/>
          <w:szCs w:val="16"/>
        </w:rPr>
        <w:tab/>
        <w:t>1210/450</w:t>
      </w:r>
      <w:r w:rsidRPr="003E6EDE">
        <w:rPr>
          <w:rStyle w:val="Styl11b"/>
          <w:sz w:val="16"/>
          <w:szCs w:val="16"/>
        </w:rPr>
        <w:tab/>
        <w:t>8 013,68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Kateřinky u Opavy</w:t>
      </w:r>
      <w:r w:rsidRPr="003E6EDE">
        <w:rPr>
          <w:rStyle w:val="Styl11b"/>
          <w:sz w:val="16"/>
          <w:szCs w:val="16"/>
        </w:rPr>
        <w:tab/>
        <w:t>2056/85</w:t>
      </w:r>
      <w:r w:rsidRPr="003E6EDE">
        <w:rPr>
          <w:rStyle w:val="Styl11b"/>
          <w:sz w:val="16"/>
          <w:szCs w:val="16"/>
        </w:rPr>
        <w:tab/>
        <w:t>54 625,56 Kč</w:t>
      </w:r>
    </w:p>
    <w:p w:rsidR="00080A5E" w:rsidRDefault="00080A5E" w:rsidP="00080A5E">
      <w:pPr>
        <w:pStyle w:val="cary"/>
      </w:pPr>
      <w:r w:rsidRPr="007431BA">
        <w:t>-------------------------------------------------------------------------------------------------------------------------------------</w:t>
      </w:r>
    </w:p>
    <w:p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147 353,83 Kč</w:t>
      </w: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73FD" w:rsidRPr="00D06D0F" w:rsidRDefault="001D73FD" w:rsidP="000B0AA7">
      <w:pPr>
        <w:pStyle w:val="VnitrniText"/>
      </w:pPr>
    </w:p>
    <w:p w:rsidR="00C8663B" w:rsidRDefault="00C8663B" w:rsidP="00EB6C54">
      <w:pPr>
        <w:pStyle w:val="VnitrniText"/>
      </w:pPr>
      <w:r>
        <w:t>2</w:t>
      </w:r>
      <w:r w:rsidR="003316EA">
        <w:t>.</w:t>
      </w:r>
      <w:r>
        <w:t xml:space="preserve">  Užívací vztah k p. č. 1210/206 v k. u. Kateřinky u Opavy je řešen nájemními smlouvami č. 36N07/22 a 40N07/22, uzavřené s Ing. Pavlem </w:t>
      </w:r>
      <w:proofErr w:type="spellStart"/>
      <w:r>
        <w:t>Skřontem</w:t>
      </w:r>
      <w:proofErr w:type="spellEnd"/>
      <w:r>
        <w:t xml:space="preserve"> a Ludmilou </w:t>
      </w:r>
      <w:proofErr w:type="spellStart"/>
      <w:r>
        <w:t>Skřontovou</w:t>
      </w:r>
      <w:proofErr w:type="spellEnd"/>
      <w:r>
        <w:t>, jakožto nájemci. S obsahem nájemních smluv byl přejímající seznámen před podpisem této smlouvy, což stvrzuje svým podpisem.</w:t>
      </w:r>
    </w:p>
    <w:p w:rsidR="00C8663B" w:rsidRDefault="00C8663B" w:rsidP="00EB6C54">
      <w:pPr>
        <w:pStyle w:val="VnitrniText"/>
      </w:pPr>
      <w:r>
        <w:t xml:space="preserve">Užívací vztah k p. č. 1210/206, 1210/450 a 2056/85 v k. u. Kateřinky u Opavy je řešen nájemní smlouvou č. 70N09/22, uzavřená </w:t>
      </w:r>
      <w:r w:rsidR="00DA5000">
        <w:t xml:space="preserve">s </w:t>
      </w:r>
      <w:r>
        <w:t>Kateřinská zemědělská a.s., jakožto nájemce. S obsahem nájemní sml</w:t>
      </w:r>
      <w:r w:rsidR="00E904A2">
        <w:t>o</w:t>
      </w:r>
      <w:r>
        <w:t>uvy byl přejímající seznámen před podpisem této smlouvy, což stvrzuje svým podpisem.</w:t>
      </w:r>
    </w:p>
    <w:p w:rsidR="001D73FD" w:rsidRDefault="001D73FD" w:rsidP="00EB6C54">
      <w:pPr>
        <w:pStyle w:val="VnitrniText"/>
      </w:pPr>
    </w:p>
    <w:p w:rsidR="007D2608" w:rsidRDefault="00E904A2" w:rsidP="00EB6C54">
      <w:pPr>
        <w:pStyle w:val="VnitrniText"/>
      </w:pPr>
      <w:r>
        <w:t>3</w:t>
      </w:r>
      <w:r w:rsidR="007D2608">
        <w:t xml:space="preserve">. Předávané pozemky p. č. 1210/206 a 2056/85 v k. </w:t>
      </w:r>
      <w:proofErr w:type="spellStart"/>
      <w:r w:rsidR="007D2608">
        <w:t>ú.</w:t>
      </w:r>
      <w:proofErr w:type="spellEnd"/>
      <w:r w:rsidR="007D2608">
        <w:t xml:space="preserve"> Kateřinky u Opavy jsou součástí společenstevní honitby Honební společenstvo Kateřinky, jejímž držitelem je Honební společenstvo Kateřinky. Předávající a Honební společenstvo Kateřinky uzavřeli dohodu o přičlenění honebních pozemků č. 81M03/22 ze dne 1.12.2003, jejímž předmětem jsou pozemky p. č. 1210/206 a 2056/85 uvedené v čl. I. této smlouvy.</w:t>
      </w:r>
    </w:p>
    <w:p w:rsidR="007D2608" w:rsidRDefault="007D2608"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F1538A" w:rsidRDefault="00E43A39" w:rsidP="002D00F2">
      <w:pPr>
        <w:pStyle w:val="VnitrniText"/>
      </w:pPr>
      <w:r w:rsidRPr="00357422">
        <w:lastRenderedPageBreak/>
        <w:t>Pro účely uveřejnění v registru smluv smluvní strany navzájem prohlašují, že smlouva neobsahuje žádné obchodní tajemství</w:t>
      </w:r>
      <w:r w:rsidR="00E904A2">
        <w:t>.</w:t>
      </w:r>
    </w:p>
    <w:p w:rsidR="00E904A2" w:rsidRDefault="00E904A2" w:rsidP="002D00F2">
      <w:pPr>
        <w:pStyle w:val="VnitrniText"/>
      </w:pPr>
    </w:p>
    <w:p w:rsidR="00E904A2" w:rsidRDefault="00E904A2" w:rsidP="00E904A2">
      <w:pPr>
        <w:pStyle w:val="VnitrniText"/>
      </w:pPr>
      <w:r w:rsidRPr="00F827B8">
        <w:t xml:space="preserve">4. </w:t>
      </w:r>
      <w:bookmarkStart w:id="0" w:name="_Hlk20387643"/>
      <w:r>
        <w:t>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E904A2" w:rsidRDefault="00E904A2" w:rsidP="00E904A2">
      <w:pPr>
        <w:pStyle w:val="VnitrniText"/>
      </w:pPr>
    </w:p>
    <w:p w:rsidR="00E904A2" w:rsidRDefault="00E904A2" w:rsidP="00E904A2">
      <w:pPr>
        <w:pStyle w:val="VnitrniText"/>
      </w:pPr>
      <w:r>
        <w:t>Státní pozemkový úřad (dále jen „SPÚ“)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bookmarkEnd w:id="0"/>
    <w:p w:rsidR="00E904A2" w:rsidRDefault="00E904A2" w:rsidP="002D00F2">
      <w:pPr>
        <w:pStyle w:val="VnitrniText"/>
        <w:rPr>
          <w:lang w:val="en-US"/>
        </w:rPr>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Pr="00D06D0F" w:rsidRDefault="003D6A83" w:rsidP="003D6A83">
      <w:r w:rsidRPr="00D06D0F">
        <w:t xml:space="preserve"> </w:t>
      </w:r>
    </w:p>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Ostravě dne </w:t>
            </w:r>
            <w:r w:rsidR="00151C48">
              <w:t>02.10.2019</w:t>
            </w:r>
          </w:p>
        </w:tc>
        <w:tc>
          <w:tcPr>
            <w:tcW w:w="4889" w:type="dxa"/>
            <w:hideMark/>
          </w:tcPr>
          <w:p w:rsidR="00864DBA" w:rsidRDefault="00864DBA">
            <w:pPr>
              <w:pStyle w:val="VnitrniText"/>
              <w:tabs>
                <w:tab w:val="left" w:pos="4820"/>
              </w:tabs>
              <w:ind w:firstLine="0"/>
            </w:pPr>
            <w:r>
              <w:t xml:space="preserve">V </w:t>
            </w:r>
            <w:r w:rsidR="00C34567">
              <w:t>Ostravě</w:t>
            </w:r>
            <w:r>
              <w:t xml:space="preserve"> dne </w:t>
            </w:r>
            <w:r w:rsidR="00151C48">
              <w:t>01.10.2019</w:t>
            </w:r>
            <w:bookmarkStart w:id="1" w:name="_GoBack"/>
            <w:bookmarkEnd w:id="1"/>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9D12C1">
        <w:tc>
          <w:tcPr>
            <w:tcW w:w="4818" w:type="dxa"/>
          </w:tcPr>
          <w:p w:rsidR="00864DBA" w:rsidRDefault="00864DBA">
            <w:pPr>
              <w:pStyle w:val="VnitrniText"/>
              <w:ind w:firstLine="0"/>
            </w:pPr>
          </w:p>
        </w:tc>
        <w:tc>
          <w:tcPr>
            <w:tcW w:w="4819" w:type="dxa"/>
          </w:tcPr>
          <w:p w:rsidR="00864DBA" w:rsidRDefault="00864DBA">
            <w:pPr>
              <w:pStyle w:val="VnitrniText"/>
              <w:tabs>
                <w:tab w:val="left" w:pos="5103"/>
              </w:tabs>
              <w:ind w:firstLine="0"/>
            </w:pPr>
          </w:p>
        </w:tc>
      </w:tr>
      <w:tr w:rsidR="00864DBA" w:rsidTr="009D12C1">
        <w:tc>
          <w:tcPr>
            <w:tcW w:w="4818" w:type="dxa"/>
          </w:tcPr>
          <w:p w:rsidR="00864DBA" w:rsidRDefault="00864DBA" w:rsidP="00864DBA">
            <w:pPr>
              <w:pStyle w:val="VnitrniText"/>
              <w:tabs>
                <w:tab w:val="left" w:pos="5103"/>
              </w:tabs>
              <w:ind w:firstLine="0"/>
              <w:jc w:val="left"/>
            </w:pPr>
            <w:r>
              <w:t>............................................</w:t>
            </w:r>
          </w:p>
        </w:tc>
        <w:tc>
          <w:tcPr>
            <w:tcW w:w="4819" w:type="dxa"/>
          </w:tcPr>
          <w:p w:rsidR="00864DBA" w:rsidRDefault="00864DBA" w:rsidP="00864DBA">
            <w:pPr>
              <w:pStyle w:val="VnitrniText"/>
              <w:tabs>
                <w:tab w:val="left" w:pos="5103"/>
              </w:tabs>
              <w:ind w:firstLine="0"/>
              <w:jc w:val="left"/>
            </w:pPr>
            <w:r>
              <w:t>............................................</w:t>
            </w:r>
          </w:p>
        </w:tc>
      </w:tr>
      <w:tr w:rsidR="009D12C1" w:rsidTr="009D12C1">
        <w:tc>
          <w:tcPr>
            <w:tcW w:w="4818" w:type="dxa"/>
          </w:tcPr>
          <w:p w:rsidR="009D12C1" w:rsidRDefault="009D12C1" w:rsidP="009D12C1">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rsidR="009D12C1" w:rsidRDefault="009D12C1" w:rsidP="009D12C1">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9D12C1" w:rsidTr="009D12C1">
        <w:tc>
          <w:tcPr>
            <w:tcW w:w="4818" w:type="dxa"/>
          </w:tcPr>
          <w:p w:rsidR="009D12C1" w:rsidRDefault="009D12C1" w:rsidP="009D12C1">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rsidR="009D12C1" w:rsidRDefault="009D12C1" w:rsidP="009D12C1">
            <w:pPr>
              <w:suppressAutoHyphens w:val="0"/>
              <w:autoSpaceDE w:val="0"/>
              <w:autoSpaceDN w:val="0"/>
              <w:adjustRightInd w:val="0"/>
              <w:rPr>
                <w:rFonts w:ascii="Arial" w:hAnsi="Arial" w:cs="Arial"/>
                <w:sz w:val="20"/>
                <w:szCs w:val="20"/>
              </w:rPr>
            </w:pPr>
            <w:r>
              <w:rPr>
                <w:rFonts w:ascii="Arial" w:hAnsi="Arial" w:cs="Arial"/>
                <w:sz w:val="20"/>
                <w:szCs w:val="20"/>
              </w:rPr>
              <w:t>Ing. Markéta Myšková</w:t>
            </w:r>
          </w:p>
        </w:tc>
      </w:tr>
      <w:tr w:rsidR="00864DBA" w:rsidTr="009D12C1">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19" w:type="dxa"/>
          </w:tcPr>
          <w:p w:rsidR="00864DBA" w:rsidRDefault="009D12C1">
            <w:pPr>
              <w:suppressAutoHyphens w:val="0"/>
              <w:autoSpaceDE w:val="0"/>
              <w:autoSpaceDN w:val="0"/>
              <w:adjustRightInd w:val="0"/>
              <w:rPr>
                <w:rFonts w:ascii="Arial" w:hAnsi="Arial" w:cs="Arial"/>
                <w:sz w:val="20"/>
                <w:szCs w:val="20"/>
              </w:rPr>
            </w:pPr>
            <w:r>
              <w:rPr>
                <w:rFonts w:ascii="Arial" w:hAnsi="Arial" w:cs="Arial"/>
                <w:sz w:val="20"/>
                <w:szCs w:val="20"/>
              </w:rPr>
              <w:t>DOPRAVOPROJEKT Ostrava a.s.</w:t>
            </w:r>
          </w:p>
        </w:tc>
      </w:tr>
      <w:tr w:rsidR="00864DBA" w:rsidTr="009D12C1">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rsidR="00864DBA" w:rsidRDefault="009D12C1">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864DBA" w:rsidRDefault="00864DBA">
      <w:pPr>
        <w:suppressAutoHyphens w:val="0"/>
        <w:autoSpaceDE w:val="0"/>
        <w:autoSpaceDN w:val="0"/>
        <w:adjustRightInd w:val="0"/>
        <w:rPr>
          <w:rFonts w:ascii="Arial" w:hAnsi="Arial" w:cs="Arial"/>
          <w:sz w:val="20"/>
          <w:szCs w:val="20"/>
        </w:rPr>
      </w:pPr>
    </w:p>
    <w:p w:rsidR="00A84636" w:rsidRDefault="00A84636" w:rsidP="00A84636">
      <w:pPr>
        <w:pStyle w:val="VnitrniText"/>
        <w:ind w:firstLine="142"/>
      </w:pPr>
    </w:p>
    <w:p w:rsidR="00722C9B" w:rsidRPr="00D06D0F" w:rsidRDefault="00722C9B" w:rsidP="000B0AA7">
      <w:pPr>
        <w:pStyle w:val="VnitrniText"/>
      </w:pPr>
    </w:p>
    <w:p w:rsidR="008E0F46" w:rsidRDefault="008E0F46" w:rsidP="008E0F46">
      <w:pPr>
        <w:pStyle w:val="VnitrniText"/>
        <w:ind w:firstLine="0"/>
      </w:pPr>
    </w:p>
    <w:p w:rsidR="000C5AE6" w:rsidRDefault="000C5AE6">
      <w:pPr>
        <w:suppressAutoHyphens w:val="0"/>
        <w:rPr>
          <w:rFonts w:ascii="Arial" w:hAnsi="Arial" w:cs="Arial"/>
          <w:sz w:val="20"/>
          <w:szCs w:val="20"/>
        </w:rPr>
      </w:pPr>
      <w:r>
        <w:rPr>
          <w:rFonts w:ascii="Arial" w:hAnsi="Arial" w:cs="Arial"/>
          <w:sz w:val="20"/>
          <w:szCs w:val="20"/>
        </w:rPr>
        <w:br w:type="page"/>
      </w: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8E0F46" w:rsidRPr="00A87810" w:rsidRDefault="008E0F46" w:rsidP="008E0F46">
      <w:pPr>
        <w:spacing w:before="120"/>
        <w:jc w:val="both"/>
        <w:rPr>
          <w:rFonts w:ascii="Arial" w:hAnsi="Arial" w:cs="Arial"/>
          <w:sz w:val="20"/>
          <w:szCs w:val="20"/>
        </w:rPr>
      </w:pPr>
    </w:p>
    <w:p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E0F46" w:rsidRPr="00D06D0F" w:rsidRDefault="008E0F46" w:rsidP="008E0F46">
      <w:pPr>
        <w:pStyle w:val="VnitrniText"/>
        <w:ind w:firstLine="0"/>
      </w:pPr>
    </w:p>
    <w:p w:rsidR="00F66E72" w:rsidRPr="00D06D0F" w:rsidRDefault="00F66E72" w:rsidP="000B0AA7">
      <w:pPr>
        <w:pStyle w:val="VnitrniText"/>
        <w:ind w:firstLine="0"/>
      </w:pPr>
    </w:p>
    <w:p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Moravskoslezský kraj</w:t>
      </w:r>
    </w:p>
    <w:p w:rsidR="0026235E" w:rsidRPr="0026235E" w:rsidRDefault="0026235E" w:rsidP="0026235E">
      <w:pPr>
        <w:pStyle w:val="VnitrniText"/>
        <w:ind w:firstLine="0"/>
      </w:pPr>
      <w:r w:rsidRPr="0026235E">
        <w:t>Ing. Miloslav Havlíček</w:t>
      </w:r>
    </w:p>
    <w:p w:rsidR="0026235E" w:rsidRDefault="0026235E" w:rsidP="000B0AA7">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Za správnost KPÚ: Ing. Lenka Janota</w:t>
      </w: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722C9B" w:rsidRPr="00D06D0F" w:rsidRDefault="00722C9B" w:rsidP="00C845A8">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36E" w:rsidRDefault="0033236E">
      <w:r>
        <w:separator/>
      </w:r>
    </w:p>
  </w:endnote>
  <w:endnote w:type="continuationSeparator" w:id="0">
    <w:p w:rsidR="0033236E" w:rsidRDefault="0033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36E" w:rsidRDefault="0033236E">
      <w:r>
        <w:separator/>
      </w:r>
    </w:p>
  </w:footnote>
  <w:footnote w:type="continuationSeparator" w:id="0">
    <w:p w:rsidR="0033236E" w:rsidRDefault="0033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C5AE6"/>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4F"/>
    <w:rsid w:val="00140462"/>
    <w:rsid w:val="00143674"/>
    <w:rsid w:val="00151C48"/>
    <w:rsid w:val="00152E60"/>
    <w:rsid w:val="00170A4E"/>
    <w:rsid w:val="00181A52"/>
    <w:rsid w:val="0018318A"/>
    <w:rsid w:val="00184598"/>
    <w:rsid w:val="00190EA1"/>
    <w:rsid w:val="0019777F"/>
    <w:rsid w:val="001A00D9"/>
    <w:rsid w:val="001C0D55"/>
    <w:rsid w:val="001C387A"/>
    <w:rsid w:val="001C6B2B"/>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236E"/>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A0803"/>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2C1"/>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4567"/>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5000"/>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04A2"/>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ED8CF"/>
  <w14:defaultImageDpi w14:val="0"/>
  <w15:docId w15:val="{60D75749-26B4-4F85-9F18-C5593616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939343">
      <w:marLeft w:val="0"/>
      <w:marRight w:val="0"/>
      <w:marTop w:val="0"/>
      <w:marBottom w:val="0"/>
      <w:divBdr>
        <w:top w:val="none" w:sz="0" w:space="0" w:color="auto"/>
        <w:left w:val="none" w:sz="0" w:space="0" w:color="auto"/>
        <w:bottom w:val="none" w:sz="0" w:space="0" w:color="auto"/>
        <w:right w:val="none" w:sz="0" w:space="0" w:color="auto"/>
      </w:divBdr>
    </w:div>
    <w:div w:id="1773939344">
      <w:marLeft w:val="0"/>
      <w:marRight w:val="0"/>
      <w:marTop w:val="0"/>
      <w:marBottom w:val="0"/>
      <w:divBdr>
        <w:top w:val="none" w:sz="0" w:space="0" w:color="auto"/>
        <w:left w:val="none" w:sz="0" w:space="0" w:color="auto"/>
        <w:bottom w:val="none" w:sz="0" w:space="0" w:color="auto"/>
        <w:right w:val="none" w:sz="0" w:space="0" w:color="auto"/>
      </w:divBdr>
    </w:div>
    <w:div w:id="1773939345">
      <w:marLeft w:val="0"/>
      <w:marRight w:val="0"/>
      <w:marTop w:val="0"/>
      <w:marBottom w:val="0"/>
      <w:divBdr>
        <w:top w:val="none" w:sz="0" w:space="0" w:color="auto"/>
        <w:left w:val="none" w:sz="0" w:space="0" w:color="auto"/>
        <w:bottom w:val="none" w:sz="0" w:space="0" w:color="auto"/>
        <w:right w:val="none" w:sz="0" w:space="0" w:color="auto"/>
      </w:divBdr>
    </w:div>
    <w:div w:id="1773939346">
      <w:marLeft w:val="0"/>
      <w:marRight w:val="0"/>
      <w:marTop w:val="0"/>
      <w:marBottom w:val="0"/>
      <w:divBdr>
        <w:top w:val="none" w:sz="0" w:space="0" w:color="auto"/>
        <w:left w:val="none" w:sz="0" w:space="0" w:color="auto"/>
        <w:bottom w:val="none" w:sz="0" w:space="0" w:color="auto"/>
        <w:right w:val="none" w:sz="0" w:space="0" w:color="auto"/>
      </w:divBdr>
    </w:div>
    <w:div w:id="1773939347">
      <w:marLeft w:val="0"/>
      <w:marRight w:val="0"/>
      <w:marTop w:val="0"/>
      <w:marBottom w:val="0"/>
      <w:divBdr>
        <w:top w:val="none" w:sz="0" w:space="0" w:color="auto"/>
        <w:left w:val="none" w:sz="0" w:space="0" w:color="auto"/>
        <w:bottom w:val="none" w:sz="0" w:space="0" w:color="auto"/>
        <w:right w:val="none" w:sz="0" w:space="0" w:color="auto"/>
      </w:divBdr>
    </w:div>
    <w:div w:id="1773939348">
      <w:marLeft w:val="0"/>
      <w:marRight w:val="0"/>
      <w:marTop w:val="0"/>
      <w:marBottom w:val="0"/>
      <w:divBdr>
        <w:top w:val="none" w:sz="0" w:space="0" w:color="auto"/>
        <w:left w:val="none" w:sz="0" w:space="0" w:color="auto"/>
        <w:bottom w:val="none" w:sz="0" w:space="0" w:color="auto"/>
        <w:right w:val="none" w:sz="0" w:space="0" w:color="auto"/>
      </w:divBdr>
    </w:div>
    <w:div w:id="1773939349">
      <w:marLeft w:val="0"/>
      <w:marRight w:val="0"/>
      <w:marTop w:val="0"/>
      <w:marBottom w:val="0"/>
      <w:divBdr>
        <w:top w:val="none" w:sz="0" w:space="0" w:color="auto"/>
        <w:left w:val="none" w:sz="0" w:space="0" w:color="auto"/>
        <w:bottom w:val="none" w:sz="0" w:space="0" w:color="auto"/>
        <w:right w:val="none" w:sz="0" w:space="0" w:color="auto"/>
      </w:divBdr>
    </w:div>
    <w:div w:id="1773939350">
      <w:marLeft w:val="0"/>
      <w:marRight w:val="0"/>
      <w:marTop w:val="0"/>
      <w:marBottom w:val="0"/>
      <w:divBdr>
        <w:top w:val="none" w:sz="0" w:space="0" w:color="auto"/>
        <w:left w:val="none" w:sz="0" w:space="0" w:color="auto"/>
        <w:bottom w:val="none" w:sz="0" w:space="0" w:color="auto"/>
        <w:right w:val="none" w:sz="0" w:space="0" w:color="auto"/>
      </w:divBdr>
    </w:div>
    <w:div w:id="1773939351">
      <w:marLeft w:val="0"/>
      <w:marRight w:val="0"/>
      <w:marTop w:val="0"/>
      <w:marBottom w:val="0"/>
      <w:divBdr>
        <w:top w:val="none" w:sz="0" w:space="0" w:color="auto"/>
        <w:left w:val="none" w:sz="0" w:space="0" w:color="auto"/>
        <w:bottom w:val="none" w:sz="0" w:space="0" w:color="auto"/>
        <w:right w:val="none" w:sz="0" w:space="0" w:color="auto"/>
      </w:divBdr>
    </w:div>
    <w:div w:id="1773939352">
      <w:marLeft w:val="0"/>
      <w:marRight w:val="0"/>
      <w:marTop w:val="0"/>
      <w:marBottom w:val="0"/>
      <w:divBdr>
        <w:top w:val="none" w:sz="0" w:space="0" w:color="auto"/>
        <w:left w:val="none" w:sz="0" w:space="0" w:color="auto"/>
        <w:bottom w:val="none" w:sz="0" w:space="0" w:color="auto"/>
        <w:right w:val="none" w:sz="0" w:space="0" w:color="auto"/>
      </w:divBdr>
    </w:div>
    <w:div w:id="1773939353">
      <w:marLeft w:val="0"/>
      <w:marRight w:val="0"/>
      <w:marTop w:val="0"/>
      <w:marBottom w:val="0"/>
      <w:divBdr>
        <w:top w:val="none" w:sz="0" w:space="0" w:color="auto"/>
        <w:left w:val="none" w:sz="0" w:space="0" w:color="auto"/>
        <w:bottom w:val="none" w:sz="0" w:space="0" w:color="auto"/>
        <w:right w:val="none" w:sz="0" w:space="0" w:color="auto"/>
      </w:divBdr>
    </w:div>
    <w:div w:id="1773939354">
      <w:marLeft w:val="0"/>
      <w:marRight w:val="0"/>
      <w:marTop w:val="0"/>
      <w:marBottom w:val="0"/>
      <w:divBdr>
        <w:top w:val="none" w:sz="0" w:space="0" w:color="auto"/>
        <w:left w:val="none" w:sz="0" w:space="0" w:color="auto"/>
        <w:bottom w:val="none" w:sz="0" w:space="0" w:color="auto"/>
        <w:right w:val="none" w:sz="0" w:space="0" w:color="auto"/>
      </w:divBdr>
    </w:div>
    <w:div w:id="1773939355">
      <w:marLeft w:val="0"/>
      <w:marRight w:val="0"/>
      <w:marTop w:val="0"/>
      <w:marBottom w:val="0"/>
      <w:divBdr>
        <w:top w:val="none" w:sz="0" w:space="0" w:color="auto"/>
        <w:left w:val="none" w:sz="0" w:space="0" w:color="auto"/>
        <w:bottom w:val="none" w:sz="0" w:space="0" w:color="auto"/>
        <w:right w:val="none" w:sz="0" w:space="0" w:color="auto"/>
      </w:divBdr>
    </w:div>
    <w:div w:id="1773939356">
      <w:marLeft w:val="0"/>
      <w:marRight w:val="0"/>
      <w:marTop w:val="0"/>
      <w:marBottom w:val="0"/>
      <w:divBdr>
        <w:top w:val="none" w:sz="0" w:space="0" w:color="auto"/>
        <w:left w:val="none" w:sz="0" w:space="0" w:color="auto"/>
        <w:bottom w:val="none" w:sz="0" w:space="0" w:color="auto"/>
        <w:right w:val="none" w:sz="0" w:space="0" w:color="auto"/>
      </w:divBdr>
    </w:div>
    <w:div w:id="1773939357">
      <w:marLeft w:val="0"/>
      <w:marRight w:val="0"/>
      <w:marTop w:val="0"/>
      <w:marBottom w:val="0"/>
      <w:divBdr>
        <w:top w:val="none" w:sz="0" w:space="0" w:color="auto"/>
        <w:left w:val="none" w:sz="0" w:space="0" w:color="auto"/>
        <w:bottom w:val="none" w:sz="0" w:space="0" w:color="auto"/>
        <w:right w:val="none" w:sz="0" w:space="0" w:color="auto"/>
      </w:divBdr>
    </w:div>
    <w:div w:id="1773939358">
      <w:marLeft w:val="0"/>
      <w:marRight w:val="0"/>
      <w:marTop w:val="0"/>
      <w:marBottom w:val="0"/>
      <w:divBdr>
        <w:top w:val="none" w:sz="0" w:space="0" w:color="auto"/>
        <w:left w:val="none" w:sz="0" w:space="0" w:color="auto"/>
        <w:bottom w:val="none" w:sz="0" w:space="0" w:color="auto"/>
        <w:right w:val="none" w:sz="0" w:space="0" w:color="auto"/>
      </w:divBdr>
    </w:div>
    <w:div w:id="1773939359">
      <w:marLeft w:val="0"/>
      <w:marRight w:val="0"/>
      <w:marTop w:val="0"/>
      <w:marBottom w:val="0"/>
      <w:divBdr>
        <w:top w:val="none" w:sz="0" w:space="0" w:color="auto"/>
        <w:left w:val="none" w:sz="0" w:space="0" w:color="auto"/>
        <w:bottom w:val="none" w:sz="0" w:space="0" w:color="auto"/>
        <w:right w:val="none" w:sz="0" w:space="0" w:color="auto"/>
      </w:divBdr>
    </w:div>
    <w:div w:id="1773939360">
      <w:marLeft w:val="0"/>
      <w:marRight w:val="0"/>
      <w:marTop w:val="0"/>
      <w:marBottom w:val="0"/>
      <w:divBdr>
        <w:top w:val="none" w:sz="0" w:space="0" w:color="auto"/>
        <w:left w:val="none" w:sz="0" w:space="0" w:color="auto"/>
        <w:bottom w:val="none" w:sz="0" w:space="0" w:color="auto"/>
        <w:right w:val="none" w:sz="0" w:space="0" w:color="auto"/>
      </w:divBdr>
    </w:div>
    <w:div w:id="1773939361">
      <w:marLeft w:val="0"/>
      <w:marRight w:val="0"/>
      <w:marTop w:val="0"/>
      <w:marBottom w:val="0"/>
      <w:divBdr>
        <w:top w:val="none" w:sz="0" w:space="0" w:color="auto"/>
        <w:left w:val="none" w:sz="0" w:space="0" w:color="auto"/>
        <w:bottom w:val="none" w:sz="0" w:space="0" w:color="auto"/>
        <w:right w:val="none" w:sz="0" w:space="0" w:color="auto"/>
      </w:divBdr>
    </w:div>
    <w:div w:id="1773939362">
      <w:marLeft w:val="0"/>
      <w:marRight w:val="0"/>
      <w:marTop w:val="0"/>
      <w:marBottom w:val="0"/>
      <w:divBdr>
        <w:top w:val="none" w:sz="0" w:space="0" w:color="auto"/>
        <w:left w:val="none" w:sz="0" w:space="0" w:color="auto"/>
        <w:bottom w:val="none" w:sz="0" w:space="0" w:color="auto"/>
        <w:right w:val="none" w:sz="0" w:space="0" w:color="auto"/>
      </w:divBdr>
    </w:div>
    <w:div w:id="1773939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1289</Words>
  <Characters>8536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Janota Lenka</dc:creator>
  <cp:keywords/>
  <dc:description/>
  <cp:lastModifiedBy>Janota Lenka Ing.</cp:lastModifiedBy>
  <cp:revision>7</cp:revision>
  <cp:lastPrinted>2004-12-15T14:06:00Z</cp:lastPrinted>
  <dcterms:created xsi:type="dcterms:W3CDTF">2019-09-26T08:27:00Z</dcterms:created>
  <dcterms:modified xsi:type="dcterms:W3CDTF">2019-10-04T08:01:00Z</dcterms:modified>
</cp:coreProperties>
</file>