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36" w:rsidRPr="0035659F" w:rsidRDefault="00224836">
      <w:pPr>
        <w:pStyle w:val="Nzev"/>
        <w:spacing w:before="0"/>
        <w:rPr>
          <w:sz w:val="40"/>
          <w:szCs w:val="40"/>
        </w:rPr>
      </w:pPr>
      <w:bookmarkStart w:id="0" w:name="_GoBack"/>
      <w:bookmarkEnd w:id="0"/>
      <w:r w:rsidRPr="0035659F">
        <w:rPr>
          <w:sz w:val="40"/>
          <w:szCs w:val="40"/>
        </w:rPr>
        <w:t xml:space="preserve">Dodatek č. </w:t>
      </w:r>
      <w:r w:rsidR="004E3094">
        <w:rPr>
          <w:sz w:val="40"/>
          <w:szCs w:val="40"/>
        </w:rPr>
        <w:t>1</w:t>
      </w:r>
      <w:r w:rsidRPr="0035659F">
        <w:rPr>
          <w:sz w:val="40"/>
          <w:szCs w:val="40"/>
        </w:rPr>
        <w:t xml:space="preserve">  smlouvy o dílo </w:t>
      </w:r>
    </w:p>
    <w:p w:rsidR="00224836" w:rsidRPr="0035659F" w:rsidRDefault="00224836">
      <w:pPr>
        <w:rPr>
          <w:sz w:val="20"/>
          <w:szCs w:val="20"/>
        </w:rPr>
      </w:pPr>
    </w:p>
    <w:p w:rsidR="00224836" w:rsidRDefault="00224836">
      <w:pPr>
        <w:widowControl w:val="0"/>
        <w:suppressAutoHyphens/>
        <w:spacing w:before="300" w:line="240" w:lineRule="atLeast"/>
        <w:jc w:val="center"/>
        <w:rPr>
          <w:b/>
          <w:bCs/>
          <w:lang w:eastAsia="ar-SA"/>
        </w:rPr>
      </w:pPr>
      <w:r w:rsidRPr="0035659F">
        <w:rPr>
          <w:b/>
          <w:bCs/>
          <w:lang w:eastAsia="ar-SA"/>
        </w:rPr>
        <w:t xml:space="preserve">uzavřené dle ustanovení § 2586  a násl. zákona č. 89/2012 Sb., občanský zákoník, ve znění pozdějších předpisů (dále jen „Občanský zákoník“ nebo „OZ“) mezi následujícími smluvními stranami </w:t>
      </w:r>
    </w:p>
    <w:p w:rsidR="00734840" w:rsidRPr="0035659F" w:rsidRDefault="00734840">
      <w:pPr>
        <w:widowControl w:val="0"/>
        <w:suppressAutoHyphens/>
        <w:spacing w:before="300" w:line="240" w:lineRule="atLeast"/>
        <w:jc w:val="center"/>
        <w:rPr>
          <w:b/>
          <w:bCs/>
          <w:lang w:eastAsia="ar-SA"/>
        </w:rPr>
      </w:pPr>
    </w:p>
    <w:p w:rsidR="00734840" w:rsidRPr="00734840" w:rsidRDefault="00734840" w:rsidP="00734840">
      <w:pPr>
        <w:ind w:right="-711"/>
        <w:rPr>
          <w:b/>
          <w:bCs/>
          <w:sz w:val="28"/>
          <w:szCs w:val="28"/>
        </w:rPr>
      </w:pPr>
      <w:r w:rsidRPr="00734840">
        <w:rPr>
          <w:b/>
          <w:bCs/>
          <w:sz w:val="22"/>
          <w:szCs w:val="22"/>
        </w:rPr>
        <w:t xml:space="preserve">          </w:t>
      </w:r>
      <w:r w:rsidRPr="00734840">
        <w:rPr>
          <w:b/>
          <w:bCs/>
          <w:sz w:val="28"/>
          <w:szCs w:val="28"/>
        </w:rPr>
        <w:t xml:space="preserve">    „</w:t>
      </w:r>
      <w:r w:rsidRPr="00734840">
        <w:rPr>
          <w:b/>
          <w:snapToGrid w:val="0"/>
          <w:sz w:val="28"/>
          <w:szCs w:val="28"/>
        </w:rPr>
        <w:t>Rekonstrukce podlahy v tělocvičně ZŠ Krále Jiřího z Poděbrad</w:t>
      </w:r>
      <w:r w:rsidRPr="00734840">
        <w:rPr>
          <w:b/>
          <w:bCs/>
          <w:sz w:val="28"/>
          <w:szCs w:val="28"/>
        </w:rPr>
        <w:t>“</w:t>
      </w:r>
    </w:p>
    <w:p w:rsidR="00224836" w:rsidRPr="00734840" w:rsidRDefault="00224836">
      <w:pPr>
        <w:widowControl w:val="0"/>
        <w:spacing w:line="240" w:lineRule="atLeast"/>
        <w:rPr>
          <w:b/>
          <w:snapToGrid w:val="0"/>
          <w:sz w:val="28"/>
          <w:szCs w:val="28"/>
          <w:u w:val="single"/>
        </w:rPr>
      </w:pPr>
    </w:p>
    <w:p w:rsidR="003A476E" w:rsidRDefault="003A476E" w:rsidP="003A476E">
      <w:pPr>
        <w:jc w:val="center"/>
        <w:rPr>
          <w:b/>
        </w:rPr>
      </w:pPr>
    </w:p>
    <w:p w:rsidR="00224836" w:rsidRPr="003A476E" w:rsidRDefault="003A476E" w:rsidP="003A476E">
      <w:pPr>
        <w:jc w:val="center"/>
        <w:rPr>
          <w:b/>
        </w:rPr>
      </w:pPr>
      <w:r w:rsidRPr="003A476E">
        <w:rPr>
          <w:b/>
        </w:rPr>
        <w:t xml:space="preserve">I. </w:t>
      </w:r>
      <w:r w:rsidR="00224836" w:rsidRPr="003A476E">
        <w:rPr>
          <w:b/>
        </w:rPr>
        <w:t>Smluvní strany</w:t>
      </w:r>
    </w:p>
    <w:p w:rsidR="00224836" w:rsidRPr="0035659F" w:rsidRDefault="00224836">
      <w:pPr>
        <w:jc w:val="center"/>
        <w:rPr>
          <w:b/>
        </w:rPr>
      </w:pPr>
    </w:p>
    <w:p w:rsidR="00224836" w:rsidRPr="0035659F" w:rsidRDefault="00224836">
      <w:pPr>
        <w:rPr>
          <w:b/>
        </w:rPr>
      </w:pPr>
      <w:r w:rsidRPr="0035659F">
        <w:rPr>
          <w:b/>
        </w:rPr>
        <w:t>Objednatel:</w:t>
      </w:r>
      <w:r w:rsidRPr="0035659F">
        <w:rPr>
          <w:b/>
        </w:rPr>
        <w:tab/>
      </w:r>
    </w:p>
    <w:p w:rsidR="00224836" w:rsidRPr="0035659F" w:rsidRDefault="00224836">
      <w:pPr>
        <w:ind w:left="2124" w:firstLine="708"/>
        <w:rPr>
          <w:snapToGrid w:val="0"/>
        </w:rPr>
      </w:pPr>
      <w:r w:rsidRPr="0035659F">
        <w:rPr>
          <w:snapToGrid w:val="0"/>
        </w:rPr>
        <w:t>Město Strakonice</w:t>
      </w:r>
    </w:p>
    <w:p w:rsidR="00224836" w:rsidRPr="0035659F" w:rsidRDefault="00224836">
      <w:pPr>
        <w:spacing w:before="60"/>
        <w:rPr>
          <w:snapToGrid w:val="0"/>
        </w:rPr>
      </w:pPr>
      <w:r w:rsidRPr="0035659F">
        <w:rPr>
          <w:snapToGrid w:val="0"/>
        </w:rPr>
        <w:t>Sídlo:</w:t>
      </w:r>
      <w:r w:rsidRPr="0035659F">
        <w:rPr>
          <w:snapToGrid w:val="0"/>
        </w:rPr>
        <w:tab/>
      </w:r>
      <w:r w:rsidRPr="0035659F">
        <w:rPr>
          <w:snapToGrid w:val="0"/>
        </w:rPr>
        <w:tab/>
      </w:r>
      <w:r w:rsidRPr="0035659F">
        <w:rPr>
          <w:snapToGrid w:val="0"/>
        </w:rPr>
        <w:tab/>
      </w:r>
      <w:r w:rsidRPr="0035659F">
        <w:rPr>
          <w:snapToGrid w:val="0"/>
        </w:rPr>
        <w:tab/>
        <w:t>Velké náměstí 2, 386 21 Strakonice</w:t>
      </w:r>
    </w:p>
    <w:p w:rsidR="00224836" w:rsidRPr="0035659F" w:rsidRDefault="00224836">
      <w:pPr>
        <w:spacing w:before="60"/>
        <w:rPr>
          <w:snapToGrid w:val="0"/>
        </w:rPr>
      </w:pPr>
      <w:r w:rsidRPr="0035659F">
        <w:rPr>
          <w:snapToGrid w:val="0"/>
        </w:rPr>
        <w:t>zastoupené:</w:t>
      </w:r>
      <w:r w:rsidRPr="0035659F">
        <w:rPr>
          <w:snapToGrid w:val="0"/>
        </w:rPr>
        <w:tab/>
      </w:r>
      <w:r w:rsidRPr="0035659F">
        <w:rPr>
          <w:snapToGrid w:val="0"/>
        </w:rPr>
        <w:tab/>
      </w:r>
      <w:r w:rsidRPr="0035659F">
        <w:rPr>
          <w:snapToGrid w:val="0"/>
        </w:rPr>
        <w:tab/>
        <w:t xml:space="preserve">Mgr. </w:t>
      </w:r>
      <w:r w:rsidR="00F1197E" w:rsidRPr="0035659F">
        <w:rPr>
          <w:snapToGrid w:val="0"/>
        </w:rPr>
        <w:t>Břetislav Hrdlička</w:t>
      </w:r>
      <w:r w:rsidRPr="0035659F">
        <w:rPr>
          <w:snapToGrid w:val="0"/>
        </w:rPr>
        <w:t>, starosta</w:t>
      </w:r>
    </w:p>
    <w:p w:rsidR="00224836" w:rsidRPr="0035659F" w:rsidRDefault="00224836">
      <w:pPr>
        <w:spacing w:before="60"/>
        <w:rPr>
          <w:snapToGrid w:val="0"/>
        </w:rPr>
      </w:pPr>
      <w:r w:rsidRPr="0035659F">
        <w:rPr>
          <w:snapToGrid w:val="0"/>
        </w:rPr>
        <w:t xml:space="preserve">IČO: </w:t>
      </w:r>
      <w:r w:rsidRPr="0035659F">
        <w:rPr>
          <w:snapToGrid w:val="0"/>
        </w:rPr>
        <w:tab/>
      </w:r>
      <w:r w:rsidRPr="0035659F">
        <w:rPr>
          <w:snapToGrid w:val="0"/>
        </w:rPr>
        <w:tab/>
      </w:r>
      <w:r w:rsidRPr="0035659F">
        <w:rPr>
          <w:snapToGrid w:val="0"/>
        </w:rPr>
        <w:tab/>
      </w:r>
      <w:r w:rsidRPr="0035659F">
        <w:rPr>
          <w:snapToGrid w:val="0"/>
        </w:rPr>
        <w:tab/>
        <w:t>00251810</w:t>
      </w:r>
    </w:p>
    <w:p w:rsidR="00224836" w:rsidRPr="0035659F" w:rsidRDefault="00224836">
      <w:pPr>
        <w:spacing w:before="60"/>
      </w:pPr>
      <w:r w:rsidRPr="0035659F">
        <w:rPr>
          <w:snapToGrid w:val="0"/>
        </w:rPr>
        <w:t xml:space="preserve">DIČ: </w:t>
      </w:r>
      <w:r w:rsidRPr="0035659F">
        <w:rPr>
          <w:snapToGrid w:val="0"/>
        </w:rPr>
        <w:tab/>
      </w:r>
      <w:r w:rsidRPr="0035659F">
        <w:rPr>
          <w:snapToGrid w:val="0"/>
        </w:rPr>
        <w:tab/>
      </w:r>
      <w:r w:rsidRPr="0035659F">
        <w:rPr>
          <w:snapToGrid w:val="0"/>
        </w:rPr>
        <w:tab/>
      </w:r>
      <w:r w:rsidRPr="0035659F">
        <w:rPr>
          <w:snapToGrid w:val="0"/>
        </w:rPr>
        <w:tab/>
        <w:t>CZ00251810</w:t>
      </w:r>
    </w:p>
    <w:p w:rsidR="00224836" w:rsidRPr="0035659F" w:rsidRDefault="00224836">
      <w:pPr>
        <w:spacing w:before="60"/>
      </w:pPr>
      <w:r w:rsidRPr="0035659F">
        <w:t xml:space="preserve">bankovní spojení:    </w:t>
      </w:r>
      <w:r w:rsidR="00F104F6">
        <w:t xml:space="preserve">           </w:t>
      </w:r>
      <w:r w:rsidRPr="0035659F">
        <w:tab/>
        <w:t>ČSOB</w:t>
      </w:r>
    </w:p>
    <w:p w:rsidR="00224836" w:rsidRPr="0035659F" w:rsidRDefault="00224836">
      <w:pPr>
        <w:spacing w:before="60"/>
      </w:pPr>
      <w:proofErr w:type="gramStart"/>
      <w:r w:rsidRPr="0035659F">
        <w:t>č.účtu</w:t>
      </w:r>
      <w:proofErr w:type="gramEnd"/>
      <w:r w:rsidRPr="0035659F">
        <w:t xml:space="preserve">: </w:t>
      </w:r>
      <w:r w:rsidRPr="0035659F">
        <w:tab/>
        <w:t xml:space="preserve">      </w:t>
      </w:r>
      <w:r w:rsidRPr="0035659F">
        <w:tab/>
      </w:r>
      <w:r w:rsidRPr="0035659F">
        <w:tab/>
      </w:r>
      <w:r w:rsidR="00F104F6">
        <w:t xml:space="preserve">            </w:t>
      </w:r>
      <w:r w:rsidRPr="0035659F">
        <w:t xml:space="preserve">263417449/0300    </w:t>
      </w:r>
    </w:p>
    <w:p w:rsidR="00224836" w:rsidRPr="0035659F" w:rsidRDefault="00224836">
      <w:pPr>
        <w:tabs>
          <w:tab w:val="left" w:pos="284"/>
          <w:tab w:val="left" w:pos="2835"/>
        </w:tabs>
        <w:spacing w:before="60"/>
        <w:rPr>
          <w:bCs/>
        </w:rPr>
      </w:pPr>
      <w:r w:rsidRPr="0035659F">
        <w:t xml:space="preserve">zástupce ve věcech technických a realizačních: </w:t>
      </w:r>
      <w:r w:rsidR="00DF0E61">
        <w:t xml:space="preserve">p. </w:t>
      </w:r>
      <w:r w:rsidRPr="0035659F">
        <w:rPr>
          <w:bCs/>
          <w:snapToGrid w:val="0"/>
        </w:rPr>
        <w:t>Jaroslav Houska</w:t>
      </w:r>
    </w:p>
    <w:p w:rsidR="00224836" w:rsidRPr="0035659F" w:rsidRDefault="00224836">
      <w:pPr>
        <w:numPr>
          <w:ilvl w:val="12"/>
          <w:numId w:val="0"/>
        </w:numPr>
        <w:jc w:val="both"/>
        <w:rPr>
          <w:bCs/>
          <w:i/>
        </w:rPr>
      </w:pPr>
    </w:p>
    <w:p w:rsidR="00224836" w:rsidRPr="0035659F" w:rsidRDefault="00224836">
      <w:pPr>
        <w:numPr>
          <w:ilvl w:val="12"/>
          <w:numId w:val="0"/>
        </w:numPr>
        <w:jc w:val="both"/>
        <w:rPr>
          <w:i/>
        </w:rPr>
      </w:pPr>
      <w:r w:rsidRPr="0035659F">
        <w:rPr>
          <w:i/>
        </w:rPr>
        <w:t>dále jen objednatel</w:t>
      </w:r>
    </w:p>
    <w:p w:rsidR="00224836" w:rsidRPr="0035659F" w:rsidRDefault="00224836">
      <w:pPr>
        <w:numPr>
          <w:ilvl w:val="12"/>
          <w:numId w:val="0"/>
        </w:numPr>
        <w:ind w:left="360"/>
        <w:jc w:val="both"/>
        <w:rPr>
          <w:i/>
        </w:rPr>
      </w:pPr>
    </w:p>
    <w:p w:rsidR="00FB2C07" w:rsidRPr="003A476E" w:rsidRDefault="00FB2C07" w:rsidP="00FB2C07">
      <w:pPr>
        <w:jc w:val="both"/>
        <w:rPr>
          <w:b/>
          <w:bCs/>
        </w:rPr>
      </w:pPr>
      <w:r w:rsidRPr="003A476E">
        <w:rPr>
          <w:b/>
          <w:bCs/>
        </w:rPr>
        <w:t>Zhotovitel:</w:t>
      </w:r>
      <w:r w:rsidRPr="003A476E">
        <w:rPr>
          <w:b/>
          <w:bCs/>
        </w:rPr>
        <w:tab/>
      </w:r>
    </w:p>
    <w:p w:rsidR="00FB2C07" w:rsidRPr="003A476E" w:rsidRDefault="00FB2C07" w:rsidP="00FB2C07">
      <w:pPr>
        <w:tabs>
          <w:tab w:val="left" w:pos="284"/>
          <w:tab w:val="left" w:pos="2835"/>
        </w:tabs>
      </w:pPr>
    </w:p>
    <w:p w:rsidR="00FB2C07" w:rsidRPr="003A476E" w:rsidRDefault="00FB2C07" w:rsidP="00FB2C07">
      <w:pPr>
        <w:jc w:val="both"/>
        <w:rPr>
          <w:bCs/>
        </w:rPr>
      </w:pPr>
      <w:r w:rsidRPr="003A476E">
        <w:t>obchodní jméno:</w:t>
      </w:r>
      <w:r w:rsidRPr="003A476E">
        <w:tab/>
      </w:r>
      <w:r w:rsidRPr="003A476E">
        <w:tab/>
      </w:r>
      <w:r w:rsidR="00734840">
        <w:t>VKS stavební s.r.o.</w:t>
      </w:r>
    </w:p>
    <w:p w:rsidR="00FB2C07" w:rsidRPr="003A476E" w:rsidRDefault="00FB2C07" w:rsidP="00FB2C07">
      <w:pPr>
        <w:tabs>
          <w:tab w:val="left" w:pos="284"/>
          <w:tab w:val="left" w:pos="2835"/>
        </w:tabs>
      </w:pPr>
      <w:r w:rsidRPr="003A476E">
        <w:t xml:space="preserve">sídlo: </w:t>
      </w:r>
      <w:r w:rsidRPr="003A476E">
        <w:tab/>
      </w:r>
      <w:r w:rsidR="00734840">
        <w:t xml:space="preserve">Na Dubovci  </w:t>
      </w:r>
      <w:proofErr w:type="gramStart"/>
      <w:r w:rsidR="00734840">
        <w:t>140 , 386 01</w:t>
      </w:r>
      <w:proofErr w:type="gramEnd"/>
      <w:r w:rsidR="00734840">
        <w:t xml:space="preserve"> Strakonice</w:t>
      </w:r>
      <w:r w:rsidRPr="003A476E">
        <w:rPr>
          <w:b/>
          <w:bCs/>
          <w:snapToGrid w:val="0"/>
        </w:rPr>
        <w:tab/>
      </w:r>
      <w:r w:rsidRPr="003A476E">
        <w:rPr>
          <w:b/>
          <w:bCs/>
          <w:snapToGrid w:val="0"/>
        </w:rPr>
        <w:tab/>
      </w:r>
    </w:p>
    <w:p w:rsidR="00FB2C07" w:rsidRPr="003A476E" w:rsidRDefault="00FB2C07" w:rsidP="00FB2C07">
      <w:pPr>
        <w:tabs>
          <w:tab w:val="left" w:pos="284"/>
          <w:tab w:val="left" w:pos="2835"/>
        </w:tabs>
      </w:pPr>
      <w:r w:rsidRPr="003A476E">
        <w:t xml:space="preserve">statutární zástupce: </w:t>
      </w:r>
      <w:r w:rsidRPr="003A476E">
        <w:rPr>
          <w:b/>
          <w:bCs/>
          <w:snapToGrid w:val="0"/>
        </w:rPr>
        <w:tab/>
      </w:r>
      <w:r w:rsidRPr="003A476E">
        <w:t xml:space="preserve">p. </w:t>
      </w:r>
      <w:r w:rsidR="0098509F">
        <w:t>Milan  Vacík</w:t>
      </w:r>
    </w:p>
    <w:p w:rsidR="00FB2C07" w:rsidRPr="0098509F" w:rsidRDefault="00FB2C07" w:rsidP="00FB2C07">
      <w:pPr>
        <w:tabs>
          <w:tab w:val="left" w:pos="284"/>
          <w:tab w:val="left" w:pos="2835"/>
        </w:tabs>
      </w:pPr>
      <w:r w:rsidRPr="003A476E">
        <w:t xml:space="preserve">IČ: </w:t>
      </w:r>
      <w:r w:rsidRPr="003A476E">
        <w:rPr>
          <w:b/>
          <w:bCs/>
          <w:snapToGrid w:val="0"/>
        </w:rPr>
        <w:tab/>
      </w:r>
      <w:r w:rsidR="0098509F" w:rsidRPr="0098509F">
        <w:rPr>
          <w:bCs/>
          <w:snapToGrid w:val="0"/>
        </w:rPr>
        <w:t>26101262</w:t>
      </w:r>
      <w:r w:rsidRPr="0098509F">
        <w:tab/>
      </w:r>
    </w:p>
    <w:p w:rsidR="0098509F" w:rsidRPr="0098509F" w:rsidRDefault="00FB2C07" w:rsidP="0098509F">
      <w:pPr>
        <w:tabs>
          <w:tab w:val="left" w:pos="284"/>
          <w:tab w:val="left" w:pos="2835"/>
        </w:tabs>
      </w:pPr>
      <w:r w:rsidRPr="003A476E">
        <w:t xml:space="preserve">DIČ: </w:t>
      </w:r>
      <w:r w:rsidRPr="003A476E">
        <w:rPr>
          <w:bCs/>
          <w:snapToGrid w:val="0"/>
        </w:rPr>
        <w:tab/>
      </w:r>
      <w:r w:rsidR="0098509F">
        <w:rPr>
          <w:bCs/>
          <w:snapToGrid w:val="0"/>
        </w:rPr>
        <w:t>CZ</w:t>
      </w:r>
      <w:r w:rsidR="0098509F" w:rsidRPr="0098509F">
        <w:rPr>
          <w:bCs/>
          <w:snapToGrid w:val="0"/>
        </w:rPr>
        <w:t>26101262</w:t>
      </w:r>
      <w:r w:rsidR="0098509F" w:rsidRPr="0098509F">
        <w:tab/>
      </w:r>
    </w:p>
    <w:p w:rsidR="00FB2C07" w:rsidRPr="003A476E" w:rsidRDefault="00FB2C07" w:rsidP="00FB2C07">
      <w:pPr>
        <w:tabs>
          <w:tab w:val="left" w:pos="284"/>
          <w:tab w:val="left" w:pos="2835"/>
        </w:tabs>
        <w:rPr>
          <w:bCs/>
          <w:snapToGrid w:val="0"/>
        </w:rPr>
      </w:pPr>
      <w:r w:rsidRPr="003A476E">
        <w:t xml:space="preserve">bankovní spojení: </w:t>
      </w:r>
      <w:r w:rsidRPr="003A476E">
        <w:rPr>
          <w:bCs/>
          <w:snapToGrid w:val="0"/>
        </w:rPr>
        <w:tab/>
      </w:r>
      <w:r w:rsidR="0098509F">
        <w:rPr>
          <w:bCs/>
          <w:snapToGrid w:val="0"/>
        </w:rPr>
        <w:t>KB</w:t>
      </w:r>
    </w:p>
    <w:p w:rsidR="00FB2C07" w:rsidRPr="003A476E" w:rsidRDefault="00FB2C07" w:rsidP="00FB2C07">
      <w:pPr>
        <w:tabs>
          <w:tab w:val="left" w:pos="284"/>
          <w:tab w:val="left" w:pos="2835"/>
        </w:tabs>
      </w:pPr>
      <w:r w:rsidRPr="003A476E">
        <w:rPr>
          <w:bCs/>
          <w:snapToGrid w:val="0"/>
        </w:rPr>
        <w:t>č</w:t>
      </w:r>
      <w:r w:rsidRPr="003A476E">
        <w:t xml:space="preserve">íslo účtu: </w:t>
      </w:r>
      <w:r w:rsidRPr="003A476E">
        <w:rPr>
          <w:bCs/>
          <w:snapToGrid w:val="0"/>
        </w:rPr>
        <w:tab/>
      </w:r>
      <w:r w:rsidR="0098509F">
        <w:rPr>
          <w:bCs/>
          <w:snapToGrid w:val="0"/>
        </w:rPr>
        <w:t>78- 472200297/0100</w:t>
      </w:r>
      <w:r w:rsidRPr="003A476E">
        <w:rPr>
          <w:bCs/>
          <w:snapToGrid w:val="0"/>
        </w:rPr>
        <w:t xml:space="preserve"> </w:t>
      </w:r>
      <w:r w:rsidRPr="003A476E">
        <w:rPr>
          <w:bCs/>
          <w:snapToGrid w:val="0"/>
        </w:rPr>
        <w:tab/>
      </w:r>
      <w:r w:rsidRPr="003A476E">
        <w:tab/>
      </w:r>
    </w:p>
    <w:p w:rsidR="00224836" w:rsidRPr="0035659F" w:rsidRDefault="00224836">
      <w:pPr>
        <w:tabs>
          <w:tab w:val="left" w:pos="284"/>
          <w:tab w:val="left" w:pos="2835"/>
        </w:tabs>
      </w:pPr>
    </w:p>
    <w:p w:rsidR="00224836" w:rsidRPr="0035659F" w:rsidRDefault="00224836">
      <w:pPr>
        <w:tabs>
          <w:tab w:val="left" w:pos="284"/>
          <w:tab w:val="left" w:pos="2835"/>
        </w:tabs>
      </w:pPr>
      <w:r w:rsidRPr="0035659F">
        <w:rPr>
          <w:i/>
        </w:rPr>
        <w:t>dále jen zhotovitel</w:t>
      </w:r>
    </w:p>
    <w:p w:rsidR="00224836" w:rsidRPr="0035659F" w:rsidRDefault="00224836"/>
    <w:p w:rsidR="00224836" w:rsidRPr="0035659F" w:rsidRDefault="00224836">
      <w:pPr>
        <w:pStyle w:val="Zkladntext2"/>
        <w:spacing w:before="0"/>
        <w:rPr>
          <w:rFonts w:ascii="Times New Roman" w:hAnsi="Times New Roman"/>
          <w:sz w:val="27"/>
          <w:szCs w:val="27"/>
          <w:u w:val="single"/>
        </w:rPr>
      </w:pPr>
      <w:r w:rsidRPr="0035659F">
        <w:rPr>
          <w:rFonts w:ascii="Times New Roman" w:hAnsi="Times New Roman"/>
        </w:rPr>
        <w:t xml:space="preserve">Obě strany se dohodly, že tímto dodatkem se mění článek </w:t>
      </w:r>
      <w:r w:rsidR="00BD7847">
        <w:rPr>
          <w:rFonts w:ascii="Times New Roman" w:hAnsi="Times New Roman"/>
        </w:rPr>
        <w:t>IV., cena za dílo</w:t>
      </w:r>
      <w:r w:rsidR="00AB12CE" w:rsidRPr="0035659F">
        <w:rPr>
          <w:rFonts w:ascii="Times New Roman" w:hAnsi="Times New Roman"/>
        </w:rPr>
        <w:t>.</w:t>
      </w:r>
    </w:p>
    <w:p w:rsidR="00BD7847" w:rsidRPr="00BD7847" w:rsidRDefault="00BD7847" w:rsidP="00BD7847">
      <w:pPr>
        <w:rPr>
          <w:rFonts w:ascii="Arial" w:hAnsi="Arial"/>
          <w:sz w:val="22"/>
          <w:szCs w:val="22"/>
        </w:rPr>
      </w:pPr>
    </w:p>
    <w:p w:rsidR="00BD7847" w:rsidRPr="00BD7847" w:rsidRDefault="00BD7847" w:rsidP="00BD7847">
      <w:pPr>
        <w:rPr>
          <w:rFonts w:ascii="Arial" w:hAnsi="Arial"/>
          <w:sz w:val="22"/>
          <w:szCs w:val="22"/>
        </w:rPr>
      </w:pPr>
    </w:p>
    <w:p w:rsidR="00BD7847" w:rsidRPr="00BD7847" w:rsidRDefault="003A476E" w:rsidP="003A476E">
      <w:pPr>
        <w:rPr>
          <w:b/>
        </w:rPr>
      </w:pPr>
      <w:r w:rsidRPr="003A476E">
        <w:rPr>
          <w:b/>
        </w:rPr>
        <w:t xml:space="preserve">                     </w:t>
      </w:r>
      <w:r>
        <w:rPr>
          <w:b/>
        </w:rPr>
        <w:t xml:space="preserve">       </w:t>
      </w:r>
      <w:r w:rsidRPr="003A476E">
        <w:rPr>
          <w:b/>
        </w:rPr>
        <w:t xml:space="preserve">                        </w:t>
      </w:r>
      <w:r w:rsidR="00BD7847" w:rsidRPr="00BD7847">
        <w:rPr>
          <w:b/>
        </w:rPr>
        <w:t>II. Ú</w:t>
      </w:r>
      <w:r w:rsidRPr="003A476E">
        <w:rPr>
          <w:b/>
        </w:rPr>
        <w:t>vodní ustanovení</w:t>
      </w:r>
    </w:p>
    <w:p w:rsidR="00BD7847" w:rsidRPr="0098509F" w:rsidRDefault="00BD7847" w:rsidP="0072460C">
      <w:pPr>
        <w:pStyle w:val="Zhlav"/>
        <w:tabs>
          <w:tab w:val="left" w:pos="6120"/>
          <w:tab w:val="left" w:pos="6840"/>
        </w:tabs>
        <w:spacing w:before="240"/>
        <w:jc w:val="both"/>
      </w:pPr>
      <w:r w:rsidRPr="00BD7847">
        <w:t xml:space="preserve">Smluvní strany výslovně prohlašují, že dne </w:t>
      </w:r>
      <w:proofErr w:type="gramStart"/>
      <w:r w:rsidR="0098509F">
        <w:t>6</w:t>
      </w:r>
      <w:r w:rsidRPr="00B32E72">
        <w:t>.6.201</w:t>
      </w:r>
      <w:r w:rsidR="0098509F">
        <w:t>9</w:t>
      </w:r>
      <w:proofErr w:type="gramEnd"/>
      <w:r w:rsidRPr="00BD7847">
        <w:t xml:space="preserve"> uzavřely smlouvu o dílo, jejím</w:t>
      </w:r>
      <w:r w:rsidR="0072460C" w:rsidRPr="00B32E72">
        <w:t xml:space="preserve">ž předmětem je provedení stavby </w:t>
      </w:r>
      <w:r w:rsidR="0098509F">
        <w:t>„</w:t>
      </w:r>
      <w:r w:rsidR="0098509F" w:rsidRPr="0098509F">
        <w:rPr>
          <w:snapToGrid w:val="0"/>
        </w:rPr>
        <w:t>Rekonstrukce podlahy v tělocvičně ZŠ Krále Jiřího z Poděbrad</w:t>
      </w:r>
      <w:r w:rsidR="0098509F" w:rsidRPr="0098509F">
        <w:rPr>
          <w:bCs/>
        </w:rPr>
        <w:t>“</w:t>
      </w:r>
    </w:p>
    <w:p w:rsidR="00BD7847" w:rsidRPr="0098509F" w:rsidRDefault="0072460C" w:rsidP="0072460C">
      <w:pPr>
        <w:jc w:val="both"/>
        <w:rPr>
          <w:rFonts w:ascii="Arial" w:hAnsi="Arial"/>
          <w:sz w:val="22"/>
          <w:szCs w:val="22"/>
        </w:rPr>
      </w:pPr>
      <w:r w:rsidRPr="0098509F">
        <w:t xml:space="preserve">    </w:t>
      </w:r>
    </w:p>
    <w:p w:rsidR="003A476E" w:rsidRDefault="003A476E" w:rsidP="003A476E">
      <w:pPr>
        <w:rPr>
          <w:b/>
        </w:rPr>
      </w:pPr>
      <w:r>
        <w:rPr>
          <w:b/>
        </w:rPr>
        <w:t xml:space="preserve">                                            </w:t>
      </w:r>
    </w:p>
    <w:p w:rsidR="00BD7847" w:rsidRPr="00BD7847" w:rsidRDefault="003A476E" w:rsidP="003A476E">
      <w:r>
        <w:rPr>
          <w:b/>
        </w:rPr>
        <w:t xml:space="preserve">                                                   </w:t>
      </w:r>
      <w:r w:rsidR="00BD7847" w:rsidRPr="00BD7847">
        <w:rPr>
          <w:b/>
        </w:rPr>
        <w:t>III. P</w:t>
      </w:r>
      <w:r>
        <w:rPr>
          <w:b/>
        </w:rPr>
        <w:t>ředmět  dodatku</w:t>
      </w:r>
    </w:p>
    <w:p w:rsidR="003A476E" w:rsidRDefault="003A476E" w:rsidP="00BD7847">
      <w:pPr>
        <w:jc w:val="both"/>
      </w:pPr>
    </w:p>
    <w:p w:rsidR="00BD7847" w:rsidRPr="00BD7847" w:rsidRDefault="00BD7847" w:rsidP="00BD7847">
      <w:pPr>
        <w:jc w:val="both"/>
      </w:pPr>
      <w:r w:rsidRPr="00BD7847">
        <w:lastRenderedPageBreak/>
        <w:t xml:space="preserve">Smluvní strany se  dohodly, že tímto dodatkem mění uzavřenou smlouvu o dílo následujícím způsobem: </w:t>
      </w:r>
    </w:p>
    <w:p w:rsidR="00BD7847" w:rsidRPr="00BD7847" w:rsidRDefault="00BD7847" w:rsidP="00BD7847">
      <w:pPr>
        <w:widowControl w:val="0"/>
        <w:jc w:val="both"/>
      </w:pPr>
    </w:p>
    <w:p w:rsidR="00BD7847" w:rsidRPr="00BD7847" w:rsidRDefault="00BD7847" w:rsidP="00BD7847">
      <w:pPr>
        <w:widowControl w:val="0"/>
        <w:jc w:val="both"/>
      </w:pPr>
      <w:r w:rsidRPr="00BD7847">
        <w:t xml:space="preserve">1. Odst. </w:t>
      </w:r>
      <w:proofErr w:type="gramStart"/>
      <w:r w:rsidR="0072460C" w:rsidRPr="0072460C">
        <w:t>4</w:t>
      </w:r>
      <w:r w:rsidRPr="00BD7847">
        <w:t>.1. článku</w:t>
      </w:r>
      <w:proofErr w:type="gramEnd"/>
      <w:r w:rsidRPr="00BD7847">
        <w:t xml:space="preserve"> </w:t>
      </w:r>
      <w:r w:rsidR="0072460C" w:rsidRPr="0072460C">
        <w:t>IV</w:t>
      </w:r>
      <w:r w:rsidR="00A16150">
        <w:t>.</w:t>
      </w:r>
      <w:r w:rsidR="0072460C" w:rsidRPr="0072460C">
        <w:t xml:space="preserve">  cena  za dílo</w:t>
      </w:r>
      <w:r w:rsidRPr="00BD7847">
        <w:t xml:space="preserve"> </w:t>
      </w:r>
      <w:r w:rsidR="0072460C" w:rsidRPr="0072460C">
        <w:t>na základě dohodnutých prací a dodávek nad rámec smlouvy</w:t>
      </w:r>
      <w:r w:rsidR="000E5D65">
        <w:t xml:space="preserve"> ve výši 153 453 vč. DPH</w:t>
      </w:r>
      <w:r w:rsidR="0072460C" w:rsidRPr="0072460C">
        <w:t xml:space="preserve">  </w:t>
      </w:r>
      <w:r w:rsidRPr="00BD7847">
        <w:t>se nahrazuje :</w:t>
      </w:r>
    </w:p>
    <w:p w:rsidR="00BD7847" w:rsidRPr="00BD7847" w:rsidRDefault="00BD7847" w:rsidP="00BD7847">
      <w:pPr>
        <w:jc w:val="both"/>
      </w:pPr>
    </w:p>
    <w:p w:rsidR="00BD7847" w:rsidRPr="00BD7847" w:rsidRDefault="00BD7847" w:rsidP="003078BB">
      <w:pPr>
        <w:spacing w:before="60" w:after="60"/>
        <w:jc w:val="both"/>
        <w:rPr>
          <w:lang w:eastAsia="en-US"/>
        </w:rPr>
      </w:pPr>
      <w:r w:rsidRPr="00BD7847">
        <w:rPr>
          <w:lang w:eastAsia="en-US"/>
        </w:rPr>
        <w:t>Cena celkem  bez DPH</w:t>
      </w:r>
      <w:r w:rsidRPr="00BD7847">
        <w:rPr>
          <w:lang w:eastAsia="en-US"/>
        </w:rPr>
        <w:tab/>
      </w:r>
      <w:r w:rsidR="003078BB">
        <w:rPr>
          <w:lang w:eastAsia="en-US"/>
        </w:rPr>
        <w:t xml:space="preserve">               </w:t>
      </w:r>
      <w:r w:rsidRPr="00BD7847">
        <w:rPr>
          <w:lang w:eastAsia="en-US"/>
        </w:rPr>
        <w:t xml:space="preserve">       </w:t>
      </w:r>
      <w:r w:rsidR="0072460C" w:rsidRPr="0072460C">
        <w:rPr>
          <w:lang w:eastAsia="en-US"/>
        </w:rPr>
        <w:t xml:space="preserve">                               </w:t>
      </w:r>
      <w:r w:rsidRPr="00BD7847">
        <w:rPr>
          <w:lang w:eastAsia="en-US"/>
        </w:rPr>
        <w:t xml:space="preserve">  </w:t>
      </w:r>
      <w:r w:rsidR="0098509F">
        <w:rPr>
          <w:lang w:eastAsia="en-US"/>
        </w:rPr>
        <w:t xml:space="preserve">   </w:t>
      </w:r>
      <w:r w:rsidR="000E5D65">
        <w:rPr>
          <w:lang w:eastAsia="en-US"/>
        </w:rPr>
        <w:t>1455079</w:t>
      </w:r>
      <w:r w:rsidR="00B32E72">
        <w:rPr>
          <w:lang w:eastAsia="en-US"/>
        </w:rPr>
        <w:t>,-Kč</w:t>
      </w:r>
    </w:p>
    <w:p w:rsidR="00BD7847" w:rsidRDefault="00BD7847" w:rsidP="003078BB">
      <w:pPr>
        <w:spacing w:before="60" w:after="60"/>
        <w:jc w:val="both"/>
        <w:rPr>
          <w:snapToGrid w:val="0"/>
        </w:rPr>
      </w:pPr>
      <w:r w:rsidRPr="00BD7847">
        <w:rPr>
          <w:lang w:eastAsia="en-US"/>
        </w:rPr>
        <w:t xml:space="preserve">DPH celkem: </w:t>
      </w:r>
      <w:r w:rsidRPr="00BD7847">
        <w:rPr>
          <w:lang w:eastAsia="en-US"/>
        </w:rPr>
        <w:tab/>
      </w:r>
      <w:r w:rsidRPr="00BD7847">
        <w:rPr>
          <w:lang w:eastAsia="en-US"/>
        </w:rPr>
        <w:tab/>
      </w:r>
      <w:r w:rsidR="003078BB">
        <w:rPr>
          <w:lang w:eastAsia="en-US"/>
        </w:rPr>
        <w:t xml:space="preserve">         </w:t>
      </w:r>
      <w:r w:rsidRPr="00BD7847">
        <w:rPr>
          <w:lang w:eastAsia="en-US"/>
        </w:rPr>
        <w:tab/>
      </w:r>
      <w:r w:rsidRPr="00BD7847">
        <w:rPr>
          <w:lang w:eastAsia="en-US"/>
        </w:rPr>
        <w:tab/>
      </w:r>
      <w:r w:rsidRPr="00BD7847">
        <w:rPr>
          <w:lang w:eastAsia="en-US"/>
        </w:rPr>
        <w:tab/>
        <w:t xml:space="preserve"> </w:t>
      </w:r>
      <w:r w:rsidR="003078BB">
        <w:rPr>
          <w:lang w:eastAsia="en-US"/>
        </w:rPr>
        <w:t xml:space="preserve">                                   </w:t>
      </w:r>
      <w:r w:rsidR="000E5D65">
        <w:rPr>
          <w:lang w:eastAsia="en-US"/>
        </w:rPr>
        <w:t>305566</w:t>
      </w:r>
      <w:r w:rsidR="003078BB">
        <w:rPr>
          <w:lang w:eastAsia="en-US"/>
        </w:rPr>
        <w:t>,-Kč</w:t>
      </w:r>
      <w:r w:rsidR="00B32E72">
        <w:rPr>
          <w:lang w:eastAsia="en-US"/>
        </w:rPr>
        <w:br/>
      </w:r>
      <w:r w:rsidRPr="00BD7847">
        <w:rPr>
          <w:lang w:eastAsia="en-US"/>
        </w:rPr>
        <w:t xml:space="preserve">Celkem včetně DPH: </w:t>
      </w:r>
      <w:r w:rsidRPr="00BD7847">
        <w:rPr>
          <w:lang w:eastAsia="en-US"/>
        </w:rPr>
        <w:tab/>
      </w:r>
      <w:r w:rsidRPr="00BD7847">
        <w:rPr>
          <w:lang w:eastAsia="en-US"/>
        </w:rPr>
        <w:tab/>
      </w:r>
      <w:r w:rsidRPr="00BD7847">
        <w:rPr>
          <w:lang w:eastAsia="en-US"/>
        </w:rPr>
        <w:tab/>
      </w:r>
      <w:r w:rsidRPr="00BD7847">
        <w:rPr>
          <w:lang w:eastAsia="en-US"/>
        </w:rPr>
        <w:tab/>
        <w:t xml:space="preserve"> </w:t>
      </w:r>
      <w:r w:rsidRPr="00BD7847">
        <w:rPr>
          <w:lang w:eastAsia="en-US"/>
        </w:rPr>
        <w:tab/>
      </w:r>
      <w:r w:rsidR="00B32E72">
        <w:rPr>
          <w:lang w:eastAsia="en-US"/>
        </w:rPr>
        <w:t xml:space="preserve">    </w:t>
      </w:r>
      <w:r w:rsidR="003078BB">
        <w:rPr>
          <w:lang w:eastAsia="en-US"/>
        </w:rPr>
        <w:t xml:space="preserve">        </w:t>
      </w:r>
      <w:r w:rsidR="002503E6">
        <w:rPr>
          <w:lang w:eastAsia="en-US"/>
        </w:rPr>
        <w:t xml:space="preserve"> </w:t>
      </w:r>
      <w:r w:rsidR="003078BB">
        <w:rPr>
          <w:lang w:eastAsia="en-US"/>
        </w:rPr>
        <w:t xml:space="preserve">       </w:t>
      </w:r>
      <w:r w:rsidR="006767EA">
        <w:rPr>
          <w:lang w:eastAsia="en-US"/>
        </w:rPr>
        <w:t>1 760 645</w:t>
      </w:r>
      <w:r w:rsidR="00B32E72" w:rsidRPr="00B32E72">
        <w:rPr>
          <w:bCs/>
          <w:color w:val="000000"/>
        </w:rPr>
        <w:t xml:space="preserve">,- Kč </w:t>
      </w:r>
      <w:r w:rsidR="00B32E72" w:rsidRPr="00B32E72">
        <w:rPr>
          <w:bCs/>
        </w:rPr>
        <w:t xml:space="preserve"> </w:t>
      </w:r>
    </w:p>
    <w:p w:rsidR="00B32E72" w:rsidRDefault="00B32E72" w:rsidP="00BD7847">
      <w:pPr>
        <w:widowControl w:val="0"/>
        <w:jc w:val="both"/>
        <w:rPr>
          <w:snapToGrid w:val="0"/>
        </w:rPr>
      </w:pPr>
    </w:p>
    <w:p w:rsidR="00B32E72" w:rsidRPr="00BD7847" w:rsidRDefault="00B32E72" w:rsidP="00BD7847">
      <w:pPr>
        <w:widowControl w:val="0"/>
        <w:jc w:val="both"/>
        <w:rPr>
          <w:snapToGrid w:val="0"/>
        </w:rPr>
      </w:pPr>
    </w:p>
    <w:p w:rsidR="00BD7847" w:rsidRPr="00BD7847" w:rsidRDefault="00BD7847" w:rsidP="00BD7847">
      <w:pPr>
        <w:widowControl w:val="0"/>
        <w:jc w:val="both"/>
        <w:rPr>
          <w:bCs/>
        </w:rPr>
      </w:pPr>
    </w:p>
    <w:p w:rsidR="00BD7847" w:rsidRPr="00BD7847" w:rsidRDefault="00BD7847" w:rsidP="00BD7847">
      <w:pPr>
        <w:widowControl w:val="0"/>
        <w:jc w:val="both"/>
        <w:rPr>
          <w:bCs/>
        </w:rPr>
      </w:pPr>
      <w:r w:rsidRPr="00BD7847">
        <w:rPr>
          <w:bCs/>
        </w:rPr>
        <w:t>V ostatních bodech se smlouva o dílo nemění.</w:t>
      </w:r>
    </w:p>
    <w:p w:rsidR="00BD7847" w:rsidRPr="00BD7847" w:rsidRDefault="00BD7847" w:rsidP="00BD7847">
      <w:pPr>
        <w:widowControl w:val="0"/>
        <w:jc w:val="both"/>
        <w:rPr>
          <w:bCs/>
        </w:rPr>
      </w:pPr>
    </w:p>
    <w:p w:rsidR="0080360A" w:rsidRDefault="0080360A" w:rsidP="0080360A">
      <w:pPr>
        <w:jc w:val="both"/>
      </w:pPr>
    </w:p>
    <w:p w:rsidR="00224836" w:rsidRPr="0035659F" w:rsidRDefault="00224836"/>
    <w:p w:rsidR="00224836" w:rsidRPr="0035659F" w:rsidRDefault="00D935D0">
      <w:pPr>
        <w:pStyle w:val="Nadpis5"/>
        <w:spacing w:before="0"/>
        <w:rPr>
          <w:rFonts w:ascii="Times New Roman" w:hAnsi="Times New Roman"/>
        </w:rPr>
      </w:pPr>
      <w:r w:rsidRPr="0035659F">
        <w:rPr>
          <w:rFonts w:ascii="Times New Roman" w:hAnsi="Times New Roman"/>
        </w:rPr>
        <w:t xml:space="preserve">                                     </w:t>
      </w:r>
      <w:r w:rsidR="0035659F">
        <w:rPr>
          <w:rFonts w:ascii="Times New Roman" w:hAnsi="Times New Roman"/>
        </w:rPr>
        <w:t xml:space="preserve">       </w:t>
      </w:r>
      <w:r w:rsidRPr="0035659F">
        <w:rPr>
          <w:rFonts w:ascii="Times New Roman" w:hAnsi="Times New Roman"/>
        </w:rPr>
        <w:t xml:space="preserve">           </w:t>
      </w:r>
      <w:r w:rsidR="00224836" w:rsidRPr="0035659F">
        <w:rPr>
          <w:rFonts w:ascii="Times New Roman" w:hAnsi="Times New Roman"/>
        </w:rPr>
        <w:t>Z</w:t>
      </w:r>
      <w:r w:rsidRPr="0035659F">
        <w:rPr>
          <w:rFonts w:ascii="Times New Roman" w:hAnsi="Times New Roman"/>
        </w:rPr>
        <w:t>ávěrečná ustanovení</w:t>
      </w:r>
      <w:r w:rsidR="00224836" w:rsidRPr="0035659F">
        <w:rPr>
          <w:rFonts w:ascii="Times New Roman" w:hAnsi="Times New Roman"/>
        </w:rPr>
        <w:t xml:space="preserve"> </w:t>
      </w:r>
    </w:p>
    <w:p w:rsidR="00224836" w:rsidRPr="0035659F" w:rsidRDefault="00224836">
      <w:pPr>
        <w:widowControl w:val="0"/>
        <w:numPr>
          <w:ilvl w:val="0"/>
          <w:numId w:val="2"/>
        </w:numPr>
        <w:tabs>
          <w:tab w:val="clear" w:pos="720"/>
        </w:tabs>
        <w:spacing w:before="240" w:line="240" w:lineRule="atLeast"/>
        <w:ind w:left="357" w:hanging="357"/>
        <w:jc w:val="both"/>
        <w:rPr>
          <w:snapToGrid w:val="0"/>
        </w:rPr>
      </w:pPr>
      <w:r w:rsidRPr="0035659F">
        <w:rPr>
          <w:snapToGrid w:val="0"/>
        </w:rPr>
        <w:t xml:space="preserve">Ostatní ustanovení základní smlouvy o dílo, nedotčená tímto dodatkem č. </w:t>
      </w:r>
      <w:r w:rsidR="00E91A1D">
        <w:rPr>
          <w:snapToGrid w:val="0"/>
        </w:rPr>
        <w:t>1</w:t>
      </w:r>
      <w:r w:rsidRPr="0035659F">
        <w:rPr>
          <w:snapToGrid w:val="0"/>
        </w:rPr>
        <w:t xml:space="preserve"> zůstávají v platnosti.</w:t>
      </w:r>
    </w:p>
    <w:p w:rsidR="00224836" w:rsidRPr="0035659F" w:rsidRDefault="00224836">
      <w:pPr>
        <w:widowControl w:val="0"/>
        <w:numPr>
          <w:ilvl w:val="0"/>
          <w:numId w:val="2"/>
        </w:numPr>
        <w:tabs>
          <w:tab w:val="clear" w:pos="720"/>
        </w:tabs>
        <w:spacing w:before="240" w:line="240" w:lineRule="atLeast"/>
        <w:ind w:left="357" w:hanging="357"/>
        <w:jc w:val="both"/>
        <w:rPr>
          <w:snapToGrid w:val="0"/>
        </w:rPr>
      </w:pPr>
      <w:r w:rsidRPr="0035659F">
        <w:rPr>
          <w:snapToGrid w:val="0"/>
        </w:rPr>
        <w:t xml:space="preserve">Tento dodatek č. </w:t>
      </w:r>
      <w:r w:rsidR="00E91A1D">
        <w:rPr>
          <w:snapToGrid w:val="0"/>
        </w:rPr>
        <w:t>1</w:t>
      </w:r>
      <w:r w:rsidRPr="0035659F">
        <w:rPr>
          <w:snapToGrid w:val="0"/>
        </w:rPr>
        <w:t xml:space="preserve"> je vyhotoven ve </w:t>
      </w:r>
      <w:r w:rsidR="00AB12CE" w:rsidRPr="0035659F">
        <w:rPr>
          <w:snapToGrid w:val="0"/>
        </w:rPr>
        <w:t>2</w:t>
      </w:r>
      <w:r w:rsidRPr="0035659F">
        <w:rPr>
          <w:snapToGrid w:val="0"/>
        </w:rPr>
        <w:t xml:space="preserve"> stejnopisech, z nichž každá smluvní strana obdrží </w:t>
      </w:r>
      <w:proofErr w:type="gramStart"/>
      <w:r w:rsidRPr="0035659F">
        <w:rPr>
          <w:snapToGrid w:val="0"/>
        </w:rPr>
        <w:t>po</w:t>
      </w:r>
      <w:proofErr w:type="gramEnd"/>
      <w:r w:rsidRPr="0035659F">
        <w:rPr>
          <w:snapToGrid w:val="0"/>
        </w:rPr>
        <w:t xml:space="preserve"> </w:t>
      </w:r>
      <w:r w:rsidR="00AB12CE" w:rsidRPr="0035659F">
        <w:rPr>
          <w:snapToGrid w:val="0"/>
        </w:rPr>
        <w:t>1</w:t>
      </w:r>
      <w:r w:rsidRPr="0035659F">
        <w:rPr>
          <w:snapToGrid w:val="0"/>
        </w:rPr>
        <w:t xml:space="preserve"> stejnopis</w:t>
      </w:r>
      <w:r w:rsidR="00AB12CE" w:rsidRPr="0035659F">
        <w:rPr>
          <w:snapToGrid w:val="0"/>
        </w:rPr>
        <w:t>u</w:t>
      </w:r>
      <w:r w:rsidRPr="0035659F">
        <w:rPr>
          <w:snapToGrid w:val="0"/>
        </w:rPr>
        <w:t>, každý stejnopis má platnost originálu.</w:t>
      </w:r>
    </w:p>
    <w:p w:rsidR="00224836" w:rsidRPr="0035659F" w:rsidRDefault="00E91A1D">
      <w:pPr>
        <w:widowControl w:val="0"/>
        <w:numPr>
          <w:ilvl w:val="0"/>
          <w:numId w:val="2"/>
        </w:numPr>
        <w:tabs>
          <w:tab w:val="clear" w:pos="720"/>
        </w:tabs>
        <w:spacing w:before="240" w:line="240" w:lineRule="atLeast"/>
        <w:ind w:left="357" w:hanging="357"/>
        <w:jc w:val="both"/>
        <w:rPr>
          <w:snapToGrid w:val="0"/>
        </w:rPr>
      </w:pPr>
      <w:r>
        <w:rPr>
          <w:snapToGrid w:val="0"/>
        </w:rPr>
        <w:t xml:space="preserve">Tento dodatek </w:t>
      </w:r>
      <w:proofErr w:type="gramStart"/>
      <w:r>
        <w:rPr>
          <w:snapToGrid w:val="0"/>
        </w:rPr>
        <w:t>č.1</w:t>
      </w:r>
      <w:r w:rsidR="00224836" w:rsidRPr="0035659F">
        <w:rPr>
          <w:snapToGrid w:val="0"/>
        </w:rPr>
        <w:t xml:space="preserve"> se</w:t>
      </w:r>
      <w:proofErr w:type="gramEnd"/>
      <w:r w:rsidR="00224836" w:rsidRPr="0035659F">
        <w:rPr>
          <w:snapToGrid w:val="0"/>
        </w:rPr>
        <w:t xml:space="preserve"> po jeho podpisu oprávněnými zástupci smluvních stran stává nedílnou součástí základní smlouvy.</w:t>
      </w:r>
    </w:p>
    <w:p w:rsidR="00224836" w:rsidRPr="0035659F" w:rsidRDefault="00224836">
      <w:pPr>
        <w:widowControl w:val="0"/>
        <w:numPr>
          <w:ilvl w:val="0"/>
          <w:numId w:val="2"/>
        </w:numPr>
        <w:tabs>
          <w:tab w:val="clear" w:pos="720"/>
        </w:tabs>
        <w:spacing w:before="240" w:line="240" w:lineRule="atLeast"/>
        <w:ind w:left="357" w:hanging="357"/>
        <w:jc w:val="both"/>
        <w:rPr>
          <w:snapToGrid w:val="0"/>
        </w:rPr>
      </w:pPr>
      <w:r w:rsidRPr="0035659F">
        <w:rPr>
          <w:snapToGrid w:val="0"/>
        </w:rPr>
        <w:t>Platnost a účinnost dodatku č. základní smlouvy o dílo nastává okamžikem jejího podpisu osobami oprávněnými k jednání.</w:t>
      </w:r>
    </w:p>
    <w:p w:rsidR="00224836" w:rsidRPr="0035659F" w:rsidRDefault="00224836">
      <w:pPr>
        <w:widowControl w:val="0"/>
        <w:spacing w:line="240" w:lineRule="atLeast"/>
        <w:jc w:val="both"/>
        <w:rPr>
          <w:snapToGrid w:val="0"/>
        </w:rPr>
      </w:pPr>
    </w:p>
    <w:p w:rsidR="00224836" w:rsidRPr="0035659F" w:rsidRDefault="00224836">
      <w:pPr>
        <w:widowControl w:val="0"/>
        <w:spacing w:before="120" w:line="120" w:lineRule="auto"/>
      </w:pPr>
      <w:r w:rsidRPr="0035659F">
        <w:t>5.</w:t>
      </w:r>
      <w:r w:rsidR="00F15291">
        <w:t xml:space="preserve"> </w:t>
      </w:r>
      <w:r w:rsidRPr="0035659F">
        <w:t xml:space="preserve"> Uzavření tohoto dodatku bylo schváleno Radou města Strakonice dne </w:t>
      </w:r>
      <w:proofErr w:type="gramStart"/>
      <w:r w:rsidR="009A2145">
        <w:t>2</w:t>
      </w:r>
      <w:r w:rsidR="00374265">
        <w:t>5</w:t>
      </w:r>
      <w:r w:rsidR="009A2145">
        <w:t>.</w:t>
      </w:r>
      <w:r w:rsidR="00374265">
        <w:t>9.</w:t>
      </w:r>
      <w:r w:rsidR="009A2145">
        <w:t>2019</w:t>
      </w:r>
      <w:proofErr w:type="gramEnd"/>
    </w:p>
    <w:p w:rsidR="00224836" w:rsidRPr="0035659F" w:rsidRDefault="00224836" w:rsidP="00D218CA">
      <w:pPr>
        <w:pStyle w:val="Nadpis1"/>
        <w:spacing w:before="0" w:after="0"/>
        <w:rPr>
          <w:rFonts w:ascii="Times New Roman" w:hAnsi="Times New Roman" w:cs="Times New Roman"/>
          <w:b w:val="0"/>
          <w:bCs w:val="0"/>
          <w:sz w:val="24"/>
        </w:rPr>
      </w:pPr>
      <w:r w:rsidRPr="0035659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</w:t>
      </w:r>
      <w:r w:rsidR="00F15291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35659F">
        <w:rPr>
          <w:rFonts w:ascii="Times New Roman" w:hAnsi="Times New Roman" w:cs="Times New Roman"/>
          <w:b w:val="0"/>
          <w:bCs w:val="0"/>
          <w:sz w:val="24"/>
        </w:rPr>
        <w:t xml:space="preserve">usnesení </w:t>
      </w:r>
      <w:r w:rsidR="00AB12CE" w:rsidRPr="0035659F">
        <w:rPr>
          <w:rFonts w:ascii="Times New Roman" w:hAnsi="Times New Roman" w:cs="Times New Roman"/>
          <w:b w:val="0"/>
          <w:bCs w:val="0"/>
          <w:sz w:val="24"/>
        </w:rPr>
        <w:t xml:space="preserve">č. </w:t>
      </w:r>
      <w:r w:rsidR="00374265">
        <w:rPr>
          <w:rFonts w:ascii="Times New Roman" w:hAnsi="Times New Roman" w:cs="Times New Roman"/>
          <w:b w:val="0"/>
          <w:bCs w:val="0"/>
          <w:sz w:val="24"/>
        </w:rPr>
        <w:t>6598</w:t>
      </w:r>
      <w:r w:rsidR="00AB12CE" w:rsidRPr="0035659F">
        <w:rPr>
          <w:rFonts w:ascii="Times New Roman" w:hAnsi="Times New Roman" w:cs="Times New Roman"/>
          <w:b w:val="0"/>
          <w:bCs w:val="0"/>
          <w:sz w:val="24"/>
        </w:rPr>
        <w:t>/201</w:t>
      </w:r>
      <w:r w:rsidR="009A2145">
        <w:rPr>
          <w:rFonts w:ascii="Times New Roman" w:hAnsi="Times New Roman" w:cs="Times New Roman"/>
          <w:b w:val="0"/>
          <w:bCs w:val="0"/>
          <w:sz w:val="24"/>
        </w:rPr>
        <w:t>9</w:t>
      </w:r>
      <w:r w:rsidRPr="0035659F">
        <w:rPr>
          <w:rFonts w:ascii="Times New Roman" w:hAnsi="Times New Roman" w:cs="Times New Roman"/>
          <w:b w:val="0"/>
          <w:bCs w:val="0"/>
          <w:sz w:val="24"/>
        </w:rPr>
        <w:t xml:space="preserve">  </w:t>
      </w:r>
    </w:p>
    <w:p w:rsidR="00224836" w:rsidRPr="0035659F" w:rsidRDefault="00224836">
      <w:pPr>
        <w:pStyle w:val="Zpat"/>
        <w:tabs>
          <w:tab w:val="clear" w:pos="4536"/>
          <w:tab w:val="clear" w:pos="9072"/>
          <w:tab w:val="left" w:pos="1418"/>
        </w:tabs>
      </w:pPr>
    </w:p>
    <w:p w:rsidR="003A476E" w:rsidRDefault="003A476E" w:rsidP="00D935D0">
      <w:pPr>
        <w:tabs>
          <w:tab w:val="left" w:pos="1418"/>
        </w:tabs>
      </w:pPr>
    </w:p>
    <w:p w:rsidR="003A476E" w:rsidRDefault="003A476E" w:rsidP="00D935D0">
      <w:pPr>
        <w:tabs>
          <w:tab w:val="left" w:pos="1418"/>
        </w:tabs>
      </w:pPr>
    </w:p>
    <w:p w:rsidR="003A476E" w:rsidRDefault="003A476E" w:rsidP="00D935D0">
      <w:pPr>
        <w:tabs>
          <w:tab w:val="left" w:pos="1418"/>
        </w:tabs>
      </w:pPr>
    </w:p>
    <w:p w:rsidR="00D935D0" w:rsidRPr="0035659F" w:rsidRDefault="00224836" w:rsidP="00D935D0">
      <w:pPr>
        <w:tabs>
          <w:tab w:val="left" w:pos="1418"/>
        </w:tabs>
      </w:pPr>
      <w:r w:rsidRPr="0035659F">
        <w:tab/>
      </w:r>
      <w:r w:rsidRPr="0035659F">
        <w:tab/>
      </w:r>
      <w:r w:rsidRPr="0035659F">
        <w:tab/>
      </w:r>
      <w:r w:rsidRPr="0035659F">
        <w:tab/>
      </w:r>
      <w:r w:rsidRPr="0035659F">
        <w:tab/>
      </w:r>
      <w:r w:rsidRPr="0035659F">
        <w:tab/>
        <w:t xml:space="preserve">              </w:t>
      </w:r>
    </w:p>
    <w:p w:rsidR="00224836" w:rsidRPr="0035659F" w:rsidRDefault="00224836">
      <w:pPr>
        <w:pStyle w:val="Zpat"/>
        <w:tabs>
          <w:tab w:val="clear" w:pos="4536"/>
          <w:tab w:val="clear" w:pos="9072"/>
          <w:tab w:val="left" w:pos="1418"/>
        </w:tabs>
      </w:pPr>
    </w:p>
    <w:p w:rsidR="00224836" w:rsidRPr="0035659F" w:rsidRDefault="00224836">
      <w:pPr>
        <w:tabs>
          <w:tab w:val="left" w:pos="1418"/>
        </w:tabs>
      </w:pPr>
      <w:r w:rsidRPr="0035659F">
        <w:t xml:space="preserve">Ve Strakonicích dne </w:t>
      </w:r>
      <w:r w:rsidR="003A476E">
        <w:t xml:space="preserve"> </w:t>
      </w:r>
      <w:proofErr w:type="gramStart"/>
      <w:r w:rsidR="00374265">
        <w:t>3</w:t>
      </w:r>
      <w:r w:rsidR="001948A9">
        <w:t>0</w:t>
      </w:r>
      <w:r w:rsidR="00374265">
        <w:t>.9.2019</w:t>
      </w:r>
      <w:proofErr w:type="gramEnd"/>
      <w:r w:rsidR="00D935D0" w:rsidRPr="0035659F">
        <w:tab/>
      </w:r>
      <w:r w:rsidRPr="0035659F">
        <w:t xml:space="preserve">  </w:t>
      </w:r>
      <w:r w:rsidR="00D935D0" w:rsidRPr="0035659F">
        <w:t xml:space="preserve">      </w:t>
      </w:r>
      <w:r w:rsidR="0035659F">
        <w:t xml:space="preserve">   </w:t>
      </w:r>
      <w:r w:rsidR="00D935D0" w:rsidRPr="0035659F">
        <w:t xml:space="preserve">      </w:t>
      </w:r>
      <w:r w:rsidRPr="0035659F">
        <w:t xml:space="preserve">  </w:t>
      </w:r>
      <w:r w:rsidR="0035659F">
        <w:t xml:space="preserve">        </w:t>
      </w:r>
      <w:r w:rsidR="003A476E">
        <w:t xml:space="preserve">             </w:t>
      </w:r>
      <w:r w:rsidR="0035659F">
        <w:t xml:space="preserve"> </w:t>
      </w:r>
      <w:r w:rsidRPr="0035659F">
        <w:t>………......................</w:t>
      </w:r>
    </w:p>
    <w:p w:rsidR="00224836" w:rsidRPr="0035659F" w:rsidRDefault="00224836">
      <w:pPr>
        <w:tabs>
          <w:tab w:val="left" w:pos="1418"/>
        </w:tabs>
      </w:pPr>
      <w:r w:rsidRPr="0035659F">
        <w:t xml:space="preserve">           </w:t>
      </w:r>
      <w:r w:rsidRPr="0035659F">
        <w:tab/>
      </w:r>
      <w:r w:rsidRPr="0035659F">
        <w:tab/>
      </w:r>
      <w:r w:rsidRPr="0035659F">
        <w:tab/>
      </w:r>
      <w:r w:rsidRPr="0035659F">
        <w:tab/>
      </w:r>
      <w:r w:rsidRPr="0035659F">
        <w:tab/>
      </w:r>
      <w:r w:rsidRPr="0035659F">
        <w:tab/>
      </w:r>
      <w:r w:rsidRPr="0035659F">
        <w:tab/>
        <w:t xml:space="preserve"> </w:t>
      </w:r>
      <w:r w:rsidRPr="0035659F">
        <w:tab/>
        <w:t xml:space="preserve">    Zhotovitel</w:t>
      </w:r>
    </w:p>
    <w:p w:rsidR="00224836" w:rsidRPr="0035659F" w:rsidRDefault="00224836">
      <w:pPr>
        <w:tabs>
          <w:tab w:val="left" w:pos="1418"/>
        </w:tabs>
      </w:pPr>
    </w:p>
    <w:p w:rsidR="00224836" w:rsidRPr="0035659F" w:rsidRDefault="00224836">
      <w:pPr>
        <w:tabs>
          <w:tab w:val="left" w:pos="1418"/>
        </w:tabs>
      </w:pPr>
    </w:p>
    <w:p w:rsidR="00224836" w:rsidRPr="0035659F" w:rsidRDefault="00224836">
      <w:pPr>
        <w:tabs>
          <w:tab w:val="left" w:pos="1418"/>
        </w:tabs>
      </w:pPr>
    </w:p>
    <w:p w:rsidR="00D935D0" w:rsidRPr="0035659F" w:rsidRDefault="00D935D0">
      <w:pPr>
        <w:tabs>
          <w:tab w:val="left" w:pos="1418"/>
        </w:tabs>
      </w:pPr>
    </w:p>
    <w:p w:rsidR="00D935D0" w:rsidRPr="0035659F" w:rsidRDefault="00D935D0">
      <w:pPr>
        <w:tabs>
          <w:tab w:val="left" w:pos="1418"/>
        </w:tabs>
      </w:pPr>
    </w:p>
    <w:p w:rsidR="00224836" w:rsidRDefault="00224836">
      <w:pPr>
        <w:tabs>
          <w:tab w:val="left" w:pos="1418"/>
        </w:tabs>
        <w:rPr>
          <w:rFonts w:ascii="Tahoma" w:hAnsi="Tahoma" w:cs="Tahoma"/>
        </w:rPr>
      </w:pPr>
    </w:p>
    <w:p w:rsidR="00224836" w:rsidRPr="0035659F" w:rsidRDefault="00224836">
      <w:pPr>
        <w:tabs>
          <w:tab w:val="left" w:pos="1418"/>
        </w:tabs>
      </w:pPr>
      <w:r w:rsidRPr="0035659F">
        <w:rPr>
          <w:snapToGrid w:val="0"/>
        </w:rPr>
        <w:t>Ve Strakonicích</w:t>
      </w:r>
      <w:r w:rsidR="0035659F">
        <w:rPr>
          <w:snapToGrid w:val="0"/>
        </w:rPr>
        <w:t xml:space="preserve"> </w:t>
      </w:r>
      <w:r w:rsidRPr="0035659F">
        <w:rPr>
          <w:b/>
          <w:snapToGrid w:val="0"/>
        </w:rPr>
        <w:t xml:space="preserve"> </w:t>
      </w:r>
      <w:r w:rsidRPr="0035659F">
        <w:t xml:space="preserve">dne </w:t>
      </w:r>
      <w:proofErr w:type="gramStart"/>
      <w:r w:rsidR="00374265">
        <w:t>3</w:t>
      </w:r>
      <w:r w:rsidR="001948A9">
        <w:t>0</w:t>
      </w:r>
      <w:r w:rsidR="00374265">
        <w:t>.9.</w:t>
      </w:r>
      <w:r w:rsidR="003A476E">
        <w:t>2019</w:t>
      </w:r>
      <w:proofErr w:type="gramEnd"/>
      <w:r w:rsidRPr="0035659F">
        <w:t xml:space="preserve">       </w:t>
      </w:r>
      <w:r w:rsidR="00D935D0" w:rsidRPr="0035659F">
        <w:t xml:space="preserve">              </w:t>
      </w:r>
      <w:r w:rsidR="0035659F">
        <w:t xml:space="preserve">                 </w:t>
      </w:r>
      <w:r w:rsidR="003A476E">
        <w:t xml:space="preserve">   </w:t>
      </w:r>
      <w:r w:rsidR="00B83F62">
        <w:t xml:space="preserve"> </w:t>
      </w:r>
      <w:r w:rsidR="0035659F">
        <w:t xml:space="preserve"> </w:t>
      </w:r>
      <w:r w:rsidR="00D935D0" w:rsidRPr="0035659F">
        <w:t xml:space="preserve">  </w:t>
      </w:r>
      <w:r w:rsidR="003A476E">
        <w:t xml:space="preserve"> </w:t>
      </w:r>
      <w:r w:rsidR="00D935D0" w:rsidRPr="0035659F">
        <w:t xml:space="preserve">     </w:t>
      </w:r>
      <w:r w:rsidRPr="0035659F">
        <w:t xml:space="preserve"> …….........................          </w:t>
      </w:r>
    </w:p>
    <w:p w:rsidR="00224836" w:rsidRPr="0035659F" w:rsidRDefault="003A476E">
      <w:pPr>
        <w:ind w:left="5652" w:firstLine="720"/>
      </w:pPr>
      <w:r>
        <w:t xml:space="preserve"> </w:t>
      </w:r>
      <w:r w:rsidR="00224836" w:rsidRPr="0035659F">
        <w:t xml:space="preserve">     Objednatel</w:t>
      </w:r>
    </w:p>
    <w:p w:rsidR="00224836" w:rsidRPr="0035659F" w:rsidRDefault="00224836"/>
    <w:p w:rsidR="00224836" w:rsidRPr="0035659F" w:rsidRDefault="00224836">
      <w:pPr>
        <w:widowControl w:val="0"/>
        <w:spacing w:before="120" w:line="240" w:lineRule="atLeast"/>
        <w:jc w:val="both"/>
      </w:pPr>
    </w:p>
    <w:sectPr w:rsidR="00224836" w:rsidRPr="0035659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079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15" w:rsidRDefault="00616C15">
      <w:r>
        <w:separator/>
      </w:r>
    </w:p>
  </w:endnote>
  <w:endnote w:type="continuationSeparator" w:id="0">
    <w:p w:rsidR="00616C15" w:rsidRDefault="0061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36" w:rsidRDefault="00224836">
    <w:pPr>
      <w:pStyle w:val="Zpat"/>
      <w:jc w:val="center"/>
      <w:rPr>
        <w:rFonts w:ascii="Bookman Old Style" w:hAnsi="Bookman Old Style"/>
        <w:b/>
        <w:bCs/>
        <w:sz w:val="18"/>
      </w:rPr>
    </w:pPr>
  </w:p>
  <w:p w:rsidR="00224836" w:rsidRDefault="00224836">
    <w:pPr>
      <w:pStyle w:val="Zpat"/>
      <w:jc w:val="center"/>
      <w:rPr>
        <w:rFonts w:ascii="Bookman Old Style" w:hAnsi="Bookman Old Style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36" w:rsidRDefault="00224836">
    <w:pPr>
      <w:pStyle w:val="Zpat"/>
      <w:jc w:val="center"/>
      <w:rPr>
        <w:rFonts w:ascii="Bookman Old Style" w:hAnsi="Bookman Old Style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15" w:rsidRDefault="00616C15">
      <w:r>
        <w:separator/>
      </w:r>
    </w:p>
  </w:footnote>
  <w:footnote w:type="continuationSeparator" w:id="0">
    <w:p w:rsidR="00616C15" w:rsidRDefault="0061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36" w:rsidRDefault="0022483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24836" w:rsidRDefault="002248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36" w:rsidRDefault="00224836">
    <w:pPr>
      <w:pStyle w:val="Zhlav"/>
      <w:framePr w:wrap="around" w:vAnchor="text" w:hAnchor="page" w:x="5919" w:y="-3"/>
      <w:rPr>
        <w:rStyle w:val="slostrnky"/>
        <w:rFonts w:ascii="Bookman Old Style" w:hAnsi="Bookman Old Style"/>
        <w:b/>
        <w:bCs/>
      </w:rPr>
    </w:pPr>
    <w:r>
      <w:rPr>
        <w:rStyle w:val="slostrnky"/>
        <w:rFonts w:ascii="Bookman Old Style" w:hAnsi="Bookman Old Style"/>
        <w:b/>
        <w:bCs/>
      </w:rPr>
      <w:t xml:space="preserve">- </w:t>
    </w:r>
    <w:r>
      <w:rPr>
        <w:rStyle w:val="slostrnky"/>
        <w:rFonts w:ascii="Bookman Old Style" w:hAnsi="Bookman Old Style"/>
        <w:b/>
        <w:bCs/>
      </w:rPr>
      <w:fldChar w:fldCharType="begin"/>
    </w:r>
    <w:r>
      <w:rPr>
        <w:rStyle w:val="slostrnky"/>
        <w:rFonts w:ascii="Bookman Old Style" w:hAnsi="Bookman Old Style"/>
        <w:b/>
        <w:bCs/>
      </w:rPr>
      <w:instrText xml:space="preserve">PAGE  </w:instrText>
    </w:r>
    <w:r>
      <w:rPr>
        <w:rStyle w:val="slostrnky"/>
        <w:rFonts w:ascii="Bookman Old Style" w:hAnsi="Bookman Old Style"/>
        <w:b/>
        <w:bCs/>
      </w:rPr>
      <w:fldChar w:fldCharType="separate"/>
    </w:r>
    <w:r w:rsidR="00A12AB5">
      <w:rPr>
        <w:rStyle w:val="slostrnky"/>
        <w:rFonts w:ascii="Bookman Old Style" w:hAnsi="Bookman Old Style"/>
        <w:b/>
        <w:bCs/>
        <w:noProof/>
      </w:rPr>
      <w:t>2</w:t>
    </w:r>
    <w:r>
      <w:rPr>
        <w:rStyle w:val="slostrnky"/>
        <w:rFonts w:ascii="Bookman Old Style" w:hAnsi="Bookman Old Style"/>
        <w:b/>
        <w:bCs/>
      </w:rPr>
      <w:fldChar w:fldCharType="end"/>
    </w:r>
    <w:r>
      <w:rPr>
        <w:rStyle w:val="slostrnky"/>
        <w:rFonts w:ascii="Bookman Old Style" w:hAnsi="Bookman Old Style"/>
        <w:b/>
        <w:bCs/>
      </w:rPr>
      <w:t xml:space="preserve"> -</w:t>
    </w:r>
  </w:p>
  <w:p w:rsidR="00224836" w:rsidRDefault="002248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0FB3"/>
    <w:multiLevelType w:val="hybridMultilevel"/>
    <w:tmpl w:val="814E1E08"/>
    <w:lvl w:ilvl="0" w:tplc="E102B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66A62"/>
    <w:multiLevelType w:val="multilevel"/>
    <w:tmpl w:val="07E43A8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43A54B9F"/>
    <w:multiLevelType w:val="hybridMultilevel"/>
    <w:tmpl w:val="BCB04EFE"/>
    <w:lvl w:ilvl="0" w:tplc="04050007">
      <w:start w:val="1"/>
      <w:numFmt w:val="bullet"/>
      <w:lvlText w:val="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4C175605"/>
    <w:multiLevelType w:val="hybridMultilevel"/>
    <w:tmpl w:val="B5C24B8C"/>
    <w:lvl w:ilvl="0" w:tplc="86027B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BE241F"/>
    <w:multiLevelType w:val="hybridMultilevel"/>
    <w:tmpl w:val="71703B44"/>
    <w:lvl w:ilvl="0" w:tplc="86027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764210"/>
    <w:multiLevelType w:val="hybridMultilevel"/>
    <w:tmpl w:val="7D0A7D0E"/>
    <w:lvl w:ilvl="0" w:tplc="E574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7E58B7"/>
    <w:multiLevelType w:val="hybridMultilevel"/>
    <w:tmpl w:val="F0546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C2CDE"/>
    <w:multiLevelType w:val="hybridMultilevel"/>
    <w:tmpl w:val="A6DA8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0646D"/>
    <w:multiLevelType w:val="hybridMultilevel"/>
    <w:tmpl w:val="B9BC0F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2E5CA6"/>
    <w:multiLevelType w:val="multilevel"/>
    <w:tmpl w:val="1B26CB8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7E"/>
    <w:rsid w:val="000173A0"/>
    <w:rsid w:val="000547E8"/>
    <w:rsid w:val="00082752"/>
    <w:rsid w:val="000E5D65"/>
    <w:rsid w:val="00183A8B"/>
    <w:rsid w:val="001948A9"/>
    <w:rsid w:val="00224836"/>
    <w:rsid w:val="002503E6"/>
    <w:rsid w:val="002B14E2"/>
    <w:rsid w:val="003078BB"/>
    <w:rsid w:val="0035659F"/>
    <w:rsid w:val="00374265"/>
    <w:rsid w:val="003A476E"/>
    <w:rsid w:val="004374EC"/>
    <w:rsid w:val="004C6C28"/>
    <w:rsid w:val="004E3094"/>
    <w:rsid w:val="00531617"/>
    <w:rsid w:val="005956F1"/>
    <w:rsid w:val="005D7AA9"/>
    <w:rsid w:val="00616C15"/>
    <w:rsid w:val="00621585"/>
    <w:rsid w:val="006767EA"/>
    <w:rsid w:val="006A0684"/>
    <w:rsid w:val="00707D95"/>
    <w:rsid w:val="0072460C"/>
    <w:rsid w:val="00734840"/>
    <w:rsid w:val="0080360A"/>
    <w:rsid w:val="00811AE5"/>
    <w:rsid w:val="0088052E"/>
    <w:rsid w:val="008C6CE3"/>
    <w:rsid w:val="00947379"/>
    <w:rsid w:val="0098509F"/>
    <w:rsid w:val="009A2145"/>
    <w:rsid w:val="00A12AB5"/>
    <w:rsid w:val="00A16150"/>
    <w:rsid w:val="00AB12CE"/>
    <w:rsid w:val="00AE3F40"/>
    <w:rsid w:val="00B04C0D"/>
    <w:rsid w:val="00B24509"/>
    <w:rsid w:val="00B32E72"/>
    <w:rsid w:val="00B467CE"/>
    <w:rsid w:val="00B83F62"/>
    <w:rsid w:val="00BD7847"/>
    <w:rsid w:val="00C63564"/>
    <w:rsid w:val="00CB5822"/>
    <w:rsid w:val="00D218CA"/>
    <w:rsid w:val="00D935D0"/>
    <w:rsid w:val="00DB29CC"/>
    <w:rsid w:val="00DC67EB"/>
    <w:rsid w:val="00DF0E61"/>
    <w:rsid w:val="00E37A0E"/>
    <w:rsid w:val="00E91A1D"/>
    <w:rsid w:val="00EF7B5C"/>
    <w:rsid w:val="00F104F6"/>
    <w:rsid w:val="00F1197E"/>
    <w:rsid w:val="00F15291"/>
    <w:rsid w:val="00F50C08"/>
    <w:rsid w:val="00F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5C5B73A-B2CF-4BB4-B22D-4F2D5EBB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spacing w:before="60" w:line="240" w:lineRule="atLeast"/>
      <w:jc w:val="both"/>
      <w:outlineLvl w:val="4"/>
    </w:pPr>
    <w:rPr>
      <w:rFonts w:ascii="Bookman Old Style" w:hAnsi="Bookman Old Style"/>
      <w:b/>
      <w:bCs/>
      <w:snapToGrid w:val="0"/>
    </w:rPr>
  </w:style>
  <w:style w:type="paragraph" w:styleId="Nadpis7">
    <w:name w:val="heading 7"/>
    <w:basedOn w:val="Normln"/>
    <w:next w:val="Normln"/>
    <w:qFormat/>
    <w:pPr>
      <w:keepNext/>
      <w:widowControl w:val="0"/>
      <w:spacing w:before="60" w:line="240" w:lineRule="atLeast"/>
      <w:outlineLvl w:val="6"/>
    </w:pPr>
    <w:rPr>
      <w:rFonts w:ascii="Bookman Old Style" w:hAnsi="Bookman Old Style"/>
      <w:b/>
      <w:snapToGrid w:val="0"/>
      <w:sz w:val="26"/>
      <w:u w:val="single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widowControl w:val="0"/>
      <w:spacing w:before="120" w:line="240" w:lineRule="atLeast"/>
      <w:jc w:val="both"/>
    </w:pPr>
    <w:rPr>
      <w:snapToGrid w:val="0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widowControl w:val="0"/>
      <w:spacing w:before="120" w:line="240" w:lineRule="atLeast"/>
      <w:jc w:val="center"/>
    </w:pPr>
    <w:rPr>
      <w:b/>
      <w:bCs/>
      <w:snapToGrid w:val="0"/>
      <w:sz w:val="44"/>
      <w:u w:val="single"/>
    </w:rPr>
  </w:style>
  <w:style w:type="paragraph" w:styleId="Zkladntext2">
    <w:name w:val="Body Text 2"/>
    <w:basedOn w:val="Normln"/>
    <w:semiHidden/>
    <w:pPr>
      <w:widowControl w:val="0"/>
      <w:spacing w:before="120" w:line="240" w:lineRule="atLeast"/>
      <w:jc w:val="both"/>
    </w:pPr>
    <w:rPr>
      <w:rFonts w:ascii="Bookman Old Style" w:hAnsi="Bookman Old Sty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spacing w:after="120"/>
    </w:p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customStyle="1" w:styleId="WW-BodyText21">
    <w:name w:val="WW-Body Text 21"/>
    <w:basedOn w:val="Normln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normlnChar">
    <w:name w:val="normální Char"/>
    <w:rPr>
      <w:rFonts w:ascii="Arial" w:hAnsi="Arial"/>
      <w:sz w:val="24"/>
      <w:lang w:val="x-none" w:eastAsia="x-none" w:bidi="ar-SA"/>
    </w:rPr>
  </w:style>
  <w:style w:type="character" w:customStyle="1" w:styleId="tsubjname">
    <w:name w:val="tsubjname"/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rPr>
      <w:sz w:val="24"/>
      <w:szCs w:val="24"/>
    </w:rPr>
  </w:style>
  <w:style w:type="paragraph" w:styleId="Odstavecseseznamem">
    <w:name w:val="List Paragraph"/>
    <w:basedOn w:val="Normln"/>
    <w:qFormat/>
    <w:pPr>
      <w:ind w:left="708"/>
    </w:pPr>
  </w:style>
  <w:style w:type="character" w:customStyle="1" w:styleId="ZpatChar">
    <w:name w:val="Zápatí Char"/>
    <w:rPr>
      <w:sz w:val="24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paragraph" w:styleId="Revize">
    <w:name w:val="Revision"/>
    <w:hidden/>
    <w:semiHidden/>
    <w:rPr>
      <w:sz w:val="24"/>
      <w:szCs w:val="24"/>
    </w:rPr>
  </w:style>
  <w:style w:type="character" w:customStyle="1" w:styleId="Zkladntext2Char">
    <w:name w:val="Základní text 2 Char"/>
    <w:rPr>
      <w:rFonts w:ascii="Bookman Old Style" w:hAnsi="Bookman Old Style"/>
      <w:sz w:val="24"/>
      <w:szCs w:val="24"/>
    </w:rPr>
  </w:style>
  <w:style w:type="character" w:customStyle="1" w:styleId="Nadpis5Char">
    <w:name w:val="Nadpis 5 Char"/>
    <w:rPr>
      <w:rFonts w:ascii="Bookman Old Style" w:hAnsi="Bookman Old Style"/>
      <w:b/>
      <w:bCs/>
      <w:snapToGrid w:val="0"/>
      <w:sz w:val="24"/>
      <w:szCs w:val="24"/>
    </w:r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paragraph" w:customStyle="1" w:styleId="PlainText1">
    <w:name w:val="Plain Text1"/>
    <w:basedOn w:val="Normln"/>
    <w:rsid w:val="00B2450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48EA-E75F-484E-806A-6BE39AF8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ČSSZ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Bergerovam</dc:creator>
  <cp:keywords/>
  <cp:lastModifiedBy>Jaroslav Houska</cp:lastModifiedBy>
  <cp:revision>2</cp:revision>
  <cp:lastPrinted>2014-10-31T12:39:00Z</cp:lastPrinted>
  <dcterms:created xsi:type="dcterms:W3CDTF">2019-10-04T06:57:00Z</dcterms:created>
  <dcterms:modified xsi:type="dcterms:W3CDTF">2019-10-04T06:57:00Z</dcterms:modified>
</cp:coreProperties>
</file>