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Pr="00915663">
        <w:rPr>
          <w:rFonts w:cs="Arial"/>
          <w:b/>
          <w:sz w:val="28"/>
          <w:szCs w:val="28"/>
        </w:rPr>
        <w:t>č. </w:t>
      </w:r>
      <w:r w:rsidR="006C7397" w:rsidRPr="006C7397">
        <w:rPr>
          <w:rFonts w:cs="Arial"/>
          <w:b/>
          <w:sz w:val="28"/>
          <w:szCs w:val="28"/>
        </w:rPr>
        <w:t>SUA-MN-89/2016</w:t>
      </w:r>
      <w:r w:rsidR="009229C4" w:rsidRPr="00915663">
        <w:rPr>
          <w:rFonts w:cs="Arial"/>
          <w:b/>
          <w:sz w:val="28"/>
          <w:szCs w:val="28"/>
        </w:rPr>
        <w:t xml:space="preserve"> </w:t>
      </w:r>
      <w:r w:rsidR="00EB2C35" w:rsidRPr="000A26FE">
        <w:rPr>
          <w:szCs w:val="20"/>
        </w:rPr>
        <w:t xml:space="preserve">/ </w:t>
      </w:r>
      <w:r w:rsidR="00E048F2" w:rsidRPr="000A26FE">
        <w:rPr>
          <w:szCs w:val="20"/>
        </w:rPr>
        <w:t>reg. </w:t>
      </w:r>
      <w:r w:rsidR="009229C4" w:rsidRPr="000A26FE">
        <w:rPr>
          <w:szCs w:val="20"/>
        </w:rPr>
        <w:t>č.</w:t>
      </w:r>
      <w:r w:rsidR="00EB2C35" w:rsidRPr="000A26FE">
        <w:rPr>
          <w:szCs w:val="20"/>
        </w:rPr>
        <w:t> </w:t>
      </w:r>
      <w:r w:rsidR="009229C4" w:rsidRPr="000A26FE">
        <w:rPr>
          <w:szCs w:val="20"/>
        </w:rPr>
        <w:t xml:space="preserve">proj. </w:t>
      </w:r>
      <w:r w:rsidR="006C7397" w:rsidRPr="000A26FE">
        <w:rPr>
          <w:szCs w:val="20"/>
        </w:rPr>
        <w:t>CZ.03</w:t>
      </w:r>
      <w:r w:rsidR="006C7397">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6C7397" w:rsidRPr="006C7397">
        <w:t xml:space="preserve">Ing. </w:t>
      </w:r>
      <w:r w:rsidR="000A26FE">
        <w:t>Ivo Bartl</w:t>
      </w:r>
      <w:r w:rsidRPr="004521C7">
        <w:rPr>
          <w:rFonts w:cs="Arial"/>
          <w:szCs w:val="20"/>
        </w:rPr>
        <w:t xml:space="preserve">, </w:t>
      </w:r>
      <w:r w:rsidR="006C7397" w:rsidRPr="006C7397">
        <w:t>Ředitel K</w:t>
      </w:r>
      <w:r w:rsidR="000A26FE">
        <w:t xml:space="preserve">ontaktního pracoviště v Šumperku </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6C7397" w:rsidRPr="006C7397">
        <w:t>Dobrovského 1278</w:t>
      </w:r>
      <w:r w:rsidR="006C7397">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6C7397" w:rsidRPr="006C7397">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6C7397" w:rsidRPr="006C7397">
        <w:t>Úřad práce</w:t>
      </w:r>
      <w:r w:rsidR="006C7397">
        <w:rPr>
          <w:szCs w:val="20"/>
        </w:rPr>
        <w:t xml:space="preserve"> ČR - kontaktní pracoviště Šumperk, M. R. Štefánika č.p. 1059/20, 787 01 Šumperk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6F4E21">
        <w:t>xxxxx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6C7397"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6C7397" w:rsidRPr="006C7397">
        <w:t>KAVOPLYN s</w:t>
      </w:r>
      <w:r w:rsidR="006C7397">
        <w:rPr>
          <w:szCs w:val="20"/>
        </w:rPr>
        <w:t>.r.o.</w:t>
      </w:r>
    </w:p>
    <w:p w:rsidR="000E23BB" w:rsidRPr="004521C7" w:rsidRDefault="006C7397"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6C7397">
        <w:rPr>
          <w:noProof/>
        </w:rPr>
        <w:t>Roman Horký</w:t>
      </w:r>
      <w:r>
        <w:rPr>
          <w:noProof/>
          <w:szCs w:val="20"/>
        </w:rPr>
        <w:t>, jednatel</w:t>
      </w:r>
    </w:p>
    <w:p w:rsidR="000E23BB" w:rsidRPr="004521C7" w:rsidRDefault="006C7397"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000A26FE">
        <w:t xml:space="preserve">1. Máje 4, 78969 Postřelmov </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6C7397" w:rsidRPr="006C7397">
        <w:t>27794946</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6F4E21">
        <w:t>xxxxxxx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6C7397" w:rsidRPr="006C7397">
        <w:rPr>
          <w:bCs/>
        </w:rPr>
        <w:t>Podpora odborného</w:t>
      </w:r>
      <w:r w:rsidR="006C7397">
        <w:rPr>
          <w:szCs w:val="20"/>
        </w:rPr>
        <w:t xml:space="preserve"> vzdělávání zaměstnanců II (POVEZ II)</w:t>
      </w:r>
      <w:r>
        <w:t>“ (dále jen „POVEZ II“),</w:t>
      </w:r>
      <w:r w:rsidRPr="00A21F7C">
        <w:t xml:space="preserve"> r</w:t>
      </w:r>
      <w:r>
        <w:t>eg. </w:t>
      </w:r>
      <w:r w:rsidRPr="00544217">
        <w:t>č.</w:t>
      </w:r>
      <w:r>
        <w:t> </w:t>
      </w:r>
      <w:r w:rsidR="006C7397" w:rsidRPr="006C7397">
        <w:rPr>
          <w:bCs/>
        </w:rPr>
        <w:t>CZ.03</w:t>
      </w:r>
      <w:r w:rsidR="006C7397">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0A26FE" w:rsidRDefault="00F37B05" w:rsidP="00A44042">
      <w:pPr>
        <w:pStyle w:val="BoddohodyIII"/>
        <w:rPr>
          <w:b/>
        </w:rPr>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6C7397" w:rsidRPr="000A26FE">
        <w:rPr>
          <w:b/>
        </w:rPr>
        <w:t>Moderní technologie</w:t>
      </w:r>
      <w:r w:rsidR="006C7397" w:rsidRPr="000A26FE">
        <w:rPr>
          <w:b/>
          <w:szCs w:val="20"/>
        </w:rPr>
        <w:t xml:space="preserve"> při provádění zemních prací</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6C7397" w:rsidRPr="000A26FE">
        <w:rPr>
          <w:b/>
        </w:rPr>
        <w:t>108,00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6C7397" w:rsidRPr="006C7397">
        <w:t>105,00</w:t>
      </w:r>
      <w:r>
        <w:rPr>
          <w:lang w:val="en-US"/>
        </w:rPr>
        <w:tab/>
      </w:r>
      <w:r w:rsidR="00E53B1B" w:rsidRPr="00E53B1B">
        <w:t>vyučovacích</w:t>
      </w:r>
      <w:r w:rsidR="00E53B1B">
        <w:t> </w:t>
      </w:r>
      <w:r w:rsidRPr="00B75BEF">
        <w:t>hodin</w:t>
      </w:r>
      <w:r w:rsidRPr="00B75BEF">
        <w:br/>
      </w:r>
      <w:r w:rsidRPr="00B75BEF">
        <w:tab/>
        <w:t>- praktická příprava:</w:t>
      </w:r>
      <w:r>
        <w:tab/>
      </w:r>
      <w:r w:rsidR="006C7397" w:rsidRPr="006C7397">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6C7397" w:rsidRPr="006C7397">
        <w:t>3,00</w:t>
      </w:r>
      <w:r>
        <w:tab/>
      </w:r>
      <w:r w:rsidR="00E53B1B" w:rsidRPr="00E53B1B">
        <w:t>vyuč</w:t>
      </w:r>
      <w:r w:rsidR="000A26FE">
        <w:t xml:space="preserve">ovací </w:t>
      </w:r>
      <w:r>
        <w:t>hodin</w:t>
      </w:r>
      <w:r w:rsidR="000A26FE">
        <w:t>y</w:t>
      </w:r>
    </w:p>
    <w:p w:rsidR="005E6F04" w:rsidRPr="000A26FE" w:rsidRDefault="005E6F04" w:rsidP="001F74BF">
      <w:pPr>
        <w:pStyle w:val="BoddohodyIII"/>
        <w:tabs>
          <w:tab w:val="left" w:pos="3969"/>
        </w:tabs>
      </w:pPr>
      <w:r>
        <w:t>Dodavatel vzdělávací aktivity:</w:t>
      </w:r>
      <w:r w:rsidR="001F74BF">
        <w:tab/>
      </w:r>
      <w:r w:rsidR="006F4E21">
        <w:rPr>
          <w:szCs w:val="20"/>
        </w:rPr>
        <w:t>xxxxxxxx</w:t>
      </w:r>
      <w:bookmarkStart w:id="0" w:name="_GoBack"/>
      <w:bookmarkEnd w:id="0"/>
    </w:p>
    <w:p w:rsidR="000A26FE" w:rsidRDefault="000A26FE" w:rsidP="000A26FE">
      <w:pPr>
        <w:pStyle w:val="BoddohodyIII"/>
        <w:numPr>
          <w:ilvl w:val="0"/>
          <w:numId w:val="0"/>
        </w:numPr>
        <w:tabs>
          <w:tab w:val="left" w:pos="3969"/>
        </w:tabs>
        <w:ind w:left="720"/>
      </w:pPr>
    </w:p>
    <w:p w:rsidR="002E2F9F" w:rsidRDefault="00671BC4" w:rsidP="006C454C">
      <w:pPr>
        <w:pStyle w:val="BoddohodyIII"/>
      </w:pPr>
      <w:r>
        <w:lastRenderedPageBreak/>
        <w:t>T</w:t>
      </w:r>
      <w:r w:rsidR="002E2F9F">
        <w:t>ermín realizace vzdělávací aktivity</w:t>
      </w:r>
      <w:r w:rsidR="000E23BB" w:rsidRPr="004521C7">
        <w:t>:</w:t>
      </w:r>
    </w:p>
    <w:p w:rsidR="000E23BB" w:rsidRPr="000A26FE" w:rsidRDefault="00204704" w:rsidP="00953873">
      <w:pPr>
        <w:pStyle w:val="BoddohodyII"/>
        <w:numPr>
          <w:ilvl w:val="0"/>
          <w:numId w:val="0"/>
        </w:numPr>
        <w:tabs>
          <w:tab w:val="left" w:pos="2977"/>
          <w:tab w:val="right" w:pos="6120"/>
          <w:tab w:val="left" w:pos="6660"/>
        </w:tabs>
        <w:ind w:left="720"/>
        <w:rPr>
          <w:b/>
        </w:rPr>
      </w:pPr>
      <w:r>
        <w:tab/>
      </w:r>
      <w:r w:rsidR="00671BC4" w:rsidRPr="009218DC">
        <w:t xml:space="preserve">Datum </w:t>
      </w:r>
      <w:r w:rsidR="000E23BB" w:rsidRPr="009218DC">
        <w:t>zahájení</w:t>
      </w:r>
      <w:r w:rsidR="00AA5674">
        <w:t>:</w:t>
      </w:r>
      <w:r w:rsidR="000E23BB" w:rsidRPr="009218DC">
        <w:tab/>
      </w:r>
      <w:r w:rsidR="00943374" w:rsidRPr="009218DC">
        <w:t xml:space="preserve"> </w:t>
      </w:r>
      <w:r w:rsidR="006C7397" w:rsidRPr="000A26FE">
        <w:rPr>
          <w:b/>
        </w:rPr>
        <w:t>16.1</w:t>
      </w:r>
      <w:r w:rsidR="006C7397" w:rsidRPr="000A26FE">
        <w:rPr>
          <w:b/>
          <w:szCs w:val="20"/>
        </w:rPr>
        <w:t>.2017</w:t>
      </w:r>
      <w:r w:rsidR="000E23BB" w:rsidRPr="000A26FE">
        <w:rPr>
          <w:b/>
        </w:rPr>
        <w:br/>
      </w:r>
      <w:r w:rsidRPr="009218DC">
        <w:tab/>
      </w:r>
      <w:r w:rsidR="00671BC4" w:rsidRPr="009218DC">
        <w:t xml:space="preserve">Datum </w:t>
      </w:r>
      <w:r w:rsidR="005579D7">
        <w:t>ukončení</w:t>
      </w:r>
      <w:r w:rsidR="00AA5674">
        <w:t>:</w:t>
      </w:r>
      <w:r w:rsidR="00113907">
        <w:tab/>
      </w:r>
      <w:r w:rsidR="00943374" w:rsidRPr="009218DC">
        <w:t xml:space="preserve"> </w:t>
      </w:r>
      <w:r w:rsidR="006C7397" w:rsidRPr="000A26FE">
        <w:rPr>
          <w:b/>
        </w:rPr>
        <w:t>12.2</w:t>
      </w:r>
      <w:r w:rsidR="006C7397" w:rsidRPr="000A26FE">
        <w:rPr>
          <w:b/>
          <w:szCs w:val="20"/>
        </w:rPr>
        <w:t>.2017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6C7397" w:rsidRPr="006C7397">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6C7397" w:rsidRPr="000A26FE">
        <w:rPr>
          <w:b/>
        </w:rPr>
        <w:t>20</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6C7397" w:rsidRPr="006C7397">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6C7397"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0A26FE" w:rsidRPr="000A26FE" w:rsidRDefault="000A26FE" w:rsidP="000A26FE">
      <w:pPr>
        <w:pStyle w:val="BoddohodyII"/>
        <w:numPr>
          <w:ilvl w:val="0"/>
          <w:numId w:val="8"/>
        </w:numPr>
        <w:rPr>
          <w:rFonts w:cs="Arial"/>
          <w:szCs w:val="20"/>
        </w:rPr>
      </w:pPr>
      <w:r w:rsidRPr="000A26FE">
        <w:rPr>
          <w:rFonts w:cs="Arial"/>
          <w:szCs w:val="20"/>
        </w:rPr>
        <w:t xml:space="preserve">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 </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výuky dle bodu </w:t>
      </w:r>
      <w:r w:rsidRPr="00A30CF1">
        <w:rPr>
          <w:rFonts w:cs="Arial"/>
          <w:szCs w:val="20"/>
        </w:rPr>
        <w:t>III.</w:t>
      </w:r>
      <w:r>
        <w:rPr>
          <w:rFonts w:cs="Arial"/>
          <w:szCs w:val="20"/>
        </w:rPr>
        <w:t xml:space="preserve">5 </w:t>
      </w:r>
      <w:r w:rsidRPr="002A4979">
        <w:rPr>
          <w:rFonts w:cs="Arial"/>
          <w:szCs w:val="20"/>
        </w:rPr>
        <w:t xml:space="preserve">za příslušný měsíc a výkaz „Vyúčtování mzdových nákladů za dobu účasti </w:t>
      </w:r>
      <w:r w:rsidRPr="002A4979">
        <w:rPr>
          <w:rFonts w:cs="Arial"/>
          <w:szCs w:val="20"/>
        </w:rPr>
        <w:lastRenderedPageBreak/>
        <w:t>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lastRenderedPageBreak/>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6C7397" w:rsidRPr="006C7397">
        <w:rPr>
          <w:b/>
          <w:szCs w:val="20"/>
        </w:rPr>
        <w:t>627 797</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6C7397" w:rsidRPr="000A26FE">
        <w:rPr>
          <w:b/>
          <w:szCs w:val="20"/>
        </w:rPr>
        <w:t>380 160</w:t>
      </w:r>
      <w:r w:rsidRPr="000A26FE">
        <w:rPr>
          <w:rFonts w:cs="Arial"/>
          <w:b/>
          <w:szCs w:val="20"/>
        </w:rPr>
        <w:t xml:space="preserve"> </w:t>
      </w:r>
      <w:r w:rsidRPr="000A26FE">
        <w:rPr>
          <w:b/>
        </w:rPr>
        <w:t>Kč</w:t>
      </w:r>
      <w:r w:rsidRPr="00556278">
        <w:t xml:space="preserve"> a maximální výše příspěvku na vzdělávací aktivity činí </w:t>
      </w:r>
      <w:r w:rsidR="006C7397" w:rsidRPr="000A26FE">
        <w:rPr>
          <w:b/>
          <w:bCs/>
          <w:lang w:val="en-US"/>
        </w:rPr>
        <w:t>247 637</w:t>
      </w:r>
      <w:r w:rsidRPr="000A26FE">
        <w:rPr>
          <w:b/>
        </w:rPr>
        <w:t xml:space="preserve"> Kč</w:t>
      </w:r>
      <w:r w:rsidRPr="00556278">
        <w:t>,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6C7397" w:rsidRPr="006C7397">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6C7397" w:rsidRPr="006C7397">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lastRenderedPageBreak/>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w:t>
      </w:r>
      <w:r w:rsidRPr="00F36D29">
        <w:rPr>
          <w:rFonts w:cs="Arial"/>
          <w:szCs w:val="20"/>
        </w:rPr>
        <w:lastRenderedPageBreak/>
        <w:t xml:space="preserve">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se zákonem č. 13</w:t>
      </w:r>
      <w:r w:rsidR="000A26FE">
        <w:t>4/201</w:t>
      </w:r>
      <w:r w:rsidRPr="00C80548">
        <w:t xml:space="preserve">6 Sb., o </w:t>
      </w:r>
      <w:r w:rsidR="000A26FE">
        <w:t xml:space="preserve">zadávání </w:t>
      </w:r>
      <w:r w:rsidRPr="00C80548">
        <w:t>veřejných zakáz</w:t>
      </w:r>
      <w:r w:rsidR="000A26FE">
        <w:t>e</w:t>
      </w:r>
      <w:r w:rsidRPr="00C80548">
        <w:t xml:space="preserve">k,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Zaměstnavatel prohlašuje, že při výběru vzdělávacího zařízení postupoval v souladu se zákonem č. 13</w:t>
      </w:r>
      <w:r w:rsidR="000A26FE">
        <w:t>4/201</w:t>
      </w:r>
      <w:r w:rsidRPr="00CE58AB">
        <w:t xml:space="preserve">6 Sb., o </w:t>
      </w:r>
      <w:r w:rsidR="000A26FE">
        <w:t xml:space="preserve">zadávání </w:t>
      </w:r>
      <w:r w:rsidRPr="00CE58AB">
        <w:t>veřejných zakáz</w:t>
      </w:r>
      <w:r w:rsidR="000A26FE">
        <w:t>e</w:t>
      </w:r>
      <w:r w:rsidRPr="00CE58AB">
        <w:t xml:space="preserve">k,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0A26FE" w:rsidRPr="000A26FE" w:rsidRDefault="000A26FE" w:rsidP="000A26FE">
      <w:pPr>
        <w:pStyle w:val="BoddohodyII"/>
        <w:numPr>
          <w:ilvl w:val="0"/>
          <w:numId w:val="11"/>
        </w:numPr>
        <w:tabs>
          <w:tab w:val="clear" w:pos="720"/>
          <w:tab w:val="left" w:pos="708"/>
        </w:tabs>
      </w:pPr>
      <w:r w:rsidRPr="000A26FE">
        <w:t>Zaměstnavatel je povinen postupovat v souladu s Manuálem pro zájemce o vstup do projektu POVEZ II.</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5D3993" w:rsidRDefault="006C7397" w:rsidP="001C4C77">
      <w:pPr>
        <w:pStyle w:val="BoddohodyII"/>
        <w:keepNext/>
        <w:numPr>
          <w:ilvl w:val="0"/>
          <w:numId w:val="0"/>
        </w:numPr>
      </w:pPr>
      <w:r w:rsidRPr="006C7397">
        <w:t>Úřad práce</w:t>
      </w:r>
      <w:r>
        <w:rPr>
          <w:szCs w:val="20"/>
        </w:rPr>
        <w:t xml:space="preserve"> České republiky - kontaktní pracoviště Šumperk</w:t>
      </w:r>
      <w:r w:rsidR="005D3993">
        <w:t xml:space="preserve"> dne </w:t>
      </w:r>
      <w:r w:rsidR="00AD6E3A">
        <w:t>20.12.2016</w:t>
      </w:r>
    </w:p>
    <w:p w:rsidR="005D3993" w:rsidRPr="008F1A38"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0A26FE" w:rsidRDefault="000A26FE"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6C7397" w:rsidP="001C4C77">
      <w:pPr>
        <w:keepNext/>
        <w:keepLines/>
        <w:jc w:val="center"/>
        <w:rPr>
          <w:rFonts w:cs="Arial"/>
          <w:szCs w:val="20"/>
        </w:rPr>
      </w:pPr>
      <w:r w:rsidRPr="006C7397">
        <w:t>Roman Horký</w:t>
      </w:r>
      <w:r>
        <w:rPr>
          <w:szCs w:val="20"/>
        </w:rPr>
        <w:tab/>
      </w:r>
      <w:r>
        <w:rPr>
          <w:szCs w:val="20"/>
        </w:rPr>
        <w:br/>
        <w:t>jednatel</w:t>
      </w:r>
      <w:r>
        <w:rPr>
          <w:szCs w:val="20"/>
        </w:rPr>
        <w:tab/>
      </w:r>
      <w:r>
        <w:rPr>
          <w:szCs w:val="20"/>
        </w:rPr>
        <w:br/>
        <w:t>KAVOPLYN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6C7397" w:rsidP="001C4C77">
      <w:pPr>
        <w:keepNext/>
        <w:tabs>
          <w:tab w:val="center" w:pos="1800"/>
          <w:tab w:val="center" w:pos="7200"/>
        </w:tabs>
        <w:jc w:val="center"/>
      </w:pPr>
      <w:r w:rsidRPr="006C7397">
        <w:t xml:space="preserve">Ing. </w:t>
      </w:r>
      <w:r w:rsidR="000A26FE">
        <w:rPr>
          <w:szCs w:val="20"/>
        </w:rPr>
        <w:t>Ivo Bartl</w:t>
      </w:r>
    </w:p>
    <w:p w:rsidR="00C77EBD" w:rsidRDefault="006C7397" w:rsidP="000A26FE">
      <w:pPr>
        <w:tabs>
          <w:tab w:val="center" w:pos="1800"/>
          <w:tab w:val="center" w:pos="7200"/>
        </w:tabs>
        <w:jc w:val="center"/>
      </w:pPr>
      <w:r w:rsidRPr="006C7397">
        <w:t>Ředitel K</w:t>
      </w:r>
      <w:r w:rsidR="000A26FE">
        <w:t xml:space="preserve">ontaktního pracoviště v Šumperku </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Default="00C77EBD" w:rsidP="001C4C77">
      <w:pPr>
        <w:keepNext/>
        <w:keepLines/>
        <w:tabs>
          <w:tab w:val="left" w:pos="2520"/>
        </w:tabs>
        <w:rPr>
          <w:rFonts w:cs="Arial"/>
          <w:szCs w:val="20"/>
        </w:rPr>
      </w:pPr>
    </w:p>
    <w:p w:rsidR="000A26FE" w:rsidRPr="008F1A38" w:rsidRDefault="000A26FE" w:rsidP="001C4C77">
      <w:pPr>
        <w:keepNext/>
        <w:keepLines/>
        <w:tabs>
          <w:tab w:val="left" w:pos="2520"/>
        </w:tabs>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6C7397" w:rsidRPr="006C7397">
        <w:t xml:space="preserve">Mgr. </w:t>
      </w:r>
      <w:r w:rsidR="006C7397">
        <w:rPr>
          <w:szCs w:val="20"/>
        </w:rPr>
        <w:t>Pavla Nedomová</w:t>
      </w:r>
    </w:p>
    <w:p w:rsidR="00D126F0" w:rsidRPr="000A26FE" w:rsidRDefault="00C77EBD" w:rsidP="000A26FE">
      <w:pPr>
        <w:keepNext/>
        <w:keepLines/>
        <w:tabs>
          <w:tab w:val="left" w:pos="2160"/>
        </w:tabs>
      </w:pPr>
      <w:r w:rsidRPr="008F1A38">
        <w:rPr>
          <w:rFonts w:cs="Arial"/>
          <w:szCs w:val="20"/>
        </w:rPr>
        <w:t>Telefon:</w:t>
      </w:r>
      <w:r w:rsidRPr="008F1A38">
        <w:rPr>
          <w:rFonts w:cs="Arial"/>
          <w:szCs w:val="20"/>
        </w:rPr>
        <w:tab/>
      </w:r>
      <w:r w:rsidR="006C7397" w:rsidRPr="006C7397">
        <w:t>950 164</w:t>
      </w:r>
      <w:r w:rsidR="006C7397">
        <w:rPr>
          <w:szCs w:val="20"/>
        </w:rPr>
        <w:t xml:space="preserve"> 343</w:t>
      </w:r>
    </w:p>
    <w:sectPr w:rsidR="00D126F0" w:rsidRPr="000A26FE"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B65" w:rsidRDefault="006D3B65">
      <w:r>
        <w:separator/>
      </w:r>
    </w:p>
  </w:endnote>
  <w:endnote w:type="continuationSeparator" w:id="0">
    <w:p w:rsidR="006D3B65" w:rsidRDefault="006D3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397" w:rsidRDefault="006C739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6C7397" w:rsidRPr="006C7397">
      <w:rPr>
        <w:i/>
      </w:rPr>
      <w:t>SUA-MN-89/2016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6F4E21">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6F4E21">
      <w:rPr>
        <w:rStyle w:val="slostrnky"/>
        <w:noProof/>
      </w:rPr>
      <w:t>7</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6C7397" w:rsidRPr="006C7397">
      <w:rPr>
        <w:i/>
      </w:rPr>
      <w:t>SUA-MN-89/2016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6F4E21">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6F4E21">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B65" w:rsidRDefault="006D3B65">
      <w:r>
        <w:separator/>
      </w:r>
    </w:p>
  </w:footnote>
  <w:footnote w:type="continuationSeparator" w:id="0">
    <w:p w:rsidR="006D3B65" w:rsidRDefault="006D3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397" w:rsidRDefault="006C739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6D3B65">
    <w:pPr>
      <w:pStyle w:val="Zhlav"/>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282.75pt;height:42.75pt;visibility:visible" wrapcoords="-57 0 -57 21221 21600 21221 21600 0 -57 0" o:allowoverlap="f">
          <v:imagedata r:id="rId1" o:title="" croptop="1969f" cropbottom="984f" cropleft="413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22"/>
  </w:num>
  <w:num w:numId="40">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2"/>
  <w:characterSpacingControl w:val="doNotCompress"/>
  <w:hdrShapeDefaults>
    <o:shapedefaults v:ext="edit" spidmax="2049">
      <o:colormru v:ext="edit" colors="#eaeaea"/>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5EB"/>
    <w:rsid w:val="00001DCE"/>
    <w:rsid w:val="000032CC"/>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26F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C7397"/>
    <w:rsid w:val="006D3B65"/>
    <w:rsid w:val="006D6F7C"/>
    <w:rsid w:val="006E1B94"/>
    <w:rsid w:val="006F39D3"/>
    <w:rsid w:val="006F4610"/>
    <w:rsid w:val="006F4E21"/>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D6E3A"/>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650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0A26FE"/>
    <w:pPr>
      <w:ind w:left="720"/>
      <w:jc w:val="left"/>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20692438">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278875426">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D39FD-8125-491E-B350-4CB652294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3601</Words>
  <Characters>21246</Characters>
  <Application>Microsoft Office Word</Application>
  <DocSecurity>0</DocSecurity>
  <Lines>177</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24798</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Nedomová Pavla Mgr. Dis. (UPM-SUA)</dc:creator>
  <cp:lastModifiedBy>Kratochvílová Věra, Ing. (SU)</cp:lastModifiedBy>
  <cp:revision>6</cp:revision>
  <cp:lastPrinted>2016-12-13T12:37:00Z</cp:lastPrinted>
  <dcterms:created xsi:type="dcterms:W3CDTF">2016-12-13T12:04:00Z</dcterms:created>
  <dcterms:modified xsi:type="dcterms:W3CDTF">2016-12-30T09:33:00Z</dcterms:modified>
</cp:coreProperties>
</file>