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5F5" w:rsidRDefault="00BD77C3">
      <w:pPr>
        <w:pStyle w:val="Bodytext20"/>
        <w:shd w:val="clear" w:color="auto" w:fill="auto"/>
        <w:spacing w:after="301" w:line="240" w:lineRule="exact"/>
      </w:pPr>
      <w:r>
        <w:t>AVU-1046/2019</w:t>
      </w:r>
    </w:p>
    <w:p w:rsidR="008655F5" w:rsidRDefault="00BD77C3">
      <w:pPr>
        <w:pStyle w:val="Heading10"/>
        <w:keepNext/>
        <w:keepLines/>
        <w:shd w:val="clear" w:color="auto" w:fill="auto"/>
        <w:spacing w:before="0" w:after="571"/>
        <w:ind w:right="140"/>
      </w:pPr>
      <w:bookmarkStart w:id="0" w:name="bookmark0"/>
      <w:r>
        <w:t>DODATEK Č. 3</w:t>
      </w:r>
      <w:r>
        <w:br/>
        <w:t>PODNÁJEMNÍ SMLOUVY</w:t>
      </w:r>
      <w:bookmarkEnd w:id="0"/>
    </w:p>
    <w:p w:rsidR="008655F5" w:rsidRDefault="00BD77C3">
      <w:pPr>
        <w:pStyle w:val="Bodytext30"/>
        <w:shd w:val="clear" w:color="auto" w:fill="auto"/>
        <w:spacing w:before="0" w:after="2" w:line="210" w:lineRule="exact"/>
        <w:ind w:right="140"/>
      </w:pPr>
      <w:r>
        <w:t>I.</w:t>
      </w:r>
    </w:p>
    <w:p w:rsidR="008655F5" w:rsidRDefault="00BD77C3">
      <w:pPr>
        <w:pStyle w:val="Bodytext20"/>
        <w:shd w:val="clear" w:color="auto" w:fill="auto"/>
        <w:spacing w:after="355" w:line="240" w:lineRule="exact"/>
        <w:ind w:left="4180"/>
      </w:pPr>
      <w:r>
        <w:t>Smluvní strany</w:t>
      </w:r>
    </w:p>
    <w:p w:rsidR="008655F5" w:rsidRDefault="00BD77C3">
      <w:pPr>
        <w:pStyle w:val="Bodytext40"/>
        <w:shd w:val="clear" w:color="auto" w:fill="auto"/>
        <w:spacing w:before="0"/>
      </w:pPr>
      <w:r>
        <w:rPr>
          <w:rStyle w:val="Bodytext4NotBold"/>
        </w:rPr>
        <w:t xml:space="preserve">1.1 Nájemce: </w:t>
      </w:r>
      <w:r>
        <w:rPr>
          <w:lang w:val="de-DE" w:eastAsia="de-DE" w:bidi="de-DE"/>
        </w:rPr>
        <w:t>Ing. Jan Mayer</w:t>
      </w:r>
    </w:p>
    <w:p w:rsidR="008655F5" w:rsidRDefault="00BD77C3">
      <w:pPr>
        <w:pStyle w:val="Bodytext20"/>
        <w:shd w:val="clear" w:color="auto" w:fill="auto"/>
        <w:spacing w:after="0" w:line="313" w:lineRule="exact"/>
        <w:ind w:left="500"/>
      </w:pPr>
      <w:r>
        <w:t xml:space="preserve">Adresa: V Chaloupkách 75, 252 31, Všenory, </w:t>
      </w:r>
      <w:proofErr w:type="gramStart"/>
      <w:r>
        <w:t>Praha - Západ</w:t>
      </w:r>
      <w:proofErr w:type="gramEnd"/>
    </w:p>
    <w:p w:rsidR="008655F5" w:rsidRDefault="00BD77C3">
      <w:pPr>
        <w:pStyle w:val="Bodytext20"/>
        <w:shd w:val="clear" w:color="auto" w:fill="auto"/>
        <w:spacing w:after="0" w:line="277" w:lineRule="exact"/>
        <w:ind w:left="500"/>
      </w:pPr>
      <w:r>
        <w:t>IČO: 71419951</w:t>
      </w:r>
    </w:p>
    <w:p w:rsidR="008655F5" w:rsidRDefault="00BD77C3">
      <w:pPr>
        <w:pStyle w:val="Bodytext20"/>
        <w:shd w:val="clear" w:color="auto" w:fill="auto"/>
        <w:spacing w:after="0" w:line="277" w:lineRule="exact"/>
        <w:ind w:left="500"/>
      </w:pPr>
      <w:r>
        <w:t>DIČ: CZ71419951</w:t>
      </w:r>
    </w:p>
    <w:p w:rsidR="008655F5" w:rsidRDefault="00BD77C3">
      <w:pPr>
        <w:pStyle w:val="Bodytext20"/>
        <w:shd w:val="clear" w:color="auto" w:fill="auto"/>
        <w:spacing w:after="524" w:line="295" w:lineRule="exact"/>
        <w:ind w:left="500" w:right="2180"/>
      </w:pPr>
      <w:r>
        <w:t xml:space="preserve">Zastoupen paní Ing. Kateřinou </w:t>
      </w:r>
      <w:proofErr w:type="spellStart"/>
      <w:r>
        <w:t>Konupkovou</w:t>
      </w:r>
      <w:proofErr w:type="spellEnd"/>
      <w:r>
        <w:t xml:space="preserve"> </w:t>
      </w:r>
    </w:p>
    <w:p w:rsidR="008655F5" w:rsidRDefault="00BD77C3">
      <w:pPr>
        <w:pStyle w:val="Bodytext40"/>
        <w:shd w:val="clear" w:color="auto" w:fill="auto"/>
        <w:spacing w:before="0" w:line="240" w:lineRule="exact"/>
      </w:pPr>
      <w:r>
        <w:rPr>
          <w:rStyle w:val="Bodytext4NotBold"/>
        </w:rPr>
        <w:t xml:space="preserve">1.2 Podnájemce: </w:t>
      </w:r>
      <w:r>
        <w:t>Akademie výtvarných umění v Praze</w:t>
      </w:r>
    </w:p>
    <w:p w:rsidR="008655F5" w:rsidRDefault="00BD77C3">
      <w:pPr>
        <w:pStyle w:val="Bodytext20"/>
        <w:shd w:val="clear" w:color="auto" w:fill="auto"/>
        <w:spacing w:after="0" w:line="281" w:lineRule="exact"/>
        <w:ind w:left="500" w:right="2180"/>
      </w:pPr>
      <w:r>
        <w:t xml:space="preserve">Trvale sídlem: U </w:t>
      </w:r>
      <w:proofErr w:type="spellStart"/>
      <w:r>
        <w:t>Akamdemie</w:t>
      </w:r>
      <w:proofErr w:type="spellEnd"/>
      <w:r>
        <w:t xml:space="preserve"> 4, 170 00, Praha 7 IČO: </w:t>
      </w:r>
      <w:r>
        <w:t xml:space="preserve">60461446 DIČ: CZ60461446 </w:t>
      </w:r>
    </w:p>
    <w:p w:rsidR="008655F5" w:rsidRDefault="00BD77C3">
      <w:pPr>
        <w:pStyle w:val="Bodytext20"/>
        <w:shd w:val="clear" w:color="auto" w:fill="auto"/>
        <w:spacing w:after="489" w:line="281" w:lineRule="exact"/>
        <w:ind w:left="500" w:right="2180"/>
      </w:pPr>
      <w:r>
        <w:t xml:space="preserve">Zastoupena kvestorem PhDr. Evženem Mrázkem e-mail: </w:t>
      </w:r>
    </w:p>
    <w:p w:rsidR="008655F5" w:rsidRPr="00D10D64" w:rsidRDefault="00BD77C3">
      <w:pPr>
        <w:pStyle w:val="Bodytext50"/>
        <w:shd w:val="clear" w:color="auto" w:fill="auto"/>
        <w:spacing w:before="0" w:after="357"/>
        <w:ind w:left="500"/>
        <w:rPr>
          <w:rFonts w:ascii="Arial" w:hAnsi="Arial" w:cs="Arial"/>
        </w:rPr>
      </w:pPr>
      <w:r w:rsidRPr="00D10D64">
        <w:rPr>
          <w:rFonts w:ascii="Arial" w:hAnsi="Arial" w:cs="Arial"/>
        </w:rPr>
        <w:t>Podnájemní smlouva ze dne 30.4.2019 se doplňuje tímto dodatkem a to tak, že doba nájmu se prodlužu</w:t>
      </w:r>
      <w:r w:rsidRPr="00D10D64">
        <w:rPr>
          <w:rFonts w:ascii="Arial" w:hAnsi="Arial" w:cs="Arial"/>
        </w:rPr>
        <w:t>je do data 31.3.2020.</w:t>
      </w:r>
    </w:p>
    <w:p w:rsidR="008655F5" w:rsidRDefault="00BD77C3">
      <w:pPr>
        <w:pStyle w:val="Bodytext20"/>
        <w:shd w:val="clear" w:color="auto" w:fill="auto"/>
        <w:spacing w:after="807" w:line="274" w:lineRule="exact"/>
        <w:ind w:left="320" w:firstLine="320"/>
      </w:pPr>
      <w:r>
        <w:t xml:space="preserve">Ostatní ujednání podnájemní smlouvy ze dne 30.4.2019 včetně dodatků </w:t>
      </w:r>
      <w:proofErr w:type="spellStart"/>
      <w:r>
        <w:t>čislo</w:t>
      </w:r>
      <w:proofErr w:type="spellEnd"/>
      <w:r>
        <w:t xml:space="preserve"> 1 a 2 zůstávají v platnosti.</w:t>
      </w:r>
    </w:p>
    <w:p w:rsidR="008655F5" w:rsidRDefault="00BD77C3">
      <w:pPr>
        <w:pStyle w:val="Bodytext20"/>
        <w:shd w:val="clear" w:color="auto" w:fill="auto"/>
        <w:spacing w:after="0" w:line="240" w:lineRule="exact"/>
      </w:pPr>
      <w:r>
        <w:t>V Praze dne 1.10.2019</w:t>
      </w:r>
      <w:bookmarkStart w:id="1" w:name="_GoBack"/>
      <w:bookmarkEnd w:id="1"/>
    </w:p>
    <w:sectPr w:rsidR="008655F5">
      <w:pgSz w:w="11900" w:h="16840"/>
      <w:pgMar w:top="1081" w:right="1486" w:bottom="474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7C3" w:rsidRDefault="00BD77C3">
      <w:r>
        <w:separator/>
      </w:r>
    </w:p>
  </w:endnote>
  <w:endnote w:type="continuationSeparator" w:id="0">
    <w:p w:rsidR="00BD77C3" w:rsidRDefault="00BD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7C3" w:rsidRDefault="00BD77C3"/>
  </w:footnote>
  <w:footnote w:type="continuationSeparator" w:id="0">
    <w:p w:rsidR="00BD77C3" w:rsidRDefault="00BD77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F5"/>
    <w:rsid w:val="008655F5"/>
    <w:rsid w:val="00BD77C3"/>
    <w:rsid w:val="00D1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77E9"/>
  <w15:docId w15:val="{7A2299AC-E3AA-4CBD-9F7B-BFCDFC7A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360" w:line="0" w:lineRule="atLeast"/>
    </w:pPr>
    <w:rPr>
      <w:rFonts w:ascii="Arial" w:eastAsia="Arial" w:hAnsi="Arial" w:cs="Arial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60" w:after="480" w:line="324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80" w:after="60" w:line="0" w:lineRule="atLeast"/>
      <w:jc w:val="center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80" w:line="313" w:lineRule="exact"/>
    </w:pPr>
    <w:rPr>
      <w:rFonts w:ascii="Arial" w:eastAsia="Arial" w:hAnsi="Arial" w:cs="Arial"/>
      <w:b/>
      <w:bCs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80" w:after="360" w:line="27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KMBT_C224-20191002090622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KMBT_C224-20191002090622</dc:title>
  <dc:subject/>
  <dc:creator>Kotlandova, Michaela</dc:creator>
  <cp:keywords/>
  <cp:lastModifiedBy>Kotlandova, Michaela</cp:lastModifiedBy>
  <cp:revision>1</cp:revision>
  <dcterms:created xsi:type="dcterms:W3CDTF">2019-10-02T11:35:00Z</dcterms:created>
  <dcterms:modified xsi:type="dcterms:W3CDTF">2019-10-02T11:36:00Z</dcterms:modified>
</cp:coreProperties>
</file>