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eastAsiaTheme="minorHAnsi" w:hAnsi="Arial" w:cstheme="minorBidi"/>
          <w:b w:val="0"/>
          <w:sz w:val="20"/>
          <w:szCs w:val="22"/>
          <w:lang w:eastAsia="en-US"/>
        </w:rPr>
        <w:id w:val="2013408966"/>
        <w:docPartObj>
          <w:docPartGallery w:val="Cover Pages"/>
          <w:docPartUnique/>
        </w:docPartObj>
      </w:sdtPr>
      <w:sdtEndPr/>
      <w:sdtContent>
        <w:p w14:paraId="2BD3E2C2" w14:textId="77777777" w:rsidR="00E6011A" w:rsidRDefault="00E36BE7" w:rsidP="00E6011A">
          <w:pPr>
            <w:pStyle w:val="Prohlen"/>
            <w:jc w:val="both"/>
            <w:rPr>
              <w:bCs/>
              <w:i/>
              <w:iCs/>
              <w:sz w:val="20"/>
            </w:rPr>
          </w:pPr>
          <w:r w:rsidRPr="00E6011A">
            <w:rPr>
              <w:bCs/>
              <w:i/>
              <w:iCs/>
              <w:sz w:val="20"/>
            </w:rPr>
            <w:t xml:space="preserve">Příloha č. </w:t>
          </w:r>
          <w:r w:rsidR="00F67288" w:rsidRPr="00E6011A">
            <w:rPr>
              <w:bCs/>
              <w:i/>
              <w:iCs/>
              <w:sz w:val="20"/>
            </w:rPr>
            <w:t>6</w:t>
          </w:r>
          <w:r w:rsidRPr="00E6011A">
            <w:rPr>
              <w:bCs/>
              <w:i/>
              <w:iCs/>
              <w:sz w:val="20"/>
            </w:rPr>
            <w:t xml:space="preserve"> </w:t>
          </w:r>
          <w:r w:rsidR="00E6011A" w:rsidRPr="00247F25">
            <w:rPr>
              <w:bCs/>
              <w:i/>
              <w:iCs/>
              <w:sz w:val="20"/>
            </w:rPr>
            <w:t>Výz</w:t>
          </w:r>
          <w:r w:rsidR="00E6011A">
            <w:rPr>
              <w:bCs/>
              <w:i/>
              <w:iCs/>
              <w:sz w:val="20"/>
            </w:rPr>
            <w:t>vy</w:t>
          </w:r>
          <w:r w:rsidR="00E6011A" w:rsidRPr="00247F25">
            <w:rPr>
              <w:bCs/>
              <w:i/>
              <w:iCs/>
              <w:sz w:val="20"/>
            </w:rPr>
            <w:t xml:space="preserve"> </w:t>
          </w:r>
          <w:r w:rsidR="00E6011A">
            <w:rPr>
              <w:bCs/>
              <w:i/>
              <w:iCs/>
              <w:sz w:val="20"/>
            </w:rPr>
            <w:t xml:space="preserve">VU 18-0385 </w:t>
          </w:r>
          <w:r w:rsidR="00E6011A" w:rsidRPr="00247F25">
            <w:rPr>
              <w:bCs/>
              <w:i/>
              <w:iCs/>
              <w:sz w:val="20"/>
            </w:rPr>
            <w:t>k podání nabídky a Zadávací dokumentace</w:t>
          </w:r>
        </w:p>
        <w:p w14:paraId="7AAEE951" w14:textId="77777777" w:rsidR="00E6011A" w:rsidRDefault="00E6011A" w:rsidP="00E6011A">
          <w:pPr>
            <w:pStyle w:val="Prohlen"/>
            <w:jc w:val="both"/>
            <w:rPr>
              <w:bCs/>
              <w:i/>
              <w:iCs/>
              <w:sz w:val="20"/>
            </w:rPr>
          </w:pPr>
          <w:r>
            <w:rPr>
              <w:bCs/>
              <w:i/>
              <w:iCs/>
              <w:sz w:val="20"/>
            </w:rPr>
            <w:t>Vodohospodářská studie proveditelnosti a studie architektonicko-krajinářského řešení Divoká Vltava</w:t>
          </w:r>
        </w:p>
        <w:p w14:paraId="239841CD" w14:textId="392DC463" w:rsidR="00E36BE7" w:rsidRDefault="00E36BE7" w:rsidP="00E36BE7">
          <w:pPr>
            <w:widowControl w:val="0"/>
            <w:adjustRightInd w:val="0"/>
            <w:spacing w:after="40" w:line="264" w:lineRule="auto"/>
            <w:jc w:val="both"/>
            <w:textAlignment w:val="baseline"/>
            <w:rPr>
              <w:bCs/>
              <w:i/>
              <w:iCs/>
              <w:szCs w:val="20"/>
            </w:rPr>
          </w:pPr>
        </w:p>
        <w:p w14:paraId="7035FBF2" w14:textId="66ECC040" w:rsidR="00FD0866" w:rsidRDefault="00FD0866" w:rsidP="00C97666">
          <w:pPr>
            <w:pStyle w:val="Zkladnodstavec"/>
            <w:rPr>
              <w:rFonts w:ascii="Arial" w:hAnsi="Arial" w:cstheme="minorBidi"/>
              <w:color w:val="auto"/>
              <w:sz w:val="20"/>
              <w:szCs w:val="22"/>
              <w:lang w:val="cs-CZ"/>
            </w:rPr>
          </w:pPr>
        </w:p>
        <w:p w14:paraId="3B42D036" w14:textId="77777777" w:rsidR="00FD0866" w:rsidRDefault="00FD0866" w:rsidP="00C97666">
          <w:pPr>
            <w:pStyle w:val="Zkladnodstavec"/>
            <w:rPr>
              <w:rFonts w:ascii="Arial" w:hAnsi="Arial" w:cstheme="minorBidi"/>
              <w:color w:val="auto"/>
              <w:sz w:val="20"/>
              <w:szCs w:val="22"/>
              <w:lang w:val="cs-CZ"/>
            </w:rPr>
          </w:pPr>
        </w:p>
        <w:p w14:paraId="057B1AC1" w14:textId="77777777" w:rsidR="00FD0866" w:rsidRDefault="00FD0866" w:rsidP="00C97666">
          <w:pPr>
            <w:pStyle w:val="Zkladnodstavec"/>
            <w:rPr>
              <w:rFonts w:ascii="Arial" w:hAnsi="Arial" w:cstheme="minorBidi"/>
              <w:color w:val="auto"/>
              <w:sz w:val="20"/>
              <w:szCs w:val="22"/>
              <w:lang w:val="cs-CZ"/>
            </w:rPr>
          </w:pPr>
        </w:p>
        <w:p w14:paraId="16090642" w14:textId="620F7151" w:rsidR="00C97666" w:rsidRPr="00C97666" w:rsidRDefault="00C97666" w:rsidP="00C97666">
          <w:pPr>
            <w:pStyle w:val="Zkladnodstavec"/>
            <w:rPr>
              <w:rFonts w:ascii="Arial" w:hAnsi="Arial" w:cs="Arial"/>
              <w:b/>
              <w:bCs/>
              <w:spacing w:val="12"/>
              <w:sz w:val="36"/>
              <w:szCs w:val="40"/>
              <w:lang w:val="cs-CZ"/>
            </w:rPr>
          </w:pPr>
          <w:r w:rsidRPr="00C97666">
            <w:rPr>
              <w:rFonts w:ascii="Arial" w:hAnsi="Arial" w:cs="Arial"/>
              <w:b/>
              <w:bCs/>
              <w:spacing w:val="20"/>
              <w:sz w:val="36"/>
              <w:szCs w:val="40"/>
              <w:lang w:val="cs-CZ"/>
            </w:rPr>
            <w:t>PROFESNÍ PŘÍSTUP</w:t>
          </w:r>
        </w:p>
        <w:p w14:paraId="16090643" w14:textId="77777777" w:rsidR="00C97666" w:rsidRPr="00C97666" w:rsidRDefault="00C97666" w:rsidP="00C97666">
          <w:pPr>
            <w:pStyle w:val="Zkladnodstavec"/>
            <w:rPr>
              <w:rFonts w:ascii="Arial" w:hAnsi="Arial" w:cs="Arial"/>
              <w:b/>
              <w:bCs/>
              <w:sz w:val="36"/>
              <w:szCs w:val="40"/>
              <w:lang w:val="cs-CZ"/>
            </w:rPr>
          </w:pPr>
        </w:p>
        <w:p w14:paraId="16090649" w14:textId="77777777" w:rsidR="008446EB" w:rsidRPr="008446EB" w:rsidRDefault="008446EB" w:rsidP="008446EB">
          <w:pPr>
            <w:autoSpaceDE w:val="0"/>
            <w:autoSpaceDN w:val="0"/>
            <w:adjustRightInd w:val="0"/>
            <w:spacing w:after="0" w:line="288" w:lineRule="auto"/>
            <w:textAlignment w:val="center"/>
            <w:rPr>
              <w:rFonts w:cs="Arial"/>
              <w:color w:val="000000"/>
              <w:sz w:val="24"/>
              <w:szCs w:val="24"/>
            </w:rPr>
          </w:pPr>
          <w:r w:rsidRPr="008446EB">
            <w:rPr>
              <w:rFonts w:cs="Arial"/>
              <w:color w:val="000000"/>
              <w:sz w:val="24"/>
              <w:szCs w:val="24"/>
            </w:rPr>
            <w:t xml:space="preserve">Vodohospodářská studie proveditelnosti </w:t>
          </w:r>
        </w:p>
        <w:p w14:paraId="1609064A" w14:textId="77777777" w:rsidR="008446EB" w:rsidRPr="008446EB" w:rsidRDefault="008446EB" w:rsidP="008446EB">
          <w:pPr>
            <w:autoSpaceDE w:val="0"/>
            <w:autoSpaceDN w:val="0"/>
            <w:adjustRightInd w:val="0"/>
            <w:spacing w:after="0" w:line="288" w:lineRule="auto"/>
            <w:textAlignment w:val="center"/>
            <w:rPr>
              <w:rFonts w:cs="Arial"/>
              <w:color w:val="000000"/>
              <w:sz w:val="24"/>
              <w:szCs w:val="24"/>
            </w:rPr>
          </w:pPr>
          <w:r w:rsidRPr="008446EB">
            <w:rPr>
              <w:rFonts w:cs="Arial"/>
              <w:color w:val="000000"/>
              <w:sz w:val="24"/>
              <w:szCs w:val="24"/>
            </w:rPr>
            <w:t xml:space="preserve">a studie architektonicko-krajinářského </w:t>
          </w:r>
        </w:p>
        <w:p w14:paraId="1609064B" w14:textId="77777777" w:rsidR="00C97666" w:rsidRDefault="008446EB" w:rsidP="008446EB">
          <w:pPr>
            <w:spacing w:after="0" w:line="240" w:lineRule="auto"/>
          </w:pPr>
          <w:r w:rsidRPr="008446EB">
            <w:rPr>
              <w:rFonts w:cs="Arial"/>
              <w:color w:val="000000"/>
              <w:sz w:val="24"/>
              <w:szCs w:val="24"/>
            </w:rPr>
            <w:t>řešení Divoká Vltava</w:t>
          </w:r>
        </w:p>
        <w:p w14:paraId="1609064C" w14:textId="77777777" w:rsidR="00C97666" w:rsidRDefault="00C97666">
          <w:pPr>
            <w:spacing w:after="0" w:line="240" w:lineRule="auto"/>
          </w:pPr>
        </w:p>
        <w:p w14:paraId="1609064D" w14:textId="77777777" w:rsidR="00C97666" w:rsidRDefault="00C97666">
          <w:pPr>
            <w:spacing w:after="0" w:line="240" w:lineRule="auto"/>
          </w:pPr>
        </w:p>
        <w:p w14:paraId="1609064E" w14:textId="77777777" w:rsidR="00C97666" w:rsidRDefault="00C97666">
          <w:pPr>
            <w:spacing w:after="0" w:line="240" w:lineRule="auto"/>
          </w:pPr>
        </w:p>
        <w:p w14:paraId="1609064F" w14:textId="77777777" w:rsidR="00C97666" w:rsidRDefault="00C97666">
          <w:pPr>
            <w:spacing w:after="0" w:line="240" w:lineRule="auto"/>
          </w:pPr>
        </w:p>
        <w:p w14:paraId="16090650" w14:textId="77777777" w:rsidR="00C97666" w:rsidRDefault="00C97666">
          <w:pPr>
            <w:spacing w:after="0" w:line="240" w:lineRule="auto"/>
          </w:pPr>
        </w:p>
        <w:p w14:paraId="16090651" w14:textId="77777777" w:rsidR="00C97666" w:rsidRDefault="00C97666">
          <w:pPr>
            <w:spacing w:after="0" w:line="240" w:lineRule="auto"/>
          </w:pPr>
        </w:p>
        <w:p w14:paraId="16090652" w14:textId="77777777" w:rsidR="00C97666" w:rsidRDefault="00C97666">
          <w:pPr>
            <w:spacing w:after="0" w:line="240" w:lineRule="auto"/>
          </w:pPr>
        </w:p>
        <w:p w14:paraId="16090653" w14:textId="77777777" w:rsidR="00C97666" w:rsidRDefault="00C97666">
          <w:pPr>
            <w:spacing w:after="0" w:line="240" w:lineRule="auto"/>
          </w:pPr>
        </w:p>
        <w:p w14:paraId="16090654" w14:textId="77777777" w:rsidR="00C97666" w:rsidRDefault="00C97666">
          <w:pPr>
            <w:spacing w:after="0" w:line="240" w:lineRule="auto"/>
          </w:pPr>
        </w:p>
        <w:p w14:paraId="16090655" w14:textId="77777777" w:rsidR="00C97666" w:rsidRDefault="00C97666">
          <w:pPr>
            <w:spacing w:after="0" w:line="240" w:lineRule="auto"/>
          </w:pPr>
        </w:p>
        <w:p w14:paraId="16090656" w14:textId="77777777" w:rsidR="00C97666" w:rsidRDefault="00C97666">
          <w:pPr>
            <w:spacing w:after="0" w:line="240" w:lineRule="auto"/>
          </w:pPr>
        </w:p>
        <w:p w14:paraId="16090657" w14:textId="77777777" w:rsidR="00C97666" w:rsidRDefault="00C97666">
          <w:pPr>
            <w:spacing w:after="0" w:line="240" w:lineRule="auto"/>
          </w:pPr>
        </w:p>
        <w:p w14:paraId="16090658" w14:textId="77777777" w:rsidR="00C97666" w:rsidRDefault="00C97666">
          <w:pPr>
            <w:spacing w:after="0" w:line="240" w:lineRule="auto"/>
          </w:pPr>
        </w:p>
        <w:p w14:paraId="16090659" w14:textId="77777777" w:rsidR="00C97666" w:rsidRDefault="00C97666">
          <w:pPr>
            <w:spacing w:after="0" w:line="240" w:lineRule="auto"/>
          </w:pPr>
        </w:p>
        <w:p w14:paraId="1609065A" w14:textId="77777777" w:rsidR="00C97666" w:rsidRDefault="00C97666">
          <w:pPr>
            <w:spacing w:after="0" w:line="240" w:lineRule="auto"/>
          </w:pPr>
        </w:p>
        <w:p w14:paraId="1609065B" w14:textId="77777777" w:rsidR="00C97666" w:rsidRDefault="00C97666">
          <w:pPr>
            <w:spacing w:after="0" w:line="240" w:lineRule="auto"/>
          </w:pPr>
        </w:p>
        <w:p w14:paraId="1609065C" w14:textId="77777777" w:rsidR="00C97666" w:rsidRDefault="00C97666">
          <w:pPr>
            <w:spacing w:after="0" w:line="240" w:lineRule="auto"/>
          </w:pPr>
        </w:p>
        <w:p w14:paraId="1609065D" w14:textId="77777777" w:rsidR="00C97666" w:rsidRDefault="00C97666">
          <w:pPr>
            <w:spacing w:after="0" w:line="240" w:lineRule="auto"/>
          </w:pPr>
        </w:p>
        <w:p w14:paraId="1609065E" w14:textId="77777777" w:rsidR="00C97666" w:rsidRDefault="00C97666">
          <w:pPr>
            <w:spacing w:after="0" w:line="240" w:lineRule="auto"/>
          </w:pPr>
        </w:p>
        <w:p w14:paraId="1609065F" w14:textId="77777777" w:rsidR="00C97666" w:rsidRDefault="00C97666">
          <w:pPr>
            <w:spacing w:after="0" w:line="240" w:lineRule="auto"/>
          </w:pPr>
        </w:p>
        <w:p w14:paraId="16090660" w14:textId="77777777" w:rsidR="00C97666" w:rsidRDefault="00C97666">
          <w:pPr>
            <w:spacing w:after="0" w:line="240" w:lineRule="auto"/>
          </w:pPr>
        </w:p>
        <w:p w14:paraId="16090661" w14:textId="77777777" w:rsidR="00C97666" w:rsidRDefault="00C97666">
          <w:pPr>
            <w:spacing w:after="0" w:line="240" w:lineRule="auto"/>
          </w:pPr>
        </w:p>
        <w:p w14:paraId="16090662" w14:textId="77777777" w:rsidR="00C97666" w:rsidRDefault="00C97666">
          <w:pPr>
            <w:spacing w:after="0" w:line="240" w:lineRule="auto"/>
          </w:pPr>
        </w:p>
        <w:p w14:paraId="16090663" w14:textId="77777777" w:rsidR="002406F1" w:rsidRDefault="002406F1">
          <w:pPr>
            <w:spacing w:after="0" w:line="240" w:lineRule="auto"/>
          </w:pPr>
        </w:p>
        <w:p w14:paraId="16090664" w14:textId="77777777" w:rsidR="002406F1" w:rsidRDefault="002406F1">
          <w:pPr>
            <w:spacing w:after="0" w:line="240" w:lineRule="auto"/>
          </w:pPr>
        </w:p>
        <w:p w14:paraId="16090665" w14:textId="77777777" w:rsidR="00C97666" w:rsidRDefault="00C97666">
          <w:pPr>
            <w:spacing w:after="0" w:line="240" w:lineRule="auto"/>
          </w:pPr>
        </w:p>
        <w:p w14:paraId="16090666" w14:textId="77777777" w:rsidR="00C97666" w:rsidRDefault="00C97666">
          <w:pPr>
            <w:spacing w:after="0" w:line="240" w:lineRule="auto"/>
          </w:pPr>
        </w:p>
        <w:p w14:paraId="16090667" w14:textId="77777777" w:rsidR="00C97666" w:rsidRDefault="00C97666">
          <w:pPr>
            <w:spacing w:after="0" w:line="240" w:lineRule="auto"/>
          </w:pPr>
        </w:p>
        <w:p w14:paraId="16090668" w14:textId="77777777" w:rsidR="00C97666" w:rsidRPr="002406F1" w:rsidRDefault="00C97666" w:rsidP="002406F1">
          <w:pPr>
            <w:pStyle w:val="Zkladnodstavec"/>
            <w:jc w:val="center"/>
            <w:rPr>
              <w:rFonts w:ascii="Arial" w:hAnsi="Arial" w:cs="Arial"/>
              <w:b/>
              <w:bCs/>
              <w:color w:val="D80000"/>
              <w:spacing w:val="12"/>
              <w:sz w:val="56"/>
              <w:szCs w:val="80"/>
              <w:lang w:val="cs-CZ"/>
            </w:rPr>
          </w:pPr>
          <w:r w:rsidRPr="00C97666">
            <w:rPr>
              <w:rFonts w:ascii="Arial" w:hAnsi="Arial" w:cs="Arial"/>
              <w:b/>
              <w:bCs/>
              <w:color w:val="D80000"/>
              <w:spacing w:val="12"/>
              <w:sz w:val="56"/>
              <w:szCs w:val="80"/>
              <w:lang w:val="cs-CZ"/>
            </w:rPr>
            <w:t>NÁZEV TÝMU</w:t>
          </w:r>
        </w:p>
        <w:p w14:paraId="16090669" w14:textId="77777777" w:rsidR="00427706" w:rsidRDefault="00427706" w:rsidP="00C97666">
          <w:pPr>
            <w:pStyle w:val="Zkladnodstavec"/>
            <w:jc w:val="center"/>
            <w:rPr>
              <w:rFonts w:ascii="Arial" w:hAnsi="Arial" w:cs="Arial"/>
              <w:b/>
              <w:bCs/>
              <w:color w:val="D80000"/>
              <w:spacing w:val="12"/>
              <w:sz w:val="80"/>
              <w:szCs w:val="80"/>
              <w:lang w:val="cs-CZ"/>
            </w:rPr>
          </w:pPr>
        </w:p>
        <w:p w14:paraId="1609066A" w14:textId="77777777" w:rsidR="00C97666" w:rsidRDefault="006B6D2C" w:rsidP="00427706">
          <w:pPr>
            <w:pStyle w:val="Zkladnodstavec"/>
            <w:jc w:val="center"/>
            <w:rPr>
              <w:rFonts w:ascii="Arial" w:hAnsi="Arial" w:cs="Arial"/>
              <w:spacing w:val="8"/>
              <w:szCs w:val="28"/>
              <w:lang w:val="cs-CZ"/>
            </w:rPr>
          </w:pPr>
          <w:r>
            <w:rPr>
              <w:rFonts w:ascii="Arial" w:hAnsi="Arial" w:cs="Arial"/>
              <w:spacing w:val="8"/>
              <w:szCs w:val="28"/>
              <w:lang w:val="cs-CZ"/>
            </w:rPr>
            <w:t xml:space="preserve">vodohospodářský </w:t>
          </w:r>
          <w:r w:rsidR="00427706">
            <w:rPr>
              <w:rFonts w:ascii="Arial" w:hAnsi="Arial" w:cs="Arial"/>
              <w:spacing w:val="8"/>
              <w:szCs w:val="28"/>
              <w:lang w:val="cs-CZ"/>
            </w:rPr>
            <w:t>inženýr:</w:t>
          </w:r>
        </w:p>
        <w:p w14:paraId="1609066B" w14:textId="77777777" w:rsidR="00427706" w:rsidRPr="00C97666" w:rsidRDefault="00427706" w:rsidP="00427706">
          <w:pPr>
            <w:pStyle w:val="Zkladnodstavec"/>
            <w:jc w:val="center"/>
            <w:rPr>
              <w:rFonts w:ascii="Arial" w:hAnsi="Arial" w:cs="Arial"/>
              <w:spacing w:val="8"/>
              <w:szCs w:val="28"/>
              <w:lang w:val="cs-CZ"/>
            </w:rPr>
          </w:pPr>
          <w:r>
            <w:rPr>
              <w:rFonts w:ascii="Arial" w:hAnsi="Arial" w:cs="Arial"/>
              <w:spacing w:val="8"/>
              <w:szCs w:val="28"/>
              <w:lang w:val="cs-CZ"/>
            </w:rPr>
            <w:t>architekt:</w:t>
          </w:r>
        </w:p>
        <w:p w14:paraId="1609066C" w14:textId="77777777" w:rsidR="00C97666" w:rsidRPr="00C97666" w:rsidRDefault="00C97666" w:rsidP="00C97666">
          <w:pPr>
            <w:pStyle w:val="Zkladnodstavec"/>
            <w:jc w:val="center"/>
            <w:rPr>
              <w:rFonts w:ascii="Arial" w:hAnsi="Arial" w:cs="Arial"/>
              <w:color w:val="D80000"/>
              <w:spacing w:val="8"/>
              <w:szCs w:val="28"/>
              <w:lang w:val="cs-CZ"/>
            </w:rPr>
          </w:pPr>
          <w:r w:rsidRPr="00C97666">
            <w:rPr>
              <w:rFonts w:ascii="Arial" w:hAnsi="Arial" w:cs="Arial"/>
              <w:spacing w:val="8"/>
              <w:szCs w:val="28"/>
              <w:lang w:val="cs-CZ"/>
            </w:rPr>
            <w:t xml:space="preserve">krajinářský architekt: </w:t>
          </w:r>
        </w:p>
        <w:p w14:paraId="1609066D" w14:textId="77777777" w:rsidR="00427706" w:rsidRPr="00C97666" w:rsidRDefault="00C97666" w:rsidP="00427706">
          <w:pPr>
            <w:pStyle w:val="Zkladnodstavec"/>
            <w:jc w:val="center"/>
            <w:rPr>
              <w:rFonts w:ascii="Arial" w:hAnsi="Arial" w:cs="Arial"/>
              <w:color w:val="D80000"/>
              <w:spacing w:val="8"/>
              <w:szCs w:val="28"/>
              <w:lang w:val="cs-CZ"/>
            </w:rPr>
          </w:pPr>
          <w:r w:rsidRPr="00C97666">
            <w:rPr>
              <w:rFonts w:ascii="Arial" w:hAnsi="Arial" w:cs="Arial"/>
              <w:color w:val="D80000"/>
              <w:spacing w:val="8"/>
              <w:szCs w:val="28"/>
              <w:lang w:val="cs-CZ"/>
            </w:rPr>
            <w:t>další členové týmu:</w:t>
          </w:r>
        </w:p>
        <w:p w14:paraId="1609066E" w14:textId="6D6D0226" w:rsidR="00C97666" w:rsidRDefault="00C97666" w:rsidP="00C97666">
          <w:pPr>
            <w:spacing w:after="0" w:line="240" w:lineRule="auto"/>
          </w:pPr>
        </w:p>
        <w:p w14:paraId="09F85DA0" w14:textId="182C734F" w:rsidR="00CC6CFF" w:rsidRDefault="00CC6CFF" w:rsidP="00C97666">
          <w:pPr>
            <w:spacing w:after="0" w:line="240" w:lineRule="auto"/>
          </w:pPr>
        </w:p>
        <w:p w14:paraId="7C50494E" w14:textId="77777777" w:rsidR="00CC6CFF" w:rsidRDefault="00CC6CFF" w:rsidP="00C97666">
          <w:pPr>
            <w:spacing w:after="0" w:line="240" w:lineRule="auto"/>
          </w:pPr>
        </w:p>
        <w:p w14:paraId="1609066F" w14:textId="77777777" w:rsidR="005B190C" w:rsidRPr="00F37ED2" w:rsidRDefault="00084DA2" w:rsidP="00C97666">
          <w:pPr>
            <w:spacing w:after="0" w:line="240" w:lineRule="auto"/>
          </w:pPr>
        </w:p>
      </w:sdtContent>
    </w:sdt>
    <w:p w14:paraId="16090670" w14:textId="4DC2317E" w:rsidR="005B190C" w:rsidRPr="00171B0E" w:rsidRDefault="00F37ED2" w:rsidP="00171B0E">
      <w:pPr>
        <w:pStyle w:val="Nzev"/>
      </w:pPr>
      <w:r w:rsidRPr="00171B0E">
        <w:t xml:space="preserve">1) </w:t>
      </w:r>
      <w:r w:rsidR="00ED6EB9" w:rsidRPr="00ED6EB9">
        <w:t>Profesní přístup k procesu dosažení kvalitního integrovaného, víceúčelového návrhu revitalizac</w:t>
      </w:r>
      <w:r w:rsidR="007F0258">
        <w:t>e</w:t>
      </w:r>
      <w:r w:rsidR="00ED6EB9" w:rsidRPr="00ED6EB9">
        <w:t xml:space="preserve"> vodního toku v městském prostředí</w:t>
      </w:r>
    </w:p>
    <w:p w14:paraId="16090671" w14:textId="77777777" w:rsidR="005B190C" w:rsidRDefault="003E622E" w:rsidP="00171B0E">
      <w:r>
        <w:t>(autorský text)</w:t>
      </w:r>
    </w:p>
    <w:p w14:paraId="16090672" w14:textId="77777777" w:rsidR="00171B0E" w:rsidRPr="00F37ED2" w:rsidRDefault="00171B0E" w:rsidP="00171B0E"/>
    <w:p w14:paraId="16090673" w14:textId="77777777" w:rsidR="005B190C" w:rsidRPr="008863CC" w:rsidRDefault="00F37ED2" w:rsidP="008863CC">
      <w:pPr>
        <w:pStyle w:val="Nzev"/>
      </w:pPr>
      <w:r>
        <w:t xml:space="preserve">2) </w:t>
      </w:r>
      <w:r w:rsidR="00ED6EB9" w:rsidRPr="00ED6EB9">
        <w:t>Jaká potenciální rizika identifikuje dodavatel v zadaném procesu zpracování studie?</w:t>
      </w:r>
    </w:p>
    <w:p w14:paraId="16090674" w14:textId="77777777" w:rsidR="003E622E" w:rsidRDefault="003E622E" w:rsidP="003E622E">
      <w:r>
        <w:t>(autorský text)</w:t>
      </w:r>
    </w:p>
    <w:p w14:paraId="16090675" w14:textId="77777777" w:rsidR="00171B0E" w:rsidRPr="00F37ED2" w:rsidRDefault="00171B0E" w:rsidP="00171B0E"/>
    <w:p w14:paraId="16090676" w14:textId="521C8BA5" w:rsidR="008863CC" w:rsidRPr="008863CC" w:rsidRDefault="00F37ED2" w:rsidP="00ED6EB9">
      <w:pPr>
        <w:pStyle w:val="Nzev"/>
      </w:pPr>
      <w:r>
        <w:t xml:space="preserve">3) </w:t>
      </w:r>
      <w:r w:rsidR="00ED6EB9" w:rsidRPr="00ED6EB9">
        <w:t xml:space="preserve">Jakým způsobem </w:t>
      </w:r>
      <w:r w:rsidR="00F36B13">
        <w:t>dodavatel</w:t>
      </w:r>
      <w:r w:rsidR="00ED6EB9" w:rsidRPr="00ED6EB9">
        <w:t xml:space="preserve"> zajistí nebo se bude spolupodílet na dohodě dotčených aktérů nad navrženým řešením? </w:t>
      </w:r>
    </w:p>
    <w:p w14:paraId="16090677" w14:textId="77777777" w:rsidR="00ED6EB9" w:rsidRDefault="00ED6EB9" w:rsidP="00ED6EB9">
      <w:r>
        <w:t>(autorský text)</w:t>
      </w:r>
    </w:p>
    <w:p w14:paraId="16090678" w14:textId="77777777" w:rsidR="005E769D" w:rsidRPr="005E769D" w:rsidRDefault="005E769D" w:rsidP="005E769D"/>
    <w:p w14:paraId="16090679" w14:textId="77777777" w:rsidR="005E769D" w:rsidRDefault="005E769D" w:rsidP="003E622E"/>
    <w:p w14:paraId="1609067A" w14:textId="77777777" w:rsidR="005B190C" w:rsidRPr="00F37ED2" w:rsidRDefault="005B190C" w:rsidP="00171B0E"/>
    <w:p w14:paraId="1609067B" w14:textId="77777777" w:rsidR="005B190C" w:rsidRPr="00F37ED2" w:rsidRDefault="005B190C" w:rsidP="00171B0E"/>
    <w:p w14:paraId="1609067C" w14:textId="77777777" w:rsidR="005B190C" w:rsidRPr="00F37ED2" w:rsidRDefault="005B190C" w:rsidP="00171B0E">
      <w:pPr>
        <w:pStyle w:val="Odstavecseseznamem"/>
      </w:pPr>
    </w:p>
    <w:p w14:paraId="1609067D" w14:textId="77777777" w:rsidR="006169EB" w:rsidRPr="00F37ED2" w:rsidRDefault="006169EB" w:rsidP="00171B0E"/>
    <w:sectPr w:rsidR="006169EB" w:rsidRPr="00F37ED2" w:rsidSect="00C97666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0AE45" w14:textId="77777777" w:rsidR="00306B5D" w:rsidRDefault="00306B5D" w:rsidP="00171B0E">
      <w:r>
        <w:separator/>
      </w:r>
    </w:p>
  </w:endnote>
  <w:endnote w:type="continuationSeparator" w:id="0">
    <w:p w14:paraId="66AC1916" w14:textId="77777777" w:rsidR="00306B5D" w:rsidRDefault="00306B5D" w:rsidP="0017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9068C" w14:textId="49BAA1AF" w:rsidR="00171B0E" w:rsidRPr="00171B0E" w:rsidRDefault="00171B0E">
    <w:pPr>
      <w:pStyle w:val="Zpat"/>
      <w:jc w:val="right"/>
      <w:rPr>
        <w:color w:val="000000" w:themeColor="text1"/>
      </w:rPr>
    </w:pPr>
    <w:r w:rsidRPr="00171B0E">
      <w:rPr>
        <w:color w:val="000000" w:themeColor="text1"/>
        <w:szCs w:val="20"/>
      </w:rPr>
      <w:t xml:space="preserve">Str. </w:t>
    </w:r>
    <w:r w:rsidRPr="00171B0E">
      <w:rPr>
        <w:color w:val="000000" w:themeColor="text1"/>
        <w:szCs w:val="20"/>
      </w:rPr>
      <w:fldChar w:fldCharType="begin"/>
    </w:r>
    <w:r w:rsidRPr="00171B0E">
      <w:rPr>
        <w:color w:val="000000" w:themeColor="text1"/>
        <w:szCs w:val="20"/>
      </w:rPr>
      <w:instrText>PAGE  \* Arabic</w:instrText>
    </w:r>
    <w:r w:rsidRPr="00171B0E">
      <w:rPr>
        <w:color w:val="000000" w:themeColor="text1"/>
        <w:szCs w:val="20"/>
      </w:rPr>
      <w:fldChar w:fldCharType="separate"/>
    </w:r>
    <w:r w:rsidR="00084DA2">
      <w:rPr>
        <w:noProof/>
        <w:color w:val="000000" w:themeColor="text1"/>
        <w:szCs w:val="20"/>
      </w:rPr>
      <w:t>1</w:t>
    </w:r>
    <w:r w:rsidRPr="00171B0E">
      <w:rPr>
        <w:color w:val="000000" w:themeColor="text1"/>
        <w:szCs w:val="20"/>
      </w:rPr>
      <w:fldChar w:fldCharType="end"/>
    </w:r>
  </w:p>
  <w:p w14:paraId="1609068D" w14:textId="77777777" w:rsidR="00171B0E" w:rsidRDefault="00171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9BB1B" w14:textId="77777777" w:rsidR="00306B5D" w:rsidRDefault="00306B5D" w:rsidP="00171B0E">
      <w:r>
        <w:separator/>
      </w:r>
    </w:p>
  </w:footnote>
  <w:footnote w:type="continuationSeparator" w:id="0">
    <w:p w14:paraId="48D7F61F" w14:textId="77777777" w:rsidR="00306B5D" w:rsidRDefault="00306B5D" w:rsidP="00171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90682" w14:textId="77777777" w:rsidR="003B5BCC" w:rsidRPr="00647D03" w:rsidRDefault="003B5BCC" w:rsidP="00171B0E">
    <w:pPr>
      <w:pStyle w:val="Zhlav"/>
    </w:pPr>
  </w:p>
  <w:tbl>
    <w:tblPr>
      <w:tblStyle w:val="Mkatabulky"/>
      <w:tblW w:w="9640" w:type="dxa"/>
      <w:tblInd w:w="-147" w:type="dxa"/>
      <w:tblLook w:val="04A0" w:firstRow="1" w:lastRow="0" w:firstColumn="1" w:lastColumn="0" w:noHBand="0" w:noVBand="1"/>
    </w:tblPr>
    <w:tblGrid>
      <w:gridCol w:w="4675"/>
      <w:gridCol w:w="4965"/>
    </w:tblGrid>
    <w:tr w:rsidR="006B5E0F" w:rsidRPr="00647D03" w14:paraId="16090689" w14:textId="77777777" w:rsidTr="00C876A5">
      <w:trPr>
        <w:trHeight w:val="416"/>
      </w:trPr>
      <w:tc>
        <w:tcPr>
          <w:tcW w:w="4675" w:type="dxa"/>
        </w:tcPr>
        <w:p w14:paraId="16090683" w14:textId="77777777" w:rsidR="003E622E" w:rsidRPr="00427706" w:rsidRDefault="003E622E" w:rsidP="003E622E">
          <w:pPr>
            <w:pStyle w:val="Zhlav"/>
            <w:jc w:val="left"/>
            <w:rPr>
              <w:b/>
              <w:sz w:val="16"/>
              <w:szCs w:val="16"/>
            </w:rPr>
          </w:pPr>
        </w:p>
        <w:p w14:paraId="16090684" w14:textId="77777777" w:rsidR="006B5E0F" w:rsidRPr="00427706" w:rsidRDefault="00647D03" w:rsidP="00171B0E">
          <w:pPr>
            <w:pStyle w:val="Zhlav"/>
            <w:jc w:val="left"/>
            <w:rPr>
              <w:b/>
            </w:rPr>
          </w:pPr>
          <w:r w:rsidRPr="00427706">
            <w:rPr>
              <w:b/>
            </w:rPr>
            <w:t>PROFESNÍ PŘÍSTUP</w:t>
          </w:r>
        </w:p>
        <w:p w14:paraId="16090685" w14:textId="77777777" w:rsidR="003E622E" w:rsidRPr="00427706" w:rsidRDefault="003E622E" w:rsidP="00171B0E">
          <w:pPr>
            <w:pStyle w:val="Zhlav"/>
            <w:jc w:val="left"/>
            <w:rPr>
              <w:b/>
            </w:rPr>
          </w:pPr>
        </w:p>
      </w:tc>
      <w:tc>
        <w:tcPr>
          <w:tcW w:w="4965" w:type="dxa"/>
        </w:tcPr>
        <w:p w14:paraId="16090686" w14:textId="77777777" w:rsidR="003E622E" w:rsidRPr="00427706" w:rsidRDefault="003E622E" w:rsidP="00C876A5">
          <w:pPr>
            <w:pStyle w:val="Zhlav"/>
            <w:jc w:val="left"/>
            <w:rPr>
              <w:b/>
              <w:color w:val="FF0000"/>
            </w:rPr>
          </w:pPr>
        </w:p>
        <w:p w14:paraId="16090688" w14:textId="77777777" w:rsidR="003E622E" w:rsidRPr="00427706" w:rsidRDefault="003E622E" w:rsidP="00CC6CFF">
          <w:pPr>
            <w:pStyle w:val="Zhlav"/>
            <w:jc w:val="right"/>
            <w:rPr>
              <w:b/>
            </w:rPr>
          </w:pPr>
        </w:p>
      </w:tc>
    </w:tr>
  </w:tbl>
  <w:p w14:paraId="1609068A" w14:textId="77777777" w:rsidR="00B02475" w:rsidRPr="00647D03" w:rsidRDefault="00B02475" w:rsidP="00171B0E">
    <w:pPr>
      <w:pStyle w:val="Zhlav"/>
    </w:pPr>
  </w:p>
  <w:p w14:paraId="1609068B" w14:textId="77777777" w:rsidR="003B5BCC" w:rsidRPr="00647D03" w:rsidRDefault="003B5BCC" w:rsidP="00171B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3F5"/>
    <w:multiLevelType w:val="hybridMultilevel"/>
    <w:tmpl w:val="79564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0C"/>
    <w:rsid w:val="00084DA2"/>
    <w:rsid w:val="00171B0E"/>
    <w:rsid w:val="001F6B4D"/>
    <w:rsid w:val="002406F1"/>
    <w:rsid w:val="002D096A"/>
    <w:rsid w:val="002D66A3"/>
    <w:rsid w:val="00306B5D"/>
    <w:rsid w:val="003B5BCC"/>
    <w:rsid w:val="003E622E"/>
    <w:rsid w:val="00427706"/>
    <w:rsid w:val="0047290A"/>
    <w:rsid w:val="004C752F"/>
    <w:rsid w:val="005B190C"/>
    <w:rsid w:val="005E769D"/>
    <w:rsid w:val="006169EB"/>
    <w:rsid w:val="00647D03"/>
    <w:rsid w:val="006B5E0F"/>
    <w:rsid w:val="006B6D2C"/>
    <w:rsid w:val="007F0258"/>
    <w:rsid w:val="008446EB"/>
    <w:rsid w:val="008863CC"/>
    <w:rsid w:val="00886FEE"/>
    <w:rsid w:val="009644A4"/>
    <w:rsid w:val="00B02475"/>
    <w:rsid w:val="00B558EC"/>
    <w:rsid w:val="00BF0D26"/>
    <w:rsid w:val="00C068E3"/>
    <w:rsid w:val="00C876A5"/>
    <w:rsid w:val="00C97666"/>
    <w:rsid w:val="00CC6CFF"/>
    <w:rsid w:val="00E36BE7"/>
    <w:rsid w:val="00E45CDB"/>
    <w:rsid w:val="00E6011A"/>
    <w:rsid w:val="00ED6EB9"/>
    <w:rsid w:val="00F22932"/>
    <w:rsid w:val="00F36B13"/>
    <w:rsid w:val="00F37ED2"/>
    <w:rsid w:val="00F67288"/>
    <w:rsid w:val="00FD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090642"/>
  <w15:chartTrackingRefBased/>
  <w15:docId w15:val="{D67E4E39-94C6-2245-9B6D-6744F6A0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1B0E"/>
    <w:pPr>
      <w:spacing w:after="160" w:line="360" w:lineRule="auto"/>
    </w:pPr>
    <w:rPr>
      <w:rFonts w:ascii="Arial" w:hAnsi="Arial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B190C"/>
    <w:pPr>
      <w:spacing w:after="0" w:line="240" w:lineRule="auto"/>
      <w:ind w:left="720"/>
      <w:contextualSpacing/>
    </w:pPr>
    <w:rPr>
      <w:rFonts w:ascii="UnitPro-Light" w:eastAsia="Times New Roman" w:hAnsi="UnitPro-Light" w:cs="Times New Roman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B190C"/>
    <w:rPr>
      <w:rFonts w:ascii="UnitPro-Light" w:eastAsia="Times New Roman" w:hAnsi="UnitPro-Light" w:cs="Times New Roman"/>
      <w:sz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BCC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3B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BCC"/>
    <w:rPr>
      <w:sz w:val="22"/>
      <w:szCs w:val="22"/>
    </w:rPr>
  </w:style>
  <w:style w:type="table" w:styleId="Mkatabulky">
    <w:name w:val="Table Grid"/>
    <w:basedOn w:val="Normlntabulka"/>
    <w:uiPriority w:val="39"/>
    <w:rsid w:val="00647D03"/>
    <w:pPr>
      <w:jc w:val="center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  <w:tcPr>
      <w:vAlign w:val="center"/>
    </w:tcPr>
  </w:style>
  <w:style w:type="table" w:styleId="Prosttabulka4">
    <w:name w:val="Plain Table 4"/>
    <w:basedOn w:val="Normlntabulka"/>
    <w:uiPriority w:val="44"/>
    <w:rsid w:val="006B5E0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171B0E"/>
    <w:rPr>
      <w:rFonts w:cs="Arial"/>
      <w:b/>
    </w:rPr>
  </w:style>
  <w:style w:type="character" w:customStyle="1" w:styleId="NzevChar">
    <w:name w:val="Název Char"/>
    <w:basedOn w:val="Standardnpsmoodstavce"/>
    <w:link w:val="Nzev"/>
    <w:uiPriority w:val="10"/>
    <w:rsid w:val="00171B0E"/>
    <w:rPr>
      <w:rFonts w:ascii="Arial" w:hAnsi="Arial" w:cs="Arial"/>
      <w:b/>
      <w:sz w:val="22"/>
      <w:szCs w:val="22"/>
    </w:rPr>
  </w:style>
  <w:style w:type="paragraph" w:styleId="Bezmezer">
    <w:name w:val="No Spacing"/>
    <w:link w:val="BezmezerChar"/>
    <w:uiPriority w:val="1"/>
    <w:qFormat/>
    <w:rsid w:val="00C97666"/>
    <w:rPr>
      <w:rFonts w:eastAsiaTheme="minorEastAsia"/>
      <w:sz w:val="22"/>
      <w:szCs w:val="22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97666"/>
    <w:rPr>
      <w:rFonts w:eastAsiaTheme="minorEastAsia"/>
      <w:sz w:val="22"/>
      <w:szCs w:val="22"/>
      <w:lang w:eastAsia="cs-CZ"/>
    </w:rPr>
  </w:style>
  <w:style w:type="paragraph" w:customStyle="1" w:styleId="Zkladnodstavec">
    <w:name w:val="[Základní odstavec]"/>
    <w:basedOn w:val="Normln"/>
    <w:uiPriority w:val="99"/>
    <w:rsid w:val="00C9766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7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6A5"/>
    <w:rPr>
      <w:rFonts w:ascii="Segoe UI" w:hAnsi="Segoe UI" w:cs="Segoe UI"/>
      <w:sz w:val="18"/>
      <w:szCs w:val="18"/>
    </w:rPr>
  </w:style>
  <w:style w:type="paragraph" w:customStyle="1" w:styleId="Prohlen">
    <w:name w:val="Prohlášení"/>
    <w:basedOn w:val="Normln"/>
    <w:rsid w:val="00E601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012FD5B83D5B4EA6513F8C18CBDF84" ma:contentTypeVersion="10" ma:contentTypeDescription="Vytvoří nový dokument" ma:contentTypeScope="" ma:versionID="9978a73197ebf0db8da17c1c9271735d">
  <xsd:schema xmlns:xsd="http://www.w3.org/2001/XMLSchema" xmlns:xs="http://www.w3.org/2001/XMLSchema" xmlns:p="http://schemas.microsoft.com/office/2006/metadata/properties" xmlns:ns2="e2a03eb0-d6ba-4f3a-8f32-484ab83a9f32" xmlns:ns3="b922d3de-922a-4a42-a1b6-154d64d188a6" targetNamespace="http://schemas.microsoft.com/office/2006/metadata/properties" ma:root="true" ma:fieldsID="14fd60c873d0bd0b73c6b986ee0112ef" ns2:_="" ns3:_="">
    <xsd:import namespace="e2a03eb0-d6ba-4f3a-8f32-484ab83a9f32"/>
    <xsd:import namespace="b922d3de-922a-4a42-a1b6-154d64d188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03eb0-d6ba-4f3a-8f32-484ab83a9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d3de-922a-4a42-a1b6-154d64d188a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B71070-5456-4C40-88C5-5AA15F4954A5}">
  <ds:schemaRefs>
    <ds:schemaRef ds:uri="http://purl.org/dc/dcmitype/"/>
    <ds:schemaRef ds:uri="e2a03eb0-d6ba-4f3a-8f32-484ab83a9f32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922d3de-922a-4a42-a1b6-154d64d188a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CA3CE9-3213-4234-9226-B172E653B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3ABFA-422B-4FAA-841C-068C47461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03eb0-d6ba-4f3a-8f32-484ab83a9f32"/>
    <ds:schemaRef ds:uri="b922d3de-922a-4a42-a1b6-154d64d18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8CCDC8-CE81-4CAF-BF9B-3240C94B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Tumova, Andrea</dc:creator>
  <cp:keywords/>
  <dc:description/>
  <cp:lastModifiedBy>Raffayová Markéta (SPR/VEZ)</cp:lastModifiedBy>
  <cp:revision>2</cp:revision>
  <cp:lastPrinted>2019-02-11T15:11:00Z</cp:lastPrinted>
  <dcterms:created xsi:type="dcterms:W3CDTF">2019-09-18T13:52:00Z</dcterms:created>
  <dcterms:modified xsi:type="dcterms:W3CDTF">2019-09-18T13:52:00Z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0x01010037012FD5B83D5B4EA6513F8C18CBDF84</vt:lpwstr>
  </property>
</Properties>
</file>