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DD7" w:rsidRPr="00065704" w:rsidRDefault="006E3DD7" w:rsidP="001F6B43">
      <w:pPr>
        <w:jc w:val="right"/>
        <w:rPr>
          <w:rFonts w:ascii="Arial" w:hAnsi="Arial" w:cs="Arial"/>
          <w:sz w:val="22"/>
          <w:szCs w:val="22"/>
        </w:rPr>
      </w:pPr>
      <w:r w:rsidRPr="00065704">
        <w:rPr>
          <w:rFonts w:ascii="Arial" w:hAnsi="Arial" w:cs="Arial"/>
          <w:b/>
          <w:sz w:val="22"/>
          <w:szCs w:val="22"/>
        </w:rPr>
        <w:t xml:space="preserve">                                                                                  </w:t>
      </w:r>
    </w:p>
    <w:p w:rsidR="006E3DD7" w:rsidRPr="00065704" w:rsidRDefault="006E3DD7" w:rsidP="006E3DD7">
      <w:pPr>
        <w:numPr>
          <w:ilvl w:val="0"/>
          <w:numId w:val="2"/>
        </w:numPr>
        <w:jc w:val="center"/>
        <w:rPr>
          <w:rFonts w:ascii="Arial" w:hAnsi="Arial" w:cs="Arial"/>
          <w:b/>
          <w:sz w:val="22"/>
          <w:szCs w:val="22"/>
        </w:rPr>
      </w:pPr>
      <w:r w:rsidRPr="00065704">
        <w:rPr>
          <w:rFonts w:ascii="Arial" w:hAnsi="Arial" w:cs="Arial"/>
          <w:b/>
          <w:sz w:val="22"/>
          <w:szCs w:val="22"/>
        </w:rPr>
        <w:t xml:space="preserve">                                                                                 </w:t>
      </w:r>
      <w:r w:rsidR="00975B5A">
        <w:rPr>
          <w:rFonts w:ascii="Arial" w:hAnsi="Arial" w:cs="Arial"/>
          <w:b/>
          <w:sz w:val="22"/>
          <w:szCs w:val="22"/>
        </w:rPr>
        <w:t xml:space="preserve">        č. smlouvy: PO-17/11534</w:t>
      </w:r>
      <w:r w:rsidR="00F47EF8">
        <w:rPr>
          <w:rFonts w:ascii="Arial" w:hAnsi="Arial" w:cs="Arial"/>
          <w:b/>
          <w:sz w:val="22"/>
          <w:szCs w:val="22"/>
        </w:rPr>
        <w:t>/SVSL</w:t>
      </w:r>
      <w:r w:rsidRPr="00065704">
        <w:rPr>
          <w:rFonts w:ascii="Arial" w:hAnsi="Arial" w:cs="Arial"/>
          <w:b/>
          <w:sz w:val="22"/>
          <w:szCs w:val="22"/>
        </w:rPr>
        <w:t>/1</w:t>
      </w:r>
      <w:r w:rsidR="00611CCF">
        <w:rPr>
          <w:rFonts w:ascii="Arial" w:hAnsi="Arial" w:cs="Arial"/>
          <w:b/>
          <w:sz w:val="22"/>
          <w:szCs w:val="22"/>
        </w:rPr>
        <w:t>9</w:t>
      </w:r>
    </w:p>
    <w:p w:rsidR="006E3DD7" w:rsidRPr="00065704" w:rsidRDefault="006E3DD7" w:rsidP="006E3DD7">
      <w:pPr>
        <w:jc w:val="center"/>
        <w:rPr>
          <w:rFonts w:ascii="Arial" w:hAnsi="Arial" w:cs="Arial"/>
          <w:spacing w:val="120"/>
          <w:sz w:val="24"/>
          <w:szCs w:val="24"/>
        </w:rPr>
      </w:pPr>
      <w:r w:rsidRPr="00065704">
        <w:rPr>
          <w:rFonts w:ascii="Arial" w:hAnsi="Arial" w:cs="Arial"/>
          <w:b/>
          <w:sz w:val="22"/>
          <w:szCs w:val="22"/>
        </w:rPr>
        <w:t xml:space="preserve">                                           </w:t>
      </w:r>
      <w:r w:rsidR="00636B15">
        <w:rPr>
          <w:rFonts w:ascii="Arial" w:hAnsi="Arial" w:cs="Arial"/>
          <w:b/>
          <w:sz w:val="22"/>
          <w:szCs w:val="22"/>
        </w:rPr>
        <w:t xml:space="preserve">                     </w:t>
      </w:r>
      <w:r w:rsidR="00A805D9">
        <w:rPr>
          <w:rFonts w:ascii="Arial" w:hAnsi="Arial" w:cs="Arial"/>
          <w:b/>
          <w:sz w:val="22"/>
          <w:szCs w:val="22"/>
        </w:rPr>
        <w:t xml:space="preserve"> </w:t>
      </w:r>
      <w:r w:rsidR="00A805D9">
        <w:rPr>
          <w:rFonts w:ascii="Arial" w:hAnsi="Arial" w:cs="Arial"/>
          <w:b/>
          <w:sz w:val="22"/>
          <w:szCs w:val="22"/>
        </w:rPr>
        <w:tab/>
      </w:r>
      <w:r w:rsidR="00A805D9">
        <w:rPr>
          <w:rFonts w:ascii="Arial" w:hAnsi="Arial" w:cs="Arial"/>
          <w:b/>
          <w:sz w:val="22"/>
          <w:szCs w:val="22"/>
        </w:rPr>
        <w:tab/>
        <w:t xml:space="preserve">  </w:t>
      </w:r>
      <w:r w:rsidR="00636B15">
        <w:rPr>
          <w:rFonts w:ascii="Arial" w:hAnsi="Arial" w:cs="Arial"/>
          <w:b/>
          <w:sz w:val="22"/>
          <w:szCs w:val="22"/>
        </w:rPr>
        <w:t xml:space="preserve"> VS: 291 03 137</w:t>
      </w:r>
    </w:p>
    <w:p w:rsidR="006E3DD7" w:rsidRPr="00065704" w:rsidRDefault="006E3DD7" w:rsidP="006E3DD7">
      <w:pPr>
        <w:pStyle w:val="Nadpis3"/>
        <w:jc w:val="center"/>
        <w:rPr>
          <w:rFonts w:ascii="Arial" w:hAnsi="Arial" w:cs="Arial"/>
          <w:sz w:val="22"/>
          <w:szCs w:val="22"/>
        </w:rPr>
      </w:pPr>
      <w:r w:rsidRPr="00065704">
        <w:rPr>
          <w:rFonts w:ascii="Arial" w:hAnsi="Arial" w:cs="Arial"/>
          <w:sz w:val="28"/>
          <w:szCs w:val="28"/>
          <w:lang w:val="cs-CZ"/>
        </w:rPr>
        <w:t>P</w:t>
      </w:r>
      <w:r w:rsidRPr="00065704">
        <w:rPr>
          <w:rFonts w:ascii="Arial" w:hAnsi="Arial" w:cs="Arial"/>
          <w:sz w:val="28"/>
          <w:szCs w:val="28"/>
        </w:rPr>
        <w:t>achtovní smlouva</w:t>
      </w:r>
    </w:p>
    <w:p w:rsidR="006E3DD7" w:rsidRPr="00065704" w:rsidRDefault="006E3DD7" w:rsidP="006E3DD7">
      <w:pPr>
        <w:jc w:val="center"/>
        <w:rPr>
          <w:rFonts w:ascii="Arial" w:hAnsi="Arial" w:cs="Arial"/>
          <w:b/>
          <w:sz w:val="22"/>
          <w:szCs w:val="22"/>
        </w:rPr>
      </w:pPr>
    </w:p>
    <w:p w:rsidR="006E3DD7" w:rsidRPr="00065704" w:rsidRDefault="006E3DD7" w:rsidP="006E3DD7">
      <w:pPr>
        <w:jc w:val="center"/>
        <w:rPr>
          <w:rFonts w:ascii="Arial" w:hAnsi="Arial" w:cs="Arial"/>
        </w:rPr>
      </w:pPr>
      <w:r w:rsidRPr="00065704">
        <w:rPr>
          <w:rFonts w:ascii="Arial" w:hAnsi="Arial" w:cs="Arial"/>
        </w:rPr>
        <w:t xml:space="preserve"> (uzavřená podle ustanovení § 2332 a násl. občanského zákoníku č. 89/2012 Sb. a § 27 zák. </w:t>
      </w:r>
      <w:r w:rsidRPr="00065704">
        <w:rPr>
          <w:rFonts w:ascii="Arial" w:hAnsi="Arial" w:cs="Arial"/>
        </w:rPr>
        <w:br/>
        <w:t xml:space="preserve">č. 219/2000 Sb., o majetku České republiky a jejím vystupování v právních vztazích, ve znění pozdějších předpisů)  </w:t>
      </w:r>
    </w:p>
    <w:p w:rsidR="006E3DD7" w:rsidRPr="00065704" w:rsidRDefault="006E3DD7" w:rsidP="006E3DD7">
      <w:pPr>
        <w:jc w:val="center"/>
        <w:rPr>
          <w:rFonts w:ascii="Arial" w:hAnsi="Arial" w:cs="Arial"/>
        </w:rPr>
      </w:pPr>
    </w:p>
    <w:p w:rsidR="006E3DD7" w:rsidRPr="00065704" w:rsidRDefault="006E3DD7" w:rsidP="006E3DD7">
      <w:pPr>
        <w:rPr>
          <w:rFonts w:ascii="Arial" w:hAnsi="Arial" w:cs="Arial"/>
        </w:rPr>
      </w:pPr>
      <w:r w:rsidRPr="00065704">
        <w:rPr>
          <w:rFonts w:ascii="Arial" w:hAnsi="Arial" w:cs="Arial"/>
        </w:rPr>
        <w:t>smluvní strany:</w:t>
      </w:r>
    </w:p>
    <w:p w:rsidR="006E3DD7" w:rsidRPr="00065704" w:rsidRDefault="006E3DD7" w:rsidP="006E3DD7">
      <w:pPr>
        <w:rPr>
          <w:rFonts w:ascii="Arial" w:hAnsi="Arial" w:cs="Arial"/>
        </w:rPr>
      </w:pPr>
    </w:p>
    <w:p w:rsidR="006E3DD7" w:rsidRPr="00065704" w:rsidRDefault="006E3DD7" w:rsidP="006E3DD7">
      <w:pPr>
        <w:rPr>
          <w:rFonts w:ascii="Arial" w:hAnsi="Arial" w:cs="Arial"/>
        </w:rPr>
      </w:pPr>
      <w:r w:rsidRPr="00065704">
        <w:rPr>
          <w:rFonts w:ascii="Arial" w:hAnsi="Arial" w:cs="Arial"/>
          <w:b/>
        </w:rPr>
        <w:t>Česká republika – Agentura ochrany přírody a krajiny České republiky</w:t>
      </w:r>
    </w:p>
    <w:p w:rsidR="006E3DD7" w:rsidRPr="00065704" w:rsidRDefault="006E3DD7" w:rsidP="006E3DD7">
      <w:pPr>
        <w:pStyle w:val="Zpat"/>
        <w:tabs>
          <w:tab w:val="clear" w:pos="4536"/>
          <w:tab w:val="clear" w:pos="9072"/>
        </w:tabs>
        <w:rPr>
          <w:rFonts w:ascii="Arial" w:hAnsi="Arial" w:cs="Arial"/>
        </w:rPr>
      </w:pPr>
      <w:r w:rsidRPr="00065704">
        <w:rPr>
          <w:rFonts w:ascii="Arial" w:hAnsi="Arial" w:cs="Arial"/>
        </w:rPr>
        <w:t xml:space="preserve">se sídlem: Kaplanova 1931/1, 148 00 Praha 11 - Chodov </w:t>
      </w:r>
    </w:p>
    <w:p w:rsidR="006E3DD7" w:rsidRPr="00065704" w:rsidRDefault="006E3DD7" w:rsidP="006E3DD7">
      <w:pPr>
        <w:rPr>
          <w:rFonts w:ascii="Arial" w:hAnsi="Arial" w:cs="Arial"/>
        </w:rPr>
      </w:pPr>
      <w:r w:rsidRPr="00065704">
        <w:rPr>
          <w:rFonts w:ascii="Arial" w:hAnsi="Arial" w:cs="Arial"/>
        </w:rPr>
        <w:t>IČO: 62933591</w:t>
      </w:r>
    </w:p>
    <w:p w:rsidR="006E3DD7" w:rsidRPr="00065704" w:rsidRDefault="006E3DD7" w:rsidP="006E3DD7">
      <w:pPr>
        <w:jc w:val="both"/>
        <w:rPr>
          <w:rFonts w:ascii="Arial" w:hAnsi="Arial" w:cs="Arial"/>
        </w:rPr>
      </w:pPr>
      <w:r w:rsidRPr="00065704">
        <w:rPr>
          <w:rFonts w:ascii="Arial" w:hAnsi="Arial" w:cs="Arial"/>
        </w:rPr>
        <w:t>za kterou jedná RNDr. František Pelc, ředitel</w:t>
      </w:r>
    </w:p>
    <w:p w:rsidR="006E3DD7" w:rsidRPr="00065704" w:rsidRDefault="006E3DD7" w:rsidP="006E3DD7">
      <w:pPr>
        <w:rPr>
          <w:rFonts w:ascii="Arial" w:hAnsi="Arial" w:cs="Arial"/>
        </w:rPr>
      </w:pPr>
      <w:r w:rsidRPr="00065704">
        <w:rPr>
          <w:rFonts w:ascii="Arial" w:hAnsi="Arial" w:cs="Arial"/>
        </w:rPr>
        <w:t>jako „propachtovatel“</w:t>
      </w:r>
    </w:p>
    <w:p w:rsidR="006E3DD7" w:rsidRPr="001841F8" w:rsidRDefault="006E3DD7" w:rsidP="006E3DD7">
      <w:pPr>
        <w:rPr>
          <w:rFonts w:ascii="Arial" w:hAnsi="Arial" w:cs="Arial"/>
        </w:rPr>
      </w:pPr>
    </w:p>
    <w:p w:rsidR="006E3DD7" w:rsidRPr="001841F8" w:rsidRDefault="006E3DD7" w:rsidP="006E3DD7">
      <w:pPr>
        <w:jc w:val="center"/>
        <w:rPr>
          <w:rFonts w:ascii="Arial" w:hAnsi="Arial" w:cs="Arial"/>
        </w:rPr>
      </w:pPr>
      <w:r w:rsidRPr="001841F8">
        <w:rPr>
          <w:rFonts w:ascii="Arial" w:hAnsi="Arial" w:cs="Arial"/>
        </w:rPr>
        <w:t>a</w:t>
      </w:r>
    </w:p>
    <w:p w:rsidR="006E3DD7" w:rsidRPr="001841F8" w:rsidRDefault="006E3DD7" w:rsidP="006E3DD7">
      <w:pPr>
        <w:jc w:val="center"/>
        <w:rPr>
          <w:rFonts w:ascii="Arial" w:hAnsi="Arial" w:cs="Arial"/>
        </w:rPr>
      </w:pPr>
    </w:p>
    <w:p w:rsidR="006E3DD7" w:rsidRPr="009048B1" w:rsidRDefault="004361D4" w:rsidP="006E3DD7">
      <w:pPr>
        <w:jc w:val="both"/>
        <w:rPr>
          <w:rFonts w:ascii="Arial" w:hAnsi="Arial" w:cs="Arial"/>
          <w:b/>
          <w:bCs/>
        </w:rPr>
      </w:pPr>
      <w:r w:rsidRPr="009048B1">
        <w:rPr>
          <w:rFonts w:ascii="Arial" w:hAnsi="Arial" w:cs="Arial"/>
          <w:b/>
          <w:bCs/>
        </w:rPr>
        <w:t>Rybářství Doksy s.r.o.</w:t>
      </w:r>
    </w:p>
    <w:p w:rsidR="006E3DD7" w:rsidRPr="009048B1" w:rsidRDefault="006E3DD7" w:rsidP="006E3DD7">
      <w:pPr>
        <w:jc w:val="both"/>
        <w:rPr>
          <w:rFonts w:ascii="Arial" w:hAnsi="Arial" w:cs="Arial"/>
          <w:bCs/>
        </w:rPr>
      </w:pPr>
      <w:r w:rsidRPr="009048B1">
        <w:rPr>
          <w:rFonts w:ascii="Arial" w:hAnsi="Arial" w:cs="Arial"/>
          <w:bCs/>
        </w:rPr>
        <w:t xml:space="preserve">se sídlem: </w:t>
      </w:r>
      <w:r w:rsidR="001841F8" w:rsidRPr="009048B1">
        <w:rPr>
          <w:rFonts w:ascii="Arial" w:hAnsi="Arial" w:cs="Arial"/>
        </w:rPr>
        <w:t>Nerudova 24, 472 01 Doksy</w:t>
      </w:r>
    </w:p>
    <w:p w:rsidR="006E3DD7" w:rsidRPr="009048B1" w:rsidRDefault="006E3DD7" w:rsidP="006E3DD7">
      <w:pPr>
        <w:jc w:val="both"/>
        <w:rPr>
          <w:rFonts w:ascii="Arial" w:hAnsi="Arial" w:cs="Arial"/>
          <w:bCs/>
        </w:rPr>
      </w:pPr>
      <w:r w:rsidRPr="009048B1">
        <w:rPr>
          <w:rFonts w:ascii="Arial" w:hAnsi="Arial" w:cs="Arial"/>
          <w:bCs/>
        </w:rPr>
        <w:t xml:space="preserve">IČO: </w:t>
      </w:r>
      <w:r w:rsidR="009048B1" w:rsidRPr="009048B1">
        <w:rPr>
          <w:rFonts w:ascii="Arial" w:hAnsi="Arial" w:cs="Arial"/>
        </w:rPr>
        <w:t>60278340</w:t>
      </w:r>
    </w:p>
    <w:p w:rsidR="006E3DD7" w:rsidRPr="009048B1" w:rsidRDefault="006E3DD7" w:rsidP="006E3DD7">
      <w:pPr>
        <w:jc w:val="both"/>
        <w:rPr>
          <w:rFonts w:ascii="Arial" w:hAnsi="Arial" w:cs="Arial"/>
          <w:bCs/>
        </w:rPr>
      </w:pPr>
      <w:r w:rsidRPr="009048B1">
        <w:rPr>
          <w:rFonts w:ascii="Arial" w:hAnsi="Arial" w:cs="Arial"/>
          <w:bCs/>
        </w:rPr>
        <w:t xml:space="preserve">kterou zastupuje </w:t>
      </w:r>
      <w:r w:rsidR="00CF14E7">
        <w:rPr>
          <w:rFonts w:ascii="Arial" w:hAnsi="Arial" w:cs="Arial"/>
          <w:bCs/>
        </w:rPr>
        <w:t>xxx</w:t>
      </w:r>
      <w:r w:rsidRPr="009048B1">
        <w:rPr>
          <w:rFonts w:ascii="Arial" w:hAnsi="Arial" w:cs="Arial"/>
          <w:bCs/>
        </w:rPr>
        <w:t xml:space="preserve">, </w:t>
      </w:r>
      <w:r w:rsidR="00F70239">
        <w:rPr>
          <w:rFonts w:ascii="Arial" w:hAnsi="Arial" w:cs="Arial"/>
          <w:bCs/>
        </w:rPr>
        <w:t>jednatel společnosti,</w:t>
      </w:r>
    </w:p>
    <w:p w:rsidR="006E3DD7" w:rsidRPr="009048B1" w:rsidRDefault="006E3DD7" w:rsidP="006E3DD7">
      <w:pPr>
        <w:jc w:val="both"/>
        <w:rPr>
          <w:rFonts w:ascii="Arial" w:hAnsi="Arial" w:cs="Arial"/>
          <w:bCs/>
        </w:rPr>
      </w:pPr>
      <w:r w:rsidRPr="009048B1">
        <w:rPr>
          <w:rFonts w:ascii="Arial" w:hAnsi="Arial" w:cs="Arial"/>
          <w:bCs/>
        </w:rPr>
        <w:t>zapsaná ve veřejném rejstříku právnickýc</w:t>
      </w:r>
      <w:r w:rsidR="00F70239">
        <w:rPr>
          <w:rFonts w:ascii="Arial" w:hAnsi="Arial" w:cs="Arial"/>
          <w:bCs/>
        </w:rPr>
        <w:t>h osob pod spisovou značkou C 6508</w:t>
      </w:r>
      <w:r w:rsidRPr="009048B1">
        <w:rPr>
          <w:rFonts w:ascii="Arial" w:hAnsi="Arial" w:cs="Arial"/>
          <w:bCs/>
        </w:rPr>
        <w:t xml:space="preserve">, </w:t>
      </w:r>
      <w:r w:rsidR="00F70239">
        <w:rPr>
          <w:rFonts w:ascii="Arial" w:hAnsi="Arial" w:cs="Arial"/>
          <w:bCs/>
        </w:rPr>
        <w:t>vedenou u Krajského soudu v Ústí nad Labem</w:t>
      </w:r>
      <w:r w:rsidRPr="009048B1">
        <w:rPr>
          <w:rFonts w:ascii="Arial" w:hAnsi="Arial" w:cs="Arial"/>
          <w:bCs/>
        </w:rPr>
        <w:t xml:space="preserve"> dne </w:t>
      </w:r>
      <w:r w:rsidR="00F70239">
        <w:rPr>
          <w:rFonts w:ascii="Arial" w:hAnsi="Arial" w:cs="Arial"/>
          <w:bCs/>
        </w:rPr>
        <w:t>4. března 1994</w:t>
      </w:r>
    </w:p>
    <w:p w:rsidR="006E3DD7" w:rsidRPr="00065704" w:rsidRDefault="006E3DD7" w:rsidP="006E3DD7">
      <w:pPr>
        <w:jc w:val="both"/>
        <w:rPr>
          <w:rFonts w:ascii="Arial" w:hAnsi="Arial" w:cs="Arial"/>
          <w:bCs/>
        </w:rPr>
      </w:pPr>
      <w:r w:rsidRPr="009048B1">
        <w:rPr>
          <w:rFonts w:ascii="Arial" w:hAnsi="Arial" w:cs="Arial"/>
          <w:bCs/>
        </w:rPr>
        <w:t>bankovní</w:t>
      </w:r>
      <w:r w:rsidRPr="00065704">
        <w:rPr>
          <w:rFonts w:ascii="Arial" w:hAnsi="Arial" w:cs="Arial"/>
          <w:bCs/>
        </w:rPr>
        <w:t xml:space="preserve"> </w:t>
      </w:r>
      <w:r w:rsidR="00F70239">
        <w:rPr>
          <w:rFonts w:ascii="Arial" w:hAnsi="Arial" w:cs="Arial"/>
          <w:bCs/>
        </w:rPr>
        <w:t xml:space="preserve">spojení </w:t>
      </w:r>
      <w:r w:rsidR="00CF14E7">
        <w:rPr>
          <w:rFonts w:ascii="Arial" w:hAnsi="Arial" w:cs="Arial"/>
          <w:bCs/>
        </w:rPr>
        <w:t>Česká spořitelna a.s.,</w:t>
      </w:r>
      <w:r w:rsidRPr="00065704">
        <w:rPr>
          <w:rFonts w:ascii="Arial" w:hAnsi="Arial" w:cs="Arial"/>
          <w:bCs/>
        </w:rPr>
        <w:t xml:space="preserve"> číslo účtu </w:t>
      </w:r>
      <w:r w:rsidR="00CF14E7">
        <w:rPr>
          <w:rFonts w:ascii="Arial" w:hAnsi="Arial" w:cs="Arial"/>
          <w:bCs/>
        </w:rPr>
        <w:t>991281359/0800</w:t>
      </w:r>
    </w:p>
    <w:p w:rsidR="006E3DD7" w:rsidRPr="00065704" w:rsidRDefault="008C6D1C" w:rsidP="006E3DD7">
      <w:pPr>
        <w:jc w:val="both"/>
        <w:rPr>
          <w:rFonts w:ascii="Arial" w:hAnsi="Arial" w:cs="Arial"/>
        </w:rPr>
      </w:pPr>
      <w:r>
        <w:rPr>
          <w:rFonts w:ascii="Arial" w:hAnsi="Arial" w:cs="Arial"/>
          <w:bCs/>
        </w:rPr>
        <w:t xml:space="preserve">kontakt:  </w:t>
      </w:r>
      <w:r w:rsidR="00CF14E7">
        <w:rPr>
          <w:rFonts w:ascii="Arial" w:hAnsi="Arial" w:cs="Arial"/>
          <w:bCs/>
        </w:rPr>
        <w:t>xxx</w:t>
      </w:r>
      <w:r w:rsidR="006E3DD7" w:rsidRPr="00065704">
        <w:rPr>
          <w:rFonts w:ascii="Arial" w:hAnsi="Arial" w:cs="Arial"/>
          <w:bCs/>
        </w:rPr>
        <w:t>, tel.</w:t>
      </w:r>
      <w:r w:rsidR="00F70239">
        <w:rPr>
          <w:rFonts w:ascii="Arial" w:hAnsi="Arial" w:cs="Arial"/>
          <w:bCs/>
        </w:rPr>
        <w:t xml:space="preserve">: </w:t>
      </w:r>
      <w:r w:rsidR="00555244">
        <w:rPr>
          <w:rFonts w:ascii="Arial" w:hAnsi="Arial" w:cs="Arial"/>
          <w:bCs/>
        </w:rPr>
        <w:t>xxx</w:t>
      </w:r>
      <w:r w:rsidR="006E3DD7" w:rsidRPr="00065704">
        <w:rPr>
          <w:rFonts w:ascii="Arial" w:hAnsi="Arial" w:cs="Arial"/>
          <w:bCs/>
        </w:rPr>
        <w:t>, email</w:t>
      </w:r>
      <w:r w:rsidR="00F70239">
        <w:rPr>
          <w:rFonts w:ascii="Arial" w:hAnsi="Arial" w:cs="Arial"/>
          <w:bCs/>
        </w:rPr>
        <w:t>:</w:t>
      </w:r>
      <w:r w:rsidR="006E3DD7" w:rsidRPr="00065704">
        <w:rPr>
          <w:rFonts w:ascii="Arial" w:hAnsi="Arial" w:cs="Arial"/>
          <w:bCs/>
        </w:rPr>
        <w:t xml:space="preserve"> </w:t>
      </w:r>
      <w:r w:rsidR="00CF14E7">
        <w:rPr>
          <w:rFonts w:ascii="Arial" w:hAnsi="Arial" w:cs="Arial"/>
          <w:bCs/>
        </w:rPr>
        <w:t>xxx</w:t>
      </w:r>
    </w:p>
    <w:p w:rsidR="006E3DD7" w:rsidRPr="00065704" w:rsidRDefault="006E3DD7" w:rsidP="006E3DD7">
      <w:pPr>
        <w:rPr>
          <w:rFonts w:ascii="Arial" w:hAnsi="Arial" w:cs="Arial"/>
        </w:rPr>
      </w:pPr>
      <w:r w:rsidRPr="00065704">
        <w:rPr>
          <w:rFonts w:ascii="Arial" w:hAnsi="Arial" w:cs="Arial"/>
        </w:rPr>
        <w:t>jako „pachtýř</w:t>
      </w:r>
      <w:r w:rsidRPr="00065704">
        <w:rPr>
          <w:rFonts w:ascii="Arial" w:hAnsi="Arial" w:cs="Arial"/>
          <w:bCs/>
        </w:rPr>
        <w:t>“</w:t>
      </w:r>
    </w:p>
    <w:p w:rsidR="006E3DD7" w:rsidRPr="00065704" w:rsidRDefault="006E3DD7" w:rsidP="006E3DD7">
      <w:pPr>
        <w:rPr>
          <w:rFonts w:ascii="Arial" w:hAnsi="Arial" w:cs="Arial"/>
        </w:rPr>
      </w:pPr>
    </w:p>
    <w:p w:rsidR="006E3DD7" w:rsidRPr="00EF6CD0" w:rsidRDefault="006E3DD7" w:rsidP="006E3DD7">
      <w:pPr>
        <w:rPr>
          <w:rFonts w:ascii="Arial" w:hAnsi="Arial" w:cs="Arial"/>
        </w:rPr>
      </w:pPr>
    </w:p>
    <w:p w:rsidR="006E3DD7" w:rsidRPr="004F7957" w:rsidRDefault="006E3DD7" w:rsidP="006E3DD7">
      <w:pPr>
        <w:spacing w:before="60"/>
        <w:jc w:val="center"/>
        <w:rPr>
          <w:rFonts w:ascii="Arial" w:hAnsi="Arial" w:cs="Arial"/>
          <w:b/>
        </w:rPr>
      </w:pPr>
      <w:r w:rsidRPr="004F7957">
        <w:rPr>
          <w:rFonts w:ascii="Arial" w:hAnsi="Arial" w:cs="Arial"/>
          <w:b/>
        </w:rPr>
        <w:t>uzavírají pachtovní smlouvu</w:t>
      </w:r>
    </w:p>
    <w:p w:rsidR="006E3DD7" w:rsidRPr="004F7957" w:rsidRDefault="006E3DD7" w:rsidP="006E3DD7">
      <w:pPr>
        <w:numPr>
          <w:ilvl w:val="0"/>
          <w:numId w:val="4"/>
        </w:numPr>
        <w:tabs>
          <w:tab w:val="clear" w:pos="1492"/>
        </w:tabs>
        <w:suppressAutoHyphens w:val="0"/>
        <w:autoSpaceDE w:val="0"/>
        <w:autoSpaceDN w:val="0"/>
        <w:adjustRightInd w:val="0"/>
        <w:spacing w:before="60"/>
        <w:ind w:left="567" w:hanging="499"/>
        <w:jc w:val="both"/>
        <w:rPr>
          <w:rFonts w:ascii="Arial" w:hAnsi="Arial" w:cs="Arial"/>
        </w:rPr>
      </w:pPr>
      <w:r w:rsidRPr="004F7957">
        <w:rPr>
          <w:rFonts w:ascii="Arial" w:hAnsi="Arial" w:cs="Arial"/>
        </w:rPr>
        <w:t>s ohledem na to, že rybníky Břehyně a Novozámecký jsou národní přírodní rezervace (dále jen „NPR“) a součástí I. zóny odstupňované ochrany přírody chráněné krajinné oblasti Kokořínsko-Máchův kraj</w:t>
      </w:r>
    </w:p>
    <w:p w:rsidR="00CF3CFC" w:rsidRDefault="006E3DD7" w:rsidP="00CF3CFC">
      <w:pPr>
        <w:numPr>
          <w:ilvl w:val="0"/>
          <w:numId w:val="4"/>
        </w:numPr>
        <w:tabs>
          <w:tab w:val="clear" w:pos="1492"/>
        </w:tabs>
        <w:suppressAutoHyphens w:val="0"/>
        <w:autoSpaceDE w:val="0"/>
        <w:autoSpaceDN w:val="0"/>
        <w:adjustRightInd w:val="0"/>
        <w:spacing w:before="60"/>
        <w:ind w:left="567" w:hanging="499"/>
        <w:jc w:val="both"/>
        <w:rPr>
          <w:rFonts w:ascii="Arial" w:hAnsi="Arial" w:cs="Arial"/>
        </w:rPr>
      </w:pPr>
      <w:r w:rsidRPr="004F7957">
        <w:rPr>
          <w:rFonts w:ascii="Arial" w:hAnsi="Arial" w:cs="Arial"/>
        </w:rPr>
        <w:t xml:space="preserve">s ohledem na to, že Agentura ochrany přírody a krajiny České republiky (dále jen „AOPK ČR“) směřuje k dosažení dobrého stavu předmětu ochrany v NPR Novozámecký rybník </w:t>
      </w:r>
      <w:r w:rsidR="00FA666F">
        <w:rPr>
          <w:rFonts w:ascii="Arial" w:hAnsi="Arial" w:cs="Arial"/>
        </w:rPr>
        <w:t>a v</w:t>
      </w:r>
      <w:r w:rsidRPr="004F7957">
        <w:rPr>
          <w:rFonts w:ascii="Arial" w:hAnsi="Arial" w:cs="Arial"/>
        </w:rPr>
        <w:t> NPR Břehyně – Pecopala,</w:t>
      </w:r>
    </w:p>
    <w:p w:rsidR="00CF3CFC" w:rsidRPr="00CF3CFC" w:rsidRDefault="00CF3CFC" w:rsidP="00CF3CFC">
      <w:pPr>
        <w:numPr>
          <w:ilvl w:val="0"/>
          <w:numId w:val="4"/>
        </w:numPr>
        <w:tabs>
          <w:tab w:val="clear" w:pos="1492"/>
        </w:tabs>
        <w:suppressAutoHyphens w:val="0"/>
        <w:autoSpaceDE w:val="0"/>
        <w:autoSpaceDN w:val="0"/>
        <w:adjustRightInd w:val="0"/>
        <w:spacing w:before="60"/>
        <w:ind w:left="567" w:hanging="499"/>
        <w:jc w:val="both"/>
        <w:rPr>
          <w:rFonts w:ascii="Arial" w:hAnsi="Arial" w:cs="Arial"/>
        </w:rPr>
      </w:pPr>
      <w:r w:rsidRPr="00CF3CFC">
        <w:rPr>
          <w:rFonts w:ascii="Arial" w:hAnsi="Arial" w:cs="Arial"/>
        </w:rPr>
        <w:t xml:space="preserve">s ohledem na to, že </w:t>
      </w:r>
      <w:r w:rsidRPr="00CF3CFC">
        <w:rPr>
          <w:rFonts w:ascii="Arial" w:eastAsiaTheme="minorHAnsi" w:hAnsi="Arial" w:cs="Arial"/>
          <w:iCs/>
          <w:lang w:eastAsia="en-US"/>
        </w:rPr>
        <w:t xml:space="preserve">předmět pachtu se nachází ve zvláště chráněném území NPR Novozámecký rybník a NPR Břehyně – Pecopala, jejichž ochranné podmínky jsou upraveny zákonem č. 114/1992 Sb. o ochraně přírody a krajiny v platném a účinném znění, Výnosem MK ČSR č. 17094/87-VI/2 o vyhlášení NPR Břehyně – Pecopala, Výnosem MKČSR č. 17894/87-VI/2 a vyhláškou č. 23/2009Sb. o vyhlášení NPR Novozámecký rybník. Předmět pachtu je dále řazen do mezinárodně významných mokřadů chráněných Ramsarskou úmluvou, je součástí vyhlášené Ptačí oblasti (dále jen </w:t>
      </w:r>
      <w:r w:rsidRPr="00CF3CFC">
        <w:rPr>
          <w:rFonts w:ascii="Arial" w:hAnsi="Arial" w:cs="Arial"/>
        </w:rPr>
        <w:t>„</w:t>
      </w:r>
      <w:r w:rsidRPr="00CF3CFC">
        <w:rPr>
          <w:rFonts w:ascii="Arial" w:eastAsiaTheme="minorHAnsi" w:hAnsi="Arial" w:cs="Arial"/>
          <w:iCs/>
          <w:lang w:eastAsia="en-US"/>
        </w:rPr>
        <w:t>PO</w:t>
      </w:r>
      <w:r w:rsidRPr="00CF3CFC">
        <w:rPr>
          <w:rFonts w:ascii="Arial" w:hAnsi="Arial" w:cs="Arial"/>
        </w:rPr>
        <w:t>“)</w:t>
      </w:r>
      <w:r w:rsidRPr="00CF3CFC">
        <w:rPr>
          <w:rFonts w:ascii="Arial" w:eastAsiaTheme="minorHAnsi" w:hAnsi="Arial" w:cs="Arial"/>
          <w:iCs/>
          <w:lang w:eastAsia="en-US"/>
        </w:rPr>
        <w:t xml:space="preserve"> Českolipsko – Dokeské pískovce a mokřady a Evropsky významné lokality (dále jen </w:t>
      </w:r>
      <w:r w:rsidRPr="00CF3CFC">
        <w:rPr>
          <w:rFonts w:ascii="Arial" w:hAnsi="Arial" w:cs="Arial"/>
        </w:rPr>
        <w:t>„</w:t>
      </w:r>
      <w:r w:rsidRPr="00CF3CFC">
        <w:rPr>
          <w:rFonts w:ascii="Arial" w:eastAsiaTheme="minorHAnsi" w:hAnsi="Arial" w:cs="Arial"/>
          <w:iCs/>
          <w:lang w:eastAsia="en-US"/>
        </w:rPr>
        <w:t>EVL</w:t>
      </w:r>
      <w:r w:rsidRPr="00CF3CFC">
        <w:rPr>
          <w:rFonts w:ascii="Arial" w:hAnsi="Arial" w:cs="Arial"/>
        </w:rPr>
        <w:t>“)</w:t>
      </w:r>
      <w:r w:rsidRPr="00CF3CFC">
        <w:rPr>
          <w:rFonts w:ascii="Arial" w:eastAsiaTheme="minorHAnsi" w:hAnsi="Arial" w:cs="Arial"/>
          <w:iCs/>
          <w:lang w:eastAsia="en-US"/>
        </w:rPr>
        <w:t xml:space="preserve"> Jestřebsko – Dokesko v rámci NATURA 2000. a součástí I. zóny odstupňované ochrany přírody chráněné krajinné oblasti Kokořínsko-Máchův kraj.</w:t>
      </w:r>
    </w:p>
    <w:p w:rsidR="006E3DD7" w:rsidRPr="004F7957" w:rsidRDefault="006E3DD7" w:rsidP="006E3DD7">
      <w:pPr>
        <w:jc w:val="center"/>
        <w:rPr>
          <w:rFonts w:ascii="Arial" w:hAnsi="Arial" w:cs="Arial"/>
          <w:b/>
          <w:bCs/>
        </w:rPr>
      </w:pPr>
    </w:p>
    <w:p w:rsidR="006E3DD7" w:rsidRPr="004F7957" w:rsidRDefault="006E3DD7" w:rsidP="006E3DD7">
      <w:pPr>
        <w:jc w:val="center"/>
        <w:rPr>
          <w:rFonts w:ascii="Arial" w:hAnsi="Arial" w:cs="Arial"/>
          <w:bCs/>
        </w:rPr>
      </w:pPr>
      <w:r w:rsidRPr="004F7957">
        <w:rPr>
          <w:rFonts w:ascii="Arial" w:hAnsi="Arial" w:cs="Arial"/>
          <w:b/>
          <w:bCs/>
        </w:rPr>
        <w:t>I.</w:t>
      </w:r>
    </w:p>
    <w:p w:rsidR="006E3DD7" w:rsidRPr="004F7957" w:rsidRDefault="006E3DD7" w:rsidP="006E3DD7">
      <w:pPr>
        <w:pStyle w:val="Nadpis1"/>
      </w:pPr>
      <w:r w:rsidRPr="004F7957">
        <w:rPr>
          <w:rFonts w:ascii="Arial" w:hAnsi="Arial" w:cs="Arial"/>
          <w:bCs/>
          <w:sz w:val="20"/>
        </w:rPr>
        <w:t>Předmět pachtu</w:t>
      </w:r>
    </w:p>
    <w:p w:rsidR="006E3DD7" w:rsidRPr="004F7957" w:rsidRDefault="006E3DD7" w:rsidP="006E3DD7"/>
    <w:p w:rsidR="006E3DD7" w:rsidRPr="004F7957" w:rsidRDefault="006E3DD7" w:rsidP="006E3DD7">
      <w:pPr>
        <w:pStyle w:val="Zkladntext"/>
        <w:numPr>
          <w:ilvl w:val="1"/>
          <w:numId w:val="5"/>
        </w:numPr>
        <w:suppressAutoHyphens w:val="0"/>
        <w:ind w:left="426" w:hanging="426"/>
        <w:jc w:val="both"/>
        <w:rPr>
          <w:rFonts w:ascii="Arial" w:hAnsi="Arial" w:cs="Arial"/>
          <w:sz w:val="20"/>
        </w:rPr>
      </w:pPr>
      <w:r w:rsidRPr="004F7957">
        <w:rPr>
          <w:rFonts w:ascii="Arial" w:hAnsi="Arial" w:cs="Arial"/>
          <w:sz w:val="20"/>
        </w:rPr>
        <w:t>Předmětem pachtu jsou pozemky</w:t>
      </w:r>
      <w:r w:rsidRPr="004F7957">
        <w:rPr>
          <w:rFonts w:ascii="Arial" w:hAnsi="Arial" w:cs="Arial"/>
          <w:sz w:val="20"/>
          <w:lang w:val="cs-CZ"/>
        </w:rPr>
        <w:t xml:space="preserve"> ve vlastnictví České republiky, se kterými je AOPK ČR</w:t>
      </w:r>
      <w:r w:rsidR="009D6F1F">
        <w:rPr>
          <w:rFonts w:ascii="Arial" w:hAnsi="Arial" w:cs="Arial"/>
          <w:sz w:val="20"/>
          <w:lang w:val="cs-CZ"/>
        </w:rPr>
        <w:t xml:space="preserve"> příslušná hospodařit</w:t>
      </w:r>
      <w:r w:rsidRPr="004F7957">
        <w:rPr>
          <w:rFonts w:ascii="Arial" w:hAnsi="Arial" w:cs="Arial"/>
          <w:sz w:val="20"/>
          <w:lang w:val="cs-CZ"/>
        </w:rPr>
        <w:t>.</w:t>
      </w:r>
    </w:p>
    <w:p w:rsidR="000126F1" w:rsidRPr="004F7957" w:rsidRDefault="000126F1" w:rsidP="000126F1">
      <w:pPr>
        <w:pStyle w:val="Zkladntext"/>
        <w:suppressAutoHyphens w:val="0"/>
        <w:ind w:left="426"/>
        <w:jc w:val="both"/>
        <w:rPr>
          <w:rFonts w:ascii="Arial" w:hAnsi="Arial" w:cs="Arial"/>
          <w:sz w:val="20"/>
        </w:rPr>
      </w:pPr>
    </w:p>
    <w:p w:rsidR="006E3DD7" w:rsidRPr="004F7957" w:rsidRDefault="006E3DD7" w:rsidP="000126F1">
      <w:pPr>
        <w:pStyle w:val="Zkladntext"/>
        <w:suppressAutoHyphens w:val="0"/>
        <w:jc w:val="both"/>
        <w:rPr>
          <w:rFonts w:ascii="Arial" w:hAnsi="Arial" w:cs="Arial"/>
          <w:sz w:val="20"/>
        </w:rPr>
      </w:pPr>
      <w:r w:rsidRPr="004F7957">
        <w:rPr>
          <w:rFonts w:ascii="Arial" w:hAnsi="Arial" w:cs="Arial"/>
          <w:sz w:val="20"/>
          <w:lang w:val="cs-CZ"/>
        </w:rPr>
        <w:t>Jedná se o pozemky:</w:t>
      </w:r>
    </w:p>
    <w:p w:rsidR="006E3DD7" w:rsidRPr="004F7957" w:rsidRDefault="006E3DD7" w:rsidP="006E3DD7">
      <w:pPr>
        <w:pStyle w:val="Zkladntext"/>
        <w:suppressAutoHyphens w:val="0"/>
        <w:jc w:val="both"/>
        <w:rPr>
          <w:rFonts w:ascii="Arial" w:hAnsi="Arial" w:cs="Arial"/>
          <w:sz w:val="20"/>
        </w:rPr>
      </w:pPr>
    </w:p>
    <w:p w:rsidR="00F156D7" w:rsidRPr="004F7957" w:rsidRDefault="00F156D7" w:rsidP="006346AB">
      <w:pPr>
        <w:pStyle w:val="Zkladntext"/>
        <w:numPr>
          <w:ilvl w:val="0"/>
          <w:numId w:val="36"/>
        </w:numPr>
        <w:suppressAutoHyphens w:val="0"/>
        <w:jc w:val="both"/>
        <w:rPr>
          <w:rFonts w:ascii="Arial" w:hAnsi="Arial" w:cs="Arial"/>
          <w:sz w:val="20"/>
          <w:lang w:val="cs-CZ"/>
        </w:rPr>
      </w:pPr>
      <w:r>
        <w:rPr>
          <w:rFonts w:ascii="Arial" w:hAnsi="Arial" w:cs="Arial"/>
          <w:b/>
          <w:sz w:val="20"/>
          <w:lang w:val="cs-CZ"/>
        </w:rPr>
        <w:t>č</w:t>
      </w:r>
      <w:r w:rsidR="00F4388B" w:rsidRPr="004F7957">
        <w:rPr>
          <w:rFonts w:ascii="Arial" w:hAnsi="Arial" w:cs="Arial"/>
          <w:b/>
          <w:sz w:val="20"/>
          <w:lang w:val="cs-CZ"/>
        </w:rPr>
        <w:t xml:space="preserve">ást </w:t>
      </w:r>
      <w:r w:rsidR="009D6F1F">
        <w:rPr>
          <w:rFonts w:ascii="Arial" w:hAnsi="Arial" w:cs="Arial"/>
          <w:b/>
          <w:sz w:val="20"/>
          <w:lang w:val="cs-CZ"/>
        </w:rPr>
        <w:t xml:space="preserve">pozemku </w:t>
      </w:r>
      <w:r w:rsidR="006E3DD7" w:rsidRPr="004F7957">
        <w:rPr>
          <w:rFonts w:ascii="Arial" w:hAnsi="Arial" w:cs="Arial"/>
          <w:b/>
          <w:sz w:val="20"/>
        </w:rPr>
        <w:t xml:space="preserve">p. č. </w:t>
      </w:r>
      <w:r w:rsidR="006E3DD7" w:rsidRPr="004F7957">
        <w:rPr>
          <w:rFonts w:ascii="Arial" w:hAnsi="Arial" w:cs="Arial"/>
          <w:b/>
          <w:sz w:val="20"/>
          <w:lang w:val="cs-CZ"/>
        </w:rPr>
        <w:t>566/1</w:t>
      </w:r>
      <w:r w:rsidR="006E3DD7" w:rsidRPr="004F7957">
        <w:rPr>
          <w:rFonts w:ascii="Arial" w:hAnsi="Arial" w:cs="Arial"/>
          <w:sz w:val="20"/>
          <w:lang w:val="cs-CZ"/>
        </w:rPr>
        <w:t xml:space="preserve"> druh pozemku vodní plocha, způsob využití rybník, část pozemku </w:t>
      </w:r>
      <w:r w:rsidR="009D6F1F">
        <w:rPr>
          <w:rFonts w:ascii="Arial" w:hAnsi="Arial" w:cs="Arial"/>
          <w:sz w:val="20"/>
          <w:lang w:val="cs-CZ"/>
        </w:rPr>
        <w:br/>
      </w:r>
      <w:r w:rsidR="006E3DD7" w:rsidRPr="004F7957">
        <w:rPr>
          <w:rFonts w:ascii="Arial" w:hAnsi="Arial" w:cs="Arial"/>
          <w:sz w:val="20"/>
          <w:lang w:val="cs-CZ"/>
        </w:rPr>
        <w:t>o výměře 1 186 116,5 m</w:t>
      </w:r>
      <w:r w:rsidR="006E3DD7" w:rsidRPr="004F7957">
        <w:rPr>
          <w:rFonts w:ascii="Arial" w:hAnsi="Arial" w:cs="Arial"/>
          <w:sz w:val="20"/>
          <w:vertAlign w:val="superscript"/>
          <w:lang w:val="cs-CZ"/>
        </w:rPr>
        <w:t>2</w:t>
      </w:r>
      <w:r w:rsidR="00F57AEB">
        <w:rPr>
          <w:rFonts w:ascii="Arial" w:hAnsi="Arial" w:cs="Arial"/>
          <w:sz w:val="20"/>
          <w:lang w:val="cs-CZ"/>
        </w:rPr>
        <w:t>, která je specifikována v P</w:t>
      </w:r>
      <w:r w:rsidR="006E3DD7" w:rsidRPr="004F7957">
        <w:rPr>
          <w:rFonts w:ascii="Arial" w:hAnsi="Arial" w:cs="Arial"/>
          <w:sz w:val="20"/>
          <w:lang w:val="cs-CZ"/>
        </w:rPr>
        <w:t xml:space="preserve">říloze 5, </w:t>
      </w:r>
      <w:r w:rsidRPr="004F7957">
        <w:rPr>
          <w:rFonts w:ascii="Arial" w:hAnsi="Arial" w:cs="Arial"/>
          <w:sz w:val="20"/>
          <w:lang w:val="cs-CZ"/>
        </w:rPr>
        <w:t>v k. ú. Jestřebí u Česk</w:t>
      </w:r>
      <w:r w:rsidR="005A25E0">
        <w:rPr>
          <w:rFonts w:ascii="Arial" w:hAnsi="Arial" w:cs="Arial"/>
          <w:sz w:val="20"/>
          <w:lang w:val="cs-CZ"/>
        </w:rPr>
        <w:t xml:space="preserve">é Lípy, v obci Jestřebí, </w:t>
      </w:r>
      <w:r w:rsidR="009D6F1F">
        <w:rPr>
          <w:rFonts w:ascii="Arial" w:hAnsi="Arial" w:cs="Arial"/>
          <w:sz w:val="20"/>
          <w:lang w:val="cs-CZ"/>
        </w:rPr>
        <w:t>evidovaného</w:t>
      </w:r>
      <w:r w:rsidR="009D6F1F" w:rsidRPr="004F7957">
        <w:rPr>
          <w:rFonts w:ascii="Arial" w:hAnsi="Arial" w:cs="Arial"/>
          <w:sz w:val="20"/>
          <w:lang w:val="cs-CZ"/>
        </w:rPr>
        <w:t xml:space="preserve"> </w:t>
      </w:r>
      <w:r w:rsidRPr="004F7957">
        <w:rPr>
          <w:rFonts w:ascii="Arial" w:hAnsi="Arial" w:cs="Arial"/>
          <w:sz w:val="20"/>
          <w:lang w:val="cs-CZ"/>
        </w:rPr>
        <w:t>na LV č. 60001, vedený u Katastrálního úřadu pro Liberecký kraj, Katastrální pracoviště Česká Lípa</w:t>
      </w:r>
    </w:p>
    <w:p w:rsidR="006E3DD7" w:rsidRPr="004F7957" w:rsidRDefault="006E3DD7" w:rsidP="006E3DD7">
      <w:pPr>
        <w:pStyle w:val="Zkladntext"/>
        <w:suppressAutoHyphens w:val="0"/>
        <w:jc w:val="both"/>
        <w:rPr>
          <w:rFonts w:ascii="Arial" w:hAnsi="Arial" w:cs="Arial"/>
          <w:sz w:val="20"/>
          <w:lang w:val="cs-CZ"/>
        </w:rPr>
      </w:pPr>
    </w:p>
    <w:p w:rsidR="006E3DD7" w:rsidRPr="004F7957" w:rsidRDefault="006E3DD7" w:rsidP="006346AB">
      <w:pPr>
        <w:pStyle w:val="Zkladntext"/>
        <w:numPr>
          <w:ilvl w:val="0"/>
          <w:numId w:val="36"/>
        </w:numPr>
        <w:suppressAutoHyphens w:val="0"/>
        <w:jc w:val="both"/>
        <w:rPr>
          <w:rFonts w:ascii="Arial" w:hAnsi="Arial" w:cs="Arial"/>
          <w:sz w:val="20"/>
          <w:lang w:val="cs-CZ"/>
        </w:rPr>
      </w:pPr>
      <w:r w:rsidRPr="004F7957">
        <w:rPr>
          <w:rFonts w:ascii="Arial" w:hAnsi="Arial" w:cs="Arial"/>
          <w:b/>
          <w:sz w:val="20"/>
          <w:lang w:val="cs-CZ"/>
        </w:rPr>
        <w:lastRenderedPageBreak/>
        <w:t>p. č. 393/1</w:t>
      </w:r>
      <w:r w:rsidRPr="004F7957">
        <w:rPr>
          <w:rFonts w:ascii="Arial" w:hAnsi="Arial" w:cs="Arial"/>
          <w:sz w:val="20"/>
          <w:lang w:val="cs-CZ"/>
        </w:rPr>
        <w:t xml:space="preserve"> druh pozemku ostatní plocha, způsob využití neplodná půda, o výměře 1595 m</w:t>
      </w:r>
      <w:r w:rsidRPr="004F7957">
        <w:rPr>
          <w:rFonts w:ascii="Arial" w:hAnsi="Arial" w:cs="Arial"/>
          <w:sz w:val="20"/>
          <w:vertAlign w:val="superscript"/>
          <w:lang w:val="cs-CZ"/>
        </w:rPr>
        <w:t>2</w:t>
      </w:r>
      <w:r w:rsidRPr="004F7957">
        <w:rPr>
          <w:rFonts w:ascii="Arial" w:hAnsi="Arial" w:cs="Arial"/>
          <w:sz w:val="20"/>
          <w:lang w:val="cs-CZ"/>
        </w:rPr>
        <w:t>,</w:t>
      </w:r>
    </w:p>
    <w:p w:rsidR="006E3DD7" w:rsidRPr="004F7957" w:rsidRDefault="006E3DD7" w:rsidP="006346AB">
      <w:pPr>
        <w:pStyle w:val="Zkladntext"/>
        <w:numPr>
          <w:ilvl w:val="0"/>
          <w:numId w:val="36"/>
        </w:numPr>
        <w:suppressAutoHyphens w:val="0"/>
        <w:jc w:val="both"/>
        <w:rPr>
          <w:rFonts w:ascii="Arial" w:hAnsi="Arial" w:cs="Arial"/>
          <w:sz w:val="20"/>
          <w:lang w:val="cs-CZ"/>
        </w:rPr>
      </w:pPr>
      <w:r w:rsidRPr="004F7957">
        <w:rPr>
          <w:rFonts w:ascii="Arial" w:hAnsi="Arial" w:cs="Arial"/>
          <w:b/>
          <w:sz w:val="20"/>
          <w:lang w:val="cs-CZ"/>
        </w:rPr>
        <w:t>p. č. 426/3</w:t>
      </w:r>
      <w:r w:rsidRPr="004F7957">
        <w:rPr>
          <w:rFonts w:ascii="Arial" w:hAnsi="Arial" w:cs="Arial"/>
          <w:sz w:val="20"/>
          <w:lang w:val="cs-CZ"/>
        </w:rPr>
        <w:t xml:space="preserve"> druh pozemku zahrada, o výměře 941 m</w:t>
      </w:r>
      <w:r w:rsidRPr="004F7957">
        <w:rPr>
          <w:rFonts w:ascii="Arial" w:hAnsi="Arial" w:cs="Arial"/>
          <w:sz w:val="20"/>
          <w:vertAlign w:val="superscript"/>
          <w:lang w:val="cs-CZ"/>
        </w:rPr>
        <w:t>2</w:t>
      </w:r>
      <w:r w:rsidRPr="004F7957">
        <w:rPr>
          <w:rFonts w:ascii="Arial" w:hAnsi="Arial" w:cs="Arial"/>
          <w:sz w:val="20"/>
          <w:lang w:val="cs-CZ"/>
        </w:rPr>
        <w:t xml:space="preserve">, </w:t>
      </w:r>
    </w:p>
    <w:p w:rsidR="006E3DD7" w:rsidRDefault="006E3DD7" w:rsidP="006346AB">
      <w:pPr>
        <w:pStyle w:val="Zkladntext"/>
        <w:numPr>
          <w:ilvl w:val="0"/>
          <w:numId w:val="36"/>
        </w:numPr>
        <w:suppressAutoHyphens w:val="0"/>
        <w:jc w:val="both"/>
        <w:rPr>
          <w:rFonts w:ascii="Arial" w:hAnsi="Arial" w:cs="Arial"/>
          <w:sz w:val="20"/>
          <w:lang w:val="cs-CZ"/>
        </w:rPr>
      </w:pPr>
      <w:r w:rsidRPr="004F7957">
        <w:rPr>
          <w:rFonts w:ascii="Arial" w:hAnsi="Arial" w:cs="Arial"/>
          <w:b/>
          <w:sz w:val="20"/>
          <w:lang w:val="cs-CZ"/>
        </w:rPr>
        <w:t>p. č. 386</w:t>
      </w:r>
      <w:r w:rsidRPr="004F7957">
        <w:rPr>
          <w:rFonts w:ascii="Arial" w:hAnsi="Arial" w:cs="Arial"/>
          <w:sz w:val="20"/>
          <w:lang w:val="cs-CZ"/>
        </w:rPr>
        <w:t xml:space="preserve"> druh pozemku zastavěná plocha, způsob využití koryto, vodní dílo a hráz, o výměře 367 m</w:t>
      </w:r>
      <w:r w:rsidRPr="004F7957">
        <w:rPr>
          <w:rFonts w:ascii="Arial" w:hAnsi="Arial" w:cs="Arial"/>
          <w:sz w:val="20"/>
          <w:vertAlign w:val="superscript"/>
          <w:lang w:val="cs-CZ"/>
        </w:rPr>
        <w:t>2</w:t>
      </w:r>
      <w:r w:rsidR="001377C3">
        <w:rPr>
          <w:rFonts w:ascii="Arial" w:hAnsi="Arial" w:cs="Arial"/>
          <w:sz w:val="20"/>
          <w:lang w:val="cs-CZ"/>
        </w:rPr>
        <w:t>,</w:t>
      </w:r>
    </w:p>
    <w:p w:rsidR="009B3850" w:rsidRPr="009B3850" w:rsidRDefault="009B3850" w:rsidP="006346AB">
      <w:pPr>
        <w:pStyle w:val="Zkladntext"/>
        <w:numPr>
          <w:ilvl w:val="0"/>
          <w:numId w:val="36"/>
        </w:numPr>
        <w:suppressAutoHyphens w:val="0"/>
        <w:jc w:val="both"/>
        <w:rPr>
          <w:rFonts w:ascii="Arial" w:hAnsi="Arial" w:cs="Arial"/>
          <w:sz w:val="18"/>
          <w:lang w:val="cs-CZ"/>
        </w:rPr>
      </w:pPr>
      <w:r w:rsidRPr="009B3850">
        <w:rPr>
          <w:rFonts w:ascii="Arial" w:hAnsi="Arial" w:cs="Arial"/>
          <w:b/>
          <w:sz w:val="20"/>
          <w:szCs w:val="22"/>
        </w:rPr>
        <w:t>p. č. 794/3</w:t>
      </w:r>
      <w:r w:rsidRPr="009B3850">
        <w:rPr>
          <w:rFonts w:ascii="Arial" w:hAnsi="Arial" w:cs="Arial"/>
          <w:sz w:val="20"/>
          <w:szCs w:val="22"/>
        </w:rPr>
        <w:t xml:space="preserve"> druh pozemku zastavěná plocha a nádvoří, způsob </w:t>
      </w:r>
      <w:r w:rsidR="00EF7625">
        <w:rPr>
          <w:rFonts w:ascii="Arial" w:hAnsi="Arial" w:cs="Arial"/>
          <w:sz w:val="20"/>
          <w:szCs w:val="22"/>
        </w:rPr>
        <w:t>využ</w:t>
      </w:r>
      <w:r w:rsidR="00EF7625">
        <w:rPr>
          <w:rFonts w:ascii="Arial" w:hAnsi="Arial" w:cs="Arial"/>
          <w:sz w:val="20"/>
          <w:szCs w:val="22"/>
          <w:lang w:val="cs-CZ"/>
        </w:rPr>
        <w:t>i</w:t>
      </w:r>
      <w:r w:rsidR="00EF7625" w:rsidRPr="009B3850">
        <w:rPr>
          <w:rFonts w:ascii="Arial" w:hAnsi="Arial" w:cs="Arial"/>
          <w:sz w:val="20"/>
          <w:szCs w:val="22"/>
        </w:rPr>
        <w:t>tí</w:t>
      </w:r>
      <w:r w:rsidRPr="009B3850">
        <w:rPr>
          <w:rFonts w:ascii="Arial" w:hAnsi="Arial" w:cs="Arial"/>
          <w:sz w:val="20"/>
          <w:szCs w:val="22"/>
        </w:rPr>
        <w:t xml:space="preserve"> hráz, o výměře </w:t>
      </w:r>
      <w:r w:rsidR="009D6F1F">
        <w:rPr>
          <w:rFonts w:ascii="Arial" w:hAnsi="Arial" w:cs="Arial"/>
          <w:sz w:val="20"/>
          <w:szCs w:val="22"/>
          <w:lang w:val="cs-CZ"/>
        </w:rPr>
        <w:br/>
      </w:r>
      <w:r w:rsidRPr="009B3850">
        <w:rPr>
          <w:rFonts w:ascii="Arial" w:hAnsi="Arial" w:cs="Arial"/>
          <w:sz w:val="20"/>
          <w:szCs w:val="22"/>
        </w:rPr>
        <w:t>2 586 m</w:t>
      </w:r>
      <w:r w:rsidRPr="009B3850">
        <w:rPr>
          <w:rFonts w:ascii="Arial" w:hAnsi="Arial" w:cs="Arial"/>
          <w:sz w:val="20"/>
          <w:szCs w:val="22"/>
          <w:vertAlign w:val="superscript"/>
        </w:rPr>
        <w:t>2</w:t>
      </w:r>
      <w:r w:rsidR="00544604">
        <w:rPr>
          <w:rFonts w:ascii="Arial" w:hAnsi="Arial" w:cs="Arial"/>
          <w:sz w:val="20"/>
          <w:szCs w:val="22"/>
          <w:vertAlign w:val="superscript"/>
          <w:lang w:val="cs-CZ"/>
        </w:rPr>
        <w:t xml:space="preserve"> </w:t>
      </w:r>
      <w:r w:rsidR="00544604">
        <w:rPr>
          <w:rFonts w:ascii="Arial" w:hAnsi="Arial" w:cs="Arial"/>
          <w:sz w:val="20"/>
          <w:szCs w:val="22"/>
          <w:lang w:val="cs-CZ"/>
        </w:rPr>
        <w:t xml:space="preserve">(vyjma silnice I. </w:t>
      </w:r>
      <w:r w:rsidR="00EF7625">
        <w:rPr>
          <w:rFonts w:ascii="Arial" w:hAnsi="Arial" w:cs="Arial"/>
          <w:sz w:val="20"/>
          <w:szCs w:val="22"/>
          <w:lang w:val="cs-CZ"/>
        </w:rPr>
        <w:t>třídy</w:t>
      </w:r>
      <w:r w:rsidR="00544604">
        <w:rPr>
          <w:rFonts w:ascii="Arial" w:hAnsi="Arial" w:cs="Arial"/>
          <w:sz w:val="20"/>
          <w:szCs w:val="22"/>
          <w:lang w:val="cs-CZ"/>
        </w:rPr>
        <w:t xml:space="preserve"> č. 9, která se na tomto pozemku nachází, silnice je ve správě Ředitelství silnic a dálnic ČR)</w:t>
      </w:r>
      <w:r>
        <w:rPr>
          <w:rFonts w:ascii="Arial" w:hAnsi="Arial" w:cs="Arial"/>
          <w:sz w:val="20"/>
          <w:szCs w:val="22"/>
          <w:lang w:val="cs-CZ"/>
        </w:rPr>
        <w:t>,</w:t>
      </w:r>
    </w:p>
    <w:p w:rsidR="00A805D9" w:rsidRDefault="006E3DD7" w:rsidP="006346AB">
      <w:pPr>
        <w:pStyle w:val="Zkladntext"/>
        <w:numPr>
          <w:ilvl w:val="0"/>
          <w:numId w:val="36"/>
        </w:numPr>
        <w:suppressAutoHyphens w:val="0"/>
        <w:jc w:val="both"/>
        <w:rPr>
          <w:rFonts w:ascii="Arial" w:hAnsi="Arial" w:cs="Arial"/>
          <w:sz w:val="20"/>
          <w:lang w:val="cs-CZ"/>
        </w:rPr>
      </w:pPr>
      <w:r w:rsidRPr="004F7957">
        <w:rPr>
          <w:rFonts w:ascii="Arial" w:hAnsi="Arial" w:cs="Arial"/>
          <w:b/>
          <w:sz w:val="20"/>
          <w:lang w:val="cs-CZ"/>
        </w:rPr>
        <w:t>p. č. 826</w:t>
      </w:r>
      <w:r w:rsidRPr="004F7957">
        <w:rPr>
          <w:rFonts w:ascii="Arial" w:hAnsi="Arial" w:cs="Arial"/>
          <w:sz w:val="20"/>
          <w:lang w:val="cs-CZ"/>
        </w:rPr>
        <w:t xml:space="preserve"> druh pozemku zastavěná plocha, způsob využití koryto, vodní dílo a hráz, o výměře 531 m</w:t>
      </w:r>
      <w:r w:rsidRPr="004F7957">
        <w:rPr>
          <w:rFonts w:ascii="Arial" w:hAnsi="Arial" w:cs="Arial"/>
          <w:sz w:val="20"/>
          <w:vertAlign w:val="superscript"/>
          <w:lang w:val="cs-CZ"/>
        </w:rPr>
        <w:t>2</w:t>
      </w:r>
      <w:r w:rsidR="009050AB">
        <w:rPr>
          <w:rFonts w:ascii="Arial" w:hAnsi="Arial" w:cs="Arial"/>
          <w:sz w:val="20"/>
          <w:lang w:val="cs-CZ"/>
        </w:rPr>
        <w:t>,</w:t>
      </w:r>
      <w:r w:rsidR="00ED5BA3">
        <w:rPr>
          <w:rFonts w:ascii="Arial" w:hAnsi="Arial" w:cs="Arial"/>
          <w:sz w:val="20"/>
          <w:lang w:val="cs-CZ"/>
        </w:rPr>
        <w:t xml:space="preserve"> </w:t>
      </w:r>
    </w:p>
    <w:p w:rsidR="009B3850" w:rsidRDefault="006E3DD7" w:rsidP="006346AB">
      <w:pPr>
        <w:pStyle w:val="Zkladntext"/>
        <w:suppressAutoHyphens w:val="0"/>
        <w:ind w:left="426"/>
        <w:jc w:val="both"/>
        <w:rPr>
          <w:rFonts w:ascii="Arial" w:hAnsi="Arial" w:cs="Arial"/>
          <w:sz w:val="20"/>
          <w:lang w:val="cs-CZ"/>
        </w:rPr>
      </w:pPr>
      <w:r w:rsidRPr="004F7957">
        <w:rPr>
          <w:rFonts w:ascii="Arial" w:hAnsi="Arial" w:cs="Arial"/>
          <w:sz w:val="20"/>
          <w:lang w:val="cs-CZ"/>
        </w:rPr>
        <w:t xml:space="preserve">v k. ú. Zahrádky u České Lípy, v obci Zahrádky, </w:t>
      </w:r>
      <w:r w:rsidR="00A805D9">
        <w:rPr>
          <w:rFonts w:ascii="Arial" w:hAnsi="Arial" w:cs="Arial"/>
          <w:sz w:val="20"/>
          <w:lang w:val="cs-CZ"/>
        </w:rPr>
        <w:t>evidované</w:t>
      </w:r>
      <w:r w:rsidR="00A805D9" w:rsidRPr="004F7957">
        <w:rPr>
          <w:rFonts w:ascii="Arial" w:hAnsi="Arial" w:cs="Arial"/>
          <w:sz w:val="20"/>
          <w:lang w:val="cs-CZ"/>
        </w:rPr>
        <w:t xml:space="preserve"> </w:t>
      </w:r>
      <w:r w:rsidRPr="004F7957">
        <w:rPr>
          <w:rFonts w:ascii="Arial" w:hAnsi="Arial" w:cs="Arial"/>
          <w:sz w:val="20"/>
          <w:lang w:val="cs-CZ"/>
        </w:rPr>
        <w:t>na LV č.</w:t>
      </w:r>
      <w:r w:rsidR="006143AC">
        <w:rPr>
          <w:rFonts w:ascii="Arial" w:hAnsi="Arial" w:cs="Arial"/>
          <w:sz w:val="20"/>
          <w:lang w:val="cs-CZ"/>
        </w:rPr>
        <w:t xml:space="preserve"> 60001, vedené</w:t>
      </w:r>
      <w:r w:rsidRPr="004F7957">
        <w:rPr>
          <w:rFonts w:ascii="Arial" w:hAnsi="Arial" w:cs="Arial"/>
          <w:sz w:val="20"/>
          <w:lang w:val="cs-CZ"/>
        </w:rPr>
        <w:t xml:space="preserve"> </w:t>
      </w:r>
      <w:r w:rsidR="00A805D9">
        <w:rPr>
          <w:rFonts w:ascii="Arial" w:hAnsi="Arial" w:cs="Arial"/>
          <w:sz w:val="20"/>
          <w:lang w:val="cs-CZ"/>
        </w:rPr>
        <w:br/>
      </w:r>
      <w:r w:rsidRPr="004F7957">
        <w:rPr>
          <w:rFonts w:ascii="Arial" w:hAnsi="Arial" w:cs="Arial"/>
          <w:sz w:val="20"/>
          <w:lang w:val="cs-CZ"/>
        </w:rPr>
        <w:t xml:space="preserve">u Katastrálního úřadu pro Liberecký kraj, Katastrální pracoviště Česká Lípa včetně staveb (hráz) a </w:t>
      </w:r>
      <w:r w:rsidR="00CC22C3">
        <w:rPr>
          <w:rFonts w:ascii="Arial" w:hAnsi="Arial" w:cs="Arial"/>
          <w:sz w:val="20"/>
          <w:lang w:val="cs-CZ"/>
        </w:rPr>
        <w:t xml:space="preserve">technických </w:t>
      </w:r>
      <w:r w:rsidRPr="004F7957">
        <w:rPr>
          <w:rFonts w:ascii="Arial" w:hAnsi="Arial" w:cs="Arial"/>
          <w:sz w:val="20"/>
          <w:lang w:val="cs-CZ"/>
        </w:rPr>
        <w:t>zařízení (např. požerák, bezpečnostní přeliv)</w:t>
      </w:r>
      <w:r w:rsidR="00CC22C3">
        <w:rPr>
          <w:rFonts w:ascii="Arial" w:hAnsi="Arial" w:cs="Arial"/>
          <w:sz w:val="20"/>
          <w:lang w:val="cs-CZ"/>
        </w:rPr>
        <w:t xml:space="preserve"> </w:t>
      </w:r>
      <w:r w:rsidR="0043447D">
        <w:rPr>
          <w:rFonts w:ascii="Arial" w:hAnsi="Arial" w:cs="Arial"/>
          <w:sz w:val="20"/>
          <w:lang w:val="cs-CZ"/>
        </w:rPr>
        <w:t>na tomto pozemku p. č. 826</w:t>
      </w:r>
      <w:r w:rsidRPr="004F7957">
        <w:rPr>
          <w:rFonts w:ascii="Arial" w:hAnsi="Arial" w:cs="Arial"/>
          <w:sz w:val="20"/>
          <w:lang w:val="cs-CZ"/>
        </w:rPr>
        <w:t xml:space="preserve"> </w:t>
      </w:r>
      <w:r w:rsidR="00A805D9">
        <w:rPr>
          <w:rFonts w:ascii="Arial" w:hAnsi="Arial" w:cs="Arial"/>
          <w:sz w:val="20"/>
          <w:lang w:val="cs-CZ"/>
        </w:rPr>
        <w:br/>
      </w:r>
      <w:r w:rsidRPr="004F7957">
        <w:rPr>
          <w:rFonts w:ascii="Arial" w:hAnsi="Arial" w:cs="Arial"/>
          <w:sz w:val="20"/>
          <w:lang w:val="cs-CZ"/>
        </w:rPr>
        <w:t xml:space="preserve">tj. </w:t>
      </w:r>
      <w:r w:rsidRPr="004F7957">
        <w:rPr>
          <w:rFonts w:ascii="Arial" w:hAnsi="Arial" w:cs="Arial"/>
          <w:b/>
          <w:sz w:val="20"/>
          <w:lang w:val="cs-CZ"/>
        </w:rPr>
        <w:t>rybník Novozámecký</w:t>
      </w:r>
    </w:p>
    <w:p w:rsidR="005E6C99" w:rsidRDefault="00ED5BA3" w:rsidP="006E3DD7">
      <w:pPr>
        <w:pStyle w:val="Zkladntext"/>
        <w:suppressAutoHyphens w:val="0"/>
        <w:jc w:val="both"/>
        <w:rPr>
          <w:rFonts w:ascii="Arial" w:hAnsi="Arial" w:cs="Arial"/>
          <w:b/>
          <w:sz w:val="20"/>
          <w:lang w:val="cs-CZ"/>
        </w:rPr>
      </w:pPr>
      <w:r>
        <w:rPr>
          <w:rFonts w:ascii="Arial" w:hAnsi="Arial" w:cs="Arial"/>
          <w:sz w:val="20"/>
          <w:lang w:val="cs-CZ"/>
        </w:rPr>
        <w:t xml:space="preserve">. </w:t>
      </w:r>
      <w:r w:rsidR="006E3DD7" w:rsidRPr="004F7957">
        <w:rPr>
          <w:rFonts w:ascii="Arial" w:hAnsi="Arial" w:cs="Arial"/>
          <w:sz w:val="20"/>
          <w:lang w:val="cs-CZ"/>
        </w:rPr>
        <w:t xml:space="preserve"> </w:t>
      </w:r>
    </w:p>
    <w:p w:rsidR="00105A18" w:rsidRPr="004F7957" w:rsidRDefault="006E3DD7" w:rsidP="006346AB">
      <w:pPr>
        <w:pStyle w:val="Zkladntext"/>
        <w:numPr>
          <w:ilvl w:val="0"/>
          <w:numId w:val="37"/>
        </w:numPr>
        <w:suppressAutoHyphens w:val="0"/>
        <w:jc w:val="both"/>
        <w:rPr>
          <w:rFonts w:ascii="Arial" w:hAnsi="Arial" w:cs="Arial"/>
          <w:b/>
          <w:sz w:val="20"/>
          <w:lang w:val="cs-CZ"/>
        </w:rPr>
      </w:pPr>
      <w:r w:rsidRPr="004F7957">
        <w:rPr>
          <w:rFonts w:ascii="Arial" w:hAnsi="Arial" w:cs="Arial"/>
          <w:b/>
          <w:sz w:val="20"/>
          <w:lang w:val="cs-CZ"/>
        </w:rPr>
        <w:t>p. č. 4273</w:t>
      </w:r>
      <w:r w:rsidRPr="004F7957">
        <w:rPr>
          <w:rFonts w:ascii="Arial" w:hAnsi="Arial" w:cs="Arial"/>
          <w:sz w:val="20"/>
          <w:lang w:val="cs-CZ"/>
        </w:rPr>
        <w:t xml:space="preserve">, druh pozemku vodní plocha, způsob využití vodní nádrž umělá, o výměře </w:t>
      </w:r>
      <w:r w:rsidR="00A805D9">
        <w:rPr>
          <w:rFonts w:ascii="Arial" w:hAnsi="Arial" w:cs="Arial"/>
          <w:sz w:val="20"/>
          <w:lang w:val="cs-CZ"/>
        </w:rPr>
        <w:br/>
      </w:r>
      <w:r w:rsidRPr="004F7957">
        <w:rPr>
          <w:rFonts w:ascii="Arial" w:hAnsi="Arial" w:cs="Arial"/>
          <w:sz w:val="20"/>
          <w:lang w:val="cs-CZ"/>
        </w:rPr>
        <w:t>910 397 m</w:t>
      </w:r>
      <w:r w:rsidRPr="004F7957">
        <w:rPr>
          <w:rFonts w:ascii="Arial" w:hAnsi="Arial" w:cs="Arial"/>
          <w:sz w:val="20"/>
          <w:vertAlign w:val="superscript"/>
          <w:lang w:val="cs-CZ"/>
        </w:rPr>
        <w:t>2</w:t>
      </w:r>
      <w:r w:rsidRPr="004F7957">
        <w:rPr>
          <w:rFonts w:ascii="Arial" w:hAnsi="Arial" w:cs="Arial"/>
          <w:sz w:val="20"/>
          <w:lang w:val="cs-CZ"/>
        </w:rPr>
        <w:t xml:space="preserve"> v k. ú. Doksy u Máchova jezera, </w:t>
      </w:r>
      <w:r w:rsidR="005A25E0">
        <w:rPr>
          <w:rFonts w:ascii="Arial" w:hAnsi="Arial" w:cs="Arial"/>
          <w:sz w:val="20"/>
          <w:lang w:val="cs-CZ"/>
        </w:rPr>
        <w:t xml:space="preserve">v obci Doksy, </w:t>
      </w:r>
      <w:r w:rsidR="00A805D9">
        <w:rPr>
          <w:rFonts w:ascii="Arial" w:hAnsi="Arial" w:cs="Arial"/>
          <w:sz w:val="20"/>
          <w:lang w:val="cs-CZ"/>
        </w:rPr>
        <w:t>evidovaný</w:t>
      </w:r>
      <w:r w:rsidR="00A805D9" w:rsidRPr="004F7957">
        <w:rPr>
          <w:rFonts w:ascii="Arial" w:hAnsi="Arial" w:cs="Arial"/>
          <w:sz w:val="20"/>
          <w:lang w:val="cs-CZ"/>
        </w:rPr>
        <w:t xml:space="preserve"> </w:t>
      </w:r>
      <w:r w:rsidRPr="004F7957">
        <w:rPr>
          <w:rFonts w:ascii="Arial" w:hAnsi="Arial" w:cs="Arial"/>
          <w:sz w:val="20"/>
          <w:lang w:val="cs-CZ"/>
        </w:rPr>
        <w:t>na LV č. 60001, vedený u Katastrálního úřadu pro Liberecký kraj, Katastrální pracoviště Česká Lípa včetně staveb (hráz) a</w:t>
      </w:r>
      <w:r w:rsidR="006143AC">
        <w:rPr>
          <w:rFonts w:ascii="Arial" w:hAnsi="Arial" w:cs="Arial"/>
          <w:sz w:val="20"/>
          <w:lang w:val="cs-CZ"/>
        </w:rPr>
        <w:t xml:space="preserve"> technických</w:t>
      </w:r>
      <w:r w:rsidRPr="004F7957">
        <w:rPr>
          <w:rFonts w:ascii="Arial" w:hAnsi="Arial" w:cs="Arial"/>
          <w:sz w:val="20"/>
          <w:lang w:val="cs-CZ"/>
        </w:rPr>
        <w:t xml:space="preserve"> zařízení (výpustní zařízení)</w:t>
      </w:r>
      <w:r w:rsidR="006143AC">
        <w:rPr>
          <w:rFonts w:ascii="Arial" w:hAnsi="Arial" w:cs="Arial"/>
          <w:sz w:val="20"/>
          <w:lang w:val="cs-CZ"/>
        </w:rPr>
        <w:t xml:space="preserve"> na tomto pozemku p. č. 4273</w:t>
      </w:r>
      <w:r w:rsidRPr="004F7957">
        <w:rPr>
          <w:rFonts w:ascii="Arial" w:hAnsi="Arial" w:cs="Arial"/>
          <w:sz w:val="20"/>
          <w:lang w:val="cs-CZ"/>
        </w:rPr>
        <w:t xml:space="preserve"> tj.</w:t>
      </w:r>
      <w:r w:rsidRPr="004F7957">
        <w:rPr>
          <w:rFonts w:ascii="Arial" w:hAnsi="Arial" w:cs="Arial"/>
          <w:b/>
          <w:sz w:val="20"/>
          <w:lang w:val="cs-CZ"/>
        </w:rPr>
        <w:t xml:space="preserve"> rybník Břehyně.</w:t>
      </w:r>
    </w:p>
    <w:p w:rsidR="00B01379" w:rsidRPr="004F7957" w:rsidRDefault="00B01379" w:rsidP="006E3DD7">
      <w:pPr>
        <w:pStyle w:val="Zkladntext"/>
        <w:suppressAutoHyphens w:val="0"/>
        <w:jc w:val="both"/>
        <w:rPr>
          <w:rFonts w:ascii="Arial" w:hAnsi="Arial" w:cs="Arial"/>
          <w:b/>
          <w:sz w:val="20"/>
          <w:lang w:val="cs-CZ"/>
        </w:rPr>
      </w:pPr>
    </w:p>
    <w:p w:rsidR="00B01379" w:rsidRPr="004F7957" w:rsidRDefault="00B01379" w:rsidP="006E3DD7">
      <w:pPr>
        <w:pStyle w:val="Zkladntext"/>
        <w:suppressAutoHyphens w:val="0"/>
        <w:jc w:val="both"/>
        <w:rPr>
          <w:rFonts w:ascii="Arial" w:hAnsi="Arial" w:cs="Arial"/>
          <w:b/>
          <w:sz w:val="20"/>
          <w:lang w:val="cs-CZ"/>
        </w:rPr>
      </w:pPr>
      <w:r w:rsidRPr="009D7D28">
        <w:rPr>
          <w:rFonts w:ascii="Arial" w:hAnsi="Arial" w:cs="Arial"/>
          <w:sz w:val="20"/>
          <w:lang w:val="cs-CZ"/>
        </w:rPr>
        <w:t>(Dále jen</w:t>
      </w:r>
      <w:r w:rsidRPr="004F7957">
        <w:rPr>
          <w:rFonts w:ascii="Arial" w:hAnsi="Arial" w:cs="Arial"/>
          <w:b/>
          <w:sz w:val="20"/>
          <w:lang w:val="cs-CZ"/>
        </w:rPr>
        <w:t xml:space="preserve"> </w:t>
      </w:r>
      <w:r w:rsidRPr="004F7957">
        <w:rPr>
          <w:rFonts w:ascii="Arial" w:hAnsi="Arial" w:cs="Arial"/>
          <w:b/>
          <w:sz w:val="20"/>
        </w:rPr>
        <w:t>„</w:t>
      </w:r>
      <w:r w:rsidRPr="009D7D28">
        <w:rPr>
          <w:rFonts w:ascii="Arial" w:hAnsi="Arial" w:cs="Arial"/>
          <w:sz w:val="20"/>
          <w:lang w:val="cs-CZ"/>
        </w:rPr>
        <w:t>předmět pachtu</w:t>
      </w:r>
      <w:r w:rsidR="005A119C" w:rsidRPr="004F7957">
        <w:rPr>
          <w:rFonts w:ascii="Arial" w:hAnsi="Arial" w:cs="Arial"/>
          <w:b/>
          <w:sz w:val="20"/>
        </w:rPr>
        <w:t>“</w:t>
      </w:r>
      <w:r w:rsidR="009D7D28" w:rsidRPr="009D7D28">
        <w:rPr>
          <w:rFonts w:ascii="Arial" w:hAnsi="Arial" w:cs="Arial"/>
          <w:sz w:val="20"/>
          <w:lang w:val="cs-CZ"/>
        </w:rPr>
        <w:t xml:space="preserve"> nebo </w:t>
      </w:r>
      <w:r w:rsidR="005A119C" w:rsidRPr="004F7957">
        <w:rPr>
          <w:rFonts w:ascii="Arial" w:hAnsi="Arial" w:cs="Arial"/>
          <w:b/>
          <w:sz w:val="20"/>
        </w:rPr>
        <w:t>„</w:t>
      </w:r>
      <w:r w:rsidR="009D7D28" w:rsidRPr="009D7D28">
        <w:rPr>
          <w:rFonts w:ascii="Arial" w:hAnsi="Arial" w:cs="Arial"/>
          <w:sz w:val="20"/>
          <w:lang w:val="cs-CZ"/>
        </w:rPr>
        <w:t>rybníky</w:t>
      </w:r>
      <w:r w:rsidR="005A119C" w:rsidRPr="004F7957">
        <w:rPr>
          <w:rFonts w:ascii="Arial" w:hAnsi="Arial" w:cs="Arial"/>
          <w:b/>
          <w:sz w:val="20"/>
        </w:rPr>
        <w:t>“</w:t>
      </w:r>
      <w:r w:rsidR="00C65729">
        <w:rPr>
          <w:rFonts w:ascii="Arial" w:hAnsi="Arial" w:cs="Arial"/>
          <w:sz w:val="20"/>
          <w:lang w:val="cs-CZ"/>
        </w:rPr>
        <w:t xml:space="preserve"> nebo </w:t>
      </w:r>
      <w:r w:rsidR="005A119C" w:rsidRPr="004F7957">
        <w:rPr>
          <w:rFonts w:ascii="Arial" w:hAnsi="Arial" w:cs="Arial"/>
          <w:b/>
          <w:sz w:val="20"/>
        </w:rPr>
        <w:t>„</w:t>
      </w:r>
      <w:r w:rsidR="00C65729">
        <w:rPr>
          <w:rFonts w:ascii="Arial" w:hAnsi="Arial" w:cs="Arial"/>
          <w:sz w:val="20"/>
          <w:lang w:val="cs-CZ"/>
        </w:rPr>
        <w:t>nemovité věci</w:t>
      </w:r>
      <w:r w:rsidR="005A119C" w:rsidRPr="004F7957">
        <w:rPr>
          <w:rFonts w:ascii="Arial" w:hAnsi="Arial" w:cs="Arial"/>
          <w:b/>
          <w:sz w:val="20"/>
        </w:rPr>
        <w:t>“</w:t>
      </w:r>
      <w:r w:rsidR="005A119C">
        <w:rPr>
          <w:rFonts w:ascii="Arial" w:hAnsi="Arial" w:cs="Arial"/>
          <w:sz w:val="20"/>
          <w:lang w:val="cs-CZ"/>
        </w:rPr>
        <w:t xml:space="preserve"> nebo </w:t>
      </w:r>
      <w:r w:rsidR="005A119C" w:rsidRPr="004F7957">
        <w:rPr>
          <w:rFonts w:ascii="Arial" w:hAnsi="Arial" w:cs="Arial"/>
          <w:b/>
          <w:sz w:val="20"/>
        </w:rPr>
        <w:t>„</w:t>
      </w:r>
      <w:r w:rsidR="005A119C">
        <w:rPr>
          <w:rFonts w:ascii="Arial" w:hAnsi="Arial" w:cs="Arial"/>
          <w:sz w:val="20"/>
          <w:lang w:val="cs-CZ"/>
        </w:rPr>
        <w:t>pozemky</w:t>
      </w:r>
      <w:r w:rsidRPr="004F7957">
        <w:rPr>
          <w:rFonts w:ascii="Arial" w:hAnsi="Arial" w:cs="Arial"/>
          <w:b/>
          <w:sz w:val="20"/>
        </w:rPr>
        <w:t>“</w:t>
      </w:r>
      <w:r w:rsidRPr="009D7D28">
        <w:rPr>
          <w:rFonts w:ascii="Arial" w:hAnsi="Arial" w:cs="Arial"/>
          <w:sz w:val="20"/>
          <w:lang w:val="cs-CZ"/>
        </w:rPr>
        <w:t>)</w:t>
      </w:r>
    </w:p>
    <w:p w:rsidR="00105A18" w:rsidRPr="004F7957" w:rsidRDefault="00105A18" w:rsidP="006E3DD7">
      <w:pPr>
        <w:pStyle w:val="Zkladntext"/>
        <w:suppressAutoHyphens w:val="0"/>
        <w:jc w:val="both"/>
        <w:rPr>
          <w:rFonts w:ascii="Arial" w:hAnsi="Arial" w:cs="Arial"/>
          <w:b/>
          <w:sz w:val="20"/>
          <w:lang w:val="cs-CZ"/>
        </w:rPr>
      </w:pPr>
    </w:p>
    <w:p w:rsidR="00105A18" w:rsidRPr="004F7957" w:rsidRDefault="00105A18" w:rsidP="00105A18"/>
    <w:p w:rsidR="006E3DD7" w:rsidRPr="004F7957" w:rsidRDefault="00624374" w:rsidP="006E3DD7">
      <w:pPr>
        <w:pStyle w:val="Zkladntext"/>
        <w:numPr>
          <w:ilvl w:val="1"/>
          <w:numId w:val="5"/>
        </w:numPr>
        <w:suppressAutoHyphens w:val="0"/>
        <w:ind w:left="426" w:hanging="426"/>
        <w:jc w:val="both"/>
        <w:rPr>
          <w:rFonts w:ascii="Arial" w:hAnsi="Arial" w:cs="Arial"/>
          <w:sz w:val="20"/>
        </w:rPr>
      </w:pPr>
      <w:r w:rsidRPr="004F7957">
        <w:rPr>
          <w:rFonts w:ascii="Arial" w:hAnsi="Arial" w:cs="Arial"/>
          <w:sz w:val="20"/>
          <w:lang w:val="cs-CZ"/>
        </w:rPr>
        <w:t>Předmět pachtu se nachází</w:t>
      </w:r>
      <w:r w:rsidR="006E3DD7" w:rsidRPr="004F7957">
        <w:rPr>
          <w:rFonts w:ascii="Arial" w:hAnsi="Arial" w:cs="Arial"/>
          <w:sz w:val="20"/>
          <w:lang w:val="cs-CZ"/>
        </w:rPr>
        <w:t xml:space="preserve"> ve zvláště chráněném území NPR Novozámecký rybník a NPR Břehyně – Pecopala, jejichž ochranné podmínky jsou up</w:t>
      </w:r>
      <w:r w:rsidRPr="004F7957">
        <w:rPr>
          <w:rFonts w:ascii="Arial" w:hAnsi="Arial" w:cs="Arial"/>
          <w:sz w:val="20"/>
          <w:lang w:val="cs-CZ"/>
        </w:rPr>
        <w:t xml:space="preserve">raveny zákonem č. 114/1992 Sb. </w:t>
      </w:r>
      <w:r w:rsidR="00A805D9">
        <w:rPr>
          <w:rFonts w:ascii="Arial" w:hAnsi="Arial" w:cs="Arial"/>
          <w:sz w:val="20"/>
          <w:lang w:val="cs-CZ"/>
        </w:rPr>
        <w:br/>
      </w:r>
      <w:r w:rsidRPr="004F7957">
        <w:rPr>
          <w:rFonts w:ascii="Arial" w:hAnsi="Arial" w:cs="Arial"/>
          <w:sz w:val="20"/>
          <w:lang w:val="cs-CZ"/>
        </w:rPr>
        <w:t>o</w:t>
      </w:r>
      <w:r w:rsidR="006E3DD7" w:rsidRPr="004F7957">
        <w:rPr>
          <w:rFonts w:ascii="Arial" w:hAnsi="Arial" w:cs="Arial"/>
          <w:sz w:val="20"/>
          <w:lang w:val="cs-CZ"/>
        </w:rPr>
        <w:t xml:space="preserve"> ochraně přírody a krajiny v platném </w:t>
      </w:r>
      <w:r w:rsidR="00404136">
        <w:rPr>
          <w:rFonts w:ascii="Arial" w:hAnsi="Arial" w:cs="Arial"/>
          <w:sz w:val="20"/>
          <w:lang w:val="cs-CZ"/>
        </w:rPr>
        <w:t xml:space="preserve">a účinném </w:t>
      </w:r>
      <w:r w:rsidR="006E3DD7" w:rsidRPr="004F7957">
        <w:rPr>
          <w:rFonts w:ascii="Arial" w:hAnsi="Arial" w:cs="Arial"/>
          <w:sz w:val="20"/>
          <w:lang w:val="cs-CZ"/>
        </w:rPr>
        <w:t xml:space="preserve">znění, Výnosem MK ČSR č. 17094/87-VI/2 </w:t>
      </w:r>
      <w:r w:rsidR="00A805D9">
        <w:rPr>
          <w:rFonts w:ascii="Arial" w:hAnsi="Arial" w:cs="Arial"/>
          <w:sz w:val="20"/>
          <w:lang w:val="cs-CZ"/>
        </w:rPr>
        <w:br/>
      </w:r>
      <w:r w:rsidR="006E3DD7" w:rsidRPr="004F7957">
        <w:rPr>
          <w:rFonts w:ascii="Arial" w:hAnsi="Arial" w:cs="Arial"/>
          <w:sz w:val="20"/>
          <w:lang w:val="cs-CZ"/>
        </w:rPr>
        <w:t>o vyhlášení NPR Břehyně – Pecopala, Výnosem MK</w:t>
      </w:r>
      <w:r w:rsidR="008B00C6">
        <w:rPr>
          <w:rFonts w:ascii="Arial" w:hAnsi="Arial" w:cs="Arial"/>
          <w:sz w:val="20"/>
          <w:lang w:val="cs-CZ"/>
        </w:rPr>
        <w:t xml:space="preserve"> </w:t>
      </w:r>
      <w:r w:rsidR="006E3DD7" w:rsidRPr="004F7957">
        <w:rPr>
          <w:rFonts w:ascii="Arial" w:hAnsi="Arial" w:cs="Arial"/>
          <w:sz w:val="20"/>
          <w:lang w:val="cs-CZ"/>
        </w:rPr>
        <w:t>ČSR č. 17894/87-</w:t>
      </w:r>
      <w:r w:rsidRPr="004F7957">
        <w:rPr>
          <w:rFonts w:ascii="Arial" w:hAnsi="Arial" w:cs="Arial"/>
          <w:sz w:val="20"/>
          <w:lang w:val="cs-CZ"/>
        </w:rPr>
        <w:t xml:space="preserve">VI/2 a vyhláškou </w:t>
      </w:r>
      <w:r w:rsidR="00A805D9">
        <w:rPr>
          <w:rFonts w:ascii="Arial" w:hAnsi="Arial" w:cs="Arial"/>
          <w:sz w:val="20"/>
          <w:lang w:val="cs-CZ"/>
        </w:rPr>
        <w:br/>
      </w:r>
      <w:r w:rsidRPr="004F7957">
        <w:rPr>
          <w:rFonts w:ascii="Arial" w:hAnsi="Arial" w:cs="Arial"/>
          <w:sz w:val="20"/>
          <w:lang w:val="cs-CZ"/>
        </w:rPr>
        <w:t>č. 23/2009Sb. o</w:t>
      </w:r>
      <w:r w:rsidR="006E3DD7" w:rsidRPr="004F7957">
        <w:rPr>
          <w:rFonts w:ascii="Arial" w:hAnsi="Arial" w:cs="Arial"/>
          <w:sz w:val="20"/>
          <w:lang w:val="cs-CZ"/>
        </w:rPr>
        <w:t xml:space="preserve"> vyhlášení NPR Novozámecký rybník. </w:t>
      </w:r>
      <w:r w:rsidRPr="004F7957">
        <w:rPr>
          <w:rFonts w:ascii="Arial" w:hAnsi="Arial" w:cs="Arial"/>
          <w:sz w:val="20"/>
          <w:lang w:val="cs-CZ"/>
        </w:rPr>
        <w:t>Předmět pachtu je dále řazen</w:t>
      </w:r>
      <w:r w:rsidR="006E3DD7" w:rsidRPr="004F7957">
        <w:rPr>
          <w:rFonts w:ascii="Arial" w:hAnsi="Arial" w:cs="Arial"/>
          <w:sz w:val="20"/>
          <w:lang w:val="cs-CZ"/>
        </w:rPr>
        <w:t xml:space="preserve"> do mezinárodně významných mokřadů chr</w:t>
      </w:r>
      <w:r w:rsidRPr="004F7957">
        <w:rPr>
          <w:rFonts w:ascii="Arial" w:hAnsi="Arial" w:cs="Arial"/>
          <w:sz w:val="20"/>
          <w:lang w:val="cs-CZ"/>
        </w:rPr>
        <w:t>áněných Ramsarskou úmluvou, je</w:t>
      </w:r>
      <w:r w:rsidR="006E3DD7" w:rsidRPr="004F7957">
        <w:rPr>
          <w:rFonts w:ascii="Arial" w:hAnsi="Arial" w:cs="Arial"/>
          <w:sz w:val="20"/>
          <w:lang w:val="cs-CZ"/>
        </w:rPr>
        <w:t xml:space="preserve"> součástí vyhlášené PO Českolipsko – Dokeské </w:t>
      </w:r>
      <w:r w:rsidRPr="004F7957">
        <w:rPr>
          <w:rFonts w:ascii="Arial" w:hAnsi="Arial" w:cs="Arial"/>
          <w:sz w:val="20"/>
          <w:lang w:val="cs-CZ"/>
        </w:rPr>
        <w:t>pískovce a mokřady a E</w:t>
      </w:r>
      <w:r w:rsidR="006E3DD7" w:rsidRPr="004F7957">
        <w:rPr>
          <w:rFonts w:ascii="Arial" w:hAnsi="Arial" w:cs="Arial"/>
          <w:sz w:val="20"/>
          <w:lang w:val="cs-CZ"/>
        </w:rPr>
        <w:t>VL Jestřebsko – Dokesko v rámci NATURA 2000.</w:t>
      </w:r>
      <w:r w:rsidR="006E3DD7" w:rsidRPr="004F7957">
        <w:rPr>
          <w:rFonts w:ascii="Arial" w:hAnsi="Arial" w:cs="Arial"/>
          <w:sz w:val="20"/>
        </w:rPr>
        <w:t xml:space="preserve"> a součástí I. zóny odstupňované ochrany přírody chráněné krajinné oblasti Kokořínsko-</w:t>
      </w:r>
      <w:r w:rsidR="00A805D9">
        <w:rPr>
          <w:rFonts w:ascii="Arial" w:hAnsi="Arial" w:cs="Arial"/>
          <w:sz w:val="20"/>
          <w:lang w:val="cs-CZ"/>
        </w:rPr>
        <w:br/>
        <w:t>-</w:t>
      </w:r>
      <w:r w:rsidR="006E3DD7" w:rsidRPr="004F7957">
        <w:rPr>
          <w:rFonts w:ascii="Arial" w:hAnsi="Arial" w:cs="Arial"/>
          <w:sz w:val="20"/>
        </w:rPr>
        <w:t>Máchův kraj</w:t>
      </w:r>
      <w:r w:rsidRPr="004F7957">
        <w:rPr>
          <w:rFonts w:ascii="Arial" w:hAnsi="Arial" w:cs="Arial"/>
          <w:sz w:val="20"/>
          <w:lang w:val="cs-CZ"/>
        </w:rPr>
        <w:t>.</w:t>
      </w:r>
      <w:r w:rsidR="006E3DD7" w:rsidRPr="004F7957">
        <w:rPr>
          <w:rFonts w:ascii="Arial" w:hAnsi="Arial" w:cs="Arial"/>
          <w:lang w:val="cs-CZ"/>
        </w:rPr>
        <w:t xml:space="preserve"> </w:t>
      </w:r>
    </w:p>
    <w:p w:rsidR="006E3DD7" w:rsidRPr="004F7957" w:rsidRDefault="006E3DD7" w:rsidP="006E3DD7">
      <w:pPr>
        <w:pStyle w:val="Zkladntext"/>
        <w:suppressAutoHyphens w:val="0"/>
        <w:ind w:left="709"/>
        <w:jc w:val="both"/>
        <w:rPr>
          <w:rFonts w:ascii="Arial" w:hAnsi="Arial" w:cs="Arial"/>
          <w:sz w:val="20"/>
        </w:rPr>
      </w:pPr>
    </w:p>
    <w:p w:rsidR="006E3DD7" w:rsidRPr="00065704" w:rsidRDefault="006E3DD7" w:rsidP="006E3DD7">
      <w:pPr>
        <w:jc w:val="center"/>
        <w:rPr>
          <w:rFonts w:ascii="Arial" w:hAnsi="Arial" w:cs="Arial"/>
          <w:bCs/>
        </w:rPr>
      </w:pPr>
      <w:r w:rsidRPr="00065704">
        <w:rPr>
          <w:rFonts w:ascii="Arial" w:hAnsi="Arial" w:cs="Arial"/>
          <w:b/>
          <w:bCs/>
        </w:rPr>
        <w:t>II.</w:t>
      </w:r>
    </w:p>
    <w:p w:rsidR="006E3DD7" w:rsidRPr="00065704" w:rsidRDefault="006E3DD7" w:rsidP="006E3DD7">
      <w:pPr>
        <w:pStyle w:val="Nadpis1"/>
      </w:pPr>
      <w:r w:rsidRPr="00065704">
        <w:rPr>
          <w:rFonts w:ascii="Arial" w:hAnsi="Arial" w:cs="Arial"/>
          <w:bCs/>
          <w:sz w:val="20"/>
        </w:rPr>
        <w:t>Účel pachtu, práva a povinnosti pachtýře</w:t>
      </w:r>
    </w:p>
    <w:p w:rsidR="006E3DD7" w:rsidRPr="00065704" w:rsidRDefault="006E3DD7" w:rsidP="006E3DD7">
      <w:pPr>
        <w:ind w:left="426" w:hanging="426"/>
      </w:pPr>
    </w:p>
    <w:p w:rsidR="006E3DD7" w:rsidRPr="004F7957" w:rsidRDefault="006E3DD7" w:rsidP="006E3DD7">
      <w:pPr>
        <w:pStyle w:val="Zkladntext"/>
        <w:numPr>
          <w:ilvl w:val="1"/>
          <w:numId w:val="6"/>
        </w:numPr>
        <w:suppressAutoHyphens w:val="0"/>
        <w:ind w:left="426" w:hanging="426"/>
        <w:jc w:val="both"/>
        <w:rPr>
          <w:rFonts w:ascii="Arial" w:hAnsi="Arial" w:cs="Arial"/>
          <w:sz w:val="20"/>
        </w:rPr>
      </w:pPr>
      <w:r w:rsidRPr="004F7957">
        <w:rPr>
          <w:rFonts w:ascii="Arial" w:hAnsi="Arial" w:cs="Arial"/>
          <w:sz w:val="20"/>
        </w:rPr>
        <w:t xml:space="preserve">Propachtovatel se touto smlouvou zavazuje přenechat k dočasnému užívání a požívání pachtýři předmět pachtu uvedený v čl. I. této smlouvy za účelem rybářského hospodaření, aby </w:t>
      </w:r>
      <w:r w:rsidR="005A6ACB">
        <w:rPr>
          <w:rFonts w:ascii="Arial" w:hAnsi="Arial" w:cs="Arial"/>
          <w:sz w:val="20"/>
        </w:rPr>
        <w:t>ho po sjednanou dobu udržoval</w:t>
      </w:r>
      <w:r w:rsidR="005A6ACB">
        <w:rPr>
          <w:rFonts w:ascii="Arial" w:hAnsi="Arial" w:cs="Arial"/>
          <w:sz w:val="20"/>
          <w:lang w:val="cs-CZ"/>
        </w:rPr>
        <w:t xml:space="preserve">, </w:t>
      </w:r>
      <w:r w:rsidRPr="004F7957">
        <w:rPr>
          <w:rFonts w:ascii="Arial" w:hAnsi="Arial" w:cs="Arial"/>
          <w:sz w:val="20"/>
        </w:rPr>
        <w:t>užíval</w:t>
      </w:r>
      <w:r w:rsidR="005A6ACB">
        <w:rPr>
          <w:rFonts w:ascii="Arial" w:hAnsi="Arial" w:cs="Arial"/>
          <w:sz w:val="20"/>
          <w:lang w:val="cs-CZ"/>
        </w:rPr>
        <w:t xml:space="preserve"> a požíval</w:t>
      </w:r>
      <w:r w:rsidRPr="004F7957">
        <w:rPr>
          <w:rFonts w:ascii="Arial" w:hAnsi="Arial" w:cs="Arial"/>
          <w:sz w:val="20"/>
        </w:rPr>
        <w:t xml:space="preserve"> k hospodářské činnosti a pachtýř se zavazuje platit za to propachtovateli pachtovné ve výši a termínech splatnosti stanovených touto smlouvou.</w:t>
      </w:r>
    </w:p>
    <w:p w:rsidR="006E3DD7" w:rsidRPr="004F7957" w:rsidRDefault="006E3DD7" w:rsidP="006E3DD7">
      <w:pPr>
        <w:pStyle w:val="Zkladntext"/>
        <w:numPr>
          <w:ilvl w:val="1"/>
          <w:numId w:val="6"/>
        </w:numPr>
        <w:suppressAutoHyphens w:val="0"/>
        <w:ind w:left="426" w:hanging="426"/>
        <w:jc w:val="both"/>
        <w:rPr>
          <w:rFonts w:ascii="Arial" w:hAnsi="Arial" w:cs="Arial"/>
          <w:sz w:val="20"/>
        </w:rPr>
      </w:pPr>
      <w:r w:rsidRPr="004F7957">
        <w:rPr>
          <w:rFonts w:ascii="Arial" w:hAnsi="Arial" w:cs="Arial"/>
          <w:sz w:val="20"/>
        </w:rPr>
        <w:t>Pachtýř je povinen pečovat o předmět pachtu jako řádný hospodář.</w:t>
      </w:r>
    </w:p>
    <w:p w:rsidR="006E3DD7" w:rsidRPr="004F7957" w:rsidRDefault="006E3DD7" w:rsidP="006E3DD7">
      <w:pPr>
        <w:pStyle w:val="Zkladntext"/>
        <w:numPr>
          <w:ilvl w:val="1"/>
          <w:numId w:val="6"/>
        </w:numPr>
        <w:suppressAutoHyphens w:val="0"/>
        <w:ind w:left="426" w:hanging="426"/>
        <w:jc w:val="both"/>
        <w:rPr>
          <w:rFonts w:ascii="Arial" w:hAnsi="Arial" w:cs="Arial"/>
          <w:sz w:val="20"/>
        </w:rPr>
      </w:pPr>
      <w:r w:rsidRPr="004F7957">
        <w:rPr>
          <w:rFonts w:ascii="Arial" w:hAnsi="Arial" w:cs="Arial"/>
          <w:sz w:val="20"/>
        </w:rPr>
        <w:t>Pachtýř je povinen hospodařit v souladu s platným a účinným povolením k nakládání s vodami</w:t>
      </w:r>
      <w:r w:rsidRPr="004F7957">
        <w:rPr>
          <w:rFonts w:ascii="Arial" w:hAnsi="Arial" w:cs="Arial"/>
          <w:sz w:val="20"/>
          <w:lang w:val="cs-CZ"/>
        </w:rPr>
        <w:t xml:space="preserve"> a platným a účinným plánem péče o NPR Novozámecký rybník a NPR Břehyně – Pecopala</w:t>
      </w:r>
      <w:r w:rsidRPr="004F7957">
        <w:rPr>
          <w:rFonts w:ascii="Arial" w:hAnsi="Arial" w:cs="Arial"/>
          <w:sz w:val="20"/>
        </w:rPr>
        <w:t>, s ochrannými podmínkami vyplývajícími ze zřizovací listiny ZCHÚ a ze zákona č. 114/1992 Sb., ve znění pozdějších předpisů.</w:t>
      </w:r>
    </w:p>
    <w:p w:rsidR="006E3DD7" w:rsidRPr="004F7957" w:rsidRDefault="006E3DD7" w:rsidP="006E3DD7">
      <w:pPr>
        <w:pStyle w:val="Zkladntext"/>
        <w:numPr>
          <w:ilvl w:val="1"/>
          <w:numId w:val="6"/>
        </w:numPr>
        <w:suppressAutoHyphens w:val="0"/>
        <w:ind w:left="426" w:hanging="426"/>
        <w:jc w:val="both"/>
        <w:rPr>
          <w:rFonts w:ascii="Arial" w:hAnsi="Arial" w:cs="Arial"/>
          <w:sz w:val="20"/>
        </w:rPr>
      </w:pPr>
      <w:r w:rsidRPr="004F7957">
        <w:rPr>
          <w:rFonts w:ascii="Arial" w:hAnsi="Arial" w:cs="Arial"/>
          <w:sz w:val="20"/>
        </w:rPr>
        <w:t>V případě, že v průběhu trvání pachtu budou na výše uvedené rybníky vydána nová povolení k nakládá</w:t>
      </w:r>
      <w:r w:rsidR="000F2C6B" w:rsidRPr="004F7957">
        <w:rPr>
          <w:rFonts w:ascii="Arial" w:hAnsi="Arial" w:cs="Arial"/>
          <w:sz w:val="20"/>
        </w:rPr>
        <w:t>ní s vodami, případně provozní a hospodářsk</w:t>
      </w:r>
      <w:r w:rsidR="000F2C6B" w:rsidRPr="004F7957">
        <w:rPr>
          <w:rFonts w:ascii="Arial" w:hAnsi="Arial" w:cs="Arial"/>
          <w:sz w:val="20"/>
          <w:lang w:val="cs-CZ"/>
        </w:rPr>
        <w:t>ý</w:t>
      </w:r>
      <w:r w:rsidR="000F2C6B" w:rsidRPr="004F7957">
        <w:rPr>
          <w:rFonts w:ascii="Arial" w:hAnsi="Arial" w:cs="Arial"/>
          <w:sz w:val="20"/>
        </w:rPr>
        <w:t xml:space="preserve"> řád</w:t>
      </w:r>
      <w:r w:rsidR="000F2C6B" w:rsidRPr="004F7957">
        <w:rPr>
          <w:rFonts w:ascii="Arial" w:hAnsi="Arial" w:cs="Arial"/>
          <w:sz w:val="20"/>
          <w:lang w:val="cs-CZ"/>
        </w:rPr>
        <w:t xml:space="preserve"> na Novozámeckém rybníce</w:t>
      </w:r>
      <w:r w:rsidRPr="004F7957">
        <w:rPr>
          <w:rFonts w:ascii="Arial" w:hAnsi="Arial" w:cs="Arial"/>
          <w:sz w:val="20"/>
        </w:rPr>
        <w:t xml:space="preserve">, manipulační řády, nebo změněn statut zvláště chráněného území a jeho ochranného </w:t>
      </w:r>
      <w:r w:rsidR="00AA4403" w:rsidRPr="004F7957">
        <w:rPr>
          <w:rFonts w:ascii="Arial" w:hAnsi="Arial" w:cs="Arial"/>
          <w:sz w:val="20"/>
        </w:rPr>
        <w:t>pásma</w:t>
      </w:r>
      <w:r w:rsidR="000F2C6B" w:rsidRPr="004F7957">
        <w:rPr>
          <w:rFonts w:ascii="Arial" w:hAnsi="Arial" w:cs="Arial"/>
          <w:sz w:val="20"/>
          <w:lang w:val="cs-CZ"/>
        </w:rPr>
        <w:t xml:space="preserve"> na výše zmíněných rybnících</w:t>
      </w:r>
      <w:r w:rsidR="00AA4403" w:rsidRPr="004F7957">
        <w:rPr>
          <w:rFonts w:ascii="Arial" w:hAnsi="Arial" w:cs="Arial"/>
          <w:sz w:val="20"/>
        </w:rPr>
        <w:t>, případně vydány nové plán</w:t>
      </w:r>
      <w:r w:rsidR="000F2C6B" w:rsidRPr="004F7957">
        <w:rPr>
          <w:rFonts w:ascii="Arial" w:hAnsi="Arial" w:cs="Arial"/>
          <w:sz w:val="20"/>
        </w:rPr>
        <w:t>y péče o t</w:t>
      </w:r>
      <w:r w:rsidR="000F2C6B" w:rsidRPr="004F7957">
        <w:rPr>
          <w:rFonts w:ascii="Arial" w:hAnsi="Arial" w:cs="Arial"/>
          <w:sz w:val="20"/>
          <w:lang w:val="cs-CZ"/>
        </w:rPr>
        <w:t>a</w:t>
      </w:r>
      <w:r w:rsidRPr="004F7957">
        <w:rPr>
          <w:rFonts w:ascii="Arial" w:hAnsi="Arial" w:cs="Arial"/>
          <w:sz w:val="20"/>
        </w:rPr>
        <w:t>to území, je pachtýř povinen hospodařit v souladu s těmito předpisy. O těchto změnách bude propachtovatel pachtýře informovat nejpozději do konce kalendářního roku, ve kterém změna vešla v platnost.</w:t>
      </w:r>
    </w:p>
    <w:p w:rsidR="006E3DD7" w:rsidRPr="004F7957" w:rsidRDefault="006E3DD7" w:rsidP="006E3DD7">
      <w:pPr>
        <w:pStyle w:val="Zkladntext"/>
        <w:numPr>
          <w:ilvl w:val="1"/>
          <w:numId w:val="6"/>
        </w:numPr>
        <w:suppressAutoHyphens w:val="0"/>
        <w:ind w:left="426" w:hanging="426"/>
        <w:jc w:val="both"/>
        <w:rPr>
          <w:rFonts w:ascii="Arial" w:hAnsi="Arial" w:cs="Arial"/>
          <w:sz w:val="20"/>
        </w:rPr>
      </w:pPr>
      <w:r w:rsidRPr="004F7957">
        <w:rPr>
          <w:rFonts w:ascii="Arial" w:hAnsi="Arial" w:cs="Arial"/>
          <w:sz w:val="20"/>
        </w:rPr>
        <w:t>Pachtýř je povinen dodržovat a strpět opatření a podmínky hospodaření včetně stanoveného způsobu hospodaření a obsádky stanovené Přílohou č. 1</w:t>
      </w:r>
      <w:r w:rsidRPr="004F7957">
        <w:rPr>
          <w:rFonts w:ascii="Arial" w:hAnsi="Arial" w:cs="Arial"/>
          <w:sz w:val="20"/>
          <w:lang w:val="cs-CZ"/>
        </w:rPr>
        <w:t>.</w:t>
      </w:r>
      <w:r w:rsidRPr="004F7957">
        <w:rPr>
          <w:rFonts w:ascii="Arial" w:hAnsi="Arial" w:cs="Arial"/>
          <w:sz w:val="20"/>
        </w:rPr>
        <w:t xml:space="preserve"> Pachtýř je dále povinen dodržovat povinnosti pachtýře a zajišťovat údržbu a běžné opravy, vše specifikované v Příloze č. 1. </w:t>
      </w:r>
    </w:p>
    <w:p w:rsidR="006E3DD7" w:rsidRPr="00D0554E" w:rsidRDefault="006E3DD7" w:rsidP="006E3DD7">
      <w:pPr>
        <w:pStyle w:val="Zkladntext"/>
        <w:numPr>
          <w:ilvl w:val="1"/>
          <w:numId w:val="6"/>
        </w:numPr>
        <w:suppressAutoHyphens w:val="0"/>
        <w:ind w:left="426" w:hanging="426"/>
        <w:jc w:val="both"/>
        <w:rPr>
          <w:rFonts w:ascii="Arial" w:hAnsi="Arial" w:cs="Arial"/>
          <w:sz w:val="20"/>
        </w:rPr>
      </w:pPr>
      <w:r w:rsidRPr="004F7957">
        <w:rPr>
          <w:rFonts w:ascii="Arial" w:hAnsi="Arial" w:cs="Arial"/>
          <w:sz w:val="20"/>
        </w:rPr>
        <w:t xml:space="preserve">Přílohu č. 1 lze dle aktuální potřeby AOPK ČR upravovat. Pachtýři bude v takovém případě </w:t>
      </w:r>
      <w:r w:rsidRPr="00D0554E">
        <w:rPr>
          <w:rFonts w:ascii="Arial" w:hAnsi="Arial" w:cs="Arial"/>
          <w:sz w:val="20"/>
        </w:rPr>
        <w:t>předložen návrh dodatku smlouvy písemně. Pokud se obě smluvní strany nedohodnou na novém znění Přílohy č. 1, má propachtovatel právo od smlouvy odstoupit.</w:t>
      </w:r>
    </w:p>
    <w:p w:rsidR="00545FF5" w:rsidRPr="00D0554E" w:rsidRDefault="006E3DD7" w:rsidP="006E3DD7">
      <w:pPr>
        <w:pStyle w:val="Zkladntext"/>
        <w:numPr>
          <w:ilvl w:val="1"/>
          <w:numId w:val="6"/>
        </w:numPr>
        <w:suppressAutoHyphens w:val="0"/>
        <w:ind w:left="426" w:hanging="426"/>
        <w:jc w:val="both"/>
        <w:rPr>
          <w:rFonts w:ascii="Arial" w:hAnsi="Arial" w:cs="Arial"/>
          <w:sz w:val="20"/>
        </w:rPr>
      </w:pPr>
      <w:r w:rsidRPr="00D0554E">
        <w:rPr>
          <w:rFonts w:ascii="Arial" w:hAnsi="Arial" w:cs="Arial"/>
          <w:sz w:val="20"/>
        </w:rPr>
        <w:t xml:space="preserve">Pachtýř je povinen na vlastní náklady a v souladu s platnými právními předpisy zajistit technickobezpečnostní dohled nad </w:t>
      </w:r>
      <w:r w:rsidRPr="00D0554E">
        <w:rPr>
          <w:rFonts w:ascii="Arial" w:hAnsi="Arial" w:cs="Arial"/>
          <w:sz w:val="20"/>
          <w:lang w:val="cs-CZ"/>
        </w:rPr>
        <w:t>nemovitými věcmi</w:t>
      </w:r>
      <w:r w:rsidRPr="00D0554E">
        <w:rPr>
          <w:rFonts w:ascii="Arial" w:hAnsi="Arial" w:cs="Arial"/>
          <w:sz w:val="20"/>
        </w:rPr>
        <w:t>.</w:t>
      </w:r>
      <w:r w:rsidRPr="00D0554E">
        <w:rPr>
          <w:rFonts w:ascii="Arial" w:hAnsi="Arial" w:cs="Arial"/>
          <w:sz w:val="20"/>
          <w:lang w:val="cs-CZ"/>
        </w:rPr>
        <w:t xml:space="preserve"> V případě vodních děl III. kategorie zajišťuje smluvně propachtovatel spolupráci odborného </w:t>
      </w:r>
      <w:r w:rsidR="008617E4" w:rsidRPr="00D0554E">
        <w:rPr>
          <w:rFonts w:ascii="Arial" w:hAnsi="Arial" w:cs="Arial"/>
          <w:sz w:val="20"/>
          <w:lang w:val="cs-CZ"/>
        </w:rPr>
        <w:t>dohledu oprávněnou osobou od MZe</w:t>
      </w:r>
      <w:r w:rsidRPr="00D0554E">
        <w:rPr>
          <w:rFonts w:ascii="Arial" w:hAnsi="Arial" w:cs="Arial"/>
          <w:sz w:val="20"/>
          <w:lang w:val="cs-CZ"/>
        </w:rPr>
        <w:t xml:space="preserve"> s výkonem </w:t>
      </w:r>
      <w:r w:rsidRPr="00D0554E">
        <w:rPr>
          <w:rFonts w:ascii="Arial" w:hAnsi="Arial" w:cs="Arial"/>
          <w:sz w:val="20"/>
        </w:rPr>
        <w:t>technickobezpečnostní</w:t>
      </w:r>
      <w:r w:rsidRPr="00D0554E">
        <w:rPr>
          <w:rFonts w:ascii="Arial" w:hAnsi="Arial" w:cs="Arial"/>
          <w:sz w:val="20"/>
          <w:lang w:val="cs-CZ"/>
        </w:rPr>
        <w:t>ho</w:t>
      </w:r>
      <w:r w:rsidRPr="00D0554E">
        <w:rPr>
          <w:rFonts w:ascii="Arial" w:hAnsi="Arial" w:cs="Arial"/>
          <w:sz w:val="20"/>
        </w:rPr>
        <w:t xml:space="preserve"> dohled</w:t>
      </w:r>
      <w:r w:rsidRPr="00D0554E">
        <w:rPr>
          <w:rFonts w:ascii="Arial" w:hAnsi="Arial" w:cs="Arial"/>
          <w:sz w:val="20"/>
          <w:lang w:val="cs-CZ"/>
        </w:rPr>
        <w:t>u prováděným pachtýřem.</w:t>
      </w:r>
      <w:r w:rsidR="00545FF5" w:rsidRPr="00D0554E">
        <w:rPr>
          <w:rFonts w:ascii="Arial" w:hAnsi="Arial" w:cs="Arial"/>
          <w:sz w:val="20"/>
          <w:lang w:val="cs-CZ"/>
        </w:rPr>
        <w:t xml:space="preserve"> Rybník Břehyně patří z hlediska </w:t>
      </w:r>
      <w:r w:rsidR="00AF76BE" w:rsidRPr="00D0554E">
        <w:rPr>
          <w:rFonts w:ascii="Arial" w:hAnsi="Arial" w:cs="Arial"/>
          <w:sz w:val="20"/>
          <w:lang w:val="cs-CZ"/>
        </w:rPr>
        <w:t>technicko</w:t>
      </w:r>
      <w:r w:rsidR="00545FF5" w:rsidRPr="00D0554E">
        <w:rPr>
          <w:rFonts w:ascii="Arial" w:hAnsi="Arial" w:cs="Arial"/>
          <w:sz w:val="20"/>
          <w:lang w:val="cs-CZ"/>
        </w:rPr>
        <w:t xml:space="preserve">bezpečnostního dohledu do IV. kategorie. Rybník Novozámecký patří do </w:t>
      </w:r>
      <w:r w:rsidR="00EF7625" w:rsidRPr="00D0554E">
        <w:rPr>
          <w:rFonts w:ascii="Arial" w:hAnsi="Arial" w:cs="Arial"/>
          <w:sz w:val="20"/>
          <w:lang w:val="cs-CZ"/>
        </w:rPr>
        <w:lastRenderedPageBreak/>
        <w:t>katego</w:t>
      </w:r>
      <w:r w:rsidR="00EF7625">
        <w:rPr>
          <w:rFonts w:ascii="Arial" w:hAnsi="Arial" w:cs="Arial"/>
          <w:sz w:val="20"/>
          <w:lang w:val="cs-CZ"/>
        </w:rPr>
        <w:t>r</w:t>
      </w:r>
      <w:r w:rsidR="00EF7625" w:rsidRPr="00D0554E">
        <w:rPr>
          <w:rFonts w:ascii="Arial" w:hAnsi="Arial" w:cs="Arial"/>
          <w:sz w:val="20"/>
          <w:lang w:val="cs-CZ"/>
        </w:rPr>
        <w:t>ie</w:t>
      </w:r>
      <w:r w:rsidR="00545FF5" w:rsidRPr="00D0554E">
        <w:rPr>
          <w:rFonts w:ascii="Arial" w:hAnsi="Arial" w:cs="Arial"/>
          <w:sz w:val="20"/>
          <w:lang w:val="cs-CZ"/>
        </w:rPr>
        <w:t xml:space="preserve"> III. a </w:t>
      </w:r>
      <w:r w:rsidR="00D21092" w:rsidRPr="00D0554E">
        <w:rPr>
          <w:rFonts w:ascii="Arial" w:hAnsi="Arial" w:cs="Arial"/>
          <w:sz w:val="20"/>
          <w:lang w:val="cs-CZ"/>
        </w:rPr>
        <w:t xml:space="preserve">při </w:t>
      </w:r>
      <w:r w:rsidR="00AF76BE" w:rsidRPr="00D0554E">
        <w:rPr>
          <w:rFonts w:ascii="Arial" w:hAnsi="Arial" w:cs="Arial"/>
          <w:sz w:val="20"/>
          <w:lang w:val="cs-CZ"/>
        </w:rPr>
        <w:t>technicko</w:t>
      </w:r>
      <w:r w:rsidR="00545FF5" w:rsidRPr="00D0554E">
        <w:rPr>
          <w:rFonts w:ascii="Arial" w:hAnsi="Arial" w:cs="Arial"/>
          <w:sz w:val="20"/>
          <w:lang w:val="cs-CZ"/>
        </w:rPr>
        <w:t>bezpečnostní</w:t>
      </w:r>
      <w:r w:rsidR="00D21092" w:rsidRPr="00D0554E">
        <w:rPr>
          <w:rFonts w:ascii="Arial" w:hAnsi="Arial" w:cs="Arial"/>
          <w:sz w:val="20"/>
          <w:lang w:val="cs-CZ"/>
        </w:rPr>
        <w:t>m</w:t>
      </w:r>
      <w:r w:rsidR="00545FF5" w:rsidRPr="00D0554E">
        <w:rPr>
          <w:rFonts w:ascii="Arial" w:hAnsi="Arial" w:cs="Arial"/>
          <w:sz w:val="20"/>
          <w:lang w:val="cs-CZ"/>
        </w:rPr>
        <w:t xml:space="preserve"> dohled</w:t>
      </w:r>
      <w:r w:rsidR="00D21092" w:rsidRPr="00D0554E">
        <w:rPr>
          <w:rFonts w:ascii="Arial" w:hAnsi="Arial" w:cs="Arial"/>
          <w:sz w:val="20"/>
          <w:lang w:val="cs-CZ"/>
        </w:rPr>
        <w:t xml:space="preserve">u </w:t>
      </w:r>
      <w:r w:rsidR="007C046F" w:rsidRPr="00D0554E">
        <w:rPr>
          <w:rFonts w:ascii="Arial" w:hAnsi="Arial" w:cs="Arial"/>
          <w:sz w:val="20"/>
          <w:lang w:val="cs-CZ"/>
        </w:rPr>
        <w:t xml:space="preserve">na základě výše zmíněného </w:t>
      </w:r>
      <w:r w:rsidR="00D21092" w:rsidRPr="00D0554E">
        <w:rPr>
          <w:rFonts w:ascii="Arial" w:hAnsi="Arial" w:cs="Arial"/>
          <w:sz w:val="20"/>
          <w:lang w:val="cs-CZ"/>
        </w:rPr>
        <w:t>nad tímto</w:t>
      </w:r>
      <w:r w:rsidR="00545FF5" w:rsidRPr="00D0554E">
        <w:rPr>
          <w:rFonts w:ascii="Arial" w:hAnsi="Arial" w:cs="Arial"/>
          <w:sz w:val="20"/>
          <w:lang w:val="cs-CZ"/>
        </w:rPr>
        <w:t xml:space="preserve"> </w:t>
      </w:r>
      <w:r w:rsidR="007C046F" w:rsidRPr="00D0554E">
        <w:rPr>
          <w:rFonts w:ascii="Arial" w:hAnsi="Arial" w:cs="Arial"/>
          <w:sz w:val="20"/>
          <w:lang w:val="cs-CZ"/>
        </w:rPr>
        <w:t xml:space="preserve">rybníkem </w:t>
      </w:r>
      <w:r w:rsidR="00D21092" w:rsidRPr="00D0554E">
        <w:rPr>
          <w:rFonts w:ascii="Arial" w:hAnsi="Arial" w:cs="Arial"/>
          <w:sz w:val="20"/>
          <w:lang w:val="cs-CZ"/>
        </w:rPr>
        <w:t>spolupracuje</w:t>
      </w:r>
      <w:r w:rsidR="00E253ED" w:rsidRPr="00D0554E">
        <w:rPr>
          <w:rFonts w:ascii="Arial" w:hAnsi="Arial" w:cs="Arial"/>
          <w:sz w:val="20"/>
          <w:lang w:val="cs-CZ"/>
        </w:rPr>
        <w:t xml:space="preserve"> s</w:t>
      </w:r>
      <w:r w:rsidR="002B07DE" w:rsidRPr="00D0554E">
        <w:rPr>
          <w:rFonts w:ascii="Arial" w:hAnsi="Arial" w:cs="Arial"/>
          <w:sz w:val="20"/>
          <w:lang w:val="cs-CZ"/>
        </w:rPr>
        <w:t> </w:t>
      </w:r>
      <w:r w:rsidR="00E253ED" w:rsidRPr="00D0554E">
        <w:rPr>
          <w:rFonts w:ascii="Arial" w:hAnsi="Arial" w:cs="Arial"/>
          <w:sz w:val="20"/>
          <w:lang w:val="cs-CZ"/>
        </w:rPr>
        <w:t>pachtýřem</w:t>
      </w:r>
      <w:r w:rsidR="002B07DE" w:rsidRPr="00D0554E">
        <w:rPr>
          <w:rFonts w:ascii="Arial" w:hAnsi="Arial" w:cs="Arial"/>
          <w:sz w:val="20"/>
          <w:lang w:val="cs-CZ"/>
        </w:rPr>
        <w:t xml:space="preserve"> oprávněná osoba</w:t>
      </w:r>
      <w:r w:rsidR="007C046F" w:rsidRPr="00D0554E">
        <w:rPr>
          <w:rFonts w:ascii="Arial" w:hAnsi="Arial" w:cs="Arial"/>
          <w:sz w:val="20"/>
          <w:lang w:val="cs-CZ"/>
        </w:rPr>
        <w:t xml:space="preserve"> od Mze.</w:t>
      </w:r>
    </w:p>
    <w:p w:rsidR="006E3DD7" w:rsidRPr="00065704" w:rsidRDefault="006E3DD7" w:rsidP="006E3DD7">
      <w:pPr>
        <w:pStyle w:val="Zkladntext"/>
        <w:suppressAutoHyphens w:val="0"/>
        <w:ind w:left="426"/>
        <w:jc w:val="both"/>
        <w:rPr>
          <w:rFonts w:ascii="Arial" w:hAnsi="Arial" w:cs="Arial"/>
          <w:sz w:val="20"/>
        </w:rPr>
      </w:pPr>
    </w:p>
    <w:p w:rsidR="006E3DD7" w:rsidRPr="00065704" w:rsidRDefault="006E3DD7" w:rsidP="006E3DD7">
      <w:pPr>
        <w:jc w:val="center"/>
        <w:rPr>
          <w:rFonts w:ascii="Arial" w:hAnsi="Arial" w:cs="Arial"/>
          <w:bCs/>
        </w:rPr>
      </w:pPr>
      <w:r w:rsidRPr="00065704">
        <w:rPr>
          <w:rFonts w:ascii="Arial" w:hAnsi="Arial" w:cs="Arial"/>
          <w:b/>
          <w:bCs/>
        </w:rPr>
        <w:t>III.</w:t>
      </w:r>
    </w:p>
    <w:p w:rsidR="006E3DD7" w:rsidRPr="00065704" w:rsidRDefault="006E3DD7" w:rsidP="006E3DD7">
      <w:pPr>
        <w:pStyle w:val="Nadpis1"/>
        <w:numPr>
          <w:ilvl w:val="0"/>
          <w:numId w:val="0"/>
        </w:numPr>
      </w:pPr>
      <w:r w:rsidRPr="00065704">
        <w:rPr>
          <w:rFonts w:ascii="Arial" w:hAnsi="Arial" w:cs="Arial"/>
          <w:bCs/>
          <w:sz w:val="20"/>
        </w:rPr>
        <w:t>Doba pachtu</w:t>
      </w:r>
    </w:p>
    <w:p w:rsidR="006E3DD7" w:rsidRPr="00065704" w:rsidRDefault="002C08B5" w:rsidP="006E3DD7">
      <w:r>
        <w:t xml:space="preserve"> </w:t>
      </w:r>
    </w:p>
    <w:p w:rsidR="006E3DD7" w:rsidRPr="000816A0" w:rsidRDefault="006E3DD7" w:rsidP="000816A0">
      <w:pPr>
        <w:pStyle w:val="Zkladntext"/>
        <w:rPr>
          <w:rFonts w:ascii="Arial" w:hAnsi="Arial" w:cs="Arial"/>
          <w:b/>
          <w:bCs/>
          <w:sz w:val="20"/>
          <w:lang w:val="cs-CZ"/>
        </w:rPr>
      </w:pPr>
    </w:p>
    <w:p w:rsidR="00AC3878" w:rsidRPr="00A805D9" w:rsidRDefault="00AC3878" w:rsidP="006346AB">
      <w:pPr>
        <w:pStyle w:val="Zkladntext"/>
        <w:numPr>
          <w:ilvl w:val="1"/>
          <w:numId w:val="7"/>
        </w:numPr>
        <w:suppressAutoHyphens w:val="0"/>
        <w:ind w:left="426" w:hanging="426"/>
        <w:jc w:val="both"/>
        <w:rPr>
          <w:rFonts w:ascii="Arial" w:hAnsi="Arial" w:cs="Arial"/>
          <w:bCs/>
          <w:sz w:val="20"/>
        </w:rPr>
      </w:pPr>
      <w:r w:rsidRPr="007333B0">
        <w:rPr>
          <w:rFonts w:ascii="Arial" w:hAnsi="Arial" w:cs="Arial"/>
          <w:sz w:val="20"/>
        </w:rPr>
        <w:t xml:space="preserve">Pacht se sjednává na dobu určitou </w:t>
      </w:r>
      <w:r w:rsidRPr="00A805D9">
        <w:rPr>
          <w:rFonts w:ascii="Arial" w:hAnsi="Arial" w:cs="Arial"/>
          <w:sz w:val="20"/>
        </w:rPr>
        <w:t>o</w:t>
      </w:r>
      <w:r w:rsidR="006E0B4E" w:rsidRPr="00A805D9">
        <w:rPr>
          <w:rFonts w:ascii="Arial" w:hAnsi="Arial" w:cs="Arial"/>
          <w:sz w:val="20"/>
        </w:rPr>
        <w:t>d</w:t>
      </w:r>
      <w:r w:rsidR="006E0B4E" w:rsidRPr="00A805D9">
        <w:rPr>
          <w:rFonts w:ascii="Arial" w:hAnsi="Arial" w:cs="Arial"/>
          <w:b/>
          <w:sz w:val="20"/>
          <w:lang w:val="cs-CZ"/>
        </w:rPr>
        <w:t xml:space="preserve"> 1</w:t>
      </w:r>
      <w:r w:rsidR="009B6EF9" w:rsidRPr="00A805D9">
        <w:rPr>
          <w:rFonts w:ascii="Arial" w:hAnsi="Arial" w:cs="Arial"/>
          <w:b/>
          <w:sz w:val="20"/>
          <w:lang w:val="cs-CZ"/>
        </w:rPr>
        <w:t>6</w:t>
      </w:r>
      <w:r w:rsidR="006E0B4E" w:rsidRPr="00A805D9">
        <w:rPr>
          <w:rFonts w:ascii="Arial" w:hAnsi="Arial" w:cs="Arial"/>
          <w:b/>
          <w:sz w:val="20"/>
          <w:lang w:val="cs-CZ"/>
        </w:rPr>
        <w:t>.1</w:t>
      </w:r>
      <w:r w:rsidR="009B6EF9" w:rsidRPr="00A805D9">
        <w:rPr>
          <w:rFonts w:ascii="Arial" w:hAnsi="Arial" w:cs="Arial"/>
          <w:b/>
          <w:sz w:val="20"/>
          <w:lang w:val="cs-CZ"/>
        </w:rPr>
        <w:t>1.2019</w:t>
      </w:r>
      <w:r w:rsidRPr="00A805D9">
        <w:rPr>
          <w:rFonts w:ascii="Arial" w:hAnsi="Arial" w:cs="Arial"/>
          <w:b/>
          <w:sz w:val="20"/>
        </w:rPr>
        <w:t xml:space="preserve">, </w:t>
      </w:r>
      <w:r w:rsidRPr="00A805D9">
        <w:rPr>
          <w:rFonts w:ascii="Arial" w:hAnsi="Arial" w:cs="Arial"/>
          <w:sz w:val="20"/>
        </w:rPr>
        <w:t>nejdříve však dnem uveřejnění v registru smluv</w:t>
      </w:r>
      <w:r w:rsidR="006E0B4E" w:rsidRPr="00A805D9">
        <w:rPr>
          <w:rFonts w:ascii="Arial" w:hAnsi="Arial" w:cs="Arial"/>
          <w:b/>
          <w:sz w:val="20"/>
        </w:rPr>
        <w:t xml:space="preserve">, do </w:t>
      </w:r>
      <w:r w:rsidR="00657D30" w:rsidRPr="00A805D9">
        <w:rPr>
          <w:rFonts w:ascii="Arial" w:hAnsi="Arial" w:cs="Arial"/>
          <w:b/>
          <w:sz w:val="20"/>
          <w:lang w:val="cs-CZ"/>
        </w:rPr>
        <w:t>15.11</w:t>
      </w:r>
      <w:r w:rsidR="006E0B4E" w:rsidRPr="00A805D9">
        <w:rPr>
          <w:rFonts w:ascii="Arial" w:hAnsi="Arial" w:cs="Arial"/>
          <w:b/>
          <w:sz w:val="20"/>
          <w:lang w:val="cs-CZ"/>
        </w:rPr>
        <w:t>.2027</w:t>
      </w:r>
      <w:r w:rsidR="00A805D9">
        <w:rPr>
          <w:rFonts w:ascii="Arial" w:hAnsi="Arial" w:cs="Arial"/>
          <w:b/>
          <w:sz w:val="20"/>
          <w:lang w:val="cs-CZ"/>
        </w:rPr>
        <w:t>.</w:t>
      </w:r>
      <w:r w:rsidRPr="00A805D9">
        <w:rPr>
          <w:rFonts w:ascii="Arial" w:hAnsi="Arial" w:cs="Arial"/>
          <w:b/>
          <w:sz w:val="20"/>
        </w:rPr>
        <w:t xml:space="preserve"> </w:t>
      </w:r>
    </w:p>
    <w:p w:rsidR="00AC3878" w:rsidRPr="000816A0" w:rsidRDefault="00AC3878" w:rsidP="000816A0">
      <w:pPr>
        <w:pStyle w:val="Zkladntext"/>
        <w:suppressAutoHyphens w:val="0"/>
        <w:jc w:val="both"/>
        <w:rPr>
          <w:rFonts w:ascii="Arial" w:hAnsi="Arial" w:cs="Arial"/>
          <w:b/>
          <w:bCs/>
          <w:sz w:val="20"/>
          <w:lang w:val="cs-CZ"/>
        </w:rPr>
      </w:pPr>
    </w:p>
    <w:p w:rsidR="00AC3878" w:rsidRDefault="00AC3878" w:rsidP="00AC3878">
      <w:pPr>
        <w:pStyle w:val="Zkladntext"/>
        <w:jc w:val="center"/>
        <w:rPr>
          <w:rFonts w:ascii="Arial" w:hAnsi="Arial" w:cs="Arial"/>
          <w:b/>
          <w:bCs/>
          <w:sz w:val="20"/>
        </w:rPr>
      </w:pPr>
      <w:r>
        <w:rPr>
          <w:rFonts w:ascii="Arial" w:hAnsi="Arial" w:cs="Arial"/>
          <w:b/>
          <w:bCs/>
          <w:sz w:val="20"/>
        </w:rPr>
        <w:t>IV.</w:t>
      </w:r>
    </w:p>
    <w:p w:rsidR="00AC3878" w:rsidRDefault="00AC3878" w:rsidP="00AC3878">
      <w:pPr>
        <w:pStyle w:val="Zkladntext"/>
        <w:jc w:val="center"/>
        <w:rPr>
          <w:rFonts w:ascii="Arial" w:hAnsi="Arial" w:cs="Arial"/>
          <w:b/>
          <w:bCs/>
          <w:sz w:val="20"/>
        </w:rPr>
      </w:pPr>
      <w:r>
        <w:rPr>
          <w:rFonts w:ascii="Arial" w:hAnsi="Arial" w:cs="Arial"/>
          <w:b/>
          <w:bCs/>
          <w:sz w:val="20"/>
        </w:rPr>
        <w:t>Výše a způsob placení pachtovného</w:t>
      </w:r>
    </w:p>
    <w:p w:rsidR="00AC3878" w:rsidRDefault="00AC3878" w:rsidP="00AC3878">
      <w:pPr>
        <w:pStyle w:val="Zkladntext"/>
        <w:jc w:val="center"/>
        <w:rPr>
          <w:rFonts w:ascii="Arial" w:hAnsi="Arial" w:cs="Arial"/>
          <w:b/>
          <w:bCs/>
          <w:sz w:val="20"/>
        </w:rPr>
      </w:pPr>
    </w:p>
    <w:p w:rsidR="00AC3878" w:rsidRPr="00227E94" w:rsidRDefault="00AC3878" w:rsidP="00AC3878">
      <w:pPr>
        <w:pStyle w:val="Zkladntext"/>
        <w:numPr>
          <w:ilvl w:val="1"/>
          <w:numId w:val="8"/>
        </w:numPr>
        <w:suppressAutoHyphens w:val="0"/>
        <w:ind w:left="426" w:hanging="426"/>
        <w:jc w:val="both"/>
        <w:rPr>
          <w:rFonts w:ascii="Arial" w:hAnsi="Arial" w:cs="Arial"/>
          <w:sz w:val="20"/>
        </w:rPr>
      </w:pPr>
      <w:r w:rsidRPr="00227E94">
        <w:rPr>
          <w:rFonts w:ascii="Arial" w:hAnsi="Arial" w:cs="Arial"/>
          <w:sz w:val="20"/>
        </w:rPr>
        <w:t xml:space="preserve">Smluvní strany sjednávají roční pachtovné ve výši </w:t>
      </w:r>
      <w:r w:rsidR="001A197B" w:rsidRPr="00942142">
        <w:rPr>
          <w:rFonts w:ascii="Arial" w:hAnsi="Arial" w:cs="Arial"/>
          <w:b/>
          <w:sz w:val="20"/>
          <w:lang w:val="cs-CZ"/>
        </w:rPr>
        <w:t>30.000</w:t>
      </w:r>
      <w:r w:rsidRPr="00942142">
        <w:rPr>
          <w:rFonts w:ascii="Arial" w:hAnsi="Arial" w:cs="Arial"/>
          <w:b/>
          <w:sz w:val="20"/>
        </w:rPr>
        <w:t>,- Kč</w:t>
      </w:r>
      <w:r w:rsidRPr="003211FF">
        <w:rPr>
          <w:rFonts w:ascii="Arial" w:hAnsi="Arial" w:cs="Arial"/>
          <w:b/>
          <w:sz w:val="20"/>
        </w:rPr>
        <w:t>/rok</w:t>
      </w:r>
      <w:r w:rsidRPr="0037551F">
        <w:rPr>
          <w:rFonts w:ascii="Arial" w:hAnsi="Arial" w:cs="Arial"/>
          <w:sz w:val="20"/>
        </w:rPr>
        <w:t xml:space="preserve"> </w:t>
      </w:r>
      <w:r w:rsidRPr="00227E94">
        <w:rPr>
          <w:rFonts w:ascii="Arial" w:hAnsi="Arial" w:cs="Arial"/>
          <w:sz w:val="20"/>
        </w:rPr>
        <w:t xml:space="preserve">(slovy: </w:t>
      </w:r>
      <w:r w:rsidR="001A197B">
        <w:rPr>
          <w:rFonts w:ascii="Arial" w:hAnsi="Arial" w:cs="Arial"/>
          <w:sz w:val="20"/>
          <w:lang w:val="cs-CZ"/>
        </w:rPr>
        <w:t>Třicettisíc</w:t>
      </w:r>
      <w:r w:rsidRPr="00227E94">
        <w:rPr>
          <w:rFonts w:ascii="Arial" w:hAnsi="Arial" w:cs="Arial"/>
          <w:sz w:val="20"/>
        </w:rPr>
        <w:t>korun českých).</w:t>
      </w:r>
    </w:p>
    <w:p w:rsidR="00AC3878" w:rsidRPr="006346AB" w:rsidRDefault="00AC3878" w:rsidP="006346AB">
      <w:pPr>
        <w:pStyle w:val="Zkladntext"/>
        <w:numPr>
          <w:ilvl w:val="1"/>
          <w:numId w:val="8"/>
        </w:numPr>
        <w:suppressAutoHyphens w:val="0"/>
        <w:ind w:left="426" w:hanging="426"/>
        <w:jc w:val="both"/>
        <w:rPr>
          <w:rFonts w:ascii="Arial" w:hAnsi="Arial" w:cs="Arial"/>
          <w:sz w:val="20"/>
        </w:rPr>
      </w:pPr>
      <w:r w:rsidRPr="00227E94">
        <w:rPr>
          <w:rFonts w:ascii="Arial" w:hAnsi="Arial" w:cs="Arial"/>
          <w:sz w:val="20"/>
        </w:rPr>
        <w:t>Pachtovné je sjednán</w:t>
      </w:r>
      <w:r w:rsidR="00A805D9">
        <w:rPr>
          <w:rFonts w:ascii="Arial" w:hAnsi="Arial" w:cs="Arial"/>
          <w:i/>
          <w:sz w:val="20"/>
          <w:lang w:val="cs-CZ"/>
        </w:rPr>
        <w:t xml:space="preserve">o </w:t>
      </w:r>
      <w:r w:rsidR="003F74ED" w:rsidRPr="006346AB">
        <w:rPr>
          <w:rFonts w:ascii="Arial" w:hAnsi="Arial" w:cs="Arial"/>
          <w:sz w:val="20"/>
          <w:lang w:val="cs-CZ"/>
        </w:rPr>
        <w:t xml:space="preserve">na základě vítězné nabídky na poptávku </w:t>
      </w:r>
      <w:r w:rsidR="00EF7625" w:rsidRPr="006346AB">
        <w:rPr>
          <w:rFonts w:ascii="Arial" w:hAnsi="Arial" w:cs="Arial"/>
          <w:sz w:val="20"/>
          <w:lang w:val="cs-CZ"/>
        </w:rPr>
        <w:t>pachtýře</w:t>
      </w:r>
      <w:r w:rsidR="003F74ED" w:rsidRPr="006346AB">
        <w:rPr>
          <w:rFonts w:ascii="Arial" w:hAnsi="Arial" w:cs="Arial"/>
          <w:sz w:val="20"/>
          <w:lang w:val="cs-CZ"/>
        </w:rPr>
        <w:t xml:space="preserve"> na předmětné rybníky</w:t>
      </w:r>
      <w:r w:rsidR="00A805D9">
        <w:rPr>
          <w:rFonts w:ascii="Arial" w:hAnsi="Arial" w:cs="Arial"/>
          <w:sz w:val="20"/>
          <w:lang w:val="cs-CZ"/>
        </w:rPr>
        <w:t>.</w:t>
      </w:r>
    </w:p>
    <w:p w:rsidR="00AC3878" w:rsidRPr="00E808A2" w:rsidRDefault="00AC3878" w:rsidP="00AC3878">
      <w:pPr>
        <w:pStyle w:val="Zkladntext"/>
        <w:numPr>
          <w:ilvl w:val="1"/>
          <w:numId w:val="8"/>
        </w:numPr>
        <w:suppressAutoHyphens w:val="0"/>
        <w:ind w:left="426" w:hanging="426"/>
        <w:jc w:val="both"/>
        <w:rPr>
          <w:rFonts w:ascii="Arial" w:hAnsi="Arial" w:cs="Arial"/>
          <w:sz w:val="20"/>
        </w:rPr>
      </w:pPr>
      <w:r w:rsidRPr="00227E94">
        <w:rPr>
          <w:rFonts w:ascii="Arial" w:hAnsi="Arial" w:cs="Arial"/>
          <w:sz w:val="20"/>
        </w:rPr>
        <w:t>Pachtovné se platí ročně a je splatné k </w:t>
      </w:r>
      <w:r w:rsidRPr="0037551F">
        <w:rPr>
          <w:rFonts w:ascii="Arial" w:hAnsi="Arial" w:cs="Arial"/>
          <w:sz w:val="20"/>
        </w:rPr>
        <w:t>30. 4</w:t>
      </w:r>
      <w:r w:rsidRPr="00227E94">
        <w:rPr>
          <w:rFonts w:ascii="Arial" w:hAnsi="Arial" w:cs="Arial"/>
          <w:sz w:val="20"/>
        </w:rPr>
        <w:t xml:space="preserve">. na účet propachtovatele vedený u České národní banky, č. ú. </w:t>
      </w:r>
      <w:r w:rsidRPr="0037551F">
        <w:rPr>
          <w:rFonts w:ascii="Arial" w:hAnsi="Arial" w:cs="Arial"/>
          <w:sz w:val="20"/>
        </w:rPr>
        <w:t>19-18228011/0710,</w:t>
      </w:r>
      <w:r w:rsidRPr="00227E94">
        <w:rPr>
          <w:rFonts w:ascii="Arial" w:hAnsi="Arial" w:cs="Arial"/>
          <w:sz w:val="20"/>
        </w:rPr>
        <w:t xml:space="preserve"> variabilní symbol </w:t>
      </w:r>
      <w:r w:rsidR="00551912">
        <w:rPr>
          <w:rFonts w:ascii="Arial" w:hAnsi="Arial" w:cs="Arial"/>
          <w:b/>
          <w:sz w:val="20"/>
        </w:rPr>
        <w:t>2910</w:t>
      </w:r>
      <w:r w:rsidR="00551912">
        <w:rPr>
          <w:rFonts w:ascii="Arial" w:hAnsi="Arial" w:cs="Arial"/>
          <w:b/>
          <w:sz w:val="20"/>
          <w:lang w:val="cs-CZ"/>
        </w:rPr>
        <w:t>3137</w:t>
      </w:r>
      <w:r w:rsidRPr="00227E94">
        <w:rPr>
          <w:rFonts w:ascii="Arial" w:hAnsi="Arial" w:cs="Arial"/>
          <w:sz w:val="20"/>
        </w:rPr>
        <w:t>.</w:t>
      </w:r>
      <w:r w:rsidRPr="0037551F">
        <w:rPr>
          <w:rFonts w:ascii="Arial" w:hAnsi="Arial" w:cs="Arial"/>
          <w:sz w:val="20"/>
        </w:rPr>
        <w:t xml:space="preserve"> </w:t>
      </w:r>
      <w:r w:rsidRPr="00227E94">
        <w:rPr>
          <w:rFonts w:ascii="Arial" w:hAnsi="Arial" w:cs="Arial"/>
          <w:sz w:val="20"/>
        </w:rPr>
        <w:t xml:space="preserve">Za splnění povinnosti úhrady pachtu se považuje připsání sjednaného pachtu na účet propachtovatele do </w:t>
      </w:r>
      <w:r w:rsidRPr="0037551F">
        <w:rPr>
          <w:rFonts w:ascii="Arial" w:hAnsi="Arial" w:cs="Arial"/>
          <w:sz w:val="20"/>
        </w:rPr>
        <w:t>30. 4.</w:t>
      </w:r>
      <w:r w:rsidRPr="00227E94">
        <w:rPr>
          <w:rFonts w:ascii="Arial" w:hAnsi="Arial" w:cs="Arial"/>
          <w:sz w:val="20"/>
        </w:rPr>
        <w:t xml:space="preserve"> příslušného kalendářního roku.</w:t>
      </w:r>
    </w:p>
    <w:p w:rsidR="00E808A2" w:rsidRPr="00227E94" w:rsidRDefault="00E808A2" w:rsidP="00AC3878">
      <w:pPr>
        <w:pStyle w:val="Zkladntext"/>
        <w:numPr>
          <w:ilvl w:val="1"/>
          <w:numId w:val="8"/>
        </w:numPr>
        <w:suppressAutoHyphens w:val="0"/>
        <w:ind w:left="426" w:hanging="426"/>
        <w:jc w:val="both"/>
        <w:rPr>
          <w:rFonts w:ascii="Arial" w:hAnsi="Arial" w:cs="Arial"/>
          <w:sz w:val="20"/>
        </w:rPr>
      </w:pPr>
      <w:r>
        <w:rPr>
          <w:rFonts w:ascii="Arial" w:hAnsi="Arial" w:cs="Arial"/>
          <w:sz w:val="20"/>
          <w:lang w:val="cs-CZ"/>
        </w:rPr>
        <w:t xml:space="preserve">Pachtovné za období od </w:t>
      </w:r>
      <w:proofErr w:type="gramStart"/>
      <w:r>
        <w:rPr>
          <w:rFonts w:ascii="Arial" w:hAnsi="Arial" w:cs="Arial"/>
          <w:sz w:val="20"/>
          <w:lang w:val="cs-CZ"/>
        </w:rPr>
        <w:t>16.11.2019</w:t>
      </w:r>
      <w:proofErr w:type="gramEnd"/>
      <w:r>
        <w:rPr>
          <w:rFonts w:ascii="Arial" w:hAnsi="Arial" w:cs="Arial"/>
          <w:sz w:val="20"/>
          <w:lang w:val="cs-CZ"/>
        </w:rPr>
        <w:t xml:space="preserve"> do 31.12.2019 činí</w:t>
      </w:r>
      <w:r w:rsidR="00C34BC8">
        <w:rPr>
          <w:rFonts w:ascii="Arial" w:hAnsi="Arial" w:cs="Arial"/>
          <w:sz w:val="20"/>
          <w:lang w:val="cs-CZ"/>
        </w:rPr>
        <w:t xml:space="preserve"> </w:t>
      </w:r>
      <w:r w:rsidR="00C34BC8" w:rsidRPr="00C34BC8">
        <w:rPr>
          <w:rFonts w:ascii="Arial" w:hAnsi="Arial" w:cs="Arial"/>
          <w:b/>
          <w:sz w:val="20"/>
          <w:lang w:val="cs-CZ"/>
        </w:rPr>
        <w:t>3.781</w:t>
      </w:r>
      <w:r w:rsidR="00C34BC8" w:rsidRPr="00942142">
        <w:rPr>
          <w:rFonts w:ascii="Arial" w:hAnsi="Arial" w:cs="Arial"/>
          <w:b/>
          <w:sz w:val="20"/>
        </w:rPr>
        <w:t>,-Kč</w:t>
      </w:r>
      <w:r w:rsidR="00C34BC8">
        <w:rPr>
          <w:rFonts w:ascii="Arial" w:hAnsi="Arial" w:cs="Arial"/>
          <w:sz w:val="20"/>
          <w:lang w:val="cs-CZ"/>
        </w:rPr>
        <w:t xml:space="preserve"> </w:t>
      </w:r>
      <w:r>
        <w:rPr>
          <w:rFonts w:ascii="Arial" w:hAnsi="Arial" w:cs="Arial"/>
          <w:sz w:val="20"/>
          <w:lang w:val="cs-CZ"/>
        </w:rPr>
        <w:t>(slovy:</w:t>
      </w:r>
      <w:r w:rsidR="00436508">
        <w:rPr>
          <w:rFonts w:ascii="Arial" w:hAnsi="Arial" w:cs="Arial"/>
          <w:sz w:val="20"/>
          <w:lang w:val="cs-CZ"/>
        </w:rPr>
        <w:t xml:space="preserve"> Třitisícesedmsetosmdesátjednakorun</w:t>
      </w:r>
      <w:r w:rsidR="00A805D9">
        <w:rPr>
          <w:rFonts w:ascii="Arial" w:hAnsi="Arial" w:cs="Arial"/>
          <w:sz w:val="20"/>
          <w:lang w:val="cs-CZ"/>
        </w:rPr>
        <w:t>a</w:t>
      </w:r>
      <w:r w:rsidR="00436508">
        <w:rPr>
          <w:rFonts w:ascii="Arial" w:hAnsi="Arial" w:cs="Arial"/>
          <w:sz w:val="20"/>
          <w:lang w:val="cs-CZ"/>
        </w:rPr>
        <w:t xml:space="preserve"> </w:t>
      </w:r>
      <w:r w:rsidR="00A805D9">
        <w:rPr>
          <w:rFonts w:ascii="Arial" w:hAnsi="Arial" w:cs="Arial"/>
          <w:sz w:val="20"/>
          <w:lang w:val="cs-CZ"/>
        </w:rPr>
        <w:t>česká</w:t>
      </w:r>
      <w:r>
        <w:rPr>
          <w:rFonts w:ascii="Arial" w:hAnsi="Arial" w:cs="Arial"/>
          <w:sz w:val="20"/>
          <w:lang w:val="cs-CZ"/>
        </w:rPr>
        <w:t>) a je splatné k </w:t>
      </w:r>
      <w:proofErr w:type="gramStart"/>
      <w:r>
        <w:rPr>
          <w:rFonts w:ascii="Arial" w:hAnsi="Arial" w:cs="Arial"/>
          <w:sz w:val="20"/>
          <w:lang w:val="cs-CZ"/>
        </w:rPr>
        <w:t>15.12.2019</w:t>
      </w:r>
      <w:proofErr w:type="gramEnd"/>
      <w:r>
        <w:rPr>
          <w:rFonts w:ascii="Arial" w:hAnsi="Arial" w:cs="Arial"/>
          <w:sz w:val="20"/>
          <w:lang w:val="cs-CZ"/>
        </w:rPr>
        <w:t xml:space="preserve"> na účet propachtovatele. </w:t>
      </w:r>
      <w:r w:rsidR="00752E23">
        <w:rPr>
          <w:rFonts w:ascii="Arial" w:hAnsi="Arial" w:cs="Arial"/>
          <w:sz w:val="20"/>
          <w:lang w:val="cs-CZ"/>
        </w:rPr>
        <w:t xml:space="preserve">Za splnění povinnosti úhrady pachtu se považuje přípsání sjednaného pachtu na účet propachtovatele do </w:t>
      </w:r>
      <w:proofErr w:type="gramStart"/>
      <w:r w:rsidR="00752E23">
        <w:rPr>
          <w:rFonts w:ascii="Arial" w:hAnsi="Arial" w:cs="Arial"/>
          <w:sz w:val="20"/>
          <w:lang w:val="cs-CZ"/>
        </w:rPr>
        <w:t>15.12.2019</w:t>
      </w:r>
      <w:proofErr w:type="gramEnd"/>
      <w:r w:rsidR="00752E23">
        <w:rPr>
          <w:rFonts w:ascii="Arial" w:hAnsi="Arial" w:cs="Arial"/>
          <w:sz w:val="20"/>
          <w:lang w:val="cs-CZ"/>
        </w:rPr>
        <w:t>.</w:t>
      </w:r>
    </w:p>
    <w:p w:rsidR="00AC3878" w:rsidRPr="00227E94" w:rsidRDefault="00AC3878" w:rsidP="00AC3878">
      <w:pPr>
        <w:pStyle w:val="Zkladntext"/>
        <w:numPr>
          <w:ilvl w:val="1"/>
          <w:numId w:val="8"/>
        </w:numPr>
        <w:suppressAutoHyphens w:val="0"/>
        <w:ind w:left="426" w:hanging="426"/>
        <w:jc w:val="both"/>
        <w:rPr>
          <w:rFonts w:ascii="Arial" w:hAnsi="Arial" w:cs="Arial"/>
          <w:sz w:val="20"/>
        </w:rPr>
      </w:pPr>
      <w:r w:rsidRPr="00227E94">
        <w:rPr>
          <w:rFonts w:ascii="Arial" w:hAnsi="Arial" w:cs="Arial"/>
          <w:sz w:val="20"/>
        </w:rPr>
        <w:t>V případě zániku pachtu před uplynutím sjednané doby uhradí pachtýř propachtovateli za každý již započatý kalendářní měsíc poměrnou část pachtovného ve výši 1/12 z celkového ročního pachtovného.</w:t>
      </w:r>
    </w:p>
    <w:p w:rsidR="00AC3878" w:rsidRPr="00E815E0" w:rsidRDefault="00AC3878" w:rsidP="00AC3878">
      <w:pPr>
        <w:pStyle w:val="Zkladntext"/>
        <w:numPr>
          <w:ilvl w:val="1"/>
          <w:numId w:val="8"/>
        </w:numPr>
        <w:suppressAutoHyphens w:val="0"/>
        <w:ind w:left="426" w:hanging="426"/>
        <w:jc w:val="both"/>
        <w:rPr>
          <w:rFonts w:ascii="Arial" w:hAnsi="Arial" w:cs="Arial"/>
          <w:sz w:val="20"/>
        </w:rPr>
      </w:pPr>
      <w:r w:rsidRPr="0037551F">
        <w:rPr>
          <w:rFonts w:ascii="Arial" w:hAnsi="Arial" w:cs="Arial"/>
          <w:sz w:val="20"/>
        </w:rPr>
        <w:t>Smluvní strany sjednávají, že v případě, že je pachtýř s placením pachtovného v prodlení, zaplatí propachtovateli smluvní pokutu ve výši 0,05% z dlužné částky za každý den prodlení a uhradí úrok z prodlení v souladu s platnými právními předpisy</w:t>
      </w:r>
      <w:r>
        <w:rPr>
          <w:rFonts w:ascii="Arial" w:hAnsi="Arial" w:cs="Arial"/>
          <w:sz w:val="20"/>
          <w:lang w:val="cs-CZ"/>
        </w:rPr>
        <w:t>.</w:t>
      </w:r>
    </w:p>
    <w:p w:rsidR="00AC3878" w:rsidRPr="0037551F" w:rsidRDefault="00AC3878" w:rsidP="00AC3878">
      <w:pPr>
        <w:pStyle w:val="Zkladntext"/>
        <w:numPr>
          <w:ilvl w:val="1"/>
          <w:numId w:val="8"/>
        </w:numPr>
        <w:suppressAutoHyphens w:val="0"/>
        <w:ind w:left="426" w:hanging="426"/>
        <w:jc w:val="both"/>
        <w:rPr>
          <w:rFonts w:ascii="Arial" w:hAnsi="Arial" w:cs="Arial"/>
          <w:sz w:val="20"/>
        </w:rPr>
      </w:pPr>
      <w:r w:rsidRPr="0037551F">
        <w:rPr>
          <w:rFonts w:ascii="Arial" w:hAnsi="Arial" w:cs="Arial"/>
          <w:sz w:val="20"/>
        </w:rPr>
        <w:t>Sjednáním smluvní pokuty není nijak dotčen nárok na náhradu škody propachtovatele vůči pachtýři.</w:t>
      </w:r>
    </w:p>
    <w:p w:rsidR="00AC3878" w:rsidRPr="0037551F" w:rsidRDefault="00AC3878" w:rsidP="00AC3878">
      <w:pPr>
        <w:pStyle w:val="Zkladntext"/>
        <w:numPr>
          <w:ilvl w:val="1"/>
          <w:numId w:val="8"/>
        </w:numPr>
        <w:suppressAutoHyphens w:val="0"/>
        <w:ind w:left="426" w:hanging="426"/>
        <w:jc w:val="both"/>
        <w:rPr>
          <w:rFonts w:ascii="Arial" w:hAnsi="Arial" w:cs="Arial"/>
          <w:sz w:val="20"/>
        </w:rPr>
      </w:pPr>
      <w:r w:rsidRPr="0037551F">
        <w:rPr>
          <w:rFonts w:ascii="Arial" w:hAnsi="Arial" w:cs="Arial"/>
          <w:sz w:val="20"/>
        </w:rPr>
        <w:t>Zaplacení smluvní pokuty nezbavuje pachtýře povinnosti splnit dluh smluvní pokutou utvrzený.</w:t>
      </w:r>
    </w:p>
    <w:p w:rsidR="00AC3878" w:rsidRPr="00227E94" w:rsidRDefault="00AC3878" w:rsidP="00AC3878">
      <w:pPr>
        <w:pStyle w:val="Zkladntext"/>
        <w:numPr>
          <w:ilvl w:val="1"/>
          <w:numId w:val="8"/>
        </w:numPr>
        <w:suppressAutoHyphens w:val="0"/>
        <w:ind w:left="426" w:hanging="426"/>
        <w:jc w:val="both"/>
        <w:rPr>
          <w:rFonts w:ascii="Arial" w:hAnsi="Arial" w:cs="Arial"/>
        </w:rPr>
      </w:pPr>
      <w:r w:rsidRPr="0037551F">
        <w:rPr>
          <w:rFonts w:ascii="Arial" w:hAnsi="Arial" w:cs="Arial"/>
          <w:sz w:val="20"/>
        </w:rPr>
        <w:t xml:space="preserve">Smluvní strany se dohodly, že propachtovatel je oprávněn jednostranně zvýšit pachtovné vždy od 1. 1. příslušného kalendářního roku o příslušný počet procent běžné míry inflace předešlého roku úředně publikovaný státním statistickým úřadem ČR s tím, že za základ bude považována výše pachtovného ke dni podpisu této smlouvy nebo ke dni posledního zvýšení pachtovného. </w:t>
      </w:r>
      <w:r w:rsidR="009D6F1F">
        <w:rPr>
          <w:rFonts w:ascii="Arial" w:hAnsi="Arial" w:cs="Arial"/>
          <w:sz w:val="20"/>
          <w:lang w:val="cs-CZ"/>
        </w:rPr>
        <w:br/>
      </w:r>
      <w:r w:rsidRPr="0037551F">
        <w:rPr>
          <w:rFonts w:ascii="Arial" w:hAnsi="Arial" w:cs="Arial"/>
          <w:sz w:val="20"/>
        </w:rPr>
        <w:t xml:space="preserve">O zvýšení pachtovného bude propachtovatel pachtýře informovat písemně nejpozději do 31. 3. příslušného kalendářního roku. V případě že propachtovatel navýšení pachtovného neprovede v daném roce, může při dalším navýšení pachtovného použít kumulovanou míru inflace za dobu od </w:t>
      </w:r>
      <w:r>
        <w:rPr>
          <w:rFonts w:ascii="Arial" w:hAnsi="Arial" w:cs="Arial"/>
          <w:sz w:val="20"/>
          <w:lang w:val="cs-CZ"/>
        </w:rPr>
        <w:t xml:space="preserve">původní výše pachtu nebo od </w:t>
      </w:r>
      <w:r w:rsidRPr="0037551F">
        <w:rPr>
          <w:rFonts w:ascii="Arial" w:hAnsi="Arial" w:cs="Arial"/>
          <w:sz w:val="20"/>
        </w:rPr>
        <w:t>posledního navýšení.</w:t>
      </w:r>
      <w:r w:rsidRPr="00227E94">
        <w:rPr>
          <w:rFonts w:ascii="Arial" w:hAnsi="Arial" w:cs="Arial"/>
        </w:rPr>
        <w:t xml:space="preserve"> </w:t>
      </w:r>
    </w:p>
    <w:p w:rsidR="006E3DD7" w:rsidRPr="00065704" w:rsidRDefault="006E3DD7" w:rsidP="006E3DD7">
      <w:pPr>
        <w:pStyle w:val="Zkladntext"/>
        <w:jc w:val="center"/>
        <w:rPr>
          <w:rFonts w:ascii="Arial" w:hAnsi="Arial" w:cs="Arial"/>
          <w:b/>
          <w:bCs/>
          <w:sz w:val="20"/>
        </w:rPr>
      </w:pPr>
    </w:p>
    <w:p w:rsidR="006E3DD7" w:rsidRPr="00065704" w:rsidRDefault="006E3DD7" w:rsidP="006E3DD7">
      <w:pPr>
        <w:pStyle w:val="Zkladntext"/>
        <w:jc w:val="center"/>
        <w:rPr>
          <w:rFonts w:ascii="Arial" w:hAnsi="Arial" w:cs="Arial"/>
          <w:b/>
          <w:bCs/>
          <w:sz w:val="20"/>
        </w:rPr>
      </w:pPr>
      <w:r w:rsidRPr="00065704">
        <w:rPr>
          <w:rFonts w:ascii="Arial" w:hAnsi="Arial" w:cs="Arial"/>
          <w:b/>
          <w:bCs/>
          <w:sz w:val="20"/>
        </w:rPr>
        <w:t>V.</w:t>
      </w:r>
    </w:p>
    <w:p w:rsidR="006E3DD7" w:rsidRPr="00065704" w:rsidRDefault="006E3DD7" w:rsidP="006E3DD7">
      <w:pPr>
        <w:pStyle w:val="Zkladntext"/>
        <w:jc w:val="center"/>
        <w:rPr>
          <w:rFonts w:ascii="Arial" w:hAnsi="Arial" w:cs="Arial"/>
          <w:b/>
          <w:bCs/>
          <w:sz w:val="20"/>
        </w:rPr>
      </w:pPr>
      <w:r w:rsidRPr="00065704">
        <w:rPr>
          <w:rFonts w:ascii="Arial" w:hAnsi="Arial" w:cs="Arial"/>
          <w:b/>
          <w:bCs/>
          <w:sz w:val="20"/>
        </w:rPr>
        <w:t>Součinnost smluvních stran</w:t>
      </w:r>
    </w:p>
    <w:p w:rsidR="006E3DD7" w:rsidRPr="00065704" w:rsidRDefault="006E3DD7" w:rsidP="006E3DD7">
      <w:pPr>
        <w:pStyle w:val="Zkladntext"/>
        <w:jc w:val="center"/>
        <w:rPr>
          <w:rFonts w:ascii="Arial" w:hAnsi="Arial" w:cs="Arial"/>
          <w:b/>
          <w:bCs/>
          <w:sz w:val="20"/>
        </w:rPr>
      </w:pPr>
    </w:p>
    <w:p w:rsidR="006E3DD7" w:rsidRPr="00B84D7F" w:rsidRDefault="006E3DD7" w:rsidP="006E3DD7">
      <w:pPr>
        <w:pStyle w:val="Zkladntext"/>
        <w:numPr>
          <w:ilvl w:val="1"/>
          <w:numId w:val="9"/>
        </w:numPr>
        <w:suppressAutoHyphens w:val="0"/>
        <w:ind w:left="426" w:hanging="426"/>
        <w:jc w:val="both"/>
        <w:rPr>
          <w:rFonts w:ascii="Arial" w:hAnsi="Arial" w:cs="Arial"/>
          <w:sz w:val="20"/>
        </w:rPr>
      </w:pPr>
      <w:r w:rsidRPr="00B84D7F">
        <w:rPr>
          <w:rFonts w:ascii="Arial" w:hAnsi="Arial" w:cs="Arial"/>
          <w:sz w:val="20"/>
        </w:rPr>
        <w:t xml:space="preserve">Cílem pachtu je prostřednictvím hospodářského využívání dosáhnout dobrého stavu </w:t>
      </w:r>
      <w:r w:rsidR="009D6F1F">
        <w:rPr>
          <w:rFonts w:ascii="Arial" w:hAnsi="Arial" w:cs="Arial"/>
          <w:sz w:val="20"/>
          <w:lang w:val="cs-CZ"/>
        </w:rPr>
        <w:br/>
      </w:r>
      <w:r w:rsidRPr="00B84D7F">
        <w:rPr>
          <w:rFonts w:ascii="Arial" w:hAnsi="Arial" w:cs="Arial"/>
          <w:sz w:val="20"/>
          <w:lang w:val="cs-CZ"/>
        </w:rPr>
        <w:t>N</w:t>
      </w:r>
      <w:r w:rsidRPr="00B84D7F">
        <w:rPr>
          <w:rFonts w:ascii="Arial" w:hAnsi="Arial" w:cs="Arial"/>
          <w:sz w:val="20"/>
        </w:rPr>
        <w:t>P</w:t>
      </w:r>
      <w:r w:rsidRPr="00B84D7F">
        <w:rPr>
          <w:rFonts w:ascii="Arial" w:hAnsi="Arial" w:cs="Arial"/>
          <w:sz w:val="20"/>
          <w:lang w:val="cs-CZ"/>
        </w:rPr>
        <w:t>R Novozámecký rybník a NPR Břehyně - Pecopala</w:t>
      </w:r>
      <w:r w:rsidRPr="00B84D7F">
        <w:rPr>
          <w:rFonts w:ascii="Arial" w:hAnsi="Arial" w:cs="Arial"/>
          <w:sz w:val="20"/>
        </w:rPr>
        <w:t>. Ten se vyznačuje zejména body upřesněnými Přílohou č. 1.</w:t>
      </w:r>
    </w:p>
    <w:p w:rsidR="006E3DD7" w:rsidRPr="00B84D7F" w:rsidRDefault="006E3DD7" w:rsidP="006E3DD7">
      <w:pPr>
        <w:pStyle w:val="Zkladntext"/>
        <w:numPr>
          <w:ilvl w:val="1"/>
          <w:numId w:val="9"/>
        </w:numPr>
        <w:suppressAutoHyphens w:val="0"/>
        <w:ind w:left="426" w:hanging="426"/>
        <w:jc w:val="both"/>
        <w:rPr>
          <w:rFonts w:ascii="Arial" w:hAnsi="Arial" w:cs="Arial"/>
          <w:sz w:val="20"/>
        </w:rPr>
      </w:pPr>
      <w:r w:rsidRPr="00B84D7F">
        <w:rPr>
          <w:rFonts w:ascii="Arial" w:hAnsi="Arial" w:cs="Arial"/>
          <w:sz w:val="20"/>
        </w:rPr>
        <w:t xml:space="preserve">Základním hodnotícím ukazatelem pro sledování a vyhodnocení dobrého stavu ekosystému je průhlednost vody. Nezajištění průhlednosti vody požadované v Příloze č. 1 z důvodu nedodržení podmínek hospodaření stanovených Přílohou č. </w:t>
      </w:r>
      <w:r w:rsidRPr="00B84D7F">
        <w:rPr>
          <w:rFonts w:ascii="Arial" w:hAnsi="Arial" w:cs="Arial"/>
          <w:sz w:val="20"/>
          <w:lang w:val="cs-CZ"/>
        </w:rPr>
        <w:t>1</w:t>
      </w:r>
      <w:r w:rsidRPr="00B84D7F">
        <w:rPr>
          <w:rFonts w:ascii="Arial" w:hAnsi="Arial" w:cs="Arial"/>
          <w:sz w:val="20"/>
        </w:rPr>
        <w:t xml:space="preserve"> je považováno za závažné porušení smlouvy a je důvodem k odstoupení od smlouvy ze strany propachtovatele.</w:t>
      </w:r>
    </w:p>
    <w:p w:rsidR="006E3DD7" w:rsidRPr="00B84D7F" w:rsidRDefault="006E3DD7" w:rsidP="006E3DD7">
      <w:pPr>
        <w:pStyle w:val="Zkladntext"/>
        <w:numPr>
          <w:ilvl w:val="1"/>
          <w:numId w:val="9"/>
        </w:numPr>
        <w:suppressAutoHyphens w:val="0"/>
        <w:ind w:left="426" w:hanging="426"/>
        <w:jc w:val="both"/>
        <w:rPr>
          <w:rFonts w:ascii="Arial" w:hAnsi="Arial" w:cs="Arial"/>
          <w:sz w:val="20"/>
        </w:rPr>
      </w:pPr>
      <w:r w:rsidRPr="00B84D7F">
        <w:rPr>
          <w:rFonts w:ascii="Arial" w:hAnsi="Arial" w:cs="Arial"/>
          <w:sz w:val="20"/>
        </w:rPr>
        <w:t>Dalšími ukazateli jsou výskyt a stav předmět</w:t>
      </w:r>
      <w:r w:rsidRPr="00B84D7F">
        <w:rPr>
          <w:rFonts w:ascii="Arial" w:hAnsi="Arial" w:cs="Arial"/>
          <w:sz w:val="20"/>
          <w:lang w:val="cs-CZ"/>
        </w:rPr>
        <w:t>u</w:t>
      </w:r>
      <w:r w:rsidRPr="00B84D7F">
        <w:rPr>
          <w:rFonts w:ascii="Arial" w:hAnsi="Arial" w:cs="Arial"/>
          <w:sz w:val="20"/>
        </w:rPr>
        <w:t xml:space="preserve"> ochrany </w:t>
      </w:r>
      <w:r w:rsidRPr="00B84D7F">
        <w:rPr>
          <w:rFonts w:ascii="Arial" w:hAnsi="Arial" w:cs="Arial"/>
          <w:sz w:val="20"/>
          <w:lang w:val="cs-CZ"/>
        </w:rPr>
        <w:t>N</w:t>
      </w:r>
      <w:r w:rsidRPr="00B84D7F">
        <w:rPr>
          <w:rFonts w:ascii="Arial" w:hAnsi="Arial" w:cs="Arial"/>
          <w:sz w:val="20"/>
        </w:rPr>
        <w:t>P</w:t>
      </w:r>
      <w:r w:rsidRPr="00B84D7F">
        <w:rPr>
          <w:rFonts w:ascii="Arial" w:hAnsi="Arial" w:cs="Arial"/>
          <w:sz w:val="20"/>
          <w:lang w:val="cs-CZ"/>
        </w:rPr>
        <w:t>R Novozámecký rybník a NPR Břehyně - Pecopala</w:t>
      </w:r>
      <w:r w:rsidRPr="00B84D7F">
        <w:rPr>
          <w:rFonts w:ascii="Arial" w:hAnsi="Arial" w:cs="Arial"/>
          <w:sz w:val="20"/>
        </w:rPr>
        <w:t xml:space="preserve"> vázaných na rybniční prostředí, stav zooplanktonu, stav vodních makrofyt a litorálních porostů, které jsou upřesněny Přílohou č. 1. </w:t>
      </w:r>
    </w:p>
    <w:p w:rsidR="006E3DD7" w:rsidRPr="00B84D7F" w:rsidRDefault="006E3DD7" w:rsidP="006E3DD7">
      <w:pPr>
        <w:pStyle w:val="Zkladntext"/>
        <w:numPr>
          <w:ilvl w:val="1"/>
          <w:numId w:val="9"/>
        </w:numPr>
        <w:suppressAutoHyphens w:val="0"/>
        <w:ind w:left="426" w:hanging="426"/>
        <w:jc w:val="both"/>
        <w:rPr>
          <w:rFonts w:ascii="Arial" w:hAnsi="Arial" w:cs="Arial"/>
          <w:sz w:val="20"/>
        </w:rPr>
      </w:pPr>
      <w:r w:rsidRPr="00B84D7F">
        <w:rPr>
          <w:rFonts w:ascii="Arial" w:hAnsi="Arial" w:cs="Arial"/>
          <w:sz w:val="20"/>
        </w:rPr>
        <w:t>Pachtýř je povinen stav rybničního ekosystému sledovat pomocí hodnotících ukazatelů uvedených v Příloze č. 1 této pachtovní smlouvy a propachtovatele o nich informuje za podmínek stanovených v této příloze.</w:t>
      </w:r>
    </w:p>
    <w:p w:rsidR="006E3DD7" w:rsidRPr="00B84D7F" w:rsidRDefault="006E3DD7" w:rsidP="006E3DD7">
      <w:pPr>
        <w:pStyle w:val="Zkladntext"/>
        <w:numPr>
          <w:ilvl w:val="1"/>
          <w:numId w:val="9"/>
        </w:numPr>
        <w:suppressAutoHyphens w:val="0"/>
        <w:ind w:left="426" w:hanging="426"/>
        <w:jc w:val="both"/>
        <w:rPr>
          <w:rFonts w:ascii="Arial" w:hAnsi="Arial" w:cs="Arial"/>
          <w:sz w:val="20"/>
        </w:rPr>
      </w:pPr>
      <w:r w:rsidRPr="00B84D7F">
        <w:rPr>
          <w:rFonts w:ascii="Arial" w:hAnsi="Arial" w:cs="Arial"/>
          <w:sz w:val="20"/>
        </w:rPr>
        <w:t>Nebudou-li splněny parametry dobrého stavu popsané v Příloze č. 1 této smlouvy, při dodržení podmínek hospodaření v souladu s touto přílohou, může to být důvodem ke změně pachtovní smlouvy a změně nastavení způsobu hospodaření.</w:t>
      </w:r>
    </w:p>
    <w:p w:rsidR="006E3DD7" w:rsidRPr="00056822" w:rsidRDefault="006E3DD7" w:rsidP="006E3DD7">
      <w:pPr>
        <w:pStyle w:val="Zkladntext"/>
        <w:numPr>
          <w:ilvl w:val="1"/>
          <w:numId w:val="9"/>
        </w:numPr>
        <w:suppressAutoHyphens w:val="0"/>
        <w:ind w:left="426" w:hanging="426"/>
        <w:jc w:val="both"/>
        <w:rPr>
          <w:rFonts w:ascii="Arial" w:hAnsi="Arial" w:cs="Arial"/>
          <w:sz w:val="20"/>
        </w:rPr>
      </w:pPr>
      <w:r w:rsidRPr="00056822">
        <w:rPr>
          <w:rFonts w:ascii="Arial" w:hAnsi="Arial" w:cs="Arial"/>
          <w:sz w:val="20"/>
        </w:rPr>
        <w:t xml:space="preserve">Propachtovatel je oprávněn od smlouvy odstoupit, pokud pachtýř neplní řádně a včas povinnosti vyplývající ze smlouvy. V případě závažného porušení smlouvy nebo obecně závazných právních </w:t>
      </w:r>
      <w:r w:rsidRPr="00056822">
        <w:rPr>
          <w:rFonts w:ascii="Arial" w:hAnsi="Arial" w:cs="Arial"/>
          <w:sz w:val="20"/>
        </w:rPr>
        <w:lastRenderedPageBreak/>
        <w:t xml:space="preserve">předpisů ze strany pachtýře, upozorní propachtovatel na toto porušování pachtýře písemně, se stanovením lhůty k nápravě v délce minimálně 15 dnů od doručení tohoto upozornění pachtýři. </w:t>
      </w:r>
    </w:p>
    <w:p w:rsidR="006E3DD7" w:rsidRPr="00056822" w:rsidRDefault="006E3DD7" w:rsidP="006E3DD7">
      <w:pPr>
        <w:pStyle w:val="Zkladntext"/>
        <w:numPr>
          <w:ilvl w:val="1"/>
          <w:numId w:val="9"/>
        </w:numPr>
        <w:suppressAutoHyphens w:val="0"/>
        <w:ind w:left="426" w:hanging="426"/>
        <w:jc w:val="both"/>
        <w:rPr>
          <w:rFonts w:ascii="Arial" w:hAnsi="Arial" w:cs="Arial"/>
          <w:sz w:val="20"/>
        </w:rPr>
      </w:pPr>
      <w:r w:rsidRPr="00056822">
        <w:rPr>
          <w:rFonts w:ascii="Arial" w:hAnsi="Arial" w:cs="Arial"/>
          <w:sz w:val="20"/>
        </w:rPr>
        <w:t>V případě, že dojde k uplynutí této lhůty, aniž by ze strany pachtýře byla sjednána náprava, je propachtovatel oprávněn od smlouvy odstoupit.</w:t>
      </w:r>
    </w:p>
    <w:p w:rsidR="006E3DD7" w:rsidRPr="00065704" w:rsidRDefault="006E3DD7" w:rsidP="006E3DD7">
      <w:pPr>
        <w:suppressAutoHyphens w:val="0"/>
        <w:ind w:left="360"/>
        <w:jc w:val="both"/>
        <w:rPr>
          <w:rFonts w:ascii="Arial" w:hAnsi="Arial" w:cs="Arial"/>
        </w:rPr>
      </w:pPr>
    </w:p>
    <w:p w:rsidR="006E3DD7" w:rsidRPr="00065704" w:rsidRDefault="006E3DD7" w:rsidP="006E3DD7">
      <w:pPr>
        <w:pStyle w:val="Zkladntext"/>
        <w:jc w:val="center"/>
        <w:rPr>
          <w:rFonts w:ascii="Arial" w:hAnsi="Arial" w:cs="Arial"/>
          <w:b/>
          <w:bCs/>
          <w:sz w:val="20"/>
        </w:rPr>
      </w:pPr>
      <w:r w:rsidRPr="00065704">
        <w:rPr>
          <w:rFonts w:ascii="Arial" w:hAnsi="Arial" w:cs="Arial"/>
          <w:b/>
          <w:bCs/>
          <w:sz w:val="20"/>
        </w:rPr>
        <w:t>VI.</w:t>
      </w:r>
    </w:p>
    <w:p w:rsidR="006E3DD7" w:rsidRPr="00065704" w:rsidRDefault="006E3DD7" w:rsidP="006E3DD7">
      <w:pPr>
        <w:pStyle w:val="Zkladntext"/>
        <w:jc w:val="center"/>
        <w:rPr>
          <w:rFonts w:ascii="Arial" w:hAnsi="Arial" w:cs="Arial"/>
          <w:b/>
          <w:bCs/>
          <w:sz w:val="20"/>
        </w:rPr>
      </w:pPr>
      <w:r w:rsidRPr="00065704">
        <w:rPr>
          <w:rFonts w:ascii="Arial" w:hAnsi="Arial" w:cs="Arial"/>
          <w:b/>
          <w:bCs/>
          <w:sz w:val="20"/>
        </w:rPr>
        <w:t>Ukončení smlouvy</w:t>
      </w:r>
    </w:p>
    <w:p w:rsidR="006E3DD7" w:rsidRPr="00056822" w:rsidRDefault="006E3DD7" w:rsidP="006E3DD7">
      <w:pPr>
        <w:pStyle w:val="Zkladntext"/>
        <w:jc w:val="center"/>
        <w:rPr>
          <w:rFonts w:ascii="Arial" w:hAnsi="Arial" w:cs="Arial"/>
          <w:b/>
          <w:bCs/>
          <w:sz w:val="20"/>
        </w:rPr>
      </w:pPr>
    </w:p>
    <w:p w:rsidR="006E3DD7" w:rsidRPr="00C23867" w:rsidRDefault="006E3DD7" w:rsidP="006E3DD7">
      <w:pPr>
        <w:pStyle w:val="Zkladntext"/>
        <w:numPr>
          <w:ilvl w:val="1"/>
          <w:numId w:val="10"/>
        </w:numPr>
        <w:suppressAutoHyphens w:val="0"/>
        <w:ind w:left="426" w:hanging="426"/>
        <w:jc w:val="both"/>
        <w:rPr>
          <w:rFonts w:ascii="Arial" w:hAnsi="Arial" w:cs="Arial"/>
          <w:sz w:val="20"/>
        </w:rPr>
      </w:pPr>
      <w:r w:rsidRPr="00C23867">
        <w:rPr>
          <w:rFonts w:ascii="Arial" w:hAnsi="Arial" w:cs="Arial"/>
          <w:sz w:val="20"/>
        </w:rPr>
        <w:t>Pacht může být ukončen písemnou dohodou smluvních stran.</w:t>
      </w:r>
    </w:p>
    <w:p w:rsidR="006E3DD7" w:rsidRPr="00C23867" w:rsidRDefault="006E3DD7" w:rsidP="006E3DD7">
      <w:pPr>
        <w:pStyle w:val="Zkladntext"/>
        <w:numPr>
          <w:ilvl w:val="1"/>
          <w:numId w:val="10"/>
        </w:numPr>
        <w:suppressAutoHyphens w:val="0"/>
        <w:ind w:left="426" w:hanging="426"/>
        <w:jc w:val="both"/>
        <w:rPr>
          <w:rFonts w:ascii="Arial" w:hAnsi="Arial" w:cs="Arial"/>
          <w:sz w:val="20"/>
        </w:rPr>
      </w:pPr>
      <w:r w:rsidRPr="00C23867">
        <w:rPr>
          <w:rFonts w:ascii="Arial" w:hAnsi="Arial" w:cs="Arial"/>
          <w:sz w:val="20"/>
        </w:rPr>
        <w:t xml:space="preserve">Pacht založený touto smlouvou zaniká uplynutím sjednané doby pachtu. </w:t>
      </w:r>
    </w:p>
    <w:p w:rsidR="00C23867" w:rsidRPr="00C23867" w:rsidRDefault="00C23867" w:rsidP="00C23867">
      <w:pPr>
        <w:pStyle w:val="Zkladntext"/>
        <w:numPr>
          <w:ilvl w:val="1"/>
          <w:numId w:val="10"/>
        </w:numPr>
        <w:suppressAutoHyphens w:val="0"/>
        <w:ind w:left="426" w:hanging="426"/>
        <w:jc w:val="both"/>
        <w:rPr>
          <w:rFonts w:ascii="Arial" w:hAnsi="Arial" w:cs="Arial"/>
          <w:sz w:val="20"/>
        </w:rPr>
      </w:pPr>
      <w:r w:rsidRPr="00C23867">
        <w:rPr>
          <w:rFonts w:ascii="Arial" w:hAnsi="Arial" w:cs="Arial"/>
          <w:sz w:val="20"/>
        </w:rPr>
        <w:t xml:space="preserve">Pacht mohou smluvní strany ukončit písemnou výpovědí bez udání důvodu s výpovědní dobou </w:t>
      </w:r>
      <w:r w:rsidR="00A805D9">
        <w:rPr>
          <w:rFonts w:ascii="Arial" w:hAnsi="Arial" w:cs="Arial"/>
          <w:sz w:val="20"/>
          <w:lang w:val="cs-CZ"/>
        </w:rPr>
        <w:br/>
      </w:r>
      <w:r w:rsidRPr="00C23867">
        <w:rPr>
          <w:rFonts w:ascii="Arial" w:hAnsi="Arial" w:cs="Arial"/>
          <w:sz w:val="20"/>
          <w:lang w:val="cs-CZ"/>
        </w:rPr>
        <w:t xml:space="preserve">1 </w:t>
      </w:r>
      <w:r w:rsidRPr="00C23867">
        <w:rPr>
          <w:rFonts w:ascii="Arial" w:hAnsi="Arial" w:cs="Arial"/>
          <w:sz w:val="20"/>
        </w:rPr>
        <w:t>rok. Výpovědní doba začíná běžet od prvního dne měsíce následujícího po kalendářním měsíci, ve kterém byla výpověď doručena druhé straně. V případě, že přestanou být plněny podmínky podle § 27 odst. 1 zák. č. 219/2000 sb., ve znění pozdějších předpisů, je pro</w:t>
      </w:r>
      <w:r w:rsidRPr="00C23867">
        <w:rPr>
          <w:rFonts w:ascii="Arial" w:hAnsi="Arial" w:cs="Arial"/>
          <w:sz w:val="20"/>
          <w:lang w:val="cs-CZ"/>
        </w:rPr>
        <w:t>pachtovatel</w:t>
      </w:r>
      <w:r w:rsidRPr="00C23867">
        <w:rPr>
          <w:rFonts w:ascii="Arial" w:hAnsi="Arial" w:cs="Arial"/>
          <w:sz w:val="20"/>
        </w:rPr>
        <w:t xml:space="preserve"> oprávněn </w:t>
      </w:r>
      <w:r w:rsidRPr="00C23867">
        <w:rPr>
          <w:rFonts w:ascii="Arial" w:hAnsi="Arial" w:cs="Arial"/>
          <w:sz w:val="20"/>
          <w:lang w:val="cs-CZ"/>
        </w:rPr>
        <w:t>pacht</w:t>
      </w:r>
      <w:r w:rsidRPr="00C23867">
        <w:rPr>
          <w:rFonts w:ascii="Arial" w:hAnsi="Arial" w:cs="Arial"/>
          <w:sz w:val="20"/>
        </w:rPr>
        <w:t xml:space="preserve"> ukončit okamžitě. Okamžité ukončení </w:t>
      </w:r>
      <w:r w:rsidRPr="00C23867">
        <w:rPr>
          <w:rFonts w:ascii="Arial" w:hAnsi="Arial" w:cs="Arial"/>
          <w:sz w:val="20"/>
          <w:lang w:val="cs-CZ"/>
        </w:rPr>
        <w:t>pachtu</w:t>
      </w:r>
      <w:r w:rsidRPr="00C23867">
        <w:rPr>
          <w:rFonts w:ascii="Arial" w:hAnsi="Arial" w:cs="Arial"/>
          <w:sz w:val="20"/>
        </w:rPr>
        <w:t xml:space="preserve"> je účinné dnem doručení oznámení </w:t>
      </w:r>
      <w:r w:rsidRPr="00C23867">
        <w:rPr>
          <w:rFonts w:ascii="Arial" w:hAnsi="Arial" w:cs="Arial"/>
          <w:sz w:val="20"/>
          <w:lang w:val="cs-CZ"/>
        </w:rPr>
        <w:t>pachtýři</w:t>
      </w:r>
      <w:r w:rsidRPr="00C23867">
        <w:rPr>
          <w:rFonts w:ascii="Arial" w:hAnsi="Arial" w:cs="Arial"/>
          <w:sz w:val="20"/>
        </w:rPr>
        <w:t>.</w:t>
      </w:r>
    </w:p>
    <w:p w:rsidR="006E3DD7" w:rsidRPr="00056822" w:rsidRDefault="006E3DD7" w:rsidP="006E3DD7">
      <w:pPr>
        <w:pStyle w:val="Zkladntext"/>
        <w:numPr>
          <w:ilvl w:val="1"/>
          <w:numId w:val="10"/>
        </w:numPr>
        <w:suppressAutoHyphens w:val="0"/>
        <w:ind w:left="426" w:hanging="426"/>
        <w:jc w:val="both"/>
        <w:rPr>
          <w:rFonts w:ascii="Arial" w:hAnsi="Arial" w:cs="Arial"/>
          <w:sz w:val="20"/>
        </w:rPr>
      </w:pPr>
      <w:r w:rsidRPr="00C23867">
        <w:rPr>
          <w:rFonts w:ascii="Arial" w:hAnsi="Arial" w:cs="Arial"/>
          <w:sz w:val="20"/>
        </w:rPr>
        <w:t xml:space="preserve">Propachtovatel </w:t>
      </w:r>
      <w:r w:rsidRPr="00056822">
        <w:rPr>
          <w:rFonts w:ascii="Arial" w:hAnsi="Arial" w:cs="Arial"/>
          <w:sz w:val="20"/>
        </w:rPr>
        <w:t>se zavazuje, že v případě ukončení pachtu výpovědí nebo dohodou nebo okamžitým ukončením umožní pachtýři výlov rybí obsádky, pokud se obě strany nedohodnou písemně jinak.</w:t>
      </w:r>
    </w:p>
    <w:p w:rsidR="006E3DD7" w:rsidRPr="00056822" w:rsidRDefault="006E3DD7" w:rsidP="006E3DD7">
      <w:pPr>
        <w:pStyle w:val="Zkladntext"/>
        <w:numPr>
          <w:ilvl w:val="1"/>
          <w:numId w:val="10"/>
        </w:numPr>
        <w:suppressAutoHyphens w:val="0"/>
        <w:ind w:left="426" w:hanging="426"/>
        <w:jc w:val="both"/>
        <w:rPr>
          <w:rFonts w:ascii="Arial" w:hAnsi="Arial" w:cs="Arial"/>
          <w:sz w:val="20"/>
        </w:rPr>
      </w:pPr>
      <w:r w:rsidRPr="00056822">
        <w:rPr>
          <w:rFonts w:ascii="Arial" w:hAnsi="Arial" w:cs="Arial"/>
          <w:sz w:val="20"/>
        </w:rPr>
        <w:t>Pachtýř je oprávněn od smlouvy písemně odstoupit s účinky ke dni doručení odstoupení propachtovateli v případě, stane-li se předmět pachtu, aniž by pachtýř porušil svoji povinnost, nezpůsobilým ke smluvenému nebo obvyklému užívání, stane-li se neupotřebitelným anebo bude-li mu odňata taková část věci, že by tím byl zmařen účel smlouvy.</w:t>
      </w:r>
    </w:p>
    <w:p w:rsidR="006E3DD7" w:rsidRPr="00056822" w:rsidRDefault="006E3DD7" w:rsidP="006E3DD7">
      <w:pPr>
        <w:pStyle w:val="Zkladntext"/>
        <w:numPr>
          <w:ilvl w:val="1"/>
          <w:numId w:val="10"/>
        </w:numPr>
        <w:suppressAutoHyphens w:val="0"/>
        <w:ind w:left="426" w:hanging="426"/>
        <w:jc w:val="both"/>
        <w:rPr>
          <w:rFonts w:ascii="Arial" w:hAnsi="Arial" w:cs="Arial"/>
          <w:i/>
        </w:rPr>
      </w:pPr>
      <w:r w:rsidRPr="00056822">
        <w:rPr>
          <w:rFonts w:ascii="Arial" w:hAnsi="Arial" w:cs="Arial"/>
          <w:sz w:val="20"/>
        </w:rPr>
        <w:t>Smluvní strany se výslovně dohodly na vyloučení opětovného uzavření pachtovní smlouvy podle § 2230 zák. č. 89/2012 Sb. a ujednávají si, že pacht bez ohledu na aktivitu propachtovatele končí ke sjednanému datu a případné další užívání předmětu pachtu pachtýřem nebude pokládáno za opětovné uzavření pachtovní smlouvy. Toto ujednání zároveň pokládají za sdělení o ukončení pachtu dle odst. 2 citovaného ustanovení ke sjednanému datu</w:t>
      </w:r>
      <w:r w:rsidRPr="00056822">
        <w:rPr>
          <w:rFonts w:ascii="Arial" w:hAnsi="Arial" w:cs="Arial"/>
          <w:sz w:val="20"/>
          <w:lang w:val="cs-CZ"/>
        </w:rPr>
        <w:t>.</w:t>
      </w:r>
      <w:r w:rsidRPr="00056822">
        <w:rPr>
          <w:rFonts w:ascii="Arial" w:hAnsi="Arial" w:cs="Arial"/>
          <w:sz w:val="20"/>
        </w:rPr>
        <w:t xml:space="preserve"> </w:t>
      </w:r>
    </w:p>
    <w:p w:rsidR="006E3DD7" w:rsidRPr="00056822" w:rsidRDefault="006E3DD7" w:rsidP="006E3DD7">
      <w:pPr>
        <w:pStyle w:val="Zkladntext"/>
        <w:numPr>
          <w:ilvl w:val="1"/>
          <w:numId w:val="10"/>
        </w:numPr>
        <w:suppressAutoHyphens w:val="0"/>
        <w:ind w:left="426" w:hanging="426"/>
        <w:jc w:val="both"/>
        <w:rPr>
          <w:rFonts w:ascii="Arial" w:hAnsi="Arial" w:cs="Arial"/>
          <w:i/>
        </w:rPr>
      </w:pPr>
      <w:r w:rsidRPr="00056822">
        <w:rPr>
          <w:rFonts w:ascii="Arial" w:hAnsi="Arial" w:cs="Arial"/>
          <w:sz w:val="20"/>
        </w:rPr>
        <w:t>Je-li pachtýř po dobu delší než</w:t>
      </w:r>
      <w:r w:rsidRPr="00056822">
        <w:rPr>
          <w:rFonts w:ascii="Arial" w:hAnsi="Arial" w:cs="Arial"/>
          <w:sz w:val="20"/>
          <w:lang w:val="cs-CZ"/>
        </w:rPr>
        <w:t xml:space="preserve"> 4</w:t>
      </w:r>
      <w:r w:rsidRPr="00056822">
        <w:rPr>
          <w:rFonts w:ascii="Arial" w:hAnsi="Arial" w:cs="Arial"/>
          <w:sz w:val="20"/>
        </w:rPr>
        <w:t xml:space="preserve"> měsíce v prodlení s placením pachtovného, jedná se o hrubé porušení povinnosti pachtýře vyplývající z této smlouvy a propachtovatel má právo pacht vypovědět. Výpovědní doba činí </w:t>
      </w:r>
      <w:r w:rsidRPr="00056822">
        <w:rPr>
          <w:rFonts w:ascii="Arial" w:hAnsi="Arial" w:cs="Arial"/>
          <w:sz w:val="20"/>
          <w:lang w:val="cs-CZ"/>
        </w:rPr>
        <w:t>1</w:t>
      </w:r>
      <w:r w:rsidRPr="00056822">
        <w:rPr>
          <w:rFonts w:ascii="Arial" w:hAnsi="Arial" w:cs="Arial"/>
          <w:sz w:val="20"/>
        </w:rPr>
        <w:t xml:space="preserve"> měsíc a počíná běžet prvním dnem měsíce následujícího po doručení písemné výpovědi</w:t>
      </w:r>
      <w:r w:rsidRPr="00056822">
        <w:rPr>
          <w:rFonts w:ascii="Arial" w:hAnsi="Arial" w:cs="Arial"/>
          <w:i/>
          <w:sz w:val="20"/>
        </w:rPr>
        <w:t>.</w:t>
      </w:r>
      <w:r w:rsidRPr="00056822">
        <w:rPr>
          <w:rFonts w:ascii="Arial" w:hAnsi="Arial" w:cs="Arial"/>
          <w:i/>
        </w:rPr>
        <w:t xml:space="preserve"> </w:t>
      </w:r>
    </w:p>
    <w:p w:rsidR="006E3DD7" w:rsidRPr="00056822" w:rsidRDefault="006E3DD7" w:rsidP="006346AB">
      <w:pPr>
        <w:suppressAutoHyphens w:val="0"/>
        <w:spacing w:before="60"/>
        <w:ind w:left="360"/>
        <w:jc w:val="both"/>
        <w:rPr>
          <w:rFonts w:ascii="Arial" w:hAnsi="Arial" w:cs="Arial"/>
          <w:b/>
          <w:bCs/>
        </w:rPr>
      </w:pPr>
      <w:r w:rsidRPr="00065704">
        <w:rPr>
          <w:rFonts w:ascii="Arial" w:hAnsi="Arial" w:cs="Arial"/>
          <w:i/>
        </w:rPr>
        <w:t xml:space="preserve"> </w:t>
      </w:r>
    </w:p>
    <w:p w:rsidR="006E3DD7" w:rsidRPr="00056822" w:rsidRDefault="006E3DD7" w:rsidP="006E3DD7">
      <w:pPr>
        <w:pStyle w:val="Zkladntext"/>
        <w:jc w:val="center"/>
        <w:rPr>
          <w:rFonts w:ascii="Arial" w:hAnsi="Arial" w:cs="Arial"/>
          <w:b/>
          <w:bCs/>
          <w:sz w:val="20"/>
        </w:rPr>
      </w:pPr>
      <w:r w:rsidRPr="00056822">
        <w:rPr>
          <w:rFonts w:ascii="Arial" w:hAnsi="Arial" w:cs="Arial"/>
          <w:b/>
          <w:bCs/>
          <w:sz w:val="20"/>
        </w:rPr>
        <w:t>VII.</w:t>
      </w:r>
    </w:p>
    <w:p w:rsidR="006E3DD7" w:rsidRPr="00056822" w:rsidRDefault="006E3DD7" w:rsidP="006E3DD7">
      <w:pPr>
        <w:pStyle w:val="Zkladntext"/>
        <w:jc w:val="center"/>
        <w:rPr>
          <w:rFonts w:ascii="Arial" w:hAnsi="Arial" w:cs="Arial"/>
          <w:b/>
          <w:bCs/>
          <w:sz w:val="20"/>
        </w:rPr>
      </w:pPr>
      <w:r w:rsidRPr="00056822">
        <w:rPr>
          <w:rFonts w:ascii="Arial" w:hAnsi="Arial" w:cs="Arial"/>
          <w:b/>
          <w:bCs/>
          <w:sz w:val="20"/>
        </w:rPr>
        <w:t>Smluvní pokuty</w:t>
      </w:r>
    </w:p>
    <w:p w:rsidR="006E3DD7" w:rsidRPr="00056822" w:rsidRDefault="006E3DD7" w:rsidP="006E3DD7">
      <w:pPr>
        <w:pStyle w:val="Zkladntext"/>
        <w:jc w:val="center"/>
        <w:rPr>
          <w:rFonts w:ascii="Arial" w:hAnsi="Arial" w:cs="Arial"/>
          <w:b/>
          <w:bCs/>
          <w:sz w:val="20"/>
        </w:rPr>
      </w:pPr>
    </w:p>
    <w:p w:rsidR="006E3DD7" w:rsidRPr="00056822" w:rsidRDefault="006E3DD7" w:rsidP="006E3DD7">
      <w:pPr>
        <w:pStyle w:val="Zkladntext"/>
        <w:numPr>
          <w:ilvl w:val="1"/>
          <w:numId w:val="11"/>
        </w:numPr>
        <w:suppressAutoHyphens w:val="0"/>
        <w:ind w:left="426" w:hanging="426"/>
        <w:jc w:val="both"/>
        <w:rPr>
          <w:rFonts w:ascii="Arial" w:hAnsi="Arial" w:cs="Arial"/>
          <w:sz w:val="20"/>
        </w:rPr>
      </w:pPr>
      <w:r w:rsidRPr="00056822">
        <w:rPr>
          <w:rFonts w:ascii="Arial" w:hAnsi="Arial" w:cs="Arial"/>
          <w:sz w:val="20"/>
        </w:rPr>
        <w:t>Pachtýř uhradí propachtovateli smluvní pokutu v případě porušení jakékoli smluvní povinnosti vyplývající z této smlouvy a jejích Příloh č. 1 a č.</w:t>
      </w:r>
      <w:r w:rsidR="00513D40">
        <w:rPr>
          <w:rFonts w:ascii="Arial" w:hAnsi="Arial" w:cs="Arial"/>
          <w:sz w:val="20"/>
          <w:lang w:val="cs-CZ"/>
        </w:rPr>
        <w:t xml:space="preserve"> </w:t>
      </w:r>
      <w:r w:rsidRPr="00056822">
        <w:rPr>
          <w:rFonts w:ascii="Arial" w:hAnsi="Arial" w:cs="Arial"/>
          <w:sz w:val="20"/>
        </w:rPr>
        <w:t>3, s výjimkou čl. IV, a to ve výši 10.000,- Kč (slovy: Desettisíckorun českých) za každý případ porušení</w:t>
      </w:r>
    </w:p>
    <w:p w:rsidR="006E3DD7" w:rsidRPr="00056822" w:rsidRDefault="006E3DD7" w:rsidP="006E3DD7">
      <w:pPr>
        <w:pStyle w:val="Zkladntext"/>
        <w:numPr>
          <w:ilvl w:val="1"/>
          <w:numId w:val="11"/>
        </w:numPr>
        <w:suppressAutoHyphens w:val="0"/>
        <w:ind w:left="426" w:hanging="426"/>
        <w:jc w:val="both"/>
        <w:rPr>
          <w:rFonts w:ascii="Arial" w:hAnsi="Arial" w:cs="Arial"/>
          <w:sz w:val="20"/>
        </w:rPr>
      </w:pPr>
      <w:r w:rsidRPr="00056822">
        <w:rPr>
          <w:rFonts w:ascii="Arial" w:hAnsi="Arial" w:cs="Arial"/>
          <w:sz w:val="20"/>
        </w:rPr>
        <w:t>Obě strany se dohodly, že ujednání o smluvní pokutě dle odst. 7.1 tohoto článku se nijak nedotýká nároku propachtovatele (věřitele) na náhradu škody vzniklé z porušení povinnosti, ke kterému se smluvní pokuta vztahuje. Obě strany tedy dohodou vyloučily použití § 2050 zák.</w:t>
      </w:r>
      <w:r w:rsidRPr="00056822">
        <w:rPr>
          <w:rFonts w:ascii="Arial" w:hAnsi="Arial" w:cs="Arial"/>
          <w:sz w:val="20"/>
          <w:lang w:val="cs-CZ"/>
        </w:rPr>
        <w:t xml:space="preserve"> </w:t>
      </w:r>
      <w:r w:rsidR="009D6F1F">
        <w:rPr>
          <w:rFonts w:ascii="Arial" w:hAnsi="Arial" w:cs="Arial"/>
          <w:sz w:val="20"/>
          <w:lang w:val="cs-CZ"/>
        </w:rPr>
        <w:br/>
      </w:r>
      <w:r w:rsidRPr="00056822">
        <w:rPr>
          <w:rFonts w:ascii="Arial" w:hAnsi="Arial" w:cs="Arial"/>
          <w:sz w:val="20"/>
        </w:rPr>
        <w:t xml:space="preserve">č. 89/2012 Sb., obč. zákoník. </w:t>
      </w:r>
    </w:p>
    <w:p w:rsidR="006E3DD7" w:rsidRPr="00056822" w:rsidRDefault="006E3DD7" w:rsidP="006E3DD7">
      <w:pPr>
        <w:pStyle w:val="Zkladntext"/>
        <w:numPr>
          <w:ilvl w:val="1"/>
          <w:numId w:val="11"/>
        </w:numPr>
        <w:suppressAutoHyphens w:val="0"/>
        <w:ind w:left="426" w:hanging="426"/>
        <w:jc w:val="both"/>
        <w:rPr>
          <w:rFonts w:ascii="Arial" w:hAnsi="Arial" w:cs="Arial"/>
          <w:sz w:val="20"/>
        </w:rPr>
      </w:pPr>
      <w:r w:rsidRPr="00056822">
        <w:rPr>
          <w:rFonts w:ascii="Arial" w:hAnsi="Arial" w:cs="Arial"/>
          <w:sz w:val="20"/>
        </w:rPr>
        <w:t xml:space="preserve">Úhradou smluvní pokuty nezaniká povinnost pachtýře splnit dohodnutou povinnost dle této smlouvy případně odstranit závadný stav ani povinnost nahradit porušením povinnosti způsobenou škodu. </w:t>
      </w:r>
    </w:p>
    <w:p w:rsidR="00A805D9" w:rsidRDefault="00A805D9" w:rsidP="006E3DD7">
      <w:pPr>
        <w:jc w:val="center"/>
        <w:rPr>
          <w:rFonts w:ascii="Arial" w:hAnsi="Arial" w:cs="Arial"/>
          <w:b/>
          <w:bCs/>
        </w:rPr>
      </w:pPr>
    </w:p>
    <w:p w:rsidR="006E3DD7" w:rsidRPr="00065704" w:rsidRDefault="006E3DD7" w:rsidP="006E3DD7">
      <w:pPr>
        <w:jc w:val="center"/>
        <w:rPr>
          <w:rFonts w:ascii="Arial" w:hAnsi="Arial" w:cs="Arial"/>
          <w:bCs/>
        </w:rPr>
      </w:pPr>
      <w:r w:rsidRPr="00065704">
        <w:rPr>
          <w:rFonts w:ascii="Arial" w:hAnsi="Arial" w:cs="Arial"/>
          <w:b/>
          <w:bCs/>
        </w:rPr>
        <w:t>VIII.</w:t>
      </w:r>
    </w:p>
    <w:p w:rsidR="006E3DD7" w:rsidRPr="00065704" w:rsidRDefault="006E3DD7" w:rsidP="006E3DD7">
      <w:pPr>
        <w:pStyle w:val="Nadpis1"/>
      </w:pPr>
      <w:r w:rsidRPr="00065704">
        <w:rPr>
          <w:rFonts w:ascii="Arial" w:hAnsi="Arial" w:cs="Arial"/>
          <w:bCs/>
          <w:sz w:val="20"/>
        </w:rPr>
        <w:t>Ostatní ujednání</w:t>
      </w:r>
    </w:p>
    <w:p w:rsidR="006E3DD7" w:rsidRPr="00056822" w:rsidRDefault="006E3DD7" w:rsidP="006E3DD7"/>
    <w:p w:rsidR="006E3DD7" w:rsidRPr="00056822" w:rsidRDefault="006E3DD7" w:rsidP="006E3DD7">
      <w:pPr>
        <w:pStyle w:val="Zkladntext"/>
        <w:numPr>
          <w:ilvl w:val="1"/>
          <w:numId w:val="12"/>
        </w:numPr>
        <w:suppressAutoHyphens w:val="0"/>
        <w:ind w:left="426" w:hanging="426"/>
        <w:jc w:val="both"/>
        <w:rPr>
          <w:rFonts w:ascii="Arial" w:hAnsi="Arial" w:cs="Arial"/>
          <w:sz w:val="20"/>
        </w:rPr>
      </w:pPr>
      <w:r w:rsidRPr="00056822">
        <w:rPr>
          <w:rFonts w:ascii="Arial" w:hAnsi="Arial" w:cs="Arial"/>
          <w:sz w:val="20"/>
        </w:rPr>
        <w:t>Pachtýř se seznámil se stavem předmětu pachtu a prohlašuje, že je způsobilý k užívání podle této smlouvy.</w:t>
      </w:r>
    </w:p>
    <w:p w:rsidR="006E3DD7" w:rsidRPr="00056822" w:rsidRDefault="006E3DD7" w:rsidP="006E3DD7">
      <w:pPr>
        <w:pStyle w:val="Zkladntext"/>
        <w:numPr>
          <w:ilvl w:val="1"/>
          <w:numId w:val="12"/>
        </w:numPr>
        <w:suppressAutoHyphens w:val="0"/>
        <w:ind w:left="426" w:hanging="426"/>
        <w:jc w:val="both"/>
        <w:rPr>
          <w:rFonts w:ascii="Arial" w:hAnsi="Arial" w:cs="Arial"/>
          <w:sz w:val="20"/>
        </w:rPr>
      </w:pPr>
      <w:r w:rsidRPr="00056822">
        <w:rPr>
          <w:rFonts w:ascii="Arial" w:hAnsi="Arial" w:cs="Arial"/>
          <w:sz w:val="20"/>
        </w:rPr>
        <w:t>Pachtýř nesmí provádět technické zhodnocení na předmětu pachtu bez předchozího písemného souhlasu propachtovatele.</w:t>
      </w:r>
    </w:p>
    <w:p w:rsidR="006E3DD7" w:rsidRPr="00056822" w:rsidRDefault="006E3DD7" w:rsidP="006E3DD7">
      <w:pPr>
        <w:pStyle w:val="Zkladntext"/>
        <w:numPr>
          <w:ilvl w:val="1"/>
          <w:numId w:val="12"/>
        </w:numPr>
        <w:suppressAutoHyphens w:val="0"/>
        <w:ind w:left="426" w:hanging="426"/>
        <w:jc w:val="both"/>
        <w:rPr>
          <w:rFonts w:ascii="Arial" w:hAnsi="Arial" w:cs="Arial"/>
          <w:sz w:val="20"/>
        </w:rPr>
      </w:pPr>
      <w:r w:rsidRPr="00056822">
        <w:rPr>
          <w:rFonts w:ascii="Arial" w:hAnsi="Arial" w:cs="Arial"/>
          <w:sz w:val="20"/>
          <w:lang w:val="cs-CZ"/>
        </w:rPr>
        <w:t xml:space="preserve">Pachtýř se zavazuje strpět zásahy propachtovatele do předmětu pachtu. Jedná se o zásahy typu rekonstrukce výpustního zařízení, </w:t>
      </w:r>
      <w:r w:rsidR="00404136" w:rsidRPr="00056822">
        <w:rPr>
          <w:rFonts w:ascii="Arial" w:hAnsi="Arial" w:cs="Arial"/>
          <w:sz w:val="20"/>
          <w:lang w:val="cs-CZ"/>
        </w:rPr>
        <w:t>m</w:t>
      </w:r>
      <w:r w:rsidR="00404136">
        <w:rPr>
          <w:rFonts w:ascii="Arial" w:hAnsi="Arial" w:cs="Arial"/>
          <w:sz w:val="20"/>
          <w:lang w:val="cs-CZ"/>
        </w:rPr>
        <w:t>a</w:t>
      </w:r>
      <w:r w:rsidR="00404136" w:rsidRPr="00056822">
        <w:rPr>
          <w:rFonts w:ascii="Arial" w:hAnsi="Arial" w:cs="Arial"/>
          <w:sz w:val="20"/>
          <w:lang w:val="cs-CZ"/>
        </w:rPr>
        <w:t>n</w:t>
      </w:r>
      <w:r w:rsidR="00404136">
        <w:rPr>
          <w:rFonts w:ascii="Arial" w:hAnsi="Arial" w:cs="Arial"/>
          <w:sz w:val="20"/>
          <w:lang w:val="cs-CZ"/>
        </w:rPr>
        <w:t>a</w:t>
      </w:r>
      <w:r w:rsidR="00404136" w:rsidRPr="00056822">
        <w:rPr>
          <w:rFonts w:ascii="Arial" w:hAnsi="Arial" w:cs="Arial"/>
          <w:sz w:val="20"/>
          <w:lang w:val="cs-CZ"/>
        </w:rPr>
        <w:t>g</w:t>
      </w:r>
      <w:r w:rsidR="00404136">
        <w:rPr>
          <w:rFonts w:ascii="Arial" w:hAnsi="Arial" w:cs="Arial"/>
          <w:sz w:val="20"/>
          <w:lang w:val="cs-CZ"/>
        </w:rPr>
        <w:t>e</w:t>
      </w:r>
      <w:r w:rsidR="00404136" w:rsidRPr="00056822">
        <w:rPr>
          <w:rFonts w:ascii="Arial" w:hAnsi="Arial" w:cs="Arial"/>
          <w:sz w:val="20"/>
          <w:lang w:val="cs-CZ"/>
        </w:rPr>
        <w:t xml:space="preserve">mentové </w:t>
      </w:r>
      <w:r w:rsidRPr="00056822">
        <w:rPr>
          <w:rFonts w:ascii="Arial" w:hAnsi="Arial" w:cs="Arial"/>
          <w:sz w:val="20"/>
          <w:lang w:val="cs-CZ"/>
        </w:rPr>
        <w:t xml:space="preserve">zásahy, odbahnění apod. </w:t>
      </w:r>
    </w:p>
    <w:p w:rsidR="006E3DD7" w:rsidRPr="00056822" w:rsidRDefault="006E3DD7" w:rsidP="006E3DD7">
      <w:pPr>
        <w:pStyle w:val="Zkladntext"/>
        <w:numPr>
          <w:ilvl w:val="1"/>
          <w:numId w:val="12"/>
        </w:numPr>
        <w:suppressAutoHyphens w:val="0"/>
        <w:ind w:left="426" w:hanging="426"/>
        <w:jc w:val="both"/>
        <w:rPr>
          <w:rFonts w:ascii="Arial" w:hAnsi="Arial" w:cs="Arial"/>
          <w:sz w:val="20"/>
        </w:rPr>
      </w:pPr>
      <w:r w:rsidRPr="00056822">
        <w:rPr>
          <w:rFonts w:ascii="Arial" w:hAnsi="Arial" w:cs="Arial"/>
          <w:sz w:val="20"/>
        </w:rPr>
        <w:t>Pachtýř při předávání předmětu pachtu po ukončení pachtu bude propachtovatele písemně informovat o jeho stavu, zejména o způsobu a intenzitě hospodaření, předpokládané rybí obsádce a o případných zjištěných závadách na stavebních objektech.</w:t>
      </w:r>
    </w:p>
    <w:p w:rsidR="006E3DD7" w:rsidRPr="00056822" w:rsidRDefault="006E3DD7" w:rsidP="006E3DD7">
      <w:pPr>
        <w:pStyle w:val="Zkladntext"/>
        <w:numPr>
          <w:ilvl w:val="1"/>
          <w:numId w:val="12"/>
        </w:numPr>
        <w:suppressAutoHyphens w:val="0"/>
        <w:ind w:left="426" w:hanging="426"/>
        <w:jc w:val="both"/>
        <w:rPr>
          <w:rFonts w:ascii="Arial" w:hAnsi="Arial" w:cs="Arial"/>
          <w:sz w:val="20"/>
        </w:rPr>
      </w:pPr>
      <w:r w:rsidRPr="00056822">
        <w:rPr>
          <w:rFonts w:ascii="Arial" w:hAnsi="Arial" w:cs="Arial"/>
          <w:sz w:val="20"/>
        </w:rPr>
        <w:t>Po ukončení pachtu předá pachtýř předmět pachtu ve stavu, v jakém ho převzal, pokud se s propachtovatelem písemně nedohodne jinak. Informace o aktuálním stavu předmět</w:t>
      </w:r>
      <w:r w:rsidRPr="00056822">
        <w:rPr>
          <w:rFonts w:ascii="Arial" w:hAnsi="Arial" w:cs="Arial"/>
          <w:sz w:val="20"/>
          <w:lang w:val="cs-CZ"/>
        </w:rPr>
        <w:t>u</w:t>
      </w:r>
      <w:r w:rsidRPr="00056822">
        <w:rPr>
          <w:rFonts w:ascii="Arial" w:hAnsi="Arial" w:cs="Arial"/>
          <w:sz w:val="20"/>
        </w:rPr>
        <w:t xml:space="preserve"> pachtu ke dni předání a převzetí budou upřesněny v protokolu předání a převzetí předmět</w:t>
      </w:r>
      <w:r w:rsidRPr="00056822">
        <w:rPr>
          <w:rFonts w:ascii="Arial" w:hAnsi="Arial" w:cs="Arial"/>
          <w:sz w:val="20"/>
          <w:lang w:val="cs-CZ"/>
        </w:rPr>
        <w:t>u</w:t>
      </w:r>
      <w:r w:rsidRPr="00056822">
        <w:rPr>
          <w:rFonts w:ascii="Arial" w:hAnsi="Arial" w:cs="Arial"/>
          <w:sz w:val="20"/>
        </w:rPr>
        <w:t xml:space="preserve"> pachtu (Příloha č. 2).</w:t>
      </w:r>
    </w:p>
    <w:p w:rsidR="006E3DD7" w:rsidRPr="00056822" w:rsidRDefault="006E3DD7" w:rsidP="006E3DD7">
      <w:pPr>
        <w:pStyle w:val="Zkladntext"/>
        <w:numPr>
          <w:ilvl w:val="1"/>
          <w:numId w:val="12"/>
        </w:numPr>
        <w:suppressAutoHyphens w:val="0"/>
        <w:ind w:left="426" w:hanging="426"/>
        <w:jc w:val="both"/>
        <w:rPr>
          <w:rFonts w:ascii="Arial" w:hAnsi="Arial" w:cs="Arial"/>
          <w:sz w:val="20"/>
        </w:rPr>
      </w:pPr>
      <w:r w:rsidRPr="00056822">
        <w:rPr>
          <w:rFonts w:ascii="Arial" w:hAnsi="Arial" w:cs="Arial"/>
          <w:sz w:val="20"/>
        </w:rPr>
        <w:lastRenderedPageBreak/>
        <w:t>V případě poškození, zničení nebo odcizení předmětu pachtu nebo jeho části je pachtýř povinen škodu na předmětu pachtu nebo jeho části nahradit propachtovateli nebo uvést předmět pachtu nebo jeho části do původního stavu, ledaže by ke škodě došlo v důsledku vyšší moci například živelní pohromy.</w:t>
      </w:r>
    </w:p>
    <w:p w:rsidR="006E3DD7" w:rsidRPr="00056822" w:rsidRDefault="006E3DD7" w:rsidP="006E3DD7">
      <w:pPr>
        <w:pStyle w:val="Zkladntext"/>
        <w:numPr>
          <w:ilvl w:val="1"/>
          <w:numId w:val="12"/>
        </w:numPr>
        <w:suppressAutoHyphens w:val="0"/>
        <w:ind w:left="426" w:hanging="426"/>
        <w:jc w:val="both"/>
        <w:rPr>
          <w:rFonts w:ascii="Arial" w:hAnsi="Arial" w:cs="Arial"/>
          <w:sz w:val="20"/>
        </w:rPr>
      </w:pPr>
      <w:r w:rsidRPr="00056822">
        <w:rPr>
          <w:rFonts w:ascii="Arial" w:hAnsi="Arial" w:cs="Arial"/>
          <w:sz w:val="20"/>
        </w:rPr>
        <w:t>Pachtýř se zavazuje a prohlašuje, že za smluvně dohodnutý způsob hospodaření nebude požadovat finanční náhradu dle § 58 zákona č. 114/1992 Sb., o ochraně přírody a krajiny, ve znění pozdějších předpisů.</w:t>
      </w:r>
    </w:p>
    <w:p w:rsidR="006E3DD7" w:rsidRPr="00056822" w:rsidRDefault="006E3DD7" w:rsidP="006E3DD7">
      <w:pPr>
        <w:pStyle w:val="Zkladntext"/>
        <w:numPr>
          <w:ilvl w:val="1"/>
          <w:numId w:val="12"/>
        </w:numPr>
        <w:suppressAutoHyphens w:val="0"/>
        <w:ind w:left="426" w:hanging="426"/>
        <w:jc w:val="both"/>
        <w:rPr>
          <w:rFonts w:ascii="Arial" w:hAnsi="Arial" w:cs="Arial"/>
          <w:sz w:val="20"/>
        </w:rPr>
      </w:pPr>
      <w:r w:rsidRPr="00056822">
        <w:rPr>
          <w:rFonts w:ascii="Arial" w:hAnsi="Arial" w:cs="Arial"/>
          <w:sz w:val="20"/>
        </w:rPr>
        <w:t>Smluvní strany si ujednaly, že právo zápisu předmětu pachtu dle této smlouvy do veřejného seznamu se vylučuje.</w:t>
      </w:r>
    </w:p>
    <w:p w:rsidR="006E3DD7" w:rsidRPr="00056822" w:rsidRDefault="004A0C26" w:rsidP="004A0C26">
      <w:pPr>
        <w:pStyle w:val="Zkladntext"/>
        <w:numPr>
          <w:ilvl w:val="1"/>
          <w:numId w:val="12"/>
        </w:numPr>
        <w:suppressAutoHyphens w:val="0"/>
        <w:ind w:left="426" w:hanging="426"/>
        <w:jc w:val="both"/>
        <w:rPr>
          <w:rFonts w:ascii="Arial" w:hAnsi="Arial" w:cs="Arial"/>
          <w:sz w:val="20"/>
        </w:rPr>
      </w:pPr>
      <w:r w:rsidRPr="00056822">
        <w:rPr>
          <w:rFonts w:ascii="Arial" w:hAnsi="Arial" w:cs="Arial"/>
          <w:sz w:val="20"/>
        </w:rPr>
        <w:t>Tato smlouva podléhá uveřejnění v registru smluv dle zák. č. 340/201</w:t>
      </w:r>
      <w:r w:rsidRPr="00056822">
        <w:rPr>
          <w:rFonts w:ascii="Arial" w:hAnsi="Arial" w:cs="Arial"/>
          <w:sz w:val="20"/>
          <w:lang w:val="cs-CZ"/>
        </w:rPr>
        <w:t>5</w:t>
      </w:r>
      <w:r w:rsidRPr="00056822">
        <w:rPr>
          <w:rFonts w:ascii="Arial" w:hAnsi="Arial" w:cs="Arial"/>
          <w:sz w:val="20"/>
        </w:rPr>
        <w:t xml:space="preserve"> Sb., o registru smluv, ve znění pozdějších předpisů. Registraci smlouvy provede pro</w:t>
      </w:r>
      <w:r w:rsidRPr="00056822">
        <w:rPr>
          <w:rFonts w:ascii="Arial" w:hAnsi="Arial" w:cs="Arial"/>
          <w:sz w:val="20"/>
          <w:lang w:val="cs-CZ"/>
        </w:rPr>
        <w:t>pachtovatel.</w:t>
      </w:r>
      <w:r w:rsidRPr="00056822">
        <w:rPr>
          <w:rFonts w:ascii="Arial" w:hAnsi="Arial" w:cs="Arial"/>
          <w:sz w:val="20"/>
        </w:rPr>
        <w:t xml:space="preserve"> </w:t>
      </w:r>
    </w:p>
    <w:p w:rsidR="0047063C" w:rsidRPr="00056822" w:rsidRDefault="0047063C" w:rsidP="0047063C">
      <w:pPr>
        <w:pStyle w:val="Zkladntext"/>
        <w:numPr>
          <w:ilvl w:val="1"/>
          <w:numId w:val="12"/>
        </w:numPr>
        <w:suppressAutoHyphens w:val="0"/>
        <w:ind w:left="426" w:hanging="426"/>
        <w:jc w:val="both"/>
        <w:rPr>
          <w:rFonts w:ascii="Arial" w:hAnsi="Arial" w:cs="Arial"/>
          <w:sz w:val="20"/>
        </w:rPr>
      </w:pPr>
      <w:r w:rsidRPr="00056822">
        <w:rPr>
          <w:rFonts w:ascii="Arial" w:hAnsi="Arial" w:cs="Arial"/>
          <w:sz w:val="20"/>
        </w:rPr>
        <w:t>Smluvní strany prohlašují, že skutečnosti uvedené v této smlouvě nepovažují za obchodní tajemství ve smyslu ustanovení § 504 zákona č. 89/2012 Sb.</w:t>
      </w:r>
      <w:r w:rsidRPr="00056822">
        <w:rPr>
          <w:rFonts w:ascii="Arial" w:hAnsi="Arial" w:cs="Arial"/>
          <w:sz w:val="20"/>
          <w:lang w:val="cs-CZ"/>
        </w:rPr>
        <w:t>, ve znění pozdějších předpisů,</w:t>
      </w:r>
      <w:r w:rsidRPr="00056822">
        <w:rPr>
          <w:rFonts w:ascii="Arial" w:hAnsi="Arial" w:cs="Arial"/>
          <w:sz w:val="20"/>
        </w:rPr>
        <w:t xml:space="preserve"> a udělují svolení k jejich užití a zveřejnění bez stanovení jakýchkoli dalších podmínek.</w:t>
      </w:r>
    </w:p>
    <w:p w:rsidR="006E3DD7" w:rsidRPr="00056822" w:rsidRDefault="006E3DD7" w:rsidP="006E3DD7">
      <w:pPr>
        <w:pStyle w:val="Zkladntext"/>
        <w:numPr>
          <w:ilvl w:val="1"/>
          <w:numId w:val="12"/>
        </w:numPr>
        <w:suppressAutoHyphens w:val="0"/>
        <w:ind w:left="426" w:hanging="426"/>
        <w:jc w:val="both"/>
        <w:rPr>
          <w:rFonts w:ascii="Arial" w:hAnsi="Arial" w:cs="Arial"/>
          <w:sz w:val="20"/>
        </w:rPr>
      </w:pPr>
      <w:r w:rsidRPr="00056822">
        <w:rPr>
          <w:rFonts w:ascii="Arial" w:hAnsi="Arial" w:cs="Arial"/>
          <w:sz w:val="20"/>
        </w:rPr>
        <w:t xml:space="preserve">Smluvní strany si ujednaly, že dojde-li ke změně výměr pozemků uvedených v katastru nemovitostí po provedení obnovy katastrálního operátu a nedojde-li k písemné změně smlouvy formou písemného dodatku, platí výše pachtovného a jeho následné navýšení v důsledku inflace, jak je ujednáno v čl. IV. odst. </w:t>
      </w:r>
      <w:r w:rsidRPr="00056822">
        <w:rPr>
          <w:rFonts w:ascii="Arial" w:hAnsi="Arial" w:cs="Arial"/>
          <w:sz w:val="20"/>
          <w:lang w:val="cs-CZ"/>
        </w:rPr>
        <w:t xml:space="preserve">4.1 </w:t>
      </w:r>
      <w:r w:rsidRPr="00056822">
        <w:rPr>
          <w:rFonts w:ascii="Arial" w:hAnsi="Arial" w:cs="Arial"/>
          <w:sz w:val="20"/>
        </w:rPr>
        <w:t xml:space="preserve">a odst. </w:t>
      </w:r>
      <w:r w:rsidR="00D6440B">
        <w:rPr>
          <w:rFonts w:ascii="Arial" w:hAnsi="Arial" w:cs="Arial"/>
          <w:sz w:val="20"/>
          <w:lang w:val="cs-CZ"/>
        </w:rPr>
        <w:t>4.9</w:t>
      </w:r>
      <w:r w:rsidRPr="00056822">
        <w:rPr>
          <w:rFonts w:ascii="Arial" w:hAnsi="Arial" w:cs="Arial"/>
          <w:sz w:val="20"/>
          <w:lang w:val="cs-CZ"/>
        </w:rPr>
        <w:t>.</w:t>
      </w:r>
    </w:p>
    <w:p w:rsidR="006E3DD7" w:rsidRPr="00065704" w:rsidRDefault="006E3DD7" w:rsidP="006E3DD7">
      <w:pPr>
        <w:jc w:val="center"/>
        <w:rPr>
          <w:rFonts w:ascii="Arial" w:hAnsi="Arial" w:cs="Arial"/>
          <w:b/>
          <w:bCs/>
        </w:rPr>
      </w:pPr>
    </w:p>
    <w:p w:rsidR="006E3DD7" w:rsidRPr="00065704" w:rsidRDefault="006E3DD7" w:rsidP="006E3DD7">
      <w:pPr>
        <w:jc w:val="center"/>
        <w:rPr>
          <w:rFonts w:ascii="Arial" w:hAnsi="Arial" w:cs="Arial"/>
          <w:bCs/>
        </w:rPr>
      </w:pPr>
      <w:r w:rsidRPr="00065704">
        <w:rPr>
          <w:rFonts w:ascii="Arial" w:hAnsi="Arial" w:cs="Arial"/>
          <w:b/>
          <w:bCs/>
        </w:rPr>
        <w:t>IX.</w:t>
      </w:r>
    </w:p>
    <w:p w:rsidR="006E3DD7" w:rsidRPr="00065704" w:rsidRDefault="006E3DD7" w:rsidP="006E3DD7">
      <w:pPr>
        <w:pStyle w:val="Nadpis1"/>
        <w:numPr>
          <w:ilvl w:val="0"/>
          <w:numId w:val="0"/>
        </w:numPr>
      </w:pPr>
      <w:r w:rsidRPr="00065704">
        <w:rPr>
          <w:rFonts w:ascii="Arial" w:hAnsi="Arial" w:cs="Arial"/>
          <w:bCs/>
          <w:sz w:val="20"/>
        </w:rPr>
        <w:t>Závěrečná ustanovení</w:t>
      </w:r>
    </w:p>
    <w:p w:rsidR="006E3DD7" w:rsidRPr="00065704" w:rsidRDefault="006E3DD7" w:rsidP="006E3DD7"/>
    <w:p w:rsidR="00EA4DA1" w:rsidRPr="005F46BB" w:rsidRDefault="00EA4DA1" w:rsidP="00EA4DA1">
      <w:pPr>
        <w:numPr>
          <w:ilvl w:val="0"/>
          <w:numId w:val="13"/>
        </w:numPr>
        <w:suppressAutoHyphens w:val="0"/>
        <w:jc w:val="both"/>
        <w:rPr>
          <w:rFonts w:ascii="Arial" w:hAnsi="Arial" w:cs="Arial"/>
        </w:rPr>
      </w:pPr>
      <w:r w:rsidRPr="005F46BB">
        <w:rPr>
          <w:rFonts w:ascii="Arial" w:hAnsi="Arial" w:cs="Arial"/>
        </w:rPr>
        <w:t>Smlouva nabývá platnosti dnem podpisu poslední strany a úči</w:t>
      </w:r>
      <w:r w:rsidR="006D6202" w:rsidRPr="005F46BB">
        <w:rPr>
          <w:rFonts w:ascii="Arial" w:hAnsi="Arial" w:cs="Arial"/>
        </w:rPr>
        <w:t xml:space="preserve">nnosti nejdříve dnem uveřejnění </w:t>
      </w:r>
      <w:r w:rsidRPr="005F46BB">
        <w:rPr>
          <w:rFonts w:ascii="Arial" w:hAnsi="Arial" w:cs="Arial"/>
        </w:rPr>
        <w:t>této smlouvy v registru smluv, není-li stanoven pozdější termín.</w:t>
      </w:r>
      <w:r w:rsidRPr="005F46BB">
        <w:rPr>
          <w:rFonts w:ascii="Arial" w:hAnsi="Arial" w:cs="Arial"/>
          <w:b/>
        </w:rPr>
        <w:t xml:space="preserve"> </w:t>
      </w:r>
    </w:p>
    <w:p w:rsidR="006E3DD7" w:rsidRPr="005F46BB" w:rsidRDefault="006E3DD7" w:rsidP="006E3DD7">
      <w:pPr>
        <w:pStyle w:val="Zkladntext"/>
        <w:numPr>
          <w:ilvl w:val="1"/>
          <w:numId w:val="13"/>
        </w:numPr>
        <w:suppressAutoHyphens w:val="0"/>
        <w:ind w:left="426" w:hanging="426"/>
        <w:jc w:val="both"/>
        <w:rPr>
          <w:rFonts w:ascii="Arial" w:hAnsi="Arial" w:cs="Arial"/>
          <w:sz w:val="20"/>
        </w:rPr>
      </w:pPr>
      <w:r w:rsidRPr="005F46BB">
        <w:rPr>
          <w:rFonts w:ascii="Arial" w:hAnsi="Arial" w:cs="Arial"/>
          <w:sz w:val="20"/>
        </w:rPr>
        <w:t xml:space="preserve">Vztahy smluvních stran touto smlouvou výslovně neupravené se řídí zákonem </w:t>
      </w:r>
      <w:r w:rsidRPr="005F46BB">
        <w:rPr>
          <w:rFonts w:ascii="Arial" w:hAnsi="Arial" w:cs="Arial"/>
          <w:sz w:val="20"/>
        </w:rPr>
        <w:br/>
        <w:t>č. 89/2012 Sb., občanským zákoníkem, ve znění pozdějších předpisů.</w:t>
      </w:r>
    </w:p>
    <w:p w:rsidR="006E3DD7" w:rsidRPr="005F46BB" w:rsidRDefault="006E3DD7" w:rsidP="006E3DD7">
      <w:pPr>
        <w:pStyle w:val="Zkladntext"/>
        <w:numPr>
          <w:ilvl w:val="1"/>
          <w:numId w:val="13"/>
        </w:numPr>
        <w:suppressAutoHyphens w:val="0"/>
        <w:ind w:left="426" w:hanging="426"/>
        <w:jc w:val="both"/>
        <w:rPr>
          <w:rFonts w:ascii="Arial" w:hAnsi="Arial" w:cs="Arial"/>
          <w:sz w:val="20"/>
        </w:rPr>
      </w:pPr>
      <w:r w:rsidRPr="005F46BB">
        <w:rPr>
          <w:rFonts w:ascii="Arial" w:hAnsi="Arial" w:cs="Arial"/>
          <w:sz w:val="20"/>
        </w:rPr>
        <w:t xml:space="preserve">Změnu této smlouvy je možno provést pouze písemně a za souhlasu obou smluvních stran, jinak je změna neplatná. </w:t>
      </w:r>
    </w:p>
    <w:p w:rsidR="006E3DD7" w:rsidRPr="005F46BB" w:rsidRDefault="006E3DD7" w:rsidP="006E3DD7">
      <w:pPr>
        <w:pStyle w:val="Zkladntext"/>
        <w:numPr>
          <w:ilvl w:val="1"/>
          <w:numId w:val="13"/>
        </w:numPr>
        <w:suppressAutoHyphens w:val="0"/>
        <w:ind w:left="426" w:hanging="426"/>
        <w:jc w:val="both"/>
        <w:rPr>
          <w:rFonts w:ascii="Arial" w:hAnsi="Arial" w:cs="Arial"/>
          <w:sz w:val="20"/>
        </w:rPr>
      </w:pPr>
      <w:r w:rsidRPr="005F46BB">
        <w:rPr>
          <w:rFonts w:ascii="Arial" w:hAnsi="Arial" w:cs="Arial"/>
          <w:sz w:val="20"/>
        </w:rPr>
        <w:t>Smlouva je vyhotovena ve dvou vyhotoveních, po jejím podpisu obdrží propachtovatel i pachtýř jedno vyhotovení.</w:t>
      </w:r>
    </w:p>
    <w:p w:rsidR="006E3DD7" w:rsidRPr="005F46BB" w:rsidRDefault="006E3DD7" w:rsidP="006E3DD7">
      <w:pPr>
        <w:pStyle w:val="Zkladntext"/>
        <w:numPr>
          <w:ilvl w:val="1"/>
          <w:numId w:val="13"/>
        </w:numPr>
        <w:suppressAutoHyphens w:val="0"/>
        <w:ind w:left="426" w:hanging="426"/>
        <w:jc w:val="both"/>
        <w:rPr>
          <w:rFonts w:ascii="Arial" w:hAnsi="Arial" w:cs="Arial"/>
          <w:sz w:val="20"/>
        </w:rPr>
      </w:pPr>
      <w:r w:rsidRPr="005F46BB">
        <w:rPr>
          <w:rFonts w:ascii="Arial" w:hAnsi="Arial" w:cs="Arial"/>
          <w:sz w:val="20"/>
        </w:rPr>
        <w:t>Smluvní strany prohlašují, že obsah této smlouvy odpovídá jejich svobodné vůli a že smlouva nebyla uzavřena v tísni ani za nápadně nevýhodných podmínek</w:t>
      </w:r>
      <w:r w:rsidRPr="005F46BB">
        <w:rPr>
          <w:rFonts w:ascii="Arial" w:hAnsi="Arial" w:cs="Arial"/>
          <w:sz w:val="20"/>
          <w:lang w:val="cs-CZ"/>
        </w:rPr>
        <w:t xml:space="preserve"> </w:t>
      </w:r>
      <w:r w:rsidRPr="005F46BB">
        <w:rPr>
          <w:rFonts w:ascii="Arial" w:hAnsi="Arial" w:cs="Arial"/>
          <w:sz w:val="20"/>
        </w:rPr>
        <w:t>nebo z přinucení či omylu. Na důkaz souhlasu s obsahem smlouvy připojují ke smlouvě po jejím přečtení své podpisy.</w:t>
      </w:r>
    </w:p>
    <w:p w:rsidR="006E3DD7" w:rsidRPr="005F46BB" w:rsidRDefault="006E3DD7" w:rsidP="006E3DD7">
      <w:pPr>
        <w:pStyle w:val="Zkladntext"/>
        <w:numPr>
          <w:ilvl w:val="1"/>
          <w:numId w:val="13"/>
        </w:numPr>
        <w:suppressAutoHyphens w:val="0"/>
        <w:ind w:left="426" w:hanging="426"/>
        <w:jc w:val="both"/>
        <w:rPr>
          <w:rFonts w:ascii="Arial" w:hAnsi="Arial" w:cs="Arial"/>
          <w:sz w:val="20"/>
        </w:rPr>
      </w:pPr>
      <w:r w:rsidRPr="005F46BB">
        <w:rPr>
          <w:rFonts w:ascii="Arial" w:hAnsi="Arial" w:cs="Arial"/>
          <w:sz w:val="20"/>
        </w:rPr>
        <w:t>Nedílnou součástí smlouvy je Příloha č. 1.</w:t>
      </w:r>
    </w:p>
    <w:p w:rsidR="006E3DD7" w:rsidRPr="005F46BB" w:rsidRDefault="006E3DD7" w:rsidP="006E3DD7">
      <w:pPr>
        <w:pStyle w:val="Zkladntext"/>
        <w:numPr>
          <w:ilvl w:val="1"/>
          <w:numId w:val="13"/>
        </w:numPr>
        <w:suppressAutoHyphens w:val="0"/>
        <w:ind w:left="426" w:hanging="426"/>
        <w:jc w:val="both"/>
        <w:rPr>
          <w:rFonts w:ascii="Arial" w:hAnsi="Arial" w:cs="Arial"/>
          <w:sz w:val="20"/>
        </w:rPr>
      </w:pPr>
      <w:r w:rsidRPr="005F46BB">
        <w:rPr>
          <w:rFonts w:ascii="Arial" w:hAnsi="Arial" w:cs="Arial"/>
          <w:sz w:val="20"/>
        </w:rPr>
        <w:t>Součástí smlouvy jsou Přílohy č. 2</w:t>
      </w:r>
      <w:r w:rsidR="009D6F1F">
        <w:rPr>
          <w:rFonts w:ascii="Arial" w:hAnsi="Arial" w:cs="Arial"/>
          <w:sz w:val="20"/>
          <w:lang w:val="cs-CZ"/>
        </w:rPr>
        <w:t>,</w:t>
      </w:r>
      <w:r w:rsidRPr="005F46BB">
        <w:rPr>
          <w:rFonts w:ascii="Arial" w:hAnsi="Arial" w:cs="Arial"/>
          <w:sz w:val="20"/>
        </w:rPr>
        <w:t xml:space="preserve"> </w:t>
      </w:r>
      <w:r w:rsidR="009D6F1F">
        <w:rPr>
          <w:rFonts w:ascii="Arial" w:hAnsi="Arial" w:cs="Arial"/>
          <w:sz w:val="20"/>
          <w:lang w:val="cs-CZ"/>
        </w:rPr>
        <w:t xml:space="preserve">č. </w:t>
      </w:r>
      <w:r w:rsidRPr="005F46BB">
        <w:rPr>
          <w:rFonts w:ascii="Arial" w:hAnsi="Arial" w:cs="Arial"/>
          <w:sz w:val="20"/>
        </w:rPr>
        <w:t>3</w:t>
      </w:r>
      <w:r w:rsidR="009D6F1F">
        <w:rPr>
          <w:rFonts w:ascii="Arial" w:hAnsi="Arial" w:cs="Arial"/>
          <w:sz w:val="20"/>
          <w:lang w:val="cs-CZ"/>
        </w:rPr>
        <w:t>, č. 4 a č. 5</w:t>
      </w:r>
      <w:r w:rsidRPr="005F46BB">
        <w:rPr>
          <w:rFonts w:ascii="Arial" w:hAnsi="Arial" w:cs="Arial"/>
          <w:sz w:val="20"/>
        </w:rPr>
        <w:t>.</w:t>
      </w:r>
    </w:p>
    <w:p w:rsidR="006E3DD7" w:rsidRPr="00065704" w:rsidRDefault="006E3DD7" w:rsidP="006E3DD7">
      <w:pPr>
        <w:suppressAutoHyphens w:val="0"/>
        <w:ind w:left="360"/>
        <w:jc w:val="both"/>
        <w:rPr>
          <w:rFonts w:ascii="Arial" w:hAnsi="Arial" w:cs="Arial"/>
        </w:rPr>
      </w:pPr>
    </w:p>
    <w:p w:rsidR="006E3DD7" w:rsidRPr="00065704" w:rsidRDefault="006E3DD7" w:rsidP="006E3DD7">
      <w:pPr>
        <w:jc w:val="both"/>
        <w:rPr>
          <w:rFonts w:ascii="Arial" w:hAnsi="Arial" w:cs="Arial"/>
        </w:rPr>
      </w:pPr>
    </w:p>
    <w:p w:rsidR="006E3DD7" w:rsidRPr="00065704" w:rsidRDefault="006E3DD7" w:rsidP="006E3DD7">
      <w:pPr>
        <w:jc w:val="both"/>
        <w:rPr>
          <w:rFonts w:ascii="Arial" w:hAnsi="Arial" w:cs="Arial"/>
        </w:rPr>
      </w:pPr>
      <w:r w:rsidRPr="00065704">
        <w:rPr>
          <w:rFonts w:ascii="Arial" w:hAnsi="Arial" w:cs="Arial"/>
        </w:rPr>
        <w:t xml:space="preserve">V Praze dne </w:t>
      </w:r>
      <w:proofErr w:type="gramStart"/>
      <w:r w:rsidR="000761B1">
        <w:rPr>
          <w:rFonts w:ascii="Arial" w:hAnsi="Arial" w:cs="Arial"/>
        </w:rPr>
        <w:t>1.10.2019</w:t>
      </w:r>
      <w:proofErr w:type="gramEnd"/>
      <w:r w:rsidRPr="00065704">
        <w:rPr>
          <w:rFonts w:ascii="Arial" w:hAnsi="Arial" w:cs="Arial"/>
        </w:rPr>
        <w:tab/>
      </w:r>
      <w:r w:rsidRPr="00065704">
        <w:rPr>
          <w:rFonts w:ascii="Arial" w:hAnsi="Arial" w:cs="Arial"/>
        </w:rPr>
        <w:tab/>
        <w:t xml:space="preserve">                            </w:t>
      </w:r>
      <w:r w:rsidR="000761B1">
        <w:rPr>
          <w:rFonts w:ascii="Arial" w:hAnsi="Arial" w:cs="Arial"/>
        </w:rPr>
        <w:t xml:space="preserve">          </w:t>
      </w:r>
      <w:bookmarkStart w:id="0" w:name="_GoBack"/>
      <w:bookmarkEnd w:id="0"/>
      <w:r w:rsidRPr="00065704">
        <w:rPr>
          <w:rFonts w:ascii="Arial" w:hAnsi="Arial" w:cs="Arial"/>
        </w:rPr>
        <w:t>V </w:t>
      </w:r>
      <w:r w:rsidR="000761B1">
        <w:rPr>
          <w:rFonts w:ascii="Arial" w:hAnsi="Arial" w:cs="Arial"/>
        </w:rPr>
        <w:t>Doksech</w:t>
      </w:r>
      <w:r w:rsidRPr="00065704">
        <w:rPr>
          <w:rFonts w:ascii="Arial" w:hAnsi="Arial" w:cs="Arial"/>
        </w:rPr>
        <w:t xml:space="preserve"> dne</w:t>
      </w:r>
      <w:r w:rsidR="000761B1">
        <w:rPr>
          <w:rFonts w:ascii="Arial" w:hAnsi="Arial" w:cs="Arial"/>
        </w:rPr>
        <w:t xml:space="preserve"> 18.9.2019</w:t>
      </w:r>
    </w:p>
    <w:p w:rsidR="006E3DD7" w:rsidRPr="00065704" w:rsidRDefault="006E3DD7" w:rsidP="006E3DD7">
      <w:pPr>
        <w:jc w:val="both"/>
        <w:rPr>
          <w:rFonts w:ascii="Arial" w:hAnsi="Arial" w:cs="Arial"/>
        </w:rPr>
      </w:pPr>
    </w:p>
    <w:p w:rsidR="006E3DD7" w:rsidRPr="00065704" w:rsidRDefault="006E3DD7" w:rsidP="006E3DD7">
      <w:pPr>
        <w:jc w:val="both"/>
        <w:rPr>
          <w:rFonts w:ascii="Arial" w:hAnsi="Arial" w:cs="Arial"/>
        </w:rPr>
      </w:pPr>
      <w:r w:rsidRPr="00065704">
        <w:rPr>
          <w:rFonts w:ascii="Arial" w:hAnsi="Arial" w:cs="Arial"/>
        </w:rPr>
        <w:t>propachtovatel</w:t>
      </w:r>
      <w:r w:rsidRPr="00065704">
        <w:rPr>
          <w:rFonts w:ascii="Arial" w:hAnsi="Arial" w:cs="Arial"/>
        </w:rPr>
        <w:tab/>
      </w:r>
      <w:r w:rsidRPr="00065704">
        <w:rPr>
          <w:rFonts w:ascii="Arial" w:hAnsi="Arial" w:cs="Arial"/>
        </w:rPr>
        <w:tab/>
      </w:r>
      <w:r w:rsidRPr="00065704">
        <w:rPr>
          <w:rFonts w:ascii="Arial" w:hAnsi="Arial" w:cs="Arial"/>
        </w:rPr>
        <w:tab/>
      </w:r>
      <w:r w:rsidRPr="00065704">
        <w:rPr>
          <w:rFonts w:ascii="Arial" w:hAnsi="Arial" w:cs="Arial"/>
        </w:rPr>
        <w:tab/>
        <w:t xml:space="preserve">                          pachtýř</w:t>
      </w:r>
    </w:p>
    <w:p w:rsidR="006E3DD7" w:rsidRPr="00065704" w:rsidRDefault="006E3DD7" w:rsidP="006E3DD7">
      <w:pPr>
        <w:jc w:val="both"/>
        <w:rPr>
          <w:rFonts w:ascii="Arial" w:hAnsi="Arial" w:cs="Arial"/>
        </w:rPr>
      </w:pPr>
    </w:p>
    <w:p w:rsidR="006E3DD7" w:rsidRPr="00065704" w:rsidRDefault="006E3DD7" w:rsidP="006E3DD7">
      <w:pPr>
        <w:jc w:val="both"/>
        <w:rPr>
          <w:rFonts w:ascii="Arial" w:hAnsi="Arial" w:cs="Arial"/>
        </w:rPr>
      </w:pPr>
    </w:p>
    <w:p w:rsidR="006E3DD7" w:rsidRPr="00065704" w:rsidRDefault="006E3DD7" w:rsidP="006E3DD7">
      <w:pPr>
        <w:jc w:val="both"/>
        <w:rPr>
          <w:rFonts w:ascii="Arial" w:hAnsi="Arial" w:cs="Arial"/>
        </w:rPr>
      </w:pPr>
    </w:p>
    <w:p w:rsidR="006E3DD7" w:rsidRPr="00065704" w:rsidRDefault="006E3DD7" w:rsidP="006E3DD7">
      <w:pPr>
        <w:jc w:val="both"/>
        <w:rPr>
          <w:rFonts w:ascii="Arial" w:hAnsi="Arial" w:cs="Arial"/>
        </w:rPr>
      </w:pPr>
      <w:r w:rsidRPr="00065704">
        <w:rPr>
          <w:rFonts w:ascii="Arial" w:hAnsi="Arial" w:cs="Arial"/>
        </w:rPr>
        <w:t>…………………………………….                                                            …..………………………………</w:t>
      </w:r>
    </w:p>
    <w:p w:rsidR="006E3DD7" w:rsidRPr="00065704" w:rsidRDefault="006E3DD7" w:rsidP="006E3DD7">
      <w:pPr>
        <w:rPr>
          <w:rFonts w:ascii="Arial" w:hAnsi="Arial" w:cs="Arial"/>
        </w:rPr>
      </w:pPr>
      <w:r w:rsidRPr="00065704">
        <w:rPr>
          <w:rFonts w:ascii="Arial" w:hAnsi="Arial" w:cs="Arial"/>
        </w:rPr>
        <w:t>RNDr. František Pelc</w:t>
      </w:r>
      <w:r w:rsidRPr="00065704">
        <w:rPr>
          <w:rFonts w:ascii="Arial" w:hAnsi="Arial" w:cs="Arial"/>
        </w:rPr>
        <w:tab/>
      </w:r>
      <w:r w:rsidRPr="00065704">
        <w:rPr>
          <w:rFonts w:ascii="Arial" w:hAnsi="Arial" w:cs="Arial"/>
        </w:rPr>
        <w:tab/>
      </w:r>
      <w:r w:rsidRPr="00065704">
        <w:rPr>
          <w:rFonts w:ascii="Arial" w:hAnsi="Arial" w:cs="Arial"/>
        </w:rPr>
        <w:tab/>
      </w:r>
      <w:r w:rsidRPr="00065704">
        <w:rPr>
          <w:rFonts w:ascii="Arial" w:hAnsi="Arial" w:cs="Arial"/>
        </w:rPr>
        <w:tab/>
      </w:r>
      <w:r w:rsidRPr="00065704">
        <w:rPr>
          <w:rFonts w:ascii="Arial" w:hAnsi="Arial" w:cs="Arial"/>
        </w:rPr>
        <w:tab/>
      </w:r>
      <w:r w:rsidR="00A805D9" w:rsidRPr="00065704">
        <w:rPr>
          <w:rFonts w:ascii="Arial" w:hAnsi="Arial" w:cs="Arial"/>
        </w:rPr>
        <w:t xml:space="preserve">                          </w:t>
      </w:r>
      <w:r w:rsidR="000761B1">
        <w:rPr>
          <w:rFonts w:ascii="Arial" w:hAnsi="Arial" w:cs="Arial"/>
        </w:rPr>
        <w:t>xxx</w:t>
      </w:r>
      <w:r w:rsidR="00A805D9" w:rsidRPr="00065704">
        <w:rPr>
          <w:rFonts w:ascii="Arial" w:hAnsi="Arial" w:cs="Arial"/>
        </w:rPr>
        <w:t xml:space="preserve">                                  </w:t>
      </w:r>
    </w:p>
    <w:p w:rsidR="006E3DD7" w:rsidRPr="00065704" w:rsidRDefault="006E3DD7" w:rsidP="006E3DD7">
      <w:pPr>
        <w:rPr>
          <w:rFonts w:ascii="Arial" w:hAnsi="Arial" w:cs="Arial"/>
          <w:b/>
        </w:rPr>
      </w:pPr>
      <w:proofErr w:type="gramStart"/>
      <w:r w:rsidRPr="00065704">
        <w:rPr>
          <w:rFonts w:ascii="Arial" w:hAnsi="Arial" w:cs="Arial"/>
        </w:rPr>
        <w:t xml:space="preserve">ředitel                                                                                                         </w:t>
      </w:r>
      <w:r w:rsidR="00A805D9">
        <w:rPr>
          <w:rFonts w:ascii="Arial" w:hAnsi="Arial" w:cs="Arial"/>
        </w:rPr>
        <w:t>jednatel</w:t>
      </w:r>
      <w:proofErr w:type="gramEnd"/>
    </w:p>
    <w:p w:rsidR="006E3DD7" w:rsidRPr="00065704" w:rsidRDefault="006E3DD7" w:rsidP="006E3DD7">
      <w:pPr>
        <w:rPr>
          <w:rFonts w:ascii="Arial" w:hAnsi="Arial" w:cs="Arial"/>
          <w:b/>
        </w:rPr>
      </w:pPr>
    </w:p>
    <w:p w:rsidR="006E3DD7" w:rsidRPr="00065704" w:rsidRDefault="006E3DD7" w:rsidP="006E3DD7">
      <w:pPr>
        <w:rPr>
          <w:rFonts w:ascii="Arial" w:hAnsi="Arial" w:cs="Arial"/>
          <w:b/>
        </w:rPr>
      </w:pPr>
    </w:p>
    <w:p w:rsidR="006E3DD7" w:rsidRPr="00065704" w:rsidRDefault="006E3DD7" w:rsidP="006E3DD7">
      <w:pPr>
        <w:rPr>
          <w:rFonts w:ascii="Arial" w:hAnsi="Arial" w:cs="Arial"/>
          <w:b/>
        </w:rPr>
      </w:pPr>
    </w:p>
    <w:p w:rsidR="006E3DD7" w:rsidRPr="00065704" w:rsidRDefault="006E3DD7" w:rsidP="006E3DD7">
      <w:pPr>
        <w:rPr>
          <w:rFonts w:ascii="Arial" w:hAnsi="Arial" w:cs="Arial"/>
          <w:b/>
        </w:rPr>
      </w:pPr>
    </w:p>
    <w:p w:rsidR="006E3DD7" w:rsidRPr="00065704" w:rsidRDefault="006E3DD7" w:rsidP="006E3DD7">
      <w:pPr>
        <w:rPr>
          <w:rFonts w:ascii="Arial" w:hAnsi="Arial" w:cs="Arial"/>
          <w:b/>
        </w:rPr>
      </w:pPr>
    </w:p>
    <w:p w:rsidR="002B7AEB" w:rsidRDefault="002B7AEB" w:rsidP="006E3DD7">
      <w:pPr>
        <w:rPr>
          <w:rFonts w:ascii="Arial" w:hAnsi="Arial" w:cs="Arial"/>
          <w:b/>
        </w:rPr>
      </w:pPr>
    </w:p>
    <w:p w:rsidR="002B7AEB" w:rsidRDefault="002B7AEB" w:rsidP="006E3DD7">
      <w:pPr>
        <w:rPr>
          <w:rFonts w:ascii="Arial" w:hAnsi="Arial" w:cs="Arial"/>
          <w:b/>
        </w:rPr>
      </w:pPr>
    </w:p>
    <w:p w:rsidR="006E3DD7" w:rsidRPr="00065704" w:rsidRDefault="006E3DD7" w:rsidP="006E3DD7">
      <w:pPr>
        <w:rPr>
          <w:rFonts w:ascii="Arial" w:hAnsi="Arial" w:cs="Arial"/>
        </w:rPr>
      </w:pPr>
      <w:r>
        <w:rPr>
          <w:rFonts w:ascii="Arial" w:hAnsi="Arial" w:cs="Arial"/>
        </w:rPr>
        <w:t xml:space="preserve">Příloha č. 1 </w:t>
      </w:r>
      <w:r w:rsidRPr="00065704">
        <w:rPr>
          <w:rFonts w:ascii="Arial" w:hAnsi="Arial" w:cs="Arial"/>
        </w:rPr>
        <w:t xml:space="preserve">Podmínky hospodaření na rybníku </w:t>
      </w:r>
    </w:p>
    <w:p w:rsidR="006E3DD7" w:rsidRPr="00065704" w:rsidRDefault="006E3DD7" w:rsidP="006E3DD7">
      <w:pPr>
        <w:rPr>
          <w:rFonts w:ascii="Arial" w:hAnsi="Arial" w:cs="Arial"/>
        </w:rPr>
      </w:pPr>
      <w:r>
        <w:rPr>
          <w:rFonts w:ascii="Arial" w:hAnsi="Arial" w:cs="Arial"/>
        </w:rPr>
        <w:t>Příloha č. 2</w:t>
      </w:r>
      <w:r w:rsidRPr="00065704">
        <w:rPr>
          <w:rFonts w:ascii="Arial" w:hAnsi="Arial" w:cs="Arial"/>
        </w:rPr>
        <w:t xml:space="preserve"> Předávací/přebírací protokol předmětu pachtu</w:t>
      </w:r>
      <w:r w:rsidRPr="00065704" w:rsidDel="00E60B4B">
        <w:rPr>
          <w:rFonts w:ascii="Arial" w:hAnsi="Arial" w:cs="Arial"/>
        </w:rPr>
        <w:t xml:space="preserve"> </w:t>
      </w:r>
    </w:p>
    <w:p w:rsidR="006E3DD7" w:rsidRPr="00065704" w:rsidRDefault="006E3DD7" w:rsidP="006E3DD7">
      <w:pPr>
        <w:rPr>
          <w:rFonts w:ascii="Arial" w:hAnsi="Arial" w:cs="Arial"/>
        </w:rPr>
      </w:pPr>
      <w:r>
        <w:rPr>
          <w:rFonts w:ascii="Arial" w:hAnsi="Arial" w:cs="Arial"/>
        </w:rPr>
        <w:t xml:space="preserve">Příloha </w:t>
      </w:r>
      <w:proofErr w:type="gramStart"/>
      <w:r>
        <w:rPr>
          <w:rFonts w:ascii="Arial" w:hAnsi="Arial" w:cs="Arial"/>
        </w:rPr>
        <w:t xml:space="preserve">č. 3 </w:t>
      </w:r>
      <w:r w:rsidRPr="00065704">
        <w:rPr>
          <w:rFonts w:ascii="Arial" w:hAnsi="Arial" w:cs="Arial"/>
        </w:rPr>
        <w:t>Vzor</w:t>
      </w:r>
      <w:proofErr w:type="gramEnd"/>
      <w:r w:rsidRPr="00065704">
        <w:rPr>
          <w:rFonts w:ascii="Arial" w:hAnsi="Arial" w:cs="Arial"/>
        </w:rPr>
        <w:t xml:space="preserve"> protokolu TBD</w:t>
      </w:r>
      <w:r w:rsidRPr="00065704" w:rsidDel="0056317D">
        <w:rPr>
          <w:rFonts w:ascii="Arial" w:hAnsi="Arial" w:cs="Arial"/>
        </w:rPr>
        <w:t xml:space="preserve"> </w:t>
      </w:r>
    </w:p>
    <w:p w:rsidR="006E3DD7" w:rsidRDefault="006E3DD7" w:rsidP="006E3DD7">
      <w:pPr>
        <w:rPr>
          <w:rFonts w:ascii="Arial" w:hAnsi="Arial" w:cs="Arial"/>
        </w:rPr>
      </w:pPr>
      <w:r>
        <w:rPr>
          <w:rFonts w:ascii="Arial" w:hAnsi="Arial" w:cs="Arial"/>
        </w:rPr>
        <w:t xml:space="preserve">Příloha </w:t>
      </w:r>
      <w:proofErr w:type="gramStart"/>
      <w:r>
        <w:rPr>
          <w:rFonts w:ascii="Arial" w:hAnsi="Arial" w:cs="Arial"/>
        </w:rPr>
        <w:t xml:space="preserve">č. 4 </w:t>
      </w:r>
      <w:r w:rsidRPr="00065704">
        <w:rPr>
          <w:rFonts w:ascii="Arial" w:hAnsi="Arial" w:cs="Arial"/>
        </w:rPr>
        <w:t>Vzor</w:t>
      </w:r>
      <w:proofErr w:type="gramEnd"/>
      <w:r w:rsidRPr="00065704">
        <w:rPr>
          <w:rFonts w:ascii="Arial" w:hAnsi="Arial" w:cs="Arial"/>
        </w:rPr>
        <w:t xml:space="preserve"> produkční karty rybníka</w:t>
      </w:r>
      <w:r w:rsidRPr="00065704" w:rsidDel="0056317D">
        <w:rPr>
          <w:rFonts w:ascii="Arial" w:hAnsi="Arial" w:cs="Arial"/>
        </w:rPr>
        <w:t xml:space="preserve"> </w:t>
      </w:r>
    </w:p>
    <w:p w:rsidR="006E3DD7" w:rsidRPr="00C1280D" w:rsidRDefault="006E3DD7" w:rsidP="006E3DD7">
      <w:pPr>
        <w:rPr>
          <w:rFonts w:ascii="Arial" w:hAnsi="Arial" w:cs="Arial"/>
        </w:rPr>
      </w:pPr>
      <w:r>
        <w:rPr>
          <w:rFonts w:ascii="Arial" w:hAnsi="Arial" w:cs="Arial"/>
        </w:rPr>
        <w:t xml:space="preserve">Příloha č. 5 </w:t>
      </w:r>
      <w:r w:rsidRPr="00DC5237">
        <w:rPr>
          <w:rFonts w:ascii="Arial" w:hAnsi="Arial" w:cs="Arial"/>
        </w:rPr>
        <w:t>Zobrazení části pozemku, p. č. 566/1</w:t>
      </w:r>
    </w:p>
    <w:p w:rsidR="002E3BB5" w:rsidRDefault="002E3BB5" w:rsidP="006E3DD7">
      <w:pPr>
        <w:jc w:val="both"/>
        <w:rPr>
          <w:rFonts w:ascii="Arial" w:hAnsi="Arial" w:cs="Arial"/>
          <w:b/>
          <w:sz w:val="22"/>
          <w:szCs w:val="22"/>
        </w:rPr>
      </w:pPr>
    </w:p>
    <w:p w:rsidR="00A805D9" w:rsidRDefault="00A805D9" w:rsidP="006E3DD7">
      <w:pPr>
        <w:jc w:val="both"/>
        <w:rPr>
          <w:rFonts w:ascii="Arial" w:hAnsi="Arial" w:cs="Arial"/>
          <w:b/>
          <w:sz w:val="22"/>
          <w:szCs w:val="22"/>
        </w:rPr>
      </w:pPr>
    </w:p>
    <w:p w:rsidR="00A805D9" w:rsidRDefault="00A805D9" w:rsidP="006E3DD7">
      <w:pPr>
        <w:jc w:val="both"/>
        <w:rPr>
          <w:rFonts w:ascii="Arial" w:hAnsi="Arial" w:cs="Arial"/>
          <w:b/>
          <w:sz w:val="22"/>
          <w:szCs w:val="22"/>
        </w:rPr>
      </w:pPr>
    </w:p>
    <w:p w:rsidR="00A805D9" w:rsidRDefault="00A805D9" w:rsidP="006E3DD7">
      <w:pPr>
        <w:jc w:val="both"/>
        <w:rPr>
          <w:rFonts w:ascii="Arial" w:hAnsi="Arial" w:cs="Arial"/>
          <w:b/>
          <w:sz w:val="22"/>
          <w:szCs w:val="22"/>
        </w:rPr>
      </w:pPr>
    </w:p>
    <w:p w:rsidR="006E3DD7" w:rsidRPr="009271EB" w:rsidRDefault="006E3DD7" w:rsidP="006E3DD7">
      <w:pPr>
        <w:jc w:val="both"/>
        <w:rPr>
          <w:rFonts w:ascii="Arial" w:hAnsi="Arial" w:cs="Arial"/>
          <w:b/>
          <w:sz w:val="22"/>
          <w:szCs w:val="22"/>
        </w:rPr>
      </w:pPr>
      <w:r w:rsidRPr="009271EB">
        <w:rPr>
          <w:rFonts w:ascii="Arial" w:hAnsi="Arial" w:cs="Arial"/>
          <w:b/>
          <w:sz w:val="22"/>
          <w:szCs w:val="22"/>
        </w:rPr>
        <w:lastRenderedPageBreak/>
        <w:t xml:space="preserve">Příloha č. 1: Podmínky hospodaření v NPR Novozámecký rybník a v NPR Břehyně – Pecopala </w:t>
      </w:r>
    </w:p>
    <w:p w:rsidR="006E3DD7" w:rsidRDefault="006E3DD7" w:rsidP="006E3DD7">
      <w:pPr>
        <w:jc w:val="both"/>
        <w:rPr>
          <w:rFonts w:ascii="Arial" w:hAnsi="Arial" w:cs="Arial"/>
          <w:sz w:val="28"/>
        </w:rPr>
      </w:pPr>
    </w:p>
    <w:p w:rsidR="006E3DD7" w:rsidRDefault="006E3DD7" w:rsidP="006E3DD7">
      <w:pPr>
        <w:jc w:val="center"/>
        <w:rPr>
          <w:rFonts w:ascii="Arial" w:hAnsi="Arial" w:cs="Arial"/>
          <w:b/>
          <w:sz w:val="28"/>
        </w:rPr>
      </w:pPr>
      <w:r>
        <w:rPr>
          <w:rFonts w:ascii="Arial" w:hAnsi="Arial" w:cs="Arial"/>
          <w:sz w:val="28"/>
        </w:rPr>
        <w:t xml:space="preserve"> </w:t>
      </w:r>
      <w:r>
        <w:rPr>
          <w:rFonts w:ascii="Arial" w:hAnsi="Arial" w:cs="Arial"/>
          <w:b/>
          <w:sz w:val="28"/>
        </w:rPr>
        <w:t>I.</w:t>
      </w:r>
    </w:p>
    <w:p w:rsidR="006E3DD7" w:rsidRDefault="006E3DD7" w:rsidP="006E3DD7">
      <w:pPr>
        <w:spacing w:before="120"/>
        <w:jc w:val="center"/>
        <w:rPr>
          <w:rFonts w:ascii="Arial" w:hAnsi="Arial" w:cs="Arial"/>
          <w:b/>
          <w:sz w:val="28"/>
        </w:rPr>
      </w:pPr>
      <w:r>
        <w:rPr>
          <w:rFonts w:ascii="Arial" w:hAnsi="Arial" w:cs="Arial"/>
          <w:b/>
          <w:sz w:val="28"/>
        </w:rPr>
        <w:t>Obecné podmínky</w:t>
      </w:r>
    </w:p>
    <w:p w:rsidR="006E3DD7" w:rsidRPr="005F46BB" w:rsidRDefault="006E3DD7" w:rsidP="006E3DD7">
      <w:pPr>
        <w:jc w:val="both"/>
        <w:rPr>
          <w:rFonts w:ascii="Arial" w:hAnsi="Arial" w:cs="Arial"/>
          <w:sz w:val="28"/>
          <w:szCs w:val="28"/>
        </w:rPr>
      </w:pPr>
    </w:p>
    <w:p w:rsidR="006E3DD7" w:rsidRPr="005F46BB" w:rsidRDefault="006E3DD7" w:rsidP="006E3DD7">
      <w:pPr>
        <w:numPr>
          <w:ilvl w:val="0"/>
          <w:numId w:val="25"/>
        </w:numPr>
        <w:suppressAutoHyphens w:val="0"/>
        <w:spacing w:before="120"/>
        <w:ind w:right="340"/>
        <w:jc w:val="both"/>
        <w:rPr>
          <w:rFonts w:ascii="Arial" w:hAnsi="Arial" w:cs="Arial"/>
        </w:rPr>
      </w:pPr>
      <w:r w:rsidRPr="005F46BB">
        <w:rPr>
          <w:rFonts w:ascii="Arial" w:hAnsi="Arial" w:cs="Arial"/>
        </w:rPr>
        <w:t xml:space="preserve">Pachtýř se zavazuje dodržovat a strpět následující opatření a podmínky hospodaření na rybnících Novozámecký a Břehyně. </w:t>
      </w:r>
    </w:p>
    <w:p w:rsidR="006E3DD7" w:rsidRPr="005F46BB" w:rsidRDefault="006E3DD7" w:rsidP="006E3DD7">
      <w:pPr>
        <w:numPr>
          <w:ilvl w:val="0"/>
          <w:numId w:val="25"/>
        </w:numPr>
        <w:suppressAutoHyphens w:val="0"/>
        <w:spacing w:before="120"/>
        <w:ind w:right="340"/>
        <w:jc w:val="both"/>
        <w:rPr>
          <w:rFonts w:ascii="Arial" w:hAnsi="Arial" w:cs="Arial"/>
        </w:rPr>
      </w:pPr>
      <w:r w:rsidRPr="005F46BB">
        <w:rPr>
          <w:rFonts w:ascii="Arial" w:hAnsi="Arial" w:cs="Arial"/>
        </w:rPr>
        <w:t>Pachtýř se zavazuje hospodařit v souladu s ochrannými podmínkami vyplývajícími ze zřizovací listiny ZCHÚ, platného Plánu péče, Hospodářského plánu NPR Novozámecký a NPR Břehyně - Pecopala a ze zákona č. 114/1992 Sb. v platném znění. Zásahy do NPR Novozámecký a NPR Břehyně - Pecopala, které nejsou v souladu s výše uvedenými dokumenty, musí být předem odsouhlaseny příslušným orgánem ochrany přírody.</w:t>
      </w:r>
    </w:p>
    <w:p w:rsidR="006E3DD7" w:rsidRPr="005F46BB" w:rsidRDefault="006E3DD7" w:rsidP="006E3DD7">
      <w:pPr>
        <w:numPr>
          <w:ilvl w:val="0"/>
          <w:numId w:val="25"/>
        </w:numPr>
        <w:suppressAutoHyphens w:val="0"/>
        <w:spacing w:before="120"/>
        <w:ind w:right="340"/>
        <w:jc w:val="both"/>
        <w:rPr>
          <w:rFonts w:ascii="Arial" w:hAnsi="Arial" w:cs="Arial"/>
        </w:rPr>
      </w:pPr>
      <w:r w:rsidRPr="005F46BB">
        <w:rPr>
          <w:rFonts w:ascii="Arial" w:hAnsi="Arial" w:cs="Arial"/>
        </w:rPr>
        <w:t>Zákaz používání biocidů.</w:t>
      </w:r>
    </w:p>
    <w:p w:rsidR="006E3DD7" w:rsidRDefault="006E3DD7" w:rsidP="006E3DD7">
      <w:pPr>
        <w:numPr>
          <w:ilvl w:val="0"/>
          <w:numId w:val="25"/>
        </w:numPr>
        <w:suppressAutoHyphens w:val="0"/>
        <w:spacing w:before="120"/>
        <w:ind w:right="340"/>
        <w:jc w:val="both"/>
        <w:rPr>
          <w:rFonts w:ascii="Arial" w:hAnsi="Arial" w:cs="Arial"/>
        </w:rPr>
      </w:pPr>
      <w:r w:rsidRPr="005F46BB">
        <w:rPr>
          <w:rFonts w:ascii="Arial" w:hAnsi="Arial" w:cs="Arial"/>
        </w:rPr>
        <w:t xml:space="preserve">Zákaz minerálního i organického hnojení. </w:t>
      </w:r>
    </w:p>
    <w:p w:rsidR="00FB5D8A" w:rsidRDefault="00FB5D8A" w:rsidP="006E3DD7">
      <w:pPr>
        <w:numPr>
          <w:ilvl w:val="0"/>
          <w:numId w:val="25"/>
        </w:numPr>
        <w:suppressAutoHyphens w:val="0"/>
        <w:spacing w:before="120"/>
        <w:ind w:right="340"/>
        <w:jc w:val="both"/>
        <w:rPr>
          <w:rFonts w:ascii="Arial" w:hAnsi="Arial" w:cs="Arial"/>
        </w:rPr>
      </w:pPr>
      <w:r>
        <w:rPr>
          <w:rFonts w:ascii="Arial" w:hAnsi="Arial" w:cs="Arial"/>
        </w:rPr>
        <w:t>Zákaz melioračního vápnění.</w:t>
      </w:r>
    </w:p>
    <w:p w:rsidR="006E3DD7" w:rsidRPr="00177D69" w:rsidRDefault="006E3DD7" w:rsidP="006E3DD7">
      <w:pPr>
        <w:numPr>
          <w:ilvl w:val="0"/>
          <w:numId w:val="25"/>
        </w:numPr>
        <w:suppressAutoHyphens w:val="0"/>
        <w:spacing w:before="120"/>
        <w:ind w:right="340"/>
        <w:jc w:val="both"/>
        <w:rPr>
          <w:rFonts w:ascii="Arial" w:hAnsi="Arial" w:cs="Arial"/>
        </w:rPr>
      </w:pPr>
      <w:r w:rsidRPr="00177D69">
        <w:rPr>
          <w:rFonts w:ascii="Arial" w:hAnsi="Arial" w:cs="Arial"/>
        </w:rPr>
        <w:t>Na doporučení veterinárního lékaře je možná aplikace chlorového vápna, při desinfekci loviště dále páleného vápna nebo chloraminu na mokré bahno. V případě potřeby je možná aplikace medikované krmné směsi. Pro tyto potřeby je pachtýř, po předchozím souhlasu propachtovatele, povinen požádat o udělení výjimky dle § 39 zákona č. 254/2001 Sb.</w:t>
      </w:r>
    </w:p>
    <w:p w:rsidR="006E3DD7" w:rsidRPr="00177D69" w:rsidRDefault="006E3DD7" w:rsidP="006E3DD7">
      <w:pPr>
        <w:numPr>
          <w:ilvl w:val="0"/>
          <w:numId w:val="25"/>
        </w:numPr>
        <w:suppressAutoHyphens w:val="0"/>
        <w:spacing w:before="120"/>
        <w:ind w:right="340"/>
        <w:jc w:val="both"/>
        <w:rPr>
          <w:rFonts w:ascii="Arial" w:hAnsi="Arial" w:cs="Arial"/>
        </w:rPr>
      </w:pPr>
      <w:r w:rsidRPr="00177D69">
        <w:rPr>
          <w:rFonts w:ascii="Arial" w:hAnsi="Arial" w:cs="Arial"/>
        </w:rPr>
        <w:t>Po předchozím souhlasu propachtovatele je možné provádět v odůvodněných případech regulační přikrmování obsádky rostlinnými krmivy na Novozámeckém rybníku do RKK 1. Na rybníku Břehyně lze využít regulačního přikrmování do RKK 2.</w:t>
      </w:r>
    </w:p>
    <w:p w:rsidR="006E3DD7" w:rsidRPr="00177D69" w:rsidRDefault="006E3DD7" w:rsidP="006E3DD7">
      <w:pPr>
        <w:numPr>
          <w:ilvl w:val="0"/>
          <w:numId w:val="25"/>
        </w:numPr>
        <w:suppressAutoHyphens w:val="0"/>
        <w:spacing w:before="120"/>
        <w:ind w:right="340"/>
        <w:jc w:val="both"/>
        <w:rPr>
          <w:rFonts w:ascii="Arial" w:hAnsi="Arial" w:cs="Arial"/>
        </w:rPr>
      </w:pPr>
      <w:r w:rsidRPr="00177D69">
        <w:rPr>
          <w:rFonts w:ascii="Arial" w:hAnsi="Arial" w:cs="Arial"/>
        </w:rPr>
        <w:t>Zákaz nasazování nepůvodních druhů ryb. Po předchozím souhlasu propachtovatele a udělení výjimek dle ustanovení zákona o ochraně přírody a krajiny (č. 114/1992 Sb.) lze využít násadu amura k potlačení vegetace.</w:t>
      </w:r>
    </w:p>
    <w:p w:rsidR="006E3DD7" w:rsidRPr="00177D69" w:rsidRDefault="006E3DD7" w:rsidP="006E3DD7">
      <w:pPr>
        <w:numPr>
          <w:ilvl w:val="0"/>
          <w:numId w:val="25"/>
        </w:numPr>
        <w:suppressAutoHyphens w:val="0"/>
        <w:spacing w:before="120"/>
        <w:ind w:right="340"/>
        <w:jc w:val="both"/>
        <w:rPr>
          <w:rFonts w:ascii="Arial" w:hAnsi="Arial" w:cs="Arial"/>
          <w:b/>
          <w:i/>
        </w:rPr>
      </w:pPr>
      <w:r w:rsidRPr="00177D69">
        <w:rPr>
          <w:rFonts w:ascii="Arial" w:hAnsi="Arial" w:cs="Arial"/>
        </w:rPr>
        <w:t>Regulace nežádoucích a invazních druhů ryb (karas stříbřitý, střevlička východní aj.) zejména slovováním, maximálním možným dolovením rybníka při výlovu a likvidací těchto druhů zákonným způsobem na vlastní náklady. Při provádění kontrolních odlovů je nepřípustné zpětné vypouštění těchto druhů ryb do vodních ekosystémů. Stejně tak musí být při výlovu zabráněno jejich šíření do vodního toku pod soustavou (rybníkem).</w:t>
      </w:r>
    </w:p>
    <w:p w:rsidR="006E3DD7" w:rsidRPr="00177D69" w:rsidRDefault="006E3DD7" w:rsidP="006E3DD7">
      <w:pPr>
        <w:numPr>
          <w:ilvl w:val="0"/>
          <w:numId w:val="25"/>
        </w:numPr>
        <w:suppressAutoHyphens w:val="0"/>
        <w:spacing w:before="120"/>
        <w:ind w:right="340"/>
        <w:jc w:val="both"/>
        <w:rPr>
          <w:rFonts w:ascii="Arial" w:hAnsi="Arial" w:cs="Arial"/>
        </w:rPr>
      </w:pPr>
      <w:r w:rsidRPr="00177D69">
        <w:rPr>
          <w:rFonts w:ascii="Arial" w:hAnsi="Arial" w:cs="Arial"/>
        </w:rPr>
        <w:t xml:space="preserve">Informovat včas o termínech nasazování a o kompletním složení násad, vypouštění rybníka a výlovech, včetně odlovů z volné hladiny (nejpozději 2 týdny před zahájením nasazování, vypouštění nebo dnem výlovu) kontaktní osoby propachtovatele. </w:t>
      </w:r>
    </w:p>
    <w:p w:rsidR="006E3DD7" w:rsidRPr="00177D69" w:rsidRDefault="006E3DD7" w:rsidP="006E3DD7">
      <w:pPr>
        <w:numPr>
          <w:ilvl w:val="0"/>
          <w:numId w:val="25"/>
        </w:numPr>
        <w:suppressAutoHyphens w:val="0"/>
        <w:spacing w:before="120"/>
        <w:ind w:right="340"/>
        <w:jc w:val="both"/>
        <w:rPr>
          <w:rFonts w:ascii="Arial" w:hAnsi="Arial" w:cs="Arial"/>
        </w:rPr>
      </w:pPr>
      <w:r w:rsidRPr="00177D69">
        <w:rPr>
          <w:rFonts w:ascii="Arial" w:hAnsi="Arial" w:cs="Arial"/>
        </w:rPr>
        <w:t>V případě hromadného úhynu ryb bude pachtýř postupovat dle zákona č.166/1999 Sb. Dále zajistí bez prodlení a na vlastní náklady jejich likvidaci odpovídajícím způsobem. O hromadném úhynu bude pachtýř neprodleně informovat kontaktní osoby propachtovatele a následně poskytne přehled množství jednotlivých druhů uhynulých ryb včetně podrobné fotodokumentace.</w:t>
      </w:r>
    </w:p>
    <w:p w:rsidR="006E3DD7" w:rsidRPr="00177D69" w:rsidRDefault="006E3DD7" w:rsidP="006E3DD7">
      <w:pPr>
        <w:pStyle w:val="Zkladntext"/>
        <w:numPr>
          <w:ilvl w:val="0"/>
          <w:numId w:val="25"/>
        </w:numPr>
        <w:suppressAutoHyphens w:val="0"/>
        <w:spacing w:before="120"/>
        <w:ind w:right="340"/>
        <w:jc w:val="both"/>
        <w:rPr>
          <w:rFonts w:ascii="Arial" w:hAnsi="Arial" w:cs="Arial"/>
          <w:sz w:val="20"/>
        </w:rPr>
      </w:pPr>
      <w:r w:rsidRPr="00177D69">
        <w:rPr>
          <w:rFonts w:ascii="Arial" w:hAnsi="Arial" w:cs="Arial"/>
          <w:sz w:val="20"/>
        </w:rPr>
        <w:t xml:space="preserve">Pachtýř vždy při výlovu zajistí vysbírání odpadků ze dna i břehů rybníka včetně celé hráze a jejich zákonné zneškodnění na vlastní náklady. </w:t>
      </w:r>
    </w:p>
    <w:p w:rsidR="006E3DD7" w:rsidRPr="00D879CA" w:rsidRDefault="006E3DD7" w:rsidP="006E3DD7">
      <w:pPr>
        <w:pStyle w:val="Zkladntext"/>
        <w:numPr>
          <w:ilvl w:val="0"/>
          <w:numId w:val="25"/>
        </w:numPr>
        <w:suppressAutoHyphens w:val="0"/>
        <w:spacing w:before="120"/>
        <w:ind w:right="340"/>
        <w:jc w:val="both"/>
        <w:rPr>
          <w:rFonts w:ascii="Arial" w:hAnsi="Arial" w:cs="Arial"/>
          <w:sz w:val="20"/>
        </w:rPr>
      </w:pPr>
      <w:r w:rsidRPr="00D879CA">
        <w:rPr>
          <w:rFonts w:ascii="Arial" w:hAnsi="Arial" w:cs="Arial"/>
          <w:sz w:val="20"/>
        </w:rPr>
        <w:t xml:space="preserve">V případě nezbytné údržby břehových porostů ohrožujících nebo omezujících </w:t>
      </w:r>
      <w:r w:rsidRPr="00D879CA">
        <w:rPr>
          <w:rStyle w:val="left"/>
          <w:rFonts w:ascii="Arial" w:hAnsi="Arial" w:cs="Arial"/>
          <w:iCs/>
          <w:sz w:val="20"/>
        </w:rPr>
        <w:t>bezpečný a spolehlivý provoz vodního díla a</w:t>
      </w:r>
      <w:r w:rsidRPr="00D879CA">
        <w:rPr>
          <w:rFonts w:ascii="Arial" w:hAnsi="Arial" w:cs="Arial"/>
          <w:sz w:val="20"/>
        </w:rPr>
        <w:t xml:space="preserve"> vyhovující nákladovostí akce podmínce bodu 3.1 této přílohy, bude se vzniklou dřevní hmotou nakládáno dle pokynů kontaktní osoby propachtovatele.</w:t>
      </w:r>
    </w:p>
    <w:p w:rsidR="006E3DD7" w:rsidRPr="00D879CA" w:rsidRDefault="006E3DD7" w:rsidP="006E3DD7">
      <w:pPr>
        <w:pStyle w:val="Zkladntext"/>
        <w:numPr>
          <w:ilvl w:val="0"/>
          <w:numId w:val="25"/>
        </w:numPr>
        <w:suppressAutoHyphens w:val="0"/>
        <w:spacing w:before="120"/>
        <w:ind w:right="340"/>
        <w:jc w:val="both"/>
        <w:rPr>
          <w:rFonts w:ascii="Arial" w:hAnsi="Arial" w:cs="Arial"/>
          <w:sz w:val="20"/>
        </w:rPr>
      </w:pPr>
      <w:r w:rsidRPr="00D879CA">
        <w:rPr>
          <w:rFonts w:ascii="Arial" w:hAnsi="Arial" w:cs="Arial"/>
          <w:sz w:val="20"/>
        </w:rPr>
        <w:t>Rybník bude napouštěn hned na podzim po výlovu, pokud propachtovatel na základě aktuálního stavu rybníka neurčí jinak.</w:t>
      </w:r>
    </w:p>
    <w:p w:rsidR="006E3DD7" w:rsidRPr="00AA3646" w:rsidRDefault="006E3DD7" w:rsidP="006E3DD7">
      <w:pPr>
        <w:spacing w:before="120"/>
        <w:ind w:right="340"/>
        <w:jc w:val="center"/>
        <w:rPr>
          <w:rFonts w:ascii="Arial" w:hAnsi="Arial" w:cs="Arial"/>
          <w:b/>
          <w:sz w:val="22"/>
          <w:szCs w:val="22"/>
        </w:rPr>
      </w:pPr>
      <w:r w:rsidRPr="00AA3646">
        <w:rPr>
          <w:rFonts w:ascii="Arial" w:hAnsi="Arial" w:cs="Arial"/>
          <w:b/>
          <w:sz w:val="22"/>
          <w:szCs w:val="22"/>
        </w:rPr>
        <w:t>II</w:t>
      </w:r>
    </w:p>
    <w:p w:rsidR="006E3DD7" w:rsidRDefault="006E3DD7" w:rsidP="006E3DD7">
      <w:pPr>
        <w:spacing w:before="120"/>
        <w:ind w:right="340"/>
        <w:jc w:val="center"/>
        <w:rPr>
          <w:rFonts w:ascii="Arial" w:hAnsi="Arial" w:cs="Arial"/>
          <w:b/>
          <w:sz w:val="22"/>
          <w:szCs w:val="22"/>
        </w:rPr>
      </w:pPr>
      <w:r w:rsidRPr="00AA3646">
        <w:rPr>
          <w:rFonts w:ascii="Arial" w:hAnsi="Arial" w:cs="Arial"/>
          <w:b/>
          <w:sz w:val="22"/>
          <w:szCs w:val="22"/>
        </w:rPr>
        <w:t>Způsob hospodaření a rybí obsádka</w:t>
      </w:r>
    </w:p>
    <w:p w:rsidR="006E3DD7" w:rsidRPr="00D879CA" w:rsidRDefault="006E3DD7" w:rsidP="006E3DD7">
      <w:pPr>
        <w:spacing w:before="120"/>
        <w:ind w:right="340"/>
        <w:rPr>
          <w:rFonts w:ascii="Arial" w:hAnsi="Arial" w:cs="Arial"/>
          <w:b/>
        </w:rPr>
      </w:pPr>
      <w:r w:rsidRPr="00D879CA">
        <w:rPr>
          <w:rFonts w:ascii="Arial" w:hAnsi="Arial" w:cs="Arial"/>
          <w:b/>
        </w:rPr>
        <w:t>Rybník Novozámecký</w:t>
      </w:r>
    </w:p>
    <w:p w:rsidR="006E3DD7" w:rsidRPr="00D879CA" w:rsidRDefault="006E3DD7" w:rsidP="006E3DD7">
      <w:pPr>
        <w:numPr>
          <w:ilvl w:val="0"/>
          <w:numId w:val="27"/>
        </w:numPr>
        <w:tabs>
          <w:tab w:val="clear" w:pos="882"/>
          <w:tab w:val="num" w:pos="540"/>
        </w:tabs>
        <w:suppressAutoHyphens w:val="0"/>
        <w:spacing w:before="120"/>
        <w:ind w:hanging="882"/>
        <w:jc w:val="both"/>
        <w:rPr>
          <w:rFonts w:ascii="Arial" w:hAnsi="Arial" w:cs="Arial"/>
        </w:rPr>
      </w:pPr>
      <w:r w:rsidRPr="00D879CA">
        <w:rPr>
          <w:rFonts w:ascii="Arial" w:hAnsi="Arial" w:cs="Arial"/>
        </w:rPr>
        <w:t>Bude prováděn dvou či vícehorkový způsob hospodaření s výlovem na podzim</w:t>
      </w:r>
    </w:p>
    <w:p w:rsidR="006E3DD7" w:rsidRPr="00D879CA" w:rsidRDefault="006E3DD7" w:rsidP="006E3DD7">
      <w:pPr>
        <w:numPr>
          <w:ilvl w:val="0"/>
          <w:numId w:val="27"/>
        </w:numPr>
        <w:tabs>
          <w:tab w:val="clear" w:pos="882"/>
          <w:tab w:val="num" w:pos="540"/>
        </w:tabs>
        <w:suppressAutoHyphens w:val="0"/>
        <w:spacing w:before="120"/>
        <w:ind w:left="540" w:hanging="540"/>
        <w:jc w:val="both"/>
        <w:rPr>
          <w:rFonts w:ascii="Arial" w:hAnsi="Arial" w:cs="Arial"/>
        </w:rPr>
      </w:pPr>
      <w:r w:rsidRPr="00D879CA">
        <w:rPr>
          <w:rFonts w:ascii="Arial" w:hAnsi="Arial" w:cs="Arial"/>
        </w:rPr>
        <w:lastRenderedPageBreak/>
        <w:t>Počítáno bude s polykulturní obsádkou s dostatečným množstvím dravých ryb pro redukci nežádoucích rybích druhů. Do rybníka bude nasazována iniciační obsádka kapra v množství max. 7 kg/ha využitelné vodní plochy (60 ha), to je max. 420 kg na celou vodní plochu rybníka. Nasazována bude násada kategorie K2. V případě vysazení jiných kaprovitých druhů ryb je nutné adekvátně snížit obsádku kapra. Dále se počítá s nasazením dravých druhů ryb ve složení štika 500 ks Š1 nebo 2000 ks Šr a candát 500 ks Ca1 nebo 2000 ks Car na celou vodní plochu rybníka. V případě více než dvouhorkového hospodaření bude počítáno s přisazením 150 ks Š1 nebo 600 ks Šr a 150 ks Ca1 nebo 600 ks Car na každé následující horko. Přisazování bude prováděno především pro eliminaci nežádoucí bílé ryby a z důvodu predačního tlaku rybožravých predátorů na dravé ryby.</w:t>
      </w:r>
    </w:p>
    <w:p w:rsidR="006E3DD7" w:rsidRPr="00D879CA" w:rsidRDefault="006E3DD7" w:rsidP="006E3DD7">
      <w:pPr>
        <w:numPr>
          <w:ilvl w:val="0"/>
          <w:numId w:val="27"/>
        </w:numPr>
        <w:tabs>
          <w:tab w:val="clear" w:pos="882"/>
          <w:tab w:val="num" w:pos="540"/>
        </w:tabs>
        <w:suppressAutoHyphens w:val="0"/>
        <w:spacing w:before="120"/>
        <w:ind w:left="540" w:hanging="540"/>
        <w:jc w:val="both"/>
        <w:rPr>
          <w:rFonts w:ascii="Arial" w:hAnsi="Arial" w:cs="Arial"/>
        </w:rPr>
      </w:pPr>
      <w:r w:rsidRPr="00D879CA">
        <w:rPr>
          <w:rFonts w:ascii="Arial" w:hAnsi="Arial" w:cs="Arial"/>
        </w:rPr>
        <w:t>Počet a druhové složení nasazovaných ryb lze upravit po dohodě s příslušným orgánem ochrany přírody a s ohledem na vývoj ekosystému.</w:t>
      </w:r>
    </w:p>
    <w:p w:rsidR="006E3DD7" w:rsidRPr="00D879CA" w:rsidRDefault="006E3DD7" w:rsidP="006E3DD7">
      <w:pPr>
        <w:numPr>
          <w:ilvl w:val="0"/>
          <w:numId w:val="27"/>
        </w:numPr>
        <w:tabs>
          <w:tab w:val="clear" w:pos="882"/>
          <w:tab w:val="num" w:pos="540"/>
        </w:tabs>
        <w:suppressAutoHyphens w:val="0"/>
        <w:spacing w:before="120"/>
        <w:ind w:left="540" w:hanging="540"/>
        <w:jc w:val="both"/>
        <w:rPr>
          <w:rFonts w:ascii="Arial" w:hAnsi="Arial" w:cs="Arial"/>
        </w:rPr>
      </w:pPr>
      <w:r w:rsidRPr="00D879CA">
        <w:rPr>
          <w:rFonts w:ascii="Arial" w:hAnsi="Arial" w:cs="Arial"/>
        </w:rPr>
        <w:t>V rámci hospodaření na rybníku Novozámecký lze výjimečně provádět letnění za předpokladu, že část rybníka zůstane zatopena. V odůvodněných případech v nutnosti potlačení nežádoucích rostlin (růžkatec, stolístek) lze využít zimování, avšak za předpokladu, že rybník bude na plné vodě nejpozději 15.2. kalendářního roku.</w:t>
      </w:r>
    </w:p>
    <w:p w:rsidR="006E3DD7" w:rsidRPr="00D879CA" w:rsidRDefault="006E3DD7" w:rsidP="006E3DD7">
      <w:pPr>
        <w:suppressAutoHyphens w:val="0"/>
        <w:spacing w:before="120"/>
        <w:jc w:val="both"/>
        <w:rPr>
          <w:rFonts w:ascii="Arial" w:hAnsi="Arial" w:cs="Arial"/>
          <w:b/>
        </w:rPr>
      </w:pPr>
      <w:r w:rsidRPr="00D879CA">
        <w:rPr>
          <w:rFonts w:ascii="Arial" w:hAnsi="Arial" w:cs="Arial"/>
          <w:b/>
        </w:rPr>
        <w:t xml:space="preserve"> Rybník Břehyně</w:t>
      </w:r>
    </w:p>
    <w:p w:rsidR="006E3DD7" w:rsidRPr="00D879CA" w:rsidRDefault="006E3DD7" w:rsidP="006E3DD7">
      <w:pPr>
        <w:numPr>
          <w:ilvl w:val="0"/>
          <w:numId w:val="27"/>
        </w:numPr>
        <w:tabs>
          <w:tab w:val="clear" w:pos="882"/>
          <w:tab w:val="num" w:pos="540"/>
        </w:tabs>
        <w:suppressAutoHyphens w:val="0"/>
        <w:spacing w:before="120"/>
        <w:ind w:left="540" w:hanging="540"/>
        <w:jc w:val="both"/>
        <w:rPr>
          <w:rFonts w:ascii="Arial" w:hAnsi="Arial" w:cs="Arial"/>
        </w:rPr>
      </w:pPr>
      <w:r w:rsidRPr="00D879CA">
        <w:rPr>
          <w:rFonts w:ascii="Arial" w:hAnsi="Arial" w:cs="Arial"/>
        </w:rPr>
        <w:t>Bude prováděn dvouhorkový způsob hospodaření s výlovem na podzim</w:t>
      </w:r>
    </w:p>
    <w:p w:rsidR="006E3DD7" w:rsidRPr="00D879CA" w:rsidRDefault="006E3DD7" w:rsidP="006E3DD7">
      <w:pPr>
        <w:numPr>
          <w:ilvl w:val="0"/>
          <w:numId w:val="27"/>
        </w:numPr>
        <w:tabs>
          <w:tab w:val="clear" w:pos="882"/>
          <w:tab w:val="num" w:pos="540"/>
        </w:tabs>
        <w:suppressAutoHyphens w:val="0"/>
        <w:spacing w:before="120"/>
        <w:ind w:left="540" w:hanging="540"/>
        <w:jc w:val="both"/>
        <w:rPr>
          <w:rFonts w:ascii="Arial" w:hAnsi="Arial" w:cs="Arial"/>
        </w:rPr>
      </w:pPr>
      <w:r w:rsidRPr="00D879CA">
        <w:rPr>
          <w:rFonts w:ascii="Arial" w:hAnsi="Arial" w:cs="Arial"/>
        </w:rPr>
        <w:t>Upřednostňována bude polokulturní obsádka s dostatečným množstvím dravých ryb pro redukci nežádoucích rybích druhů. Na celou vodní plochu rybníka bude nasazeno max. 12 000 ks K2 nebo jiných geograficky původních kaprovitých druhů ryb, avšak za předpokladu dodržení podmínek optimál</w:t>
      </w:r>
      <w:r w:rsidR="006E5BA3" w:rsidRPr="00D879CA">
        <w:rPr>
          <w:rFonts w:ascii="Arial" w:hAnsi="Arial" w:cs="Arial"/>
        </w:rPr>
        <w:t>ního stavu ekosystému v bodě 2.9</w:t>
      </w:r>
      <w:r w:rsidRPr="00D879CA">
        <w:rPr>
          <w:rFonts w:ascii="Arial" w:hAnsi="Arial" w:cs="Arial"/>
        </w:rPr>
        <w:t xml:space="preserve"> </w:t>
      </w:r>
      <w:r w:rsidR="006E5BA3" w:rsidRPr="00D879CA">
        <w:rPr>
          <w:rFonts w:ascii="Arial" w:hAnsi="Arial" w:cs="Arial"/>
        </w:rPr>
        <w:t>až 2.11</w:t>
      </w:r>
      <w:r w:rsidRPr="00D879CA">
        <w:rPr>
          <w:rFonts w:ascii="Arial" w:hAnsi="Arial" w:cs="Arial"/>
        </w:rPr>
        <w:t>. Dále bude počítáno s obsádkou dravých ryb a to ve složení štika 500 ks Š1 nebo 2000 ks Šr a candát 500 ks Ca1 nebo 2000 Car na celou vodní plochu.</w:t>
      </w:r>
    </w:p>
    <w:p w:rsidR="006E3DD7" w:rsidRPr="00D879CA" w:rsidRDefault="006E3DD7" w:rsidP="006E3DD7">
      <w:pPr>
        <w:numPr>
          <w:ilvl w:val="0"/>
          <w:numId w:val="27"/>
        </w:numPr>
        <w:tabs>
          <w:tab w:val="clear" w:pos="882"/>
          <w:tab w:val="num" w:pos="540"/>
        </w:tabs>
        <w:suppressAutoHyphens w:val="0"/>
        <w:spacing w:before="120"/>
        <w:ind w:left="540" w:hanging="540"/>
        <w:jc w:val="both"/>
        <w:rPr>
          <w:rFonts w:ascii="Arial" w:hAnsi="Arial" w:cs="Arial"/>
        </w:rPr>
      </w:pPr>
      <w:r w:rsidRPr="00D879CA">
        <w:rPr>
          <w:rFonts w:ascii="Arial" w:hAnsi="Arial" w:cs="Arial"/>
        </w:rPr>
        <w:t>Počet a druhové složení nasazovaných ryb lze upravit po dohodě s příslušným orgánem ochrany přírody a s ohledem na vývoj ekosystému.</w:t>
      </w:r>
    </w:p>
    <w:p w:rsidR="006E3DD7" w:rsidRPr="00D879CA" w:rsidRDefault="006E3DD7" w:rsidP="006E3DD7">
      <w:pPr>
        <w:numPr>
          <w:ilvl w:val="0"/>
          <w:numId w:val="27"/>
        </w:numPr>
        <w:tabs>
          <w:tab w:val="clear" w:pos="882"/>
          <w:tab w:val="num" w:pos="540"/>
        </w:tabs>
        <w:suppressAutoHyphens w:val="0"/>
        <w:spacing w:before="120"/>
        <w:ind w:left="540" w:hanging="540"/>
        <w:jc w:val="both"/>
        <w:rPr>
          <w:rFonts w:ascii="Arial" w:hAnsi="Arial" w:cs="Arial"/>
        </w:rPr>
      </w:pPr>
      <w:r w:rsidRPr="00D879CA">
        <w:rPr>
          <w:rFonts w:ascii="Arial" w:hAnsi="Arial" w:cs="Arial"/>
        </w:rPr>
        <w:t>V rámci hospodaření na rybníku Břehyně není povoleno letnění, namísto toho lze využít krátkodobého zimování 1 za 4-6 let podle okolností. Po zimování musí však nejpozději do 15.2. být rybník na plné vodě.</w:t>
      </w:r>
    </w:p>
    <w:p w:rsidR="006E3DD7" w:rsidRPr="00D879CA" w:rsidRDefault="006E3DD7" w:rsidP="006E3DD7">
      <w:pPr>
        <w:tabs>
          <w:tab w:val="num" w:pos="540"/>
        </w:tabs>
        <w:suppressAutoHyphens w:val="0"/>
        <w:spacing w:before="120"/>
        <w:jc w:val="both"/>
        <w:rPr>
          <w:rFonts w:ascii="Arial" w:hAnsi="Arial" w:cs="Arial"/>
          <w:b/>
        </w:rPr>
      </w:pPr>
      <w:r w:rsidRPr="00D879CA">
        <w:rPr>
          <w:rFonts w:ascii="Arial" w:hAnsi="Arial" w:cs="Arial"/>
          <w:b/>
        </w:rPr>
        <w:t>Ustanovení jednotná pro oba rybníky</w:t>
      </w:r>
    </w:p>
    <w:p w:rsidR="006E3DD7" w:rsidRPr="00D879CA" w:rsidRDefault="006E3DD7" w:rsidP="006E3DD7">
      <w:pPr>
        <w:numPr>
          <w:ilvl w:val="0"/>
          <w:numId w:val="27"/>
        </w:numPr>
        <w:tabs>
          <w:tab w:val="clear" w:pos="882"/>
          <w:tab w:val="num" w:pos="540"/>
        </w:tabs>
        <w:suppressAutoHyphens w:val="0"/>
        <w:spacing w:before="120"/>
        <w:ind w:left="540" w:hanging="540"/>
        <w:jc w:val="both"/>
        <w:rPr>
          <w:rFonts w:ascii="Arial" w:hAnsi="Arial" w:cs="Arial"/>
        </w:rPr>
      </w:pPr>
      <w:r w:rsidRPr="00D879CA">
        <w:rPr>
          <w:rFonts w:ascii="Arial" w:hAnsi="Arial" w:cs="Arial"/>
        </w:rPr>
        <w:t>Základní hodnotící uk</w:t>
      </w:r>
      <w:r w:rsidR="00552F23" w:rsidRPr="00D879CA">
        <w:rPr>
          <w:rFonts w:ascii="Arial" w:hAnsi="Arial" w:cs="Arial"/>
        </w:rPr>
        <w:t>azatele dobrého stavu rybničních ekosystémů</w:t>
      </w:r>
      <w:r w:rsidRPr="00D879CA">
        <w:rPr>
          <w:rFonts w:ascii="Arial" w:hAnsi="Arial" w:cs="Arial"/>
        </w:rPr>
        <w:t xml:space="preserve"> jsou: stav zooplanktonu, výskyt a složení řas a fytoplanktonu, stav vodních makrofyt a litorálních porostů a průhlednost vody. </w:t>
      </w:r>
    </w:p>
    <w:p w:rsidR="006E3DD7" w:rsidRPr="00D879CA" w:rsidRDefault="00F22DB0" w:rsidP="006E3DD7">
      <w:pPr>
        <w:numPr>
          <w:ilvl w:val="0"/>
          <w:numId w:val="27"/>
        </w:numPr>
        <w:tabs>
          <w:tab w:val="clear" w:pos="882"/>
          <w:tab w:val="num" w:pos="540"/>
        </w:tabs>
        <w:suppressAutoHyphens w:val="0"/>
        <w:spacing w:before="120"/>
        <w:ind w:left="540" w:hanging="540"/>
        <w:jc w:val="both"/>
        <w:rPr>
          <w:rFonts w:ascii="Arial" w:hAnsi="Arial" w:cs="Arial"/>
        </w:rPr>
      </w:pPr>
      <w:r w:rsidRPr="00D879CA">
        <w:rPr>
          <w:rFonts w:ascii="Arial" w:hAnsi="Arial" w:cs="Arial"/>
        </w:rPr>
        <w:t>Celé hospodaření na rybnících</w:t>
      </w:r>
      <w:r w:rsidR="006E3DD7" w:rsidRPr="00D879CA">
        <w:rPr>
          <w:rFonts w:ascii="Arial" w:hAnsi="Arial" w:cs="Arial"/>
        </w:rPr>
        <w:t xml:space="preserve"> bude směřovat k cíli, který lze shrnout následujícími body:</w:t>
      </w:r>
    </w:p>
    <w:p w:rsidR="006E3DD7" w:rsidRPr="00D879CA" w:rsidRDefault="006E3DD7" w:rsidP="006E3DD7">
      <w:pPr>
        <w:numPr>
          <w:ilvl w:val="0"/>
          <w:numId w:val="14"/>
        </w:numPr>
        <w:tabs>
          <w:tab w:val="clear" w:pos="720"/>
          <w:tab w:val="num" w:pos="900"/>
        </w:tabs>
        <w:suppressAutoHyphens w:val="0"/>
        <w:spacing w:before="120"/>
        <w:ind w:left="900" w:right="340"/>
        <w:jc w:val="both"/>
        <w:rPr>
          <w:rFonts w:ascii="Arial" w:hAnsi="Arial" w:cs="Arial"/>
        </w:rPr>
      </w:pPr>
      <w:r w:rsidRPr="00D879CA">
        <w:rPr>
          <w:rFonts w:ascii="Arial" w:hAnsi="Arial" w:cs="Arial"/>
        </w:rPr>
        <w:t>zachování vhodných podmínek pro zvláště chráněné druhy organismů tj. především přítomnost hrubého zooplanktonu v jarním období a převaha středního zooplanktonu v období letním, vhodné hnízdní a potravní podmínky pro obojživelníky a vodní ptáky.</w:t>
      </w:r>
    </w:p>
    <w:p w:rsidR="006E3DD7" w:rsidRPr="00D879CA" w:rsidRDefault="006E3DD7" w:rsidP="006E3DD7">
      <w:pPr>
        <w:numPr>
          <w:ilvl w:val="1"/>
          <w:numId w:val="28"/>
        </w:numPr>
        <w:tabs>
          <w:tab w:val="clear" w:pos="1443"/>
          <w:tab w:val="num" w:pos="540"/>
          <w:tab w:val="num" w:pos="900"/>
        </w:tabs>
        <w:suppressAutoHyphens w:val="0"/>
        <w:spacing w:before="120"/>
        <w:ind w:left="900" w:right="340" w:hanging="339"/>
        <w:jc w:val="both"/>
        <w:rPr>
          <w:rFonts w:ascii="Arial" w:hAnsi="Arial" w:cs="Arial"/>
        </w:rPr>
      </w:pPr>
      <w:r w:rsidRPr="00D879CA">
        <w:rPr>
          <w:rFonts w:ascii="Arial" w:hAnsi="Arial" w:cs="Arial"/>
        </w:rPr>
        <w:t>optimální zárůst vodními makrofyty vytvářející vhodné hnízdní a potravní podmínky pro vodní a mokřadní druhy ptáků činí pro litorální pásmo 15-20% zátopy rybníka</w:t>
      </w:r>
      <w:r w:rsidR="00F27C8E" w:rsidRPr="00D879CA">
        <w:rPr>
          <w:rFonts w:ascii="Arial" w:hAnsi="Arial" w:cs="Arial"/>
        </w:rPr>
        <w:t>.</w:t>
      </w:r>
      <w:r w:rsidRPr="00D879CA">
        <w:rPr>
          <w:rFonts w:ascii="Arial" w:hAnsi="Arial" w:cs="Arial"/>
        </w:rPr>
        <w:t xml:space="preserve"> </w:t>
      </w:r>
    </w:p>
    <w:p w:rsidR="006E3DD7" w:rsidRPr="00D879CA" w:rsidRDefault="00EB2416" w:rsidP="006E3DD7">
      <w:pPr>
        <w:numPr>
          <w:ilvl w:val="0"/>
          <w:numId w:val="27"/>
        </w:numPr>
        <w:tabs>
          <w:tab w:val="num" w:pos="540"/>
        </w:tabs>
        <w:suppressAutoHyphens w:val="0"/>
        <w:spacing w:before="120"/>
        <w:ind w:left="540" w:hanging="540"/>
        <w:jc w:val="both"/>
        <w:rPr>
          <w:rFonts w:ascii="Arial" w:hAnsi="Arial" w:cs="Arial"/>
        </w:rPr>
      </w:pPr>
      <w:r w:rsidRPr="00D879CA">
        <w:rPr>
          <w:rFonts w:ascii="Arial" w:hAnsi="Arial" w:cs="Arial"/>
        </w:rPr>
        <w:t>Z</w:t>
      </w:r>
      <w:r w:rsidR="006E3DD7" w:rsidRPr="00D879CA">
        <w:rPr>
          <w:rFonts w:ascii="Arial" w:hAnsi="Arial" w:cs="Arial"/>
        </w:rPr>
        <w:t>a běžných provozních a klimatických podmínek udržet během celého vegetačního období (především od 1.3. do 31.7.) průhlednost vody minimálně 40 cm (měřeno Secchiho deskou).</w:t>
      </w:r>
    </w:p>
    <w:p w:rsidR="006E3DD7" w:rsidRPr="00D879CA" w:rsidRDefault="006E3DD7" w:rsidP="006E3DD7">
      <w:pPr>
        <w:numPr>
          <w:ilvl w:val="0"/>
          <w:numId w:val="27"/>
        </w:numPr>
        <w:tabs>
          <w:tab w:val="num" w:pos="540"/>
        </w:tabs>
        <w:suppressAutoHyphens w:val="0"/>
        <w:spacing w:before="120"/>
        <w:ind w:left="540" w:hanging="540"/>
        <w:jc w:val="both"/>
        <w:rPr>
          <w:rFonts w:ascii="Arial" w:hAnsi="Arial" w:cs="Arial"/>
        </w:rPr>
      </w:pPr>
      <w:r w:rsidRPr="00D879CA">
        <w:rPr>
          <w:rFonts w:ascii="Arial" w:hAnsi="Arial" w:cs="Arial"/>
        </w:rPr>
        <w:t>Pokud aktuální stav rybníka je takový, že chybí hrubý zooplankton i v jarních měsících, má propachtovatel právo stanovit za účelem obnovy příznivého stavu snížení obsádky nebo rybník nechat na období 1 roku bez obsádky.</w:t>
      </w:r>
    </w:p>
    <w:p w:rsidR="006E3DD7" w:rsidRPr="00D879CA" w:rsidRDefault="006E3DD7" w:rsidP="006E3DD7">
      <w:pPr>
        <w:numPr>
          <w:ilvl w:val="0"/>
          <w:numId w:val="27"/>
        </w:numPr>
        <w:tabs>
          <w:tab w:val="clear" w:pos="882"/>
          <w:tab w:val="num" w:pos="540"/>
        </w:tabs>
        <w:suppressAutoHyphens w:val="0"/>
        <w:spacing w:before="120"/>
        <w:ind w:left="540" w:hanging="540"/>
        <w:jc w:val="both"/>
        <w:rPr>
          <w:rFonts w:ascii="Arial" w:hAnsi="Arial" w:cs="Arial"/>
        </w:rPr>
      </w:pPr>
      <w:r w:rsidRPr="00D879CA">
        <w:rPr>
          <w:rFonts w:ascii="Arial" w:hAnsi="Arial" w:cs="Arial"/>
        </w:rPr>
        <w:t>Pro každé jednotlivé nasazení po celou dobu pachtu připraví pachtýř plán nasazování odpovídající podmínkám navození a udržení dobrého stavu NPR Novozámecký rybník a NPR Břehyně-Pecopala, který bude obsahovat zejména: místo původu, celkovou hmot</w:t>
      </w:r>
      <w:r w:rsidR="00F22DB0" w:rsidRPr="00D879CA">
        <w:rPr>
          <w:rFonts w:ascii="Arial" w:hAnsi="Arial" w:cs="Arial"/>
        </w:rPr>
        <w:t>nost a počet nasazovaných ryb jednotlivých druhů</w:t>
      </w:r>
      <w:r w:rsidRPr="00D879CA">
        <w:rPr>
          <w:rFonts w:ascii="Arial" w:hAnsi="Arial" w:cs="Arial"/>
        </w:rPr>
        <w:t>. Tento plán nasazování bude předložen nejméně v dvoutýdenním předstihu před každým plánovaným nasazením propachtovateli, který ho do 10 pracovních dní schválí, případně si vyžádá jeho úpravu.</w:t>
      </w:r>
    </w:p>
    <w:p w:rsidR="006E3DD7" w:rsidRPr="00D879CA" w:rsidRDefault="006E3DD7" w:rsidP="006E3DD7">
      <w:pPr>
        <w:numPr>
          <w:ilvl w:val="0"/>
          <w:numId w:val="27"/>
        </w:numPr>
        <w:tabs>
          <w:tab w:val="clear" w:pos="882"/>
          <w:tab w:val="num" w:pos="540"/>
        </w:tabs>
        <w:suppressAutoHyphens w:val="0"/>
        <w:spacing w:before="120"/>
        <w:ind w:left="540" w:hanging="540"/>
        <w:jc w:val="both"/>
        <w:rPr>
          <w:rFonts w:ascii="Arial" w:hAnsi="Arial" w:cs="Arial"/>
        </w:rPr>
      </w:pPr>
      <w:r w:rsidRPr="00D879CA">
        <w:rPr>
          <w:rFonts w:ascii="Arial" w:hAnsi="Arial" w:cs="Arial"/>
        </w:rPr>
        <w:t>Způsob hospodaření pro další cyklus bude upraven na základě aktuálního stavu ekosystému.</w:t>
      </w:r>
    </w:p>
    <w:p w:rsidR="006E3DD7" w:rsidRDefault="006E3DD7" w:rsidP="006E3DD7">
      <w:pPr>
        <w:suppressAutoHyphens w:val="0"/>
        <w:spacing w:before="120"/>
        <w:ind w:left="540"/>
        <w:jc w:val="both"/>
        <w:rPr>
          <w:rFonts w:ascii="Arial" w:hAnsi="Arial" w:cs="Arial"/>
        </w:rPr>
      </w:pPr>
    </w:p>
    <w:p w:rsidR="00A805D9" w:rsidRDefault="00A805D9" w:rsidP="006E3DD7">
      <w:pPr>
        <w:autoSpaceDE w:val="0"/>
        <w:autoSpaceDN w:val="0"/>
        <w:adjustRightInd w:val="0"/>
        <w:spacing w:before="120"/>
        <w:ind w:right="340"/>
        <w:jc w:val="center"/>
        <w:rPr>
          <w:rFonts w:ascii="Arial" w:hAnsi="Arial" w:cs="Arial"/>
          <w:b/>
          <w:sz w:val="22"/>
          <w:szCs w:val="22"/>
        </w:rPr>
      </w:pPr>
    </w:p>
    <w:p w:rsidR="006E3DD7" w:rsidRPr="00AA3646" w:rsidRDefault="006E3DD7" w:rsidP="006E3DD7">
      <w:pPr>
        <w:autoSpaceDE w:val="0"/>
        <w:autoSpaceDN w:val="0"/>
        <w:adjustRightInd w:val="0"/>
        <w:spacing w:before="120"/>
        <w:ind w:right="340"/>
        <w:jc w:val="center"/>
        <w:rPr>
          <w:rFonts w:ascii="Arial" w:hAnsi="Arial" w:cs="Arial"/>
          <w:b/>
          <w:sz w:val="22"/>
          <w:szCs w:val="22"/>
        </w:rPr>
      </w:pPr>
      <w:r w:rsidRPr="00AA3646">
        <w:rPr>
          <w:rFonts w:ascii="Arial" w:hAnsi="Arial" w:cs="Arial"/>
          <w:b/>
          <w:sz w:val="22"/>
          <w:szCs w:val="22"/>
        </w:rPr>
        <w:lastRenderedPageBreak/>
        <w:t>III</w:t>
      </w:r>
    </w:p>
    <w:p w:rsidR="006E3DD7" w:rsidRPr="00AA3646" w:rsidRDefault="006E3DD7" w:rsidP="006E3DD7">
      <w:pPr>
        <w:autoSpaceDE w:val="0"/>
        <w:autoSpaceDN w:val="0"/>
        <w:adjustRightInd w:val="0"/>
        <w:spacing w:before="120"/>
        <w:ind w:right="340"/>
        <w:jc w:val="center"/>
        <w:rPr>
          <w:rFonts w:ascii="Arial" w:hAnsi="Arial" w:cs="Arial"/>
          <w:b/>
          <w:sz w:val="22"/>
          <w:szCs w:val="22"/>
        </w:rPr>
      </w:pPr>
      <w:r w:rsidRPr="00AA3646">
        <w:rPr>
          <w:rFonts w:ascii="Arial" w:hAnsi="Arial" w:cs="Arial"/>
          <w:b/>
          <w:sz w:val="22"/>
          <w:szCs w:val="22"/>
        </w:rPr>
        <w:t>Pachtýř je povinen provádět údržbu a běžné opravy.</w:t>
      </w:r>
    </w:p>
    <w:p w:rsidR="006E3DD7" w:rsidRPr="00D879CA" w:rsidRDefault="006E3DD7" w:rsidP="006E3DD7">
      <w:pPr>
        <w:autoSpaceDE w:val="0"/>
        <w:autoSpaceDN w:val="0"/>
        <w:adjustRightInd w:val="0"/>
        <w:spacing w:before="120"/>
        <w:ind w:left="540" w:right="340" w:hanging="720"/>
        <w:jc w:val="both"/>
        <w:rPr>
          <w:rFonts w:ascii="Arial" w:hAnsi="Arial" w:cs="Arial"/>
          <w:b/>
        </w:rPr>
      </w:pPr>
      <w:r w:rsidRPr="00D879CA">
        <w:rPr>
          <w:rFonts w:ascii="Arial" w:hAnsi="Arial" w:cs="Arial"/>
          <w:sz w:val="22"/>
          <w:szCs w:val="22"/>
        </w:rPr>
        <w:t xml:space="preserve">   </w:t>
      </w:r>
      <w:r w:rsidRPr="00D879CA">
        <w:rPr>
          <w:rFonts w:ascii="Arial" w:hAnsi="Arial" w:cs="Arial"/>
        </w:rPr>
        <w:t>3.1</w:t>
      </w:r>
      <w:r w:rsidRPr="00D879CA">
        <w:rPr>
          <w:rFonts w:ascii="Arial" w:hAnsi="Arial" w:cs="Arial"/>
          <w:sz w:val="22"/>
          <w:szCs w:val="22"/>
        </w:rPr>
        <w:tab/>
      </w:r>
      <w:r w:rsidRPr="00D879CA">
        <w:rPr>
          <w:rFonts w:ascii="Arial" w:hAnsi="Arial" w:cs="Arial"/>
        </w:rPr>
        <w:t>Údržbou a běžnou opravou se pro účely této smlouvy rozumí úkony na předmětu pachtu, jestliže náklad na jejich provedení včetně použitého materiálu v rámci jedné každé akce nepřesáhne částku 30.000,- Kč bez DPH (slovy Třicettisíckorun českých).</w:t>
      </w:r>
    </w:p>
    <w:p w:rsidR="006E3DD7" w:rsidRPr="00D879CA" w:rsidRDefault="006E3DD7" w:rsidP="006E3DD7">
      <w:pPr>
        <w:tabs>
          <w:tab w:val="left" w:pos="540"/>
        </w:tabs>
        <w:autoSpaceDE w:val="0"/>
        <w:autoSpaceDN w:val="0"/>
        <w:adjustRightInd w:val="0"/>
        <w:spacing w:before="120"/>
        <w:ind w:right="340"/>
        <w:jc w:val="both"/>
        <w:rPr>
          <w:rFonts w:ascii="Arial" w:hAnsi="Arial" w:cs="Arial"/>
        </w:rPr>
      </w:pPr>
      <w:r w:rsidRPr="00D879CA">
        <w:rPr>
          <w:rFonts w:ascii="Arial" w:hAnsi="Arial" w:cs="Arial"/>
        </w:rPr>
        <w:t>3.2</w:t>
      </w:r>
      <w:r w:rsidRPr="00D879CA">
        <w:rPr>
          <w:rFonts w:ascii="Arial" w:hAnsi="Arial" w:cs="Arial"/>
          <w:b/>
        </w:rPr>
        <w:tab/>
      </w:r>
      <w:r w:rsidRPr="00D879CA">
        <w:rPr>
          <w:rFonts w:ascii="Arial" w:hAnsi="Arial" w:cs="Arial"/>
        </w:rPr>
        <w:t xml:space="preserve">Údržbou se rozumí: </w:t>
      </w:r>
    </w:p>
    <w:p w:rsidR="006E3DD7" w:rsidRPr="00D879CA" w:rsidRDefault="006E3DD7" w:rsidP="006E3DD7">
      <w:pPr>
        <w:numPr>
          <w:ilvl w:val="0"/>
          <w:numId w:val="15"/>
        </w:numPr>
        <w:tabs>
          <w:tab w:val="clear" w:pos="720"/>
          <w:tab w:val="num" w:pos="900"/>
        </w:tabs>
        <w:suppressAutoHyphens w:val="0"/>
        <w:spacing w:before="120"/>
        <w:ind w:left="900" w:right="340"/>
        <w:jc w:val="both"/>
        <w:rPr>
          <w:rFonts w:ascii="Arial" w:hAnsi="Arial" w:cs="Arial"/>
        </w:rPr>
      </w:pPr>
      <w:r w:rsidRPr="00D879CA">
        <w:rPr>
          <w:rFonts w:ascii="Arial" w:hAnsi="Arial" w:cs="Arial"/>
        </w:rPr>
        <w:t>údržba porostů na hrázích a březích v souladu s požadavky propachtovatele, platnými právními předpisy a platným Plánem péče. Veškeré zásahy je možné realizovat až po dohodě s propachtovatelem,</w:t>
      </w:r>
    </w:p>
    <w:p w:rsidR="006E3DD7" w:rsidRPr="00D879CA" w:rsidRDefault="006E3DD7" w:rsidP="006E3DD7">
      <w:pPr>
        <w:numPr>
          <w:ilvl w:val="0"/>
          <w:numId w:val="15"/>
        </w:numPr>
        <w:tabs>
          <w:tab w:val="clear" w:pos="720"/>
          <w:tab w:val="num" w:pos="900"/>
        </w:tabs>
        <w:suppressAutoHyphens w:val="0"/>
        <w:autoSpaceDE w:val="0"/>
        <w:autoSpaceDN w:val="0"/>
        <w:adjustRightInd w:val="0"/>
        <w:spacing w:before="120"/>
        <w:ind w:left="900" w:right="340"/>
        <w:jc w:val="both"/>
        <w:rPr>
          <w:rFonts w:ascii="Arial" w:hAnsi="Arial" w:cs="Arial"/>
        </w:rPr>
      </w:pPr>
      <w:r w:rsidRPr="00D879CA">
        <w:rPr>
          <w:rFonts w:ascii="Arial" w:hAnsi="Arial" w:cs="Arial"/>
        </w:rPr>
        <w:t>údržba</w:t>
      </w:r>
      <w:r w:rsidR="00902202" w:rsidRPr="00D879CA">
        <w:rPr>
          <w:rFonts w:ascii="Arial" w:hAnsi="Arial" w:cs="Arial"/>
        </w:rPr>
        <w:t xml:space="preserve"> břehových porostů (viz bod 1.13</w:t>
      </w:r>
      <w:r w:rsidRPr="00D879CA">
        <w:rPr>
          <w:rFonts w:ascii="Arial" w:hAnsi="Arial" w:cs="Arial"/>
        </w:rPr>
        <w:t>)</w:t>
      </w:r>
    </w:p>
    <w:p w:rsidR="006E3DD7" w:rsidRPr="00D879CA" w:rsidRDefault="006E3DD7" w:rsidP="006E3DD7">
      <w:pPr>
        <w:numPr>
          <w:ilvl w:val="0"/>
          <w:numId w:val="16"/>
        </w:numPr>
        <w:tabs>
          <w:tab w:val="clear" w:pos="720"/>
          <w:tab w:val="num" w:pos="900"/>
        </w:tabs>
        <w:suppressAutoHyphens w:val="0"/>
        <w:spacing w:before="120"/>
        <w:ind w:left="900" w:right="340"/>
        <w:jc w:val="both"/>
        <w:rPr>
          <w:rFonts w:ascii="Arial" w:hAnsi="Arial" w:cs="Arial"/>
        </w:rPr>
      </w:pPr>
      <w:r w:rsidRPr="00D879CA">
        <w:rPr>
          <w:rFonts w:ascii="Arial" w:hAnsi="Arial" w:cs="Arial"/>
        </w:rPr>
        <w:t xml:space="preserve">vysekávání makrofyt (nespadající pod bod údržba porostů) v případě jejich přemnožení v souladu s požadavky plánu péče a vodoprávními předpisy je možné po dohodě s propachtovatelem, </w:t>
      </w:r>
    </w:p>
    <w:p w:rsidR="006E3DD7" w:rsidRPr="00D879CA" w:rsidRDefault="006E3DD7" w:rsidP="006E3DD7">
      <w:pPr>
        <w:numPr>
          <w:ilvl w:val="0"/>
          <w:numId w:val="17"/>
        </w:numPr>
        <w:tabs>
          <w:tab w:val="clear" w:pos="720"/>
          <w:tab w:val="num" w:pos="900"/>
        </w:tabs>
        <w:suppressAutoHyphens w:val="0"/>
        <w:autoSpaceDE w:val="0"/>
        <w:autoSpaceDN w:val="0"/>
        <w:adjustRightInd w:val="0"/>
        <w:spacing w:before="120"/>
        <w:ind w:left="900" w:right="340"/>
        <w:jc w:val="both"/>
        <w:rPr>
          <w:rFonts w:ascii="Arial" w:hAnsi="Arial" w:cs="Arial"/>
        </w:rPr>
      </w:pPr>
      <w:r w:rsidRPr="00D879CA">
        <w:rPr>
          <w:rFonts w:ascii="Arial" w:hAnsi="Arial" w:cs="Arial"/>
        </w:rPr>
        <w:t>pravidelné prohlídky a údržba bezpečnostních přelivů, zajištění jejich trvale funkčního stavu,</w:t>
      </w:r>
    </w:p>
    <w:p w:rsidR="006E3DD7" w:rsidRPr="00D879CA" w:rsidRDefault="006E3DD7" w:rsidP="006E3DD7">
      <w:pPr>
        <w:numPr>
          <w:ilvl w:val="0"/>
          <w:numId w:val="18"/>
        </w:numPr>
        <w:tabs>
          <w:tab w:val="clear" w:pos="720"/>
          <w:tab w:val="num" w:pos="900"/>
        </w:tabs>
        <w:suppressAutoHyphens w:val="0"/>
        <w:autoSpaceDE w:val="0"/>
        <w:autoSpaceDN w:val="0"/>
        <w:adjustRightInd w:val="0"/>
        <w:spacing w:before="120"/>
        <w:ind w:left="900" w:right="340"/>
        <w:jc w:val="both"/>
        <w:rPr>
          <w:rFonts w:ascii="Arial" w:hAnsi="Arial" w:cs="Arial"/>
        </w:rPr>
      </w:pPr>
      <w:r w:rsidRPr="00D879CA">
        <w:rPr>
          <w:rFonts w:ascii="Arial" w:hAnsi="Arial" w:cs="Arial"/>
        </w:rPr>
        <w:t>pravidelné čištění mříží, česlí, odvodňovací stoky a odstraňování překážek v průtočném profilu koryt souvisejících vodotečí,</w:t>
      </w:r>
    </w:p>
    <w:p w:rsidR="006E3DD7" w:rsidRPr="00D879CA" w:rsidRDefault="006E3DD7" w:rsidP="006E3DD7">
      <w:pPr>
        <w:numPr>
          <w:ilvl w:val="0"/>
          <w:numId w:val="19"/>
        </w:numPr>
        <w:tabs>
          <w:tab w:val="clear" w:pos="720"/>
          <w:tab w:val="num" w:pos="900"/>
        </w:tabs>
        <w:suppressAutoHyphens w:val="0"/>
        <w:autoSpaceDE w:val="0"/>
        <w:autoSpaceDN w:val="0"/>
        <w:adjustRightInd w:val="0"/>
        <w:spacing w:before="120"/>
        <w:ind w:left="900" w:right="340"/>
        <w:jc w:val="both"/>
        <w:rPr>
          <w:rFonts w:ascii="Arial" w:hAnsi="Arial" w:cs="Arial"/>
        </w:rPr>
      </w:pPr>
      <w:r w:rsidRPr="00D879CA">
        <w:rPr>
          <w:rFonts w:ascii="Arial" w:hAnsi="Arial" w:cs="Arial"/>
        </w:rPr>
        <w:t xml:space="preserve">odstraňování nánosů z koryt souvisejících vodotečí v rozsahu a termínu dohodnutém </w:t>
      </w:r>
      <w:r w:rsidRPr="00D879CA">
        <w:rPr>
          <w:rFonts w:ascii="Arial" w:hAnsi="Arial" w:cs="Arial"/>
        </w:rPr>
        <w:br/>
        <w:t>s propachtovatelem. Obecně se jedná o vodoteče, které jsou součásti vodního díla:</w:t>
      </w:r>
    </w:p>
    <w:p w:rsidR="006E3DD7" w:rsidRPr="00D879CA" w:rsidRDefault="006E3DD7" w:rsidP="006E3DD7">
      <w:pPr>
        <w:suppressAutoHyphens w:val="0"/>
        <w:autoSpaceDE w:val="0"/>
        <w:autoSpaceDN w:val="0"/>
        <w:adjustRightInd w:val="0"/>
        <w:spacing w:before="120"/>
        <w:ind w:left="720" w:right="340"/>
        <w:jc w:val="both"/>
        <w:rPr>
          <w:rFonts w:ascii="Arial" w:hAnsi="Arial" w:cs="Arial"/>
        </w:rPr>
      </w:pPr>
      <w:r w:rsidRPr="00D879CA">
        <w:rPr>
          <w:rFonts w:ascii="Arial" w:hAnsi="Arial" w:cs="Arial"/>
        </w:rPr>
        <w:t xml:space="preserve">V případě rybníků průtočných se jedná o úsek vymezený hrází rybníka a soutokem odpadu bezpečnostního přelivu s odpadem od výpustního zařízení, případně všech částí patřících ke stavbám na rybníce. </w:t>
      </w:r>
    </w:p>
    <w:p w:rsidR="006E3DD7" w:rsidRPr="00D879CA" w:rsidRDefault="006E3DD7" w:rsidP="006E3DD7">
      <w:pPr>
        <w:autoSpaceDE w:val="0"/>
        <w:autoSpaceDN w:val="0"/>
        <w:adjustRightInd w:val="0"/>
        <w:spacing w:before="120"/>
        <w:ind w:right="340"/>
        <w:jc w:val="both"/>
        <w:rPr>
          <w:rFonts w:ascii="Arial" w:hAnsi="Arial" w:cs="Arial"/>
        </w:rPr>
      </w:pPr>
      <w:r w:rsidRPr="00D879CA">
        <w:rPr>
          <w:rFonts w:ascii="Arial" w:hAnsi="Arial" w:cs="Arial"/>
        </w:rPr>
        <w:t xml:space="preserve">             Přesná specifikace bude uvedena v předávacím/přebíracím protokolu předmětu pachtu.</w:t>
      </w:r>
    </w:p>
    <w:p w:rsidR="006E3DD7" w:rsidRPr="00D879CA" w:rsidRDefault="006E3DD7" w:rsidP="006E3DD7">
      <w:pPr>
        <w:numPr>
          <w:ilvl w:val="0"/>
          <w:numId w:val="30"/>
        </w:numPr>
        <w:tabs>
          <w:tab w:val="clear" w:pos="720"/>
          <w:tab w:val="num" w:pos="1080"/>
        </w:tabs>
        <w:suppressAutoHyphens w:val="0"/>
        <w:autoSpaceDE w:val="0"/>
        <w:autoSpaceDN w:val="0"/>
        <w:adjustRightInd w:val="0"/>
        <w:spacing w:before="120"/>
        <w:ind w:left="1080" w:right="340" w:hanging="540"/>
        <w:jc w:val="both"/>
        <w:rPr>
          <w:rFonts w:ascii="Arial" w:hAnsi="Arial" w:cs="Arial"/>
        </w:rPr>
      </w:pPr>
      <w:r w:rsidRPr="00D879CA">
        <w:rPr>
          <w:rFonts w:ascii="Arial" w:hAnsi="Arial" w:cs="Arial"/>
        </w:rPr>
        <w:t>údržba kamenných tarasů hrází a dalších typů a druhů opevnění z návodní i vzdušné strany,</w:t>
      </w:r>
    </w:p>
    <w:p w:rsidR="006E3DD7" w:rsidRPr="00D879CA" w:rsidRDefault="006E3DD7" w:rsidP="006E3DD7">
      <w:pPr>
        <w:numPr>
          <w:ilvl w:val="0"/>
          <w:numId w:val="20"/>
        </w:numPr>
        <w:tabs>
          <w:tab w:val="clear" w:pos="720"/>
          <w:tab w:val="num" w:pos="1080"/>
          <w:tab w:val="center" w:pos="4691"/>
        </w:tabs>
        <w:suppressAutoHyphens w:val="0"/>
        <w:autoSpaceDE w:val="0"/>
        <w:autoSpaceDN w:val="0"/>
        <w:adjustRightInd w:val="0"/>
        <w:spacing w:before="120"/>
        <w:ind w:left="1080" w:right="340" w:hanging="540"/>
        <w:jc w:val="both"/>
        <w:rPr>
          <w:rFonts w:ascii="Arial" w:hAnsi="Arial" w:cs="Arial"/>
        </w:rPr>
      </w:pPr>
      <w:r w:rsidRPr="00D879CA">
        <w:rPr>
          <w:rFonts w:ascii="Arial" w:hAnsi="Arial" w:cs="Arial"/>
        </w:rPr>
        <w:t>údržba výpustních zařízení, odběrných, rozdělovacích a nátokových objektů, lovišť, kádišť, sjezdů a dalších objektů a zařízení, včetně nátěrů konstrukcí,</w:t>
      </w:r>
    </w:p>
    <w:p w:rsidR="006E3DD7" w:rsidRPr="00D879CA" w:rsidRDefault="006E3DD7" w:rsidP="006E3DD7">
      <w:pPr>
        <w:numPr>
          <w:ilvl w:val="0"/>
          <w:numId w:val="29"/>
        </w:numPr>
        <w:tabs>
          <w:tab w:val="clear" w:pos="720"/>
          <w:tab w:val="num" w:pos="1080"/>
          <w:tab w:val="center" w:pos="4691"/>
        </w:tabs>
        <w:suppressAutoHyphens w:val="0"/>
        <w:autoSpaceDE w:val="0"/>
        <w:autoSpaceDN w:val="0"/>
        <w:adjustRightInd w:val="0"/>
        <w:spacing w:before="120"/>
        <w:ind w:left="1080" w:right="340" w:hanging="540"/>
        <w:jc w:val="both"/>
        <w:rPr>
          <w:rFonts w:ascii="Arial" w:hAnsi="Arial" w:cs="Arial"/>
        </w:rPr>
      </w:pPr>
      <w:r w:rsidRPr="00D879CA">
        <w:rPr>
          <w:rFonts w:ascii="Arial" w:hAnsi="Arial" w:cs="Arial"/>
        </w:rPr>
        <w:t xml:space="preserve">provádění takových úkonů, které zabezpečí maximální možnou slovitelnost </w:t>
      </w:r>
      <w:r w:rsidR="00EF7625">
        <w:rPr>
          <w:rFonts w:ascii="Arial" w:hAnsi="Arial" w:cs="Arial"/>
        </w:rPr>
        <w:t>lovišt</w:t>
      </w:r>
      <w:r w:rsidR="00EF7625" w:rsidRPr="00D879CA">
        <w:rPr>
          <w:rFonts w:ascii="Arial" w:hAnsi="Arial" w:cs="Arial"/>
        </w:rPr>
        <w:t>ě</w:t>
      </w:r>
      <w:r w:rsidRPr="00D879CA">
        <w:rPr>
          <w:rFonts w:ascii="Arial" w:hAnsi="Arial" w:cs="Arial"/>
        </w:rPr>
        <w:t>,</w:t>
      </w:r>
    </w:p>
    <w:p w:rsidR="00625D3D" w:rsidRPr="00D879CA" w:rsidRDefault="006E3DD7" w:rsidP="00625D3D">
      <w:pPr>
        <w:numPr>
          <w:ilvl w:val="0"/>
          <w:numId w:val="21"/>
        </w:numPr>
        <w:tabs>
          <w:tab w:val="clear" w:pos="720"/>
          <w:tab w:val="num" w:pos="1080"/>
        </w:tabs>
        <w:suppressAutoHyphens w:val="0"/>
        <w:autoSpaceDE w:val="0"/>
        <w:autoSpaceDN w:val="0"/>
        <w:adjustRightInd w:val="0"/>
        <w:spacing w:before="120"/>
        <w:ind w:left="1080" w:right="340" w:hanging="540"/>
        <w:jc w:val="both"/>
        <w:rPr>
          <w:rFonts w:ascii="Arial" w:hAnsi="Arial" w:cs="Arial"/>
        </w:rPr>
      </w:pPr>
      <w:r w:rsidRPr="00D879CA">
        <w:rPr>
          <w:rFonts w:ascii="Arial" w:hAnsi="Arial" w:cs="Arial"/>
        </w:rPr>
        <w:t>zajistit stálou čitelnost stupnic vodočetných zaříz</w:t>
      </w:r>
      <w:r w:rsidR="0094750F" w:rsidRPr="00D879CA">
        <w:rPr>
          <w:rFonts w:ascii="Arial" w:hAnsi="Arial" w:cs="Arial"/>
        </w:rPr>
        <w:t>ení jejich pravidelným čištěním nebo</w:t>
      </w:r>
      <w:r w:rsidRPr="00D879CA">
        <w:rPr>
          <w:rFonts w:ascii="Arial" w:hAnsi="Arial" w:cs="Arial"/>
        </w:rPr>
        <w:t xml:space="preserve"> </w:t>
      </w:r>
      <w:r w:rsidR="00625D3D" w:rsidRPr="00D879CA">
        <w:rPr>
          <w:rFonts w:ascii="Arial" w:hAnsi="Arial" w:cs="Arial"/>
        </w:rPr>
        <w:t>v případě potřeby (při poškození nebo nečitelnosti stupnic ani po očištění) zajistit instalaci nových.</w:t>
      </w:r>
    </w:p>
    <w:p w:rsidR="006E3DD7" w:rsidRPr="00D879CA" w:rsidRDefault="00625D3D" w:rsidP="00625D3D">
      <w:pPr>
        <w:suppressAutoHyphens w:val="0"/>
        <w:autoSpaceDE w:val="0"/>
        <w:autoSpaceDN w:val="0"/>
        <w:adjustRightInd w:val="0"/>
        <w:spacing w:before="120"/>
        <w:ind w:left="1080" w:right="340"/>
        <w:jc w:val="both"/>
        <w:rPr>
          <w:rFonts w:ascii="Arial" w:hAnsi="Arial" w:cs="Arial"/>
        </w:rPr>
      </w:pPr>
      <w:r w:rsidRPr="00D879CA">
        <w:rPr>
          <w:rFonts w:ascii="Arial" w:hAnsi="Arial" w:cs="Arial"/>
        </w:rPr>
        <w:t xml:space="preserve"> </w:t>
      </w:r>
    </w:p>
    <w:p w:rsidR="006E3DD7" w:rsidRPr="00D879CA" w:rsidRDefault="006E3DD7" w:rsidP="006E3DD7">
      <w:pPr>
        <w:ind w:right="340"/>
        <w:jc w:val="both"/>
        <w:rPr>
          <w:rFonts w:ascii="Arial" w:hAnsi="Arial" w:cs="Arial"/>
        </w:rPr>
      </w:pPr>
      <w:r w:rsidRPr="00D879CA">
        <w:rPr>
          <w:rFonts w:ascii="Arial" w:hAnsi="Arial" w:cs="Arial"/>
        </w:rPr>
        <w:t>3.3</w:t>
      </w:r>
      <w:r w:rsidRPr="00D879CA">
        <w:rPr>
          <w:rFonts w:ascii="Arial" w:hAnsi="Arial" w:cs="Arial"/>
        </w:rPr>
        <w:tab/>
        <w:t xml:space="preserve">Běžnou opravou se rozumí: </w:t>
      </w:r>
    </w:p>
    <w:p w:rsidR="006E3DD7" w:rsidRPr="00D879CA" w:rsidRDefault="006E3DD7" w:rsidP="006E3DD7">
      <w:pPr>
        <w:numPr>
          <w:ilvl w:val="0"/>
          <w:numId w:val="22"/>
        </w:numPr>
        <w:suppressAutoHyphens w:val="0"/>
        <w:spacing w:before="120"/>
        <w:ind w:right="340"/>
        <w:jc w:val="both"/>
        <w:rPr>
          <w:rFonts w:ascii="Arial" w:hAnsi="Arial" w:cs="Arial"/>
        </w:rPr>
      </w:pPr>
      <w:r w:rsidRPr="00D879CA">
        <w:rPr>
          <w:rFonts w:ascii="Arial" w:hAnsi="Arial" w:cs="Arial"/>
        </w:rPr>
        <w:t xml:space="preserve">opravy kamenných tarasů hrází a dalších druhů opevnění z návodní i vzdušné strany, </w:t>
      </w:r>
    </w:p>
    <w:p w:rsidR="006E3DD7" w:rsidRPr="00D879CA" w:rsidRDefault="006E3DD7" w:rsidP="006E3DD7">
      <w:pPr>
        <w:numPr>
          <w:ilvl w:val="0"/>
          <w:numId w:val="23"/>
        </w:numPr>
        <w:suppressAutoHyphens w:val="0"/>
        <w:spacing w:before="120"/>
        <w:ind w:right="340"/>
        <w:jc w:val="both"/>
        <w:rPr>
          <w:rFonts w:ascii="Arial" w:hAnsi="Arial" w:cs="Arial"/>
        </w:rPr>
      </w:pPr>
      <w:r w:rsidRPr="00D879CA">
        <w:rPr>
          <w:rFonts w:ascii="Arial" w:hAnsi="Arial" w:cs="Arial"/>
        </w:rPr>
        <w:t xml:space="preserve">opravy výpustních zařízení a přítokových objektů, lovišť, kádišť, sjezdů a dalších objektů a zařízení. </w:t>
      </w:r>
    </w:p>
    <w:p w:rsidR="006E3DD7" w:rsidRPr="00D879CA" w:rsidRDefault="006E3DD7" w:rsidP="006E3DD7">
      <w:pPr>
        <w:spacing w:before="120"/>
        <w:ind w:left="705" w:right="340" w:hanging="705"/>
        <w:jc w:val="both"/>
        <w:rPr>
          <w:rFonts w:ascii="Arial" w:hAnsi="Arial" w:cs="Arial"/>
        </w:rPr>
      </w:pPr>
      <w:r w:rsidRPr="00D879CA">
        <w:rPr>
          <w:rFonts w:ascii="Arial" w:hAnsi="Arial" w:cs="Arial"/>
        </w:rPr>
        <w:t>3.4</w:t>
      </w:r>
      <w:r w:rsidRPr="00D879CA">
        <w:rPr>
          <w:rFonts w:ascii="Arial" w:hAnsi="Arial" w:cs="Arial"/>
        </w:rPr>
        <w:tab/>
        <w:t>Veškeré činnosti oprav a běžné údržby budou prováděny v souladu s platnými předpisy např. (§59, zákona č. 254/2001).</w:t>
      </w:r>
    </w:p>
    <w:p w:rsidR="006E3DD7" w:rsidRPr="00AA3646" w:rsidRDefault="006E3DD7" w:rsidP="006E3DD7">
      <w:pPr>
        <w:ind w:left="360" w:right="340"/>
        <w:jc w:val="both"/>
        <w:rPr>
          <w:rFonts w:ascii="Arial" w:hAnsi="Arial" w:cs="Arial"/>
          <w:sz w:val="22"/>
          <w:szCs w:val="22"/>
        </w:rPr>
      </w:pPr>
    </w:p>
    <w:p w:rsidR="006E3DD7" w:rsidRPr="00D879CA" w:rsidRDefault="006E3DD7" w:rsidP="006E3DD7">
      <w:pPr>
        <w:ind w:left="360" w:right="340"/>
        <w:jc w:val="center"/>
        <w:rPr>
          <w:rFonts w:ascii="Arial" w:hAnsi="Arial" w:cs="Arial"/>
          <w:b/>
          <w:sz w:val="22"/>
          <w:szCs w:val="22"/>
        </w:rPr>
      </w:pPr>
      <w:r w:rsidRPr="00D879CA">
        <w:rPr>
          <w:rFonts w:ascii="Arial" w:hAnsi="Arial" w:cs="Arial"/>
          <w:b/>
          <w:sz w:val="22"/>
          <w:szCs w:val="22"/>
        </w:rPr>
        <w:t>IV</w:t>
      </w:r>
    </w:p>
    <w:p w:rsidR="006E3DD7" w:rsidRPr="00D879CA" w:rsidRDefault="006E3DD7" w:rsidP="006E3DD7">
      <w:pPr>
        <w:spacing w:before="120"/>
        <w:ind w:right="340"/>
        <w:jc w:val="center"/>
        <w:rPr>
          <w:rFonts w:ascii="Arial" w:hAnsi="Arial" w:cs="Arial"/>
          <w:b/>
          <w:sz w:val="22"/>
          <w:szCs w:val="22"/>
        </w:rPr>
      </w:pPr>
      <w:r w:rsidRPr="00D879CA">
        <w:rPr>
          <w:rFonts w:ascii="Arial" w:hAnsi="Arial" w:cs="Arial"/>
          <w:b/>
          <w:sz w:val="22"/>
          <w:szCs w:val="22"/>
        </w:rPr>
        <w:t>Další povinnosti pachtýře</w:t>
      </w:r>
    </w:p>
    <w:p w:rsidR="006E3DD7" w:rsidRPr="00D879CA" w:rsidRDefault="006E3DD7" w:rsidP="006E3DD7">
      <w:pPr>
        <w:numPr>
          <w:ilvl w:val="0"/>
          <w:numId w:val="24"/>
        </w:numPr>
        <w:tabs>
          <w:tab w:val="num" w:pos="360"/>
        </w:tabs>
        <w:suppressAutoHyphens w:val="0"/>
        <w:spacing w:before="120"/>
        <w:ind w:right="340"/>
        <w:jc w:val="both"/>
        <w:rPr>
          <w:rFonts w:ascii="Arial" w:hAnsi="Arial" w:cs="Arial"/>
        </w:rPr>
      </w:pPr>
      <w:r w:rsidRPr="00D879CA">
        <w:rPr>
          <w:rFonts w:ascii="Arial" w:hAnsi="Arial" w:cs="Arial"/>
        </w:rPr>
        <w:t xml:space="preserve">   Udržovat minimální zůstatkový průtok v toku pod rybníkem dle povolení k nakládání s vodami. V případě rizika poklesu tohoto průtoku pod stanovenou hodnotu je pachtýř povinen neprodleně tuto skutečnost oznámit propachtovateli.</w:t>
      </w:r>
    </w:p>
    <w:p w:rsidR="006E3DD7" w:rsidRPr="00D879CA" w:rsidRDefault="006E3DD7" w:rsidP="006E3DD7">
      <w:pPr>
        <w:numPr>
          <w:ilvl w:val="0"/>
          <w:numId w:val="24"/>
        </w:numPr>
        <w:suppressAutoHyphens w:val="0"/>
        <w:spacing w:before="120"/>
        <w:ind w:right="340"/>
        <w:jc w:val="both"/>
        <w:rPr>
          <w:rFonts w:ascii="Arial" w:hAnsi="Arial" w:cs="Arial"/>
        </w:rPr>
      </w:pPr>
      <w:r w:rsidRPr="00D879CA">
        <w:rPr>
          <w:rFonts w:ascii="Arial" w:hAnsi="Arial" w:cs="Arial"/>
        </w:rPr>
        <w:t>Manipulovat s vodou v souladu se všemi vydanými platnými dokumenty upravujícími nakládání s povrchovými vodami vztahujícími se k předmětu pachtu. V případě poklesu hladiny rybníka ve hnízdním období (15.2.-31.7.) z nepředvídatelných důvodů pod úroveň Hnormal=252,70 m n. m. o více než 0,10 m na dobu více než 48 hodin, bude zbytek hnízdního období (do 31.7.) udržována zjištěná snížená hladina s přesností ± 5 cm.</w:t>
      </w:r>
    </w:p>
    <w:p w:rsidR="006E3DD7" w:rsidRPr="00D879CA" w:rsidRDefault="006E3DD7" w:rsidP="006E3DD7">
      <w:pPr>
        <w:numPr>
          <w:ilvl w:val="0"/>
          <w:numId w:val="24"/>
        </w:numPr>
        <w:tabs>
          <w:tab w:val="left" w:pos="360"/>
        </w:tabs>
        <w:suppressAutoHyphens w:val="0"/>
        <w:spacing w:before="120"/>
        <w:ind w:right="340"/>
        <w:jc w:val="both"/>
        <w:rPr>
          <w:rFonts w:ascii="Arial" w:hAnsi="Arial" w:cs="Arial"/>
        </w:rPr>
      </w:pPr>
      <w:r w:rsidRPr="00D879CA">
        <w:rPr>
          <w:rFonts w:ascii="Arial" w:hAnsi="Arial" w:cs="Arial"/>
        </w:rPr>
        <w:lastRenderedPageBreak/>
        <w:t xml:space="preserve">   V termínu od 15.2. do 1.7. nebude v rámci běžného provozu manipulováno s vodní hladinou. Toto časové omezení lze změnit stanoviskem příslušného orgánu ochrany přírody a propachtovatele.</w:t>
      </w:r>
    </w:p>
    <w:p w:rsidR="006E3DD7" w:rsidRPr="00D879CA" w:rsidRDefault="006E3DD7" w:rsidP="006E3DD7">
      <w:pPr>
        <w:numPr>
          <w:ilvl w:val="0"/>
          <w:numId w:val="24"/>
        </w:numPr>
        <w:tabs>
          <w:tab w:val="left" w:pos="360"/>
        </w:tabs>
        <w:suppressAutoHyphens w:val="0"/>
        <w:spacing w:before="120"/>
        <w:ind w:right="340"/>
        <w:jc w:val="both"/>
        <w:rPr>
          <w:rFonts w:ascii="Arial" w:hAnsi="Arial" w:cs="Arial"/>
        </w:rPr>
      </w:pPr>
      <w:r w:rsidRPr="00D879CA">
        <w:rPr>
          <w:rFonts w:ascii="Arial" w:hAnsi="Arial" w:cs="Arial"/>
        </w:rPr>
        <w:t xml:space="preserve">  Hospodařit na rybnících a provádět technickobezpečnostní dohled dle povolení k nakládání s vodami, zákona č. 114/1992 Sb. o ochraně přírody a krajiny, zákona č. 254/2001 Sb., vodního zákona a dalších právních norem České republiky.</w:t>
      </w:r>
    </w:p>
    <w:p w:rsidR="006E3DD7" w:rsidRPr="005B1E56" w:rsidRDefault="006E3DD7" w:rsidP="006E3DD7">
      <w:pPr>
        <w:numPr>
          <w:ilvl w:val="0"/>
          <w:numId w:val="24"/>
        </w:numPr>
        <w:tabs>
          <w:tab w:val="left" w:pos="360"/>
        </w:tabs>
        <w:suppressAutoHyphens w:val="0"/>
        <w:spacing w:before="120"/>
        <w:ind w:right="340"/>
        <w:jc w:val="both"/>
        <w:rPr>
          <w:rFonts w:ascii="Arial" w:hAnsi="Arial" w:cs="Arial"/>
        </w:rPr>
      </w:pPr>
      <w:r w:rsidRPr="00D879CA">
        <w:rPr>
          <w:rFonts w:ascii="Arial" w:hAnsi="Arial" w:cs="Arial"/>
        </w:rPr>
        <w:t xml:space="preserve">  Zasílat protokoly o výkonu technickobezpečnostního dohledu (Příloha č. 3) souhrnně za </w:t>
      </w:r>
      <w:r w:rsidRPr="005B1E56">
        <w:rPr>
          <w:rFonts w:ascii="Arial" w:hAnsi="Arial" w:cs="Arial"/>
        </w:rPr>
        <w:t>uplynulý rok nejpozději do 31. ledna následujícího roku propachtovateli, v případě jakékoliv zjištěné a zapsané závady neprodleně, a to i v případě, že bude náprava provedena na náklady pachtýře.</w:t>
      </w:r>
    </w:p>
    <w:p w:rsidR="006E3DD7" w:rsidRPr="005B1E56" w:rsidRDefault="006E3DD7" w:rsidP="006E3DD7">
      <w:pPr>
        <w:numPr>
          <w:ilvl w:val="0"/>
          <w:numId w:val="24"/>
        </w:numPr>
        <w:tabs>
          <w:tab w:val="left" w:pos="360"/>
        </w:tabs>
        <w:suppressAutoHyphens w:val="0"/>
        <w:spacing w:before="120"/>
        <w:ind w:right="340"/>
        <w:jc w:val="both"/>
        <w:rPr>
          <w:rFonts w:ascii="Arial" w:hAnsi="Arial" w:cs="Arial"/>
        </w:rPr>
      </w:pPr>
      <w:r w:rsidRPr="005B1E56">
        <w:rPr>
          <w:rFonts w:ascii="Arial" w:hAnsi="Arial" w:cs="Arial"/>
        </w:rPr>
        <w:t xml:space="preserve">  V období od března do října nejméně jednou týdně pravidelně sledovat a zaznamenávat výšku hladiny a parametry hodnotících ukazatelů (teplota vody a vzduchu, obsah kyslíku ve vodě, průhlednost vody (Secchiho deskou), na místě provést zhodnocení struktury přítomného zooplanktonu - převaha hrubého, středního, malého). Odběry a měření se budou standardně provádět u výpusti, dle aktuálních podmínek je možné doplnit i odběrem za využití loďky (bude uvedeno v poznámce k měření). Tyto údaje budou poskytnuty propachtovateli na vyzvání kdykoliv ve lhůtě do dvou pracovních dní, souhrnně za uplynulý rok vždy k 31.1. následujícího roku a při odchylce o více než 15 cm od stanovené výšky hladiny nebo posledního sledování okamžitě.</w:t>
      </w:r>
    </w:p>
    <w:p w:rsidR="006E3DD7" w:rsidRPr="005B1E56" w:rsidRDefault="006E3DD7" w:rsidP="006E3DD7">
      <w:pPr>
        <w:numPr>
          <w:ilvl w:val="0"/>
          <w:numId w:val="24"/>
        </w:numPr>
        <w:tabs>
          <w:tab w:val="left" w:pos="360"/>
        </w:tabs>
        <w:suppressAutoHyphens w:val="0"/>
        <w:spacing w:before="120"/>
        <w:ind w:right="340"/>
        <w:jc w:val="both"/>
        <w:rPr>
          <w:rFonts w:ascii="Arial" w:hAnsi="Arial" w:cs="Arial"/>
        </w:rPr>
      </w:pPr>
      <w:r w:rsidRPr="005B1E56">
        <w:rPr>
          <w:rFonts w:ascii="Arial" w:hAnsi="Arial" w:cs="Arial"/>
        </w:rPr>
        <w:t xml:space="preserve">  V případě zájmu propachtovatele je pachtýř povinen zaslat plánované termíny měření u</w:t>
      </w:r>
      <w:r w:rsidR="000E3AD3" w:rsidRPr="005B1E56">
        <w:rPr>
          <w:rFonts w:ascii="Arial" w:hAnsi="Arial" w:cs="Arial"/>
        </w:rPr>
        <w:t>kazatelů stanovených v bodě 4.6</w:t>
      </w:r>
      <w:r w:rsidRPr="005B1E56">
        <w:rPr>
          <w:rFonts w:ascii="Arial" w:hAnsi="Arial" w:cs="Arial"/>
        </w:rPr>
        <w:t xml:space="preserve"> a to minimálně ve 3 denním předstihu.</w:t>
      </w:r>
    </w:p>
    <w:p w:rsidR="006E3DD7" w:rsidRPr="005B1E56" w:rsidRDefault="006E3DD7" w:rsidP="006E3DD7">
      <w:pPr>
        <w:numPr>
          <w:ilvl w:val="0"/>
          <w:numId w:val="24"/>
        </w:numPr>
        <w:tabs>
          <w:tab w:val="left" w:pos="360"/>
        </w:tabs>
        <w:suppressAutoHyphens w:val="0"/>
        <w:spacing w:before="120"/>
        <w:ind w:right="340"/>
        <w:jc w:val="both"/>
        <w:rPr>
          <w:rFonts w:ascii="Arial" w:hAnsi="Arial" w:cs="Arial"/>
        </w:rPr>
      </w:pPr>
      <w:r w:rsidRPr="005B1E56">
        <w:rPr>
          <w:rFonts w:ascii="Arial" w:hAnsi="Arial" w:cs="Arial"/>
        </w:rPr>
        <w:t xml:space="preserve">    Pachtýř je povinen strpět přítomnost zástupce pověřeného propachtovatelem při jakékoli činnosti související s dotčeným územím.</w:t>
      </w:r>
    </w:p>
    <w:p w:rsidR="006E3DD7" w:rsidRPr="005B1E56" w:rsidRDefault="006E3DD7" w:rsidP="006E3DD7">
      <w:pPr>
        <w:numPr>
          <w:ilvl w:val="0"/>
          <w:numId w:val="24"/>
        </w:numPr>
        <w:tabs>
          <w:tab w:val="left" w:pos="360"/>
        </w:tabs>
        <w:suppressAutoHyphens w:val="0"/>
        <w:spacing w:before="120"/>
        <w:ind w:right="340"/>
        <w:jc w:val="both"/>
        <w:rPr>
          <w:rFonts w:ascii="Arial" w:hAnsi="Arial" w:cs="Arial"/>
        </w:rPr>
      </w:pPr>
      <w:r w:rsidRPr="005B1E56">
        <w:rPr>
          <w:rFonts w:ascii="Arial" w:hAnsi="Arial" w:cs="Arial"/>
        </w:rPr>
        <w:t xml:space="preserve">   Předložit plán hospodaření na každý rok kontaktním osobám do 31.</w:t>
      </w:r>
      <w:r w:rsidR="00404136">
        <w:rPr>
          <w:rFonts w:ascii="Arial" w:hAnsi="Arial" w:cs="Arial"/>
        </w:rPr>
        <w:t xml:space="preserve"> </w:t>
      </w:r>
      <w:r w:rsidRPr="005B1E56">
        <w:rPr>
          <w:rFonts w:ascii="Arial" w:hAnsi="Arial" w:cs="Arial"/>
        </w:rPr>
        <w:t xml:space="preserve">1. </w:t>
      </w:r>
      <w:r w:rsidR="000E3AD3" w:rsidRPr="005B1E56">
        <w:rPr>
          <w:rFonts w:ascii="Arial" w:hAnsi="Arial" w:cs="Arial"/>
        </w:rPr>
        <w:t>tohoto roku. Nejpozději do 28.</w:t>
      </w:r>
      <w:r w:rsidR="00404136">
        <w:rPr>
          <w:rFonts w:ascii="Arial" w:hAnsi="Arial" w:cs="Arial"/>
        </w:rPr>
        <w:t xml:space="preserve"> </w:t>
      </w:r>
      <w:r w:rsidR="000E3AD3" w:rsidRPr="005B1E56">
        <w:rPr>
          <w:rFonts w:ascii="Arial" w:hAnsi="Arial" w:cs="Arial"/>
        </w:rPr>
        <w:t>2</w:t>
      </w:r>
      <w:r w:rsidR="00404136">
        <w:rPr>
          <w:rFonts w:ascii="Arial" w:hAnsi="Arial" w:cs="Arial"/>
        </w:rPr>
        <w:t>.</w:t>
      </w:r>
      <w:r w:rsidRPr="005B1E56">
        <w:rPr>
          <w:rFonts w:ascii="Arial" w:hAnsi="Arial" w:cs="Arial"/>
        </w:rPr>
        <w:t xml:space="preserve"> téhož roku bude plán propachtovatelem schválen, případně bude pachtýř vyzván k úpravám. Od okamžiku schválení se hospodářský plán stává závazným.</w:t>
      </w:r>
    </w:p>
    <w:p w:rsidR="006E3DD7" w:rsidRPr="005B1E56" w:rsidRDefault="006E3DD7" w:rsidP="006E3DD7">
      <w:pPr>
        <w:numPr>
          <w:ilvl w:val="0"/>
          <w:numId w:val="24"/>
        </w:numPr>
        <w:tabs>
          <w:tab w:val="left" w:pos="360"/>
        </w:tabs>
        <w:suppressAutoHyphens w:val="0"/>
        <w:spacing w:before="120"/>
        <w:ind w:right="340"/>
        <w:jc w:val="both"/>
        <w:rPr>
          <w:rFonts w:ascii="Arial" w:hAnsi="Arial" w:cs="Arial"/>
        </w:rPr>
      </w:pPr>
      <w:r w:rsidRPr="005B1E56">
        <w:rPr>
          <w:rFonts w:ascii="Arial" w:hAnsi="Arial" w:cs="Arial"/>
        </w:rPr>
        <w:t>Vést podrobnou produkční kartu (Příloha č. 4), která bude obsahovat veškeré hospodářské zásahy na rybníku, zejména pak druh, množství a kusovou hmotnost nasazovaných ryb včetně místa původu, dále</w:t>
      </w:r>
      <w:r w:rsidR="00B63DC7" w:rsidRPr="005B1E56">
        <w:rPr>
          <w:rFonts w:ascii="Arial" w:hAnsi="Arial" w:cs="Arial"/>
        </w:rPr>
        <w:t xml:space="preserve"> pak</w:t>
      </w:r>
      <w:r w:rsidRPr="005B1E56">
        <w:rPr>
          <w:rFonts w:ascii="Arial" w:hAnsi="Arial" w:cs="Arial"/>
        </w:rPr>
        <w:t xml:space="preserve"> druh, množství a kusovou hmotnost vylovovaných ryb. Tato karta bude během roku na požádání předložena ke kontrole propachtovateli.</w:t>
      </w:r>
    </w:p>
    <w:p w:rsidR="006E3DD7" w:rsidRPr="005B1E56" w:rsidRDefault="006E3DD7" w:rsidP="006E3DD7">
      <w:pPr>
        <w:numPr>
          <w:ilvl w:val="0"/>
          <w:numId w:val="24"/>
        </w:numPr>
        <w:tabs>
          <w:tab w:val="left" w:pos="360"/>
        </w:tabs>
        <w:suppressAutoHyphens w:val="0"/>
        <w:spacing w:before="120"/>
        <w:ind w:right="340"/>
        <w:jc w:val="both"/>
        <w:rPr>
          <w:rFonts w:ascii="Arial" w:hAnsi="Arial" w:cs="Arial"/>
        </w:rPr>
      </w:pPr>
      <w:r w:rsidRPr="005B1E56">
        <w:rPr>
          <w:rFonts w:ascii="Arial" w:hAnsi="Arial" w:cs="Arial"/>
        </w:rPr>
        <w:t>Kopie produkční karty bude odevzdána propachtovateli po skončení hospodářského cyklu, nejpozději však do 31. 1. běžného roku. Výjimkou je poslední rok pachtu, kdy bude karta odevzdána nejpozději do data předání/převzetí nemovitosti po podzimním výlovu.</w:t>
      </w:r>
    </w:p>
    <w:p w:rsidR="006E3DD7" w:rsidRPr="005B1E56" w:rsidRDefault="006E3DD7" w:rsidP="006E3DD7">
      <w:pPr>
        <w:numPr>
          <w:ilvl w:val="0"/>
          <w:numId w:val="24"/>
        </w:numPr>
        <w:tabs>
          <w:tab w:val="left" w:pos="360"/>
        </w:tabs>
        <w:suppressAutoHyphens w:val="0"/>
        <w:spacing w:before="120"/>
        <w:ind w:right="340"/>
        <w:jc w:val="both"/>
        <w:rPr>
          <w:rFonts w:ascii="Arial" w:hAnsi="Arial" w:cs="Arial"/>
        </w:rPr>
      </w:pPr>
      <w:r w:rsidRPr="005B1E56">
        <w:rPr>
          <w:rFonts w:ascii="Arial" w:hAnsi="Arial" w:cs="Arial"/>
        </w:rPr>
        <w:t>Neprodleně hlásit závady na předmětu pachtu, jejichž odstranění přesahuje rámec běžné údržby, propachtovateli.</w:t>
      </w:r>
    </w:p>
    <w:p w:rsidR="00EC5037" w:rsidRDefault="00EC5037" w:rsidP="006E3DD7">
      <w:pPr>
        <w:jc w:val="both"/>
        <w:rPr>
          <w:rFonts w:ascii="Arial" w:hAnsi="Arial"/>
          <w:b/>
          <w:color w:val="92D050"/>
        </w:rPr>
      </w:pPr>
    </w:p>
    <w:p w:rsidR="00A805D9" w:rsidRDefault="00A805D9" w:rsidP="00A805D9">
      <w:pPr>
        <w:pStyle w:val="Zhlav"/>
        <w:tabs>
          <w:tab w:val="clear" w:pos="4536"/>
          <w:tab w:val="clear" w:pos="9072"/>
        </w:tabs>
        <w:jc w:val="both"/>
        <w:rPr>
          <w:rFonts w:ascii="Arial" w:hAnsi="Arial" w:cs="Arial"/>
          <w:b/>
        </w:rPr>
      </w:pPr>
      <w:r w:rsidRPr="00A95DF1">
        <w:rPr>
          <w:rFonts w:ascii="Arial" w:hAnsi="Arial" w:cs="Arial"/>
          <w:b/>
        </w:rPr>
        <w:t>Kontaktní osoby pro</w:t>
      </w:r>
      <w:r>
        <w:rPr>
          <w:rFonts w:ascii="Arial" w:hAnsi="Arial" w:cs="Arial"/>
          <w:b/>
        </w:rPr>
        <w:t>najímatele</w:t>
      </w:r>
      <w:r w:rsidRPr="00A95DF1">
        <w:rPr>
          <w:rFonts w:ascii="Arial" w:hAnsi="Arial" w:cs="Arial"/>
          <w:b/>
        </w:rPr>
        <w:t xml:space="preserve">: </w:t>
      </w:r>
    </w:p>
    <w:p w:rsidR="00A805D9" w:rsidRDefault="00A805D9" w:rsidP="00A805D9">
      <w:pPr>
        <w:pStyle w:val="Zhlav"/>
        <w:tabs>
          <w:tab w:val="clear" w:pos="4536"/>
          <w:tab w:val="clear" w:pos="9072"/>
        </w:tabs>
        <w:jc w:val="both"/>
        <w:rPr>
          <w:rFonts w:ascii="Arial" w:hAnsi="Arial" w:cs="Arial"/>
          <w:b/>
        </w:rPr>
      </w:pPr>
    </w:p>
    <w:p w:rsidR="00A805D9" w:rsidRPr="001A41A2" w:rsidRDefault="00A805D9" w:rsidP="00A805D9">
      <w:pPr>
        <w:rPr>
          <w:rFonts w:ascii="Arial" w:hAnsi="Arial" w:cs="Arial"/>
          <w:b/>
          <w:color w:val="FF0000"/>
        </w:rPr>
      </w:pPr>
      <w:r w:rsidRPr="001A41A2">
        <w:rPr>
          <w:rFonts w:ascii="Arial" w:hAnsi="Arial" w:cs="Arial"/>
          <w:b/>
        </w:rPr>
        <w:t>AOPK ČR, RP SCHKO Kokořínsko-Máchův kraj</w:t>
      </w:r>
    </w:p>
    <w:p w:rsidR="00A805D9" w:rsidRDefault="000761B1" w:rsidP="00A805D9">
      <w:pPr>
        <w:rPr>
          <w:rFonts w:ascii="Arial" w:hAnsi="Arial" w:cs="Arial"/>
        </w:rPr>
      </w:pPr>
      <w:r>
        <w:rPr>
          <w:rFonts w:ascii="Arial" w:hAnsi="Arial" w:cs="Arial"/>
        </w:rPr>
        <w:t>Ing. Ladislav Pořízek</w:t>
      </w:r>
    </w:p>
    <w:p w:rsidR="00A805D9" w:rsidRDefault="00A805D9" w:rsidP="00A805D9">
      <w:pPr>
        <w:rPr>
          <w:rFonts w:ascii="Arial" w:hAnsi="Arial" w:cs="Arial"/>
        </w:rPr>
      </w:pPr>
      <w:r w:rsidRPr="00783253">
        <w:rPr>
          <w:rFonts w:ascii="Arial" w:hAnsi="Arial" w:cs="Arial"/>
          <w:b/>
        </w:rPr>
        <w:t>tel.:</w:t>
      </w:r>
      <w:r w:rsidRPr="00A95DF1">
        <w:rPr>
          <w:rFonts w:ascii="Arial" w:hAnsi="Arial" w:cs="Arial"/>
        </w:rPr>
        <w:t xml:space="preserve"> </w:t>
      </w:r>
      <w:r w:rsidR="00CF14E7">
        <w:rPr>
          <w:rFonts w:ascii="Arial" w:hAnsi="Arial" w:cs="Arial"/>
        </w:rPr>
        <w:t>xxx</w:t>
      </w:r>
    </w:p>
    <w:p w:rsidR="00A805D9" w:rsidRDefault="00A805D9" w:rsidP="00A805D9">
      <w:pPr>
        <w:rPr>
          <w:rFonts w:ascii="Arial" w:hAnsi="Arial" w:cs="Arial"/>
        </w:rPr>
      </w:pPr>
      <w:r w:rsidRPr="006E5A20">
        <w:rPr>
          <w:rFonts w:ascii="Arial" w:hAnsi="Arial" w:cs="Arial"/>
          <w:b/>
        </w:rPr>
        <w:t>mail:</w:t>
      </w:r>
      <w:r>
        <w:rPr>
          <w:rFonts w:ascii="Arial" w:hAnsi="Arial" w:cs="Arial"/>
        </w:rPr>
        <w:t xml:space="preserve"> </w:t>
      </w:r>
      <w:r w:rsidR="00CF14E7">
        <w:rPr>
          <w:rFonts w:ascii="Arial" w:hAnsi="Arial" w:cs="Arial"/>
        </w:rPr>
        <w:t>xxx</w:t>
      </w:r>
    </w:p>
    <w:p w:rsidR="00A805D9" w:rsidRPr="002B25A0" w:rsidRDefault="00A805D9" w:rsidP="00A805D9">
      <w:pPr>
        <w:pStyle w:val="Zhlav"/>
        <w:tabs>
          <w:tab w:val="clear" w:pos="4536"/>
          <w:tab w:val="clear" w:pos="9072"/>
        </w:tabs>
        <w:jc w:val="both"/>
        <w:rPr>
          <w:rFonts w:ascii="Arial" w:hAnsi="Arial" w:cs="Arial"/>
          <w:b/>
        </w:rPr>
      </w:pPr>
    </w:p>
    <w:p w:rsidR="00A805D9" w:rsidRPr="001A41A2" w:rsidRDefault="00A805D9" w:rsidP="00A805D9">
      <w:pPr>
        <w:rPr>
          <w:rFonts w:ascii="Arial" w:hAnsi="Arial" w:cs="Arial"/>
          <w:b/>
          <w:color w:val="FF0000"/>
        </w:rPr>
      </w:pPr>
      <w:r w:rsidRPr="001A41A2">
        <w:rPr>
          <w:rFonts w:ascii="Arial" w:hAnsi="Arial" w:cs="Arial"/>
          <w:b/>
        </w:rPr>
        <w:t>AOPK ČR, RP SCHKO Kokořínsko-Máchův kraj</w:t>
      </w:r>
    </w:p>
    <w:p w:rsidR="00A805D9" w:rsidRDefault="000761B1" w:rsidP="00A805D9">
      <w:pPr>
        <w:rPr>
          <w:rFonts w:ascii="Arial" w:hAnsi="Arial" w:cs="Arial"/>
        </w:rPr>
      </w:pPr>
      <w:r>
        <w:rPr>
          <w:rFonts w:ascii="Arial" w:hAnsi="Arial" w:cs="Arial"/>
        </w:rPr>
        <w:t>Mgr. Martin Fořt</w:t>
      </w:r>
    </w:p>
    <w:p w:rsidR="00A805D9" w:rsidRDefault="00A805D9" w:rsidP="00A805D9">
      <w:pPr>
        <w:rPr>
          <w:rFonts w:ascii="Arial" w:hAnsi="Arial" w:cs="Arial"/>
        </w:rPr>
      </w:pPr>
      <w:r w:rsidRPr="00783253">
        <w:rPr>
          <w:rFonts w:ascii="Arial" w:hAnsi="Arial" w:cs="Arial"/>
          <w:b/>
        </w:rPr>
        <w:t>tel.:</w:t>
      </w:r>
      <w:r w:rsidRPr="00A95DF1">
        <w:rPr>
          <w:rFonts w:ascii="Arial" w:hAnsi="Arial" w:cs="Arial"/>
        </w:rPr>
        <w:t xml:space="preserve"> </w:t>
      </w:r>
      <w:r w:rsidR="00CF14E7">
        <w:rPr>
          <w:rFonts w:ascii="Arial" w:hAnsi="Arial" w:cs="Arial"/>
        </w:rPr>
        <w:t>xxx</w:t>
      </w:r>
    </w:p>
    <w:p w:rsidR="00A805D9" w:rsidRDefault="00A805D9" w:rsidP="00A805D9">
      <w:pPr>
        <w:rPr>
          <w:rFonts w:ascii="Arial" w:hAnsi="Arial" w:cs="Arial"/>
        </w:rPr>
      </w:pPr>
      <w:r w:rsidRPr="006E5A20">
        <w:rPr>
          <w:rFonts w:ascii="Arial" w:hAnsi="Arial" w:cs="Arial"/>
          <w:b/>
        </w:rPr>
        <w:t>mail:</w:t>
      </w:r>
      <w:r>
        <w:rPr>
          <w:rFonts w:ascii="Arial" w:hAnsi="Arial" w:cs="Arial"/>
        </w:rPr>
        <w:t xml:space="preserve"> </w:t>
      </w:r>
      <w:r w:rsidR="00CF14E7">
        <w:rPr>
          <w:rFonts w:ascii="Arial" w:hAnsi="Arial" w:cs="Arial"/>
        </w:rPr>
        <w:t>xxx</w:t>
      </w:r>
    </w:p>
    <w:p w:rsidR="00A805D9" w:rsidRDefault="00A805D9" w:rsidP="00A805D9">
      <w:pPr>
        <w:rPr>
          <w:rFonts w:ascii="Arial" w:hAnsi="Arial" w:cs="Arial"/>
        </w:rPr>
      </w:pPr>
    </w:p>
    <w:p w:rsidR="00A805D9" w:rsidRDefault="00A805D9" w:rsidP="00A805D9">
      <w:pPr>
        <w:rPr>
          <w:rFonts w:ascii="Arial" w:hAnsi="Arial" w:cs="Arial"/>
        </w:rPr>
      </w:pPr>
      <w:r w:rsidRPr="001A41A2">
        <w:rPr>
          <w:rFonts w:ascii="Arial" w:hAnsi="Arial" w:cs="Arial"/>
          <w:b/>
        </w:rPr>
        <w:t>AOPK ČR, ústředí</w:t>
      </w:r>
      <w:r>
        <w:rPr>
          <w:rFonts w:ascii="Arial" w:hAnsi="Arial" w:cs="Arial"/>
        </w:rPr>
        <w:br/>
      </w:r>
      <w:r w:rsidR="000761B1">
        <w:rPr>
          <w:rFonts w:ascii="Arial" w:hAnsi="Arial" w:cs="Arial"/>
        </w:rPr>
        <w:t>Ing. Jakub Starý</w:t>
      </w:r>
    </w:p>
    <w:p w:rsidR="00A805D9" w:rsidRPr="008032F4" w:rsidRDefault="00A805D9" w:rsidP="00A805D9">
      <w:pPr>
        <w:rPr>
          <w:rFonts w:ascii="Arial" w:hAnsi="Arial" w:cs="Arial"/>
        </w:rPr>
      </w:pPr>
      <w:r w:rsidRPr="00DC5240">
        <w:rPr>
          <w:rFonts w:ascii="Arial" w:hAnsi="Arial" w:cs="Arial"/>
          <w:b/>
        </w:rPr>
        <w:t>tel.:</w:t>
      </w:r>
      <w:r>
        <w:rPr>
          <w:rFonts w:ascii="Arial" w:hAnsi="Arial" w:cs="Arial"/>
        </w:rPr>
        <w:t xml:space="preserve"> </w:t>
      </w:r>
      <w:r w:rsidR="00CF14E7">
        <w:rPr>
          <w:rFonts w:ascii="Arial" w:hAnsi="Arial" w:cs="Arial"/>
        </w:rPr>
        <w:t>xxx</w:t>
      </w:r>
    </w:p>
    <w:p w:rsidR="00A805D9" w:rsidRDefault="00A805D9" w:rsidP="00A805D9">
      <w:pPr>
        <w:rPr>
          <w:rFonts w:ascii="Arial" w:hAnsi="Arial" w:cs="Arial"/>
        </w:rPr>
      </w:pPr>
      <w:r>
        <w:rPr>
          <w:rFonts w:ascii="Arial" w:hAnsi="Arial" w:cs="Arial"/>
          <w:b/>
        </w:rPr>
        <w:t xml:space="preserve">mail: </w:t>
      </w:r>
      <w:r w:rsidR="00CF14E7">
        <w:rPr>
          <w:rFonts w:ascii="Arial" w:hAnsi="Arial" w:cs="Arial"/>
        </w:rPr>
        <w:t>xxx</w:t>
      </w:r>
    </w:p>
    <w:p w:rsidR="00A805D9" w:rsidRDefault="00A805D9" w:rsidP="00A805D9">
      <w:pPr>
        <w:rPr>
          <w:rFonts w:ascii="Arial" w:hAnsi="Arial" w:cs="Arial"/>
          <w:b/>
        </w:rPr>
      </w:pPr>
    </w:p>
    <w:p w:rsidR="00A805D9" w:rsidRDefault="00A805D9" w:rsidP="00A805D9">
      <w:pPr>
        <w:rPr>
          <w:rFonts w:ascii="Arial" w:hAnsi="Arial" w:cs="Arial"/>
          <w:b/>
        </w:rPr>
      </w:pPr>
      <w:r>
        <w:rPr>
          <w:rFonts w:ascii="Arial" w:hAnsi="Arial" w:cs="Arial"/>
          <w:b/>
        </w:rPr>
        <w:t>AOPK ČR, ústředí</w:t>
      </w:r>
    </w:p>
    <w:p w:rsidR="00A805D9" w:rsidRPr="00C40122" w:rsidRDefault="000761B1" w:rsidP="00A805D9">
      <w:pPr>
        <w:rPr>
          <w:rFonts w:ascii="Arial" w:hAnsi="Arial" w:cs="Arial"/>
        </w:rPr>
      </w:pPr>
      <w:r>
        <w:rPr>
          <w:rFonts w:ascii="Arial" w:hAnsi="Arial" w:cs="Arial"/>
        </w:rPr>
        <w:t>Ing. Pavel Trnka</w:t>
      </w:r>
    </w:p>
    <w:p w:rsidR="00A805D9" w:rsidRPr="00C40122" w:rsidRDefault="00A805D9" w:rsidP="00A805D9">
      <w:pPr>
        <w:rPr>
          <w:rFonts w:ascii="Arial" w:hAnsi="Arial" w:cs="Arial"/>
        </w:rPr>
      </w:pPr>
      <w:r w:rsidRPr="00C40122">
        <w:rPr>
          <w:rFonts w:ascii="Arial" w:hAnsi="Arial" w:cs="Arial"/>
          <w:b/>
        </w:rPr>
        <w:t>tel.:</w:t>
      </w:r>
      <w:r w:rsidRPr="00C40122">
        <w:rPr>
          <w:rFonts w:ascii="Arial" w:hAnsi="Arial" w:cs="Arial"/>
        </w:rPr>
        <w:t xml:space="preserve"> </w:t>
      </w:r>
      <w:r w:rsidR="00CF14E7">
        <w:rPr>
          <w:rFonts w:ascii="Arial" w:hAnsi="Arial" w:cs="Arial"/>
        </w:rPr>
        <w:t>xxx</w:t>
      </w:r>
    </w:p>
    <w:p w:rsidR="00A805D9" w:rsidRPr="00C40122" w:rsidRDefault="00A805D9" w:rsidP="00A805D9">
      <w:pPr>
        <w:rPr>
          <w:rFonts w:ascii="Arial" w:hAnsi="Arial" w:cs="Arial"/>
        </w:rPr>
      </w:pPr>
      <w:r>
        <w:rPr>
          <w:rFonts w:ascii="Arial" w:hAnsi="Arial" w:cs="Arial"/>
          <w:b/>
        </w:rPr>
        <w:t>mail</w:t>
      </w:r>
      <w:r w:rsidRPr="00C40122">
        <w:rPr>
          <w:rFonts w:ascii="Arial" w:hAnsi="Arial" w:cs="Arial"/>
          <w:b/>
        </w:rPr>
        <w:t>:</w:t>
      </w:r>
      <w:r w:rsidRPr="00C40122">
        <w:rPr>
          <w:rFonts w:ascii="Arial" w:hAnsi="Arial" w:cs="Arial"/>
        </w:rPr>
        <w:t xml:space="preserve"> </w:t>
      </w:r>
      <w:r w:rsidR="00CF14E7">
        <w:rPr>
          <w:rFonts w:ascii="Arial" w:hAnsi="Arial" w:cs="Arial"/>
        </w:rPr>
        <w:t>xxx</w:t>
      </w:r>
    </w:p>
    <w:p w:rsidR="006E3DD7" w:rsidRDefault="006E3DD7"/>
    <w:p w:rsidR="006E3DD7" w:rsidRDefault="006E3DD7"/>
    <w:p w:rsidR="00A805D9" w:rsidRDefault="00A805D9">
      <w:pPr>
        <w:sectPr w:rsidR="00A805D9" w:rsidSect="006346AB">
          <w:pgSz w:w="11906" w:h="16838"/>
          <w:pgMar w:top="1135" w:right="1417" w:bottom="993" w:left="1417" w:header="708" w:footer="708" w:gutter="0"/>
          <w:cols w:space="708"/>
          <w:docGrid w:linePitch="360"/>
        </w:sectPr>
      </w:pPr>
    </w:p>
    <w:p w:rsidR="00DF1166" w:rsidRPr="009271EB" w:rsidRDefault="008D3C5F" w:rsidP="00DF1166">
      <w:pPr>
        <w:rPr>
          <w:rFonts w:ascii="Arial" w:hAnsi="Arial" w:cs="Arial"/>
          <w:b/>
          <w:sz w:val="22"/>
          <w:szCs w:val="22"/>
        </w:rPr>
      </w:pPr>
      <w:r>
        <w:rPr>
          <w:rFonts w:ascii="Arial" w:hAnsi="Arial" w:cs="Arial"/>
          <w:b/>
          <w:sz w:val="22"/>
          <w:szCs w:val="22"/>
        </w:rPr>
        <w:lastRenderedPageBreak/>
        <w:t>P</w:t>
      </w:r>
      <w:r w:rsidR="00DF1166" w:rsidRPr="009271EB">
        <w:rPr>
          <w:rFonts w:ascii="Arial" w:hAnsi="Arial" w:cs="Arial"/>
          <w:b/>
          <w:sz w:val="22"/>
          <w:szCs w:val="22"/>
        </w:rPr>
        <w:t xml:space="preserve">říloha č. 5: </w:t>
      </w:r>
      <w:r w:rsidR="00DF1166" w:rsidRPr="005263B0">
        <w:rPr>
          <w:rFonts w:ascii="Arial" w:hAnsi="Arial" w:cs="Arial"/>
          <w:sz w:val="22"/>
          <w:szCs w:val="22"/>
        </w:rPr>
        <w:t>Zobrazení části pozemku, p. č. 566/1 v k. ú. Jestřebí u České Lípy, druh pozemku vodní plocha, způsob využití rybník, o výměře 1 186 116,5 m</w:t>
      </w:r>
      <w:r w:rsidR="00DF1166" w:rsidRPr="005263B0">
        <w:rPr>
          <w:rFonts w:ascii="Arial" w:hAnsi="Arial" w:cs="Arial"/>
          <w:sz w:val="22"/>
          <w:szCs w:val="22"/>
          <w:vertAlign w:val="superscript"/>
        </w:rPr>
        <w:t>2</w:t>
      </w:r>
      <w:r w:rsidR="00DF1166" w:rsidRPr="009271EB" w:rsidDel="0056317D">
        <w:rPr>
          <w:rFonts w:ascii="Arial" w:hAnsi="Arial" w:cs="Arial"/>
          <w:b/>
          <w:sz w:val="22"/>
          <w:szCs w:val="22"/>
        </w:rPr>
        <w:t xml:space="preserve"> </w:t>
      </w:r>
    </w:p>
    <w:p w:rsidR="008E0D5E" w:rsidRDefault="008E0D5E" w:rsidP="00DF1166">
      <w:pPr>
        <w:rPr>
          <w:rFonts w:ascii="Arial" w:hAnsi="Arial" w:cs="Arial"/>
          <w:b/>
          <w:noProof/>
          <w:color w:val="FF0000"/>
          <w:lang w:eastAsia="cs-CZ"/>
        </w:rPr>
      </w:pPr>
    </w:p>
    <w:p w:rsidR="006E3DD7" w:rsidRDefault="009C40B3" w:rsidP="00DF1166">
      <w:r>
        <w:rPr>
          <w:noProof/>
          <w:lang w:eastAsia="cs-CZ"/>
        </w:rPr>
        <w:drawing>
          <wp:inline distT="0" distB="0" distL="0" distR="0" wp14:anchorId="530FB89D" wp14:editId="1D2A3AAD">
            <wp:extent cx="4641215" cy="688403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1215" cy="6884035"/>
                    </a:xfrm>
                    <a:prstGeom prst="rect">
                      <a:avLst/>
                    </a:prstGeom>
                    <a:noFill/>
                    <a:ln>
                      <a:noFill/>
                    </a:ln>
                  </pic:spPr>
                </pic:pic>
              </a:graphicData>
            </a:graphic>
          </wp:inline>
        </w:drawing>
      </w:r>
    </w:p>
    <w:p w:rsidR="00AF126D" w:rsidRDefault="00AF126D" w:rsidP="00B82B0E">
      <w:pPr>
        <w:pStyle w:val="Zhlav"/>
        <w:tabs>
          <w:tab w:val="clear" w:pos="4536"/>
          <w:tab w:val="clear" w:pos="9072"/>
        </w:tabs>
        <w:jc w:val="both"/>
      </w:pPr>
    </w:p>
    <w:p w:rsidR="008E0D5E" w:rsidRPr="00C40122" w:rsidRDefault="008E0D5E" w:rsidP="006346AB">
      <w:pPr>
        <w:jc w:val="both"/>
        <w:rPr>
          <w:rFonts w:ascii="Arial" w:hAnsi="Arial" w:cs="Arial"/>
        </w:rPr>
      </w:pPr>
    </w:p>
    <w:sectPr w:rsidR="008E0D5E" w:rsidRPr="00C40122" w:rsidSect="00DF1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Arial"/>
        <w:b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1DD3069"/>
    <w:multiLevelType w:val="hybridMultilevel"/>
    <w:tmpl w:val="DD525466"/>
    <w:lvl w:ilvl="0" w:tplc="91304180">
      <w:start w:val="1"/>
      <w:numFmt w:val="decimal"/>
      <w:lvlText w:val="2.%1"/>
      <w:lvlJc w:val="left"/>
      <w:pPr>
        <w:tabs>
          <w:tab w:val="num" w:pos="882"/>
        </w:tabs>
        <w:ind w:left="882" w:hanging="522"/>
      </w:pPr>
      <w:rPr>
        <w:rFonts w:ascii="Arial" w:hAnsi="Arial" w:cs="Times New Roman" w:hint="default"/>
      </w:rPr>
    </w:lvl>
    <w:lvl w:ilvl="1" w:tplc="9D44D20C">
      <w:start w:val="1"/>
      <w:numFmt w:val="bullet"/>
      <w:lvlText w:val=""/>
      <w:lvlJc w:val="left"/>
      <w:pPr>
        <w:tabs>
          <w:tab w:val="num" w:pos="1443"/>
        </w:tabs>
        <w:ind w:left="1443" w:hanging="363"/>
      </w:pPr>
      <w:rPr>
        <w:rFonts w:ascii="Symbol" w:hAnsi="Symbol" w:hint="default"/>
      </w:rPr>
    </w:lvl>
    <w:lvl w:ilvl="2" w:tplc="BED80C56">
      <w:start w:val="2"/>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92C15B9"/>
    <w:multiLevelType w:val="multilevel"/>
    <w:tmpl w:val="3C642176"/>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B2E0DB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C485681"/>
    <w:multiLevelType w:val="hybridMultilevel"/>
    <w:tmpl w:val="C23635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360705C"/>
    <w:multiLevelType w:val="hybridMultilevel"/>
    <w:tmpl w:val="82FA3B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5700F58"/>
    <w:multiLevelType w:val="hybridMultilevel"/>
    <w:tmpl w:val="9A8A50EE"/>
    <w:lvl w:ilvl="0" w:tplc="EF0E837C">
      <w:start w:val="1"/>
      <w:numFmt w:val="decimal"/>
      <w:lvlText w:val="%1."/>
      <w:lvlJc w:val="left"/>
      <w:pPr>
        <w:tabs>
          <w:tab w:val="num" w:pos="360"/>
        </w:tabs>
        <w:ind w:left="360" w:hanging="360"/>
      </w:pPr>
      <w:rPr>
        <w:rFonts w:hint="default"/>
        <w:b w:val="0"/>
        <w:i w:val="0"/>
        <w:sz w:val="24"/>
        <w:vertAlign w:val="baseline"/>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162A7973"/>
    <w:multiLevelType w:val="multilevel"/>
    <w:tmpl w:val="83E68EC0"/>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i w:val="0"/>
        <w:sz w:val="20"/>
        <w:szCs w:val="2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16795EC0"/>
    <w:multiLevelType w:val="multilevel"/>
    <w:tmpl w:val="876E314A"/>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nsid w:val="16D35715"/>
    <w:multiLevelType w:val="hybridMultilevel"/>
    <w:tmpl w:val="D8943FBE"/>
    <w:lvl w:ilvl="0" w:tplc="91304180">
      <w:start w:val="1"/>
      <w:numFmt w:val="decimal"/>
      <w:lvlText w:val="2.%1"/>
      <w:lvlJc w:val="left"/>
      <w:pPr>
        <w:tabs>
          <w:tab w:val="num" w:pos="882"/>
        </w:tabs>
        <w:ind w:left="882" w:hanging="522"/>
      </w:pPr>
      <w:rPr>
        <w:rFonts w:ascii="Arial" w:hAnsi="Arial" w:cs="Times New Roman" w:hint="default"/>
      </w:rPr>
    </w:lvl>
    <w:lvl w:ilvl="1" w:tplc="696CEB26">
      <w:start w:val="1"/>
      <w:numFmt w:val="lowerLetter"/>
      <w:lvlText w:val="%2)"/>
      <w:lvlJc w:val="left"/>
      <w:pPr>
        <w:tabs>
          <w:tab w:val="num" w:pos="2055"/>
        </w:tabs>
        <w:ind w:left="2055" w:hanging="975"/>
      </w:pPr>
      <w:rPr>
        <w:rFonts w:hint="default"/>
      </w:rPr>
    </w:lvl>
    <w:lvl w:ilvl="2" w:tplc="BED80C56">
      <w:start w:val="2"/>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9C143BE"/>
    <w:multiLevelType w:val="multilevel"/>
    <w:tmpl w:val="2A3247C8"/>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nsid w:val="1ED7646D"/>
    <w:multiLevelType w:val="hybridMultilevel"/>
    <w:tmpl w:val="C6CAC0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F8B57D1"/>
    <w:multiLevelType w:val="multilevel"/>
    <w:tmpl w:val="646C0EFA"/>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nsid w:val="22AF430E"/>
    <w:multiLevelType w:val="hybridMultilevel"/>
    <w:tmpl w:val="64B4DB2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6177C26"/>
    <w:multiLevelType w:val="hybridMultilevel"/>
    <w:tmpl w:val="2246200E"/>
    <w:lvl w:ilvl="0" w:tplc="161A2C84">
      <w:start w:val="1"/>
      <w:numFmt w:val="upp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6541DBA"/>
    <w:multiLevelType w:val="hybridMultilevel"/>
    <w:tmpl w:val="72F801CE"/>
    <w:lvl w:ilvl="0" w:tplc="91446250">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BF93B72"/>
    <w:multiLevelType w:val="hybridMultilevel"/>
    <w:tmpl w:val="74846F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2F3655B2"/>
    <w:multiLevelType w:val="hybridMultilevel"/>
    <w:tmpl w:val="CF14B7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70F712A"/>
    <w:multiLevelType w:val="hybridMultilevel"/>
    <w:tmpl w:val="531A76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7975709"/>
    <w:multiLevelType w:val="hybridMultilevel"/>
    <w:tmpl w:val="6BF89A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8A67154"/>
    <w:multiLevelType w:val="multilevel"/>
    <w:tmpl w:val="E206B554"/>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nsid w:val="3DAC309B"/>
    <w:multiLevelType w:val="multilevel"/>
    <w:tmpl w:val="CD3E7C9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nsid w:val="3FE15C5F"/>
    <w:multiLevelType w:val="hybridMultilevel"/>
    <w:tmpl w:val="00A2C7A6"/>
    <w:lvl w:ilvl="0" w:tplc="BB9850D2">
      <w:start w:val="2"/>
      <w:numFmt w:val="decimal"/>
      <w:lvlText w:val="%1."/>
      <w:lvlJc w:val="left"/>
      <w:pPr>
        <w:tabs>
          <w:tab w:val="num" w:pos="720"/>
        </w:tabs>
        <w:ind w:left="720" w:hanging="360"/>
      </w:pPr>
      <w:rPr>
        <w:rFonts w:hint="default"/>
        <w:b w:val="0"/>
        <w:i w:val="0"/>
        <w:sz w:val="24"/>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290572F"/>
    <w:multiLevelType w:val="hybridMultilevel"/>
    <w:tmpl w:val="F6FCBC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42E05B9D"/>
    <w:multiLevelType w:val="hybridMultilevel"/>
    <w:tmpl w:val="D7D237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AB67378"/>
    <w:multiLevelType w:val="hybridMultilevel"/>
    <w:tmpl w:val="17C071C2"/>
    <w:lvl w:ilvl="0" w:tplc="44ACE23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72D277C"/>
    <w:multiLevelType w:val="multilevel"/>
    <w:tmpl w:val="AE6E4CC8"/>
    <w:lvl w:ilvl="0">
      <w:start w:val="1"/>
      <w:numFmt w:val="decimal"/>
      <w:lvlText w:val="4. %1"/>
      <w:lvlJc w:val="left"/>
      <w:pPr>
        <w:tabs>
          <w:tab w:val="num" w:pos="0"/>
        </w:tabs>
        <w:ind w:left="539" w:hanging="539"/>
      </w:pPr>
      <w:rPr>
        <w:rFonts w:cs="Times New Roman" w:hint="default"/>
      </w:rPr>
    </w:lvl>
    <w:lvl w:ilvl="1">
      <w:start w:val="5"/>
      <w:numFmt w:val="none"/>
      <w:lvlText w:val="4.1"/>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5E9B37AB"/>
    <w:multiLevelType w:val="hybridMultilevel"/>
    <w:tmpl w:val="BC2A44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EC36EE7"/>
    <w:multiLevelType w:val="hybridMultilevel"/>
    <w:tmpl w:val="E9B667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43F577E"/>
    <w:multiLevelType w:val="hybridMultilevel"/>
    <w:tmpl w:val="617C3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5911C2D"/>
    <w:multiLevelType w:val="hybridMultilevel"/>
    <w:tmpl w:val="216230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6137A6A"/>
    <w:multiLevelType w:val="multilevel"/>
    <w:tmpl w:val="D54C84C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sz w:val="20"/>
        <w:szCs w:val="2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nsid w:val="77D27E4D"/>
    <w:multiLevelType w:val="hybridMultilevel"/>
    <w:tmpl w:val="99EED652"/>
    <w:lvl w:ilvl="0" w:tplc="AFDC1C14">
      <w:start w:val="1"/>
      <w:numFmt w:val="decimal"/>
      <w:lvlText w:val="1.%1"/>
      <w:lvlJc w:val="left"/>
      <w:pPr>
        <w:tabs>
          <w:tab w:val="num" w:pos="539"/>
        </w:tabs>
        <w:ind w:left="539" w:hanging="539"/>
      </w:pPr>
      <w:rPr>
        <w:rFonts w:cs="Times New Roman"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AB96E24"/>
    <w:multiLevelType w:val="hybridMultilevel"/>
    <w:tmpl w:val="4192D4FC"/>
    <w:lvl w:ilvl="0" w:tplc="25BABE12">
      <w:start w:val="1"/>
      <w:numFmt w:val="bullet"/>
      <w:lvlText w:val=""/>
      <w:lvlJc w:val="left"/>
      <w:pPr>
        <w:tabs>
          <w:tab w:val="num" w:pos="1492"/>
        </w:tabs>
        <w:ind w:left="1492" w:hanging="363"/>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5">
    <w:nsid w:val="7EBE09FF"/>
    <w:multiLevelType w:val="hybridMultilevel"/>
    <w:tmpl w:val="46EA03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4"/>
  </w:num>
  <w:num w:numId="4">
    <w:abstractNumId w:val="34"/>
  </w:num>
  <w:num w:numId="5">
    <w:abstractNumId w:val="4"/>
  </w:num>
  <w:num w:numId="6">
    <w:abstractNumId w:val="3"/>
  </w:num>
  <w:num w:numId="7">
    <w:abstractNumId w:val="9"/>
  </w:num>
  <w:num w:numId="8">
    <w:abstractNumId w:val="32"/>
  </w:num>
  <w:num w:numId="9">
    <w:abstractNumId w:val="21"/>
  </w:num>
  <w:num w:numId="10">
    <w:abstractNumId w:val="8"/>
  </w:num>
  <w:num w:numId="11">
    <w:abstractNumId w:val="13"/>
  </w:num>
  <w:num w:numId="12">
    <w:abstractNumId w:val="22"/>
  </w:num>
  <w:num w:numId="13">
    <w:abstractNumId w:val="11"/>
  </w:num>
  <w:num w:numId="14">
    <w:abstractNumId w:val="6"/>
  </w:num>
  <w:num w:numId="15">
    <w:abstractNumId w:val="12"/>
  </w:num>
  <w:num w:numId="16">
    <w:abstractNumId w:val="25"/>
  </w:num>
  <w:num w:numId="17">
    <w:abstractNumId w:val="35"/>
  </w:num>
  <w:num w:numId="18">
    <w:abstractNumId w:val="14"/>
  </w:num>
  <w:num w:numId="19">
    <w:abstractNumId w:val="18"/>
  </w:num>
  <w:num w:numId="20">
    <w:abstractNumId w:val="29"/>
  </w:num>
  <w:num w:numId="21">
    <w:abstractNumId w:val="20"/>
  </w:num>
  <w:num w:numId="22">
    <w:abstractNumId w:val="28"/>
  </w:num>
  <w:num w:numId="23">
    <w:abstractNumId w:val="31"/>
  </w:num>
  <w:num w:numId="24">
    <w:abstractNumId w:val="27"/>
  </w:num>
  <w:num w:numId="25">
    <w:abstractNumId w:val="33"/>
  </w:num>
  <w:num w:numId="26">
    <w:abstractNumId w:val="19"/>
  </w:num>
  <w:num w:numId="27">
    <w:abstractNumId w:val="10"/>
  </w:num>
  <w:num w:numId="28">
    <w:abstractNumId w:val="2"/>
  </w:num>
  <w:num w:numId="29">
    <w:abstractNumId w:val="17"/>
  </w:num>
  <w:num w:numId="30">
    <w:abstractNumId w:val="26"/>
  </w:num>
  <w:num w:numId="31">
    <w:abstractNumId w:val="15"/>
  </w:num>
  <w:num w:numId="32">
    <w:abstractNumId w:val="16"/>
  </w:num>
  <w:num w:numId="33">
    <w:abstractNumId w:val="7"/>
  </w:num>
  <w:num w:numId="34">
    <w:abstractNumId w:val="23"/>
  </w:num>
  <w:num w:numId="35">
    <w:abstractNumId w:val="34"/>
  </w:num>
  <w:num w:numId="36">
    <w:abstractNumId w:val="3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DD7"/>
    <w:rsid w:val="000126F1"/>
    <w:rsid w:val="00026257"/>
    <w:rsid w:val="00056822"/>
    <w:rsid w:val="000603D2"/>
    <w:rsid w:val="000761B1"/>
    <w:rsid w:val="000816A0"/>
    <w:rsid w:val="000B16D0"/>
    <w:rsid w:val="000D11A7"/>
    <w:rsid w:val="000E3AD3"/>
    <w:rsid w:val="000E594C"/>
    <w:rsid w:val="000F2C6B"/>
    <w:rsid w:val="000F7760"/>
    <w:rsid w:val="00105A18"/>
    <w:rsid w:val="001377C3"/>
    <w:rsid w:val="00177D69"/>
    <w:rsid w:val="001841F8"/>
    <w:rsid w:val="001A197B"/>
    <w:rsid w:val="001A64C4"/>
    <w:rsid w:val="001A7878"/>
    <w:rsid w:val="001B48FD"/>
    <w:rsid w:val="001F6B43"/>
    <w:rsid w:val="00251730"/>
    <w:rsid w:val="002723A1"/>
    <w:rsid w:val="00274A63"/>
    <w:rsid w:val="002B07DE"/>
    <w:rsid w:val="002B7AEB"/>
    <w:rsid w:val="002C08B5"/>
    <w:rsid w:val="002D15D7"/>
    <w:rsid w:val="002D76A5"/>
    <w:rsid w:val="002E3BB5"/>
    <w:rsid w:val="003034F1"/>
    <w:rsid w:val="00321E2F"/>
    <w:rsid w:val="00372B46"/>
    <w:rsid w:val="003B41AD"/>
    <w:rsid w:val="003F74ED"/>
    <w:rsid w:val="00404136"/>
    <w:rsid w:val="004129B1"/>
    <w:rsid w:val="0043447D"/>
    <w:rsid w:val="004361D4"/>
    <w:rsid w:val="00436508"/>
    <w:rsid w:val="004557FF"/>
    <w:rsid w:val="0047063C"/>
    <w:rsid w:val="0048667F"/>
    <w:rsid w:val="00496A31"/>
    <w:rsid w:val="00497DFF"/>
    <w:rsid w:val="004A0C26"/>
    <w:rsid w:val="004A339C"/>
    <w:rsid w:val="004B366B"/>
    <w:rsid w:val="004B5C0C"/>
    <w:rsid w:val="004E3E77"/>
    <w:rsid w:val="004F7957"/>
    <w:rsid w:val="004F7BDF"/>
    <w:rsid w:val="00513A09"/>
    <w:rsid w:val="00513D40"/>
    <w:rsid w:val="005263B0"/>
    <w:rsid w:val="00544604"/>
    <w:rsid w:val="00545FF5"/>
    <w:rsid w:val="00551912"/>
    <w:rsid w:val="00552F23"/>
    <w:rsid w:val="00555244"/>
    <w:rsid w:val="00573C34"/>
    <w:rsid w:val="005A119C"/>
    <w:rsid w:val="005A25E0"/>
    <w:rsid w:val="005A6ACB"/>
    <w:rsid w:val="005B1E56"/>
    <w:rsid w:val="005C2D56"/>
    <w:rsid w:val="005C76FE"/>
    <w:rsid w:val="005E6C99"/>
    <w:rsid w:val="005F0E66"/>
    <w:rsid w:val="005F46BB"/>
    <w:rsid w:val="00611CCF"/>
    <w:rsid w:val="00613790"/>
    <w:rsid w:val="006143AC"/>
    <w:rsid w:val="00624374"/>
    <w:rsid w:val="00625D3D"/>
    <w:rsid w:val="00630507"/>
    <w:rsid w:val="0063084A"/>
    <w:rsid w:val="006346AB"/>
    <w:rsid w:val="00636B15"/>
    <w:rsid w:val="00636FFC"/>
    <w:rsid w:val="00657D30"/>
    <w:rsid w:val="006B3523"/>
    <w:rsid w:val="006C7196"/>
    <w:rsid w:val="006D6202"/>
    <w:rsid w:val="006E0B4E"/>
    <w:rsid w:val="006E3DD7"/>
    <w:rsid w:val="006E5BA3"/>
    <w:rsid w:val="006F150D"/>
    <w:rsid w:val="00707E97"/>
    <w:rsid w:val="00710143"/>
    <w:rsid w:val="0072453C"/>
    <w:rsid w:val="00752E23"/>
    <w:rsid w:val="007B5250"/>
    <w:rsid w:val="007C046F"/>
    <w:rsid w:val="007C35B0"/>
    <w:rsid w:val="007D607B"/>
    <w:rsid w:val="00806A3C"/>
    <w:rsid w:val="008617E4"/>
    <w:rsid w:val="008A7CCB"/>
    <w:rsid w:val="008B00C6"/>
    <w:rsid w:val="008C6D1C"/>
    <w:rsid w:val="008D3C5F"/>
    <w:rsid w:val="008E01D3"/>
    <w:rsid w:val="008E0D5E"/>
    <w:rsid w:val="008F0BB8"/>
    <w:rsid w:val="00902202"/>
    <w:rsid w:val="009048B1"/>
    <w:rsid w:val="009050AB"/>
    <w:rsid w:val="009160D4"/>
    <w:rsid w:val="00942142"/>
    <w:rsid w:val="0094750F"/>
    <w:rsid w:val="00975B5A"/>
    <w:rsid w:val="009B3850"/>
    <w:rsid w:val="009B6EF9"/>
    <w:rsid w:val="009C0C14"/>
    <w:rsid w:val="009C40B3"/>
    <w:rsid w:val="009D6F1F"/>
    <w:rsid w:val="009D7D28"/>
    <w:rsid w:val="009F59FF"/>
    <w:rsid w:val="00A44C40"/>
    <w:rsid w:val="00A51EF7"/>
    <w:rsid w:val="00A579C6"/>
    <w:rsid w:val="00A805D9"/>
    <w:rsid w:val="00AA4403"/>
    <w:rsid w:val="00AC0D4C"/>
    <w:rsid w:val="00AC1ECE"/>
    <w:rsid w:val="00AC3878"/>
    <w:rsid w:val="00AD2559"/>
    <w:rsid w:val="00AD376C"/>
    <w:rsid w:val="00AF126D"/>
    <w:rsid w:val="00AF76BE"/>
    <w:rsid w:val="00B01379"/>
    <w:rsid w:val="00B616FE"/>
    <w:rsid w:val="00B63DC7"/>
    <w:rsid w:val="00B82B0E"/>
    <w:rsid w:val="00B84D7F"/>
    <w:rsid w:val="00B87E91"/>
    <w:rsid w:val="00B92E3B"/>
    <w:rsid w:val="00BA681C"/>
    <w:rsid w:val="00BB07EE"/>
    <w:rsid w:val="00BC4680"/>
    <w:rsid w:val="00BD2D46"/>
    <w:rsid w:val="00BD330F"/>
    <w:rsid w:val="00BD62F6"/>
    <w:rsid w:val="00BD6A69"/>
    <w:rsid w:val="00BE44E9"/>
    <w:rsid w:val="00BE67A5"/>
    <w:rsid w:val="00BF7460"/>
    <w:rsid w:val="00C1774A"/>
    <w:rsid w:val="00C23867"/>
    <w:rsid w:val="00C34BC8"/>
    <w:rsid w:val="00C40122"/>
    <w:rsid w:val="00C65729"/>
    <w:rsid w:val="00C960F7"/>
    <w:rsid w:val="00C964CC"/>
    <w:rsid w:val="00CC22C3"/>
    <w:rsid w:val="00CD7503"/>
    <w:rsid w:val="00CF14E7"/>
    <w:rsid w:val="00CF3CFC"/>
    <w:rsid w:val="00D0554E"/>
    <w:rsid w:val="00D21092"/>
    <w:rsid w:val="00D57713"/>
    <w:rsid w:val="00D63F7E"/>
    <w:rsid w:val="00D6440B"/>
    <w:rsid w:val="00D879CA"/>
    <w:rsid w:val="00DC0653"/>
    <w:rsid w:val="00DF1166"/>
    <w:rsid w:val="00E00269"/>
    <w:rsid w:val="00E253ED"/>
    <w:rsid w:val="00E34B42"/>
    <w:rsid w:val="00E40758"/>
    <w:rsid w:val="00E56B29"/>
    <w:rsid w:val="00E64868"/>
    <w:rsid w:val="00E808A2"/>
    <w:rsid w:val="00E95E10"/>
    <w:rsid w:val="00EA4911"/>
    <w:rsid w:val="00EA4DA1"/>
    <w:rsid w:val="00EB2416"/>
    <w:rsid w:val="00EB3415"/>
    <w:rsid w:val="00EC5037"/>
    <w:rsid w:val="00ED5BA3"/>
    <w:rsid w:val="00EF6CD0"/>
    <w:rsid w:val="00EF7625"/>
    <w:rsid w:val="00F00314"/>
    <w:rsid w:val="00F156D7"/>
    <w:rsid w:val="00F22DB0"/>
    <w:rsid w:val="00F27C8E"/>
    <w:rsid w:val="00F4388B"/>
    <w:rsid w:val="00F47EF8"/>
    <w:rsid w:val="00F57AEB"/>
    <w:rsid w:val="00F6182E"/>
    <w:rsid w:val="00F70239"/>
    <w:rsid w:val="00FA666F"/>
    <w:rsid w:val="00FB5D8A"/>
    <w:rsid w:val="00FB79CC"/>
    <w:rsid w:val="00FC1BDD"/>
    <w:rsid w:val="00FD3217"/>
    <w:rsid w:val="00FD4FDB"/>
    <w:rsid w:val="00FF7E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3DD7"/>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6E3DD7"/>
    <w:pPr>
      <w:keepNext/>
      <w:numPr>
        <w:numId w:val="1"/>
      </w:numPr>
      <w:jc w:val="center"/>
      <w:outlineLvl w:val="0"/>
    </w:pPr>
    <w:rPr>
      <w:b/>
      <w:sz w:val="28"/>
    </w:rPr>
  </w:style>
  <w:style w:type="paragraph" w:styleId="Nadpis3">
    <w:name w:val="heading 3"/>
    <w:basedOn w:val="Normln"/>
    <w:next w:val="Normln"/>
    <w:link w:val="Nadpis3Char"/>
    <w:qFormat/>
    <w:rsid w:val="006E3DD7"/>
    <w:pPr>
      <w:keepNext/>
      <w:spacing w:before="240" w:after="60"/>
      <w:outlineLvl w:val="2"/>
    </w:pPr>
    <w:rPr>
      <w:rFonts w:ascii="Cambria"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E3DD7"/>
    <w:rPr>
      <w:rFonts w:ascii="Times New Roman" w:eastAsia="Times New Roman" w:hAnsi="Times New Roman" w:cs="Times New Roman"/>
      <w:b/>
      <w:sz w:val="28"/>
      <w:szCs w:val="20"/>
      <w:lang w:eastAsia="ar-SA"/>
    </w:rPr>
  </w:style>
  <w:style w:type="character" w:customStyle="1" w:styleId="Nadpis3Char">
    <w:name w:val="Nadpis 3 Char"/>
    <w:basedOn w:val="Standardnpsmoodstavce"/>
    <w:link w:val="Nadpis3"/>
    <w:rsid w:val="006E3DD7"/>
    <w:rPr>
      <w:rFonts w:ascii="Cambria" w:eastAsia="Times New Roman" w:hAnsi="Cambria" w:cs="Times New Roman"/>
      <w:b/>
      <w:bCs/>
      <w:sz w:val="26"/>
      <w:szCs w:val="26"/>
      <w:lang w:val="x-none" w:eastAsia="ar-SA"/>
    </w:rPr>
  </w:style>
  <w:style w:type="paragraph" w:styleId="Zkladntext">
    <w:name w:val="Body Text"/>
    <w:basedOn w:val="Normln"/>
    <w:link w:val="ZkladntextChar"/>
    <w:rsid w:val="006E3DD7"/>
    <w:rPr>
      <w:sz w:val="24"/>
      <w:lang w:val="x-none"/>
    </w:rPr>
  </w:style>
  <w:style w:type="character" w:customStyle="1" w:styleId="ZkladntextChar">
    <w:name w:val="Základní text Char"/>
    <w:basedOn w:val="Standardnpsmoodstavce"/>
    <w:link w:val="Zkladntext"/>
    <w:rsid w:val="006E3DD7"/>
    <w:rPr>
      <w:rFonts w:ascii="Times New Roman" w:eastAsia="Times New Roman" w:hAnsi="Times New Roman" w:cs="Times New Roman"/>
      <w:sz w:val="24"/>
      <w:szCs w:val="20"/>
      <w:lang w:val="x-none" w:eastAsia="ar-SA"/>
    </w:rPr>
  </w:style>
  <w:style w:type="paragraph" w:styleId="Zpat">
    <w:name w:val="footer"/>
    <w:basedOn w:val="Normln"/>
    <w:link w:val="ZpatChar"/>
    <w:uiPriority w:val="99"/>
    <w:rsid w:val="006E3DD7"/>
    <w:pPr>
      <w:tabs>
        <w:tab w:val="center" w:pos="4536"/>
        <w:tab w:val="right" w:pos="9072"/>
      </w:tabs>
    </w:pPr>
    <w:rPr>
      <w:lang w:val="x-none"/>
    </w:rPr>
  </w:style>
  <w:style w:type="character" w:customStyle="1" w:styleId="ZpatChar">
    <w:name w:val="Zápatí Char"/>
    <w:basedOn w:val="Standardnpsmoodstavce"/>
    <w:link w:val="Zpat"/>
    <w:uiPriority w:val="99"/>
    <w:rsid w:val="006E3DD7"/>
    <w:rPr>
      <w:rFonts w:ascii="Times New Roman" w:eastAsia="Times New Roman" w:hAnsi="Times New Roman" w:cs="Times New Roman"/>
      <w:sz w:val="20"/>
      <w:szCs w:val="20"/>
      <w:lang w:val="x-none" w:eastAsia="ar-SA"/>
    </w:rPr>
  </w:style>
  <w:style w:type="character" w:styleId="Odkaznakoment">
    <w:name w:val="annotation reference"/>
    <w:rsid w:val="006E3DD7"/>
    <w:rPr>
      <w:sz w:val="16"/>
      <w:szCs w:val="16"/>
    </w:rPr>
  </w:style>
  <w:style w:type="paragraph" w:styleId="Textkomente">
    <w:name w:val="annotation text"/>
    <w:basedOn w:val="Normln"/>
    <w:link w:val="TextkomenteChar"/>
    <w:rsid w:val="006E3DD7"/>
    <w:pPr>
      <w:suppressAutoHyphens w:val="0"/>
    </w:pPr>
    <w:rPr>
      <w:lang w:eastAsia="cs-CZ"/>
    </w:rPr>
  </w:style>
  <w:style w:type="character" w:customStyle="1" w:styleId="TextkomenteChar">
    <w:name w:val="Text komentáře Char"/>
    <w:basedOn w:val="Standardnpsmoodstavce"/>
    <w:link w:val="Textkomente"/>
    <w:rsid w:val="006E3DD7"/>
    <w:rPr>
      <w:rFonts w:ascii="Times New Roman" w:eastAsia="Times New Roman" w:hAnsi="Times New Roman" w:cs="Times New Roman"/>
      <w:sz w:val="20"/>
      <w:szCs w:val="20"/>
      <w:lang w:eastAsia="cs-CZ"/>
    </w:rPr>
  </w:style>
  <w:style w:type="character" w:customStyle="1" w:styleId="left">
    <w:name w:val="left"/>
    <w:basedOn w:val="Standardnpsmoodstavce"/>
    <w:rsid w:val="006E3DD7"/>
  </w:style>
  <w:style w:type="character" w:styleId="Hypertextovodkaz">
    <w:name w:val="Hyperlink"/>
    <w:uiPriority w:val="99"/>
    <w:rsid w:val="006E3DD7"/>
    <w:rPr>
      <w:color w:val="0000FF"/>
      <w:u w:val="single"/>
    </w:rPr>
  </w:style>
  <w:style w:type="paragraph" w:styleId="Nzev">
    <w:name w:val="Title"/>
    <w:basedOn w:val="Normln"/>
    <w:link w:val="NzevChar"/>
    <w:qFormat/>
    <w:rsid w:val="006E3DD7"/>
    <w:pPr>
      <w:suppressAutoHyphens w:val="0"/>
      <w:jc w:val="center"/>
    </w:pPr>
    <w:rPr>
      <w:b/>
      <w:bCs/>
      <w:sz w:val="24"/>
      <w:szCs w:val="22"/>
      <w:lang w:eastAsia="cs-CZ"/>
    </w:rPr>
  </w:style>
  <w:style w:type="character" w:customStyle="1" w:styleId="NzevChar">
    <w:name w:val="Název Char"/>
    <w:basedOn w:val="Standardnpsmoodstavce"/>
    <w:link w:val="Nzev"/>
    <w:rsid w:val="006E3DD7"/>
    <w:rPr>
      <w:rFonts w:ascii="Times New Roman" w:eastAsia="Times New Roman" w:hAnsi="Times New Roman" w:cs="Times New Roman"/>
      <w:b/>
      <w:bCs/>
      <w:sz w:val="24"/>
      <w:lang w:eastAsia="cs-CZ"/>
    </w:rPr>
  </w:style>
  <w:style w:type="paragraph" w:customStyle="1" w:styleId="WW-Zkladntext2">
    <w:name w:val="WW-Základní text 2"/>
    <w:basedOn w:val="Normln"/>
    <w:rsid w:val="006E3DD7"/>
    <w:rPr>
      <w:sz w:val="24"/>
    </w:rPr>
  </w:style>
  <w:style w:type="paragraph" w:customStyle="1" w:styleId="WW-Prosttext">
    <w:name w:val="WW-Prostý text"/>
    <w:basedOn w:val="Normln"/>
    <w:rsid w:val="006E3DD7"/>
    <w:rPr>
      <w:rFonts w:ascii="Courier New" w:hAnsi="Courier New"/>
    </w:rPr>
  </w:style>
  <w:style w:type="paragraph" w:styleId="Textbubliny">
    <w:name w:val="Balloon Text"/>
    <w:basedOn w:val="Normln"/>
    <w:link w:val="TextbublinyChar"/>
    <w:uiPriority w:val="99"/>
    <w:semiHidden/>
    <w:unhideWhenUsed/>
    <w:rsid w:val="006E3DD7"/>
    <w:rPr>
      <w:rFonts w:ascii="Tahoma" w:hAnsi="Tahoma" w:cs="Tahoma"/>
      <w:sz w:val="16"/>
      <w:szCs w:val="16"/>
    </w:rPr>
  </w:style>
  <w:style w:type="character" w:customStyle="1" w:styleId="TextbublinyChar">
    <w:name w:val="Text bubliny Char"/>
    <w:basedOn w:val="Standardnpsmoodstavce"/>
    <w:link w:val="Textbubliny"/>
    <w:uiPriority w:val="99"/>
    <w:semiHidden/>
    <w:rsid w:val="006E3DD7"/>
    <w:rPr>
      <w:rFonts w:ascii="Tahoma" w:eastAsia="Times New Roman" w:hAnsi="Tahoma" w:cs="Tahoma"/>
      <w:sz w:val="16"/>
      <w:szCs w:val="16"/>
      <w:lang w:eastAsia="ar-SA"/>
    </w:rPr>
  </w:style>
  <w:style w:type="character" w:styleId="Sledovanodkaz">
    <w:name w:val="FollowedHyperlink"/>
    <w:basedOn w:val="Standardnpsmoodstavce"/>
    <w:uiPriority w:val="99"/>
    <w:semiHidden/>
    <w:unhideWhenUsed/>
    <w:rsid w:val="006E3DD7"/>
    <w:rPr>
      <w:color w:val="800080"/>
      <w:u w:val="single"/>
    </w:rPr>
  </w:style>
  <w:style w:type="paragraph" w:customStyle="1" w:styleId="font0">
    <w:name w:val="font0"/>
    <w:basedOn w:val="Normln"/>
    <w:rsid w:val="006E3DD7"/>
    <w:pPr>
      <w:suppressAutoHyphens w:val="0"/>
      <w:spacing w:before="100" w:beforeAutospacing="1" w:after="100" w:afterAutospacing="1"/>
    </w:pPr>
    <w:rPr>
      <w:rFonts w:ascii="Arial" w:hAnsi="Arial" w:cs="Arial"/>
      <w:lang w:eastAsia="cs-CZ"/>
    </w:rPr>
  </w:style>
  <w:style w:type="paragraph" w:customStyle="1" w:styleId="font5">
    <w:name w:val="font5"/>
    <w:basedOn w:val="Normln"/>
    <w:rsid w:val="006E3DD7"/>
    <w:pPr>
      <w:suppressAutoHyphens w:val="0"/>
      <w:spacing w:before="100" w:beforeAutospacing="1" w:after="100" w:afterAutospacing="1"/>
    </w:pPr>
    <w:rPr>
      <w:rFonts w:ascii="Calibri" w:hAnsi="Calibri"/>
      <w:lang w:eastAsia="cs-CZ"/>
    </w:rPr>
  </w:style>
  <w:style w:type="paragraph" w:customStyle="1" w:styleId="xl65">
    <w:name w:val="xl65"/>
    <w:basedOn w:val="Normln"/>
    <w:rsid w:val="006E3DD7"/>
    <w:pPr>
      <w:suppressAutoHyphens w:val="0"/>
      <w:spacing w:before="100" w:beforeAutospacing="1" w:after="100" w:afterAutospacing="1"/>
    </w:pPr>
    <w:rPr>
      <w:sz w:val="18"/>
      <w:szCs w:val="18"/>
      <w:lang w:eastAsia="cs-CZ"/>
    </w:rPr>
  </w:style>
  <w:style w:type="paragraph" w:customStyle="1" w:styleId="xl66">
    <w:name w:val="xl66"/>
    <w:basedOn w:val="Normln"/>
    <w:rsid w:val="006E3D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67">
    <w:name w:val="xl67"/>
    <w:basedOn w:val="Normln"/>
    <w:rsid w:val="006E3DD7"/>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68">
    <w:name w:val="xl68"/>
    <w:basedOn w:val="Normln"/>
    <w:rsid w:val="006E3DD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cs-CZ"/>
    </w:rPr>
  </w:style>
  <w:style w:type="paragraph" w:customStyle="1" w:styleId="xl69">
    <w:name w:val="xl69"/>
    <w:basedOn w:val="Normln"/>
    <w:rsid w:val="006E3D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cs-CZ"/>
    </w:rPr>
  </w:style>
  <w:style w:type="paragraph" w:customStyle="1" w:styleId="xl70">
    <w:name w:val="xl70"/>
    <w:basedOn w:val="Normln"/>
    <w:rsid w:val="006E3DD7"/>
    <w:pPr>
      <w:pBdr>
        <w:bottom w:val="single" w:sz="4" w:space="0" w:color="auto"/>
      </w:pBdr>
      <w:suppressAutoHyphens w:val="0"/>
      <w:spacing w:before="100" w:beforeAutospacing="1" w:after="100" w:afterAutospacing="1"/>
    </w:pPr>
    <w:rPr>
      <w:sz w:val="24"/>
      <w:szCs w:val="24"/>
      <w:lang w:eastAsia="cs-CZ"/>
    </w:rPr>
  </w:style>
  <w:style w:type="paragraph" w:customStyle="1" w:styleId="xl71">
    <w:name w:val="xl71"/>
    <w:basedOn w:val="Normln"/>
    <w:rsid w:val="006E3DD7"/>
    <w:pPr>
      <w:pBdr>
        <w:top w:val="single" w:sz="4" w:space="0" w:color="auto"/>
        <w:bottom w:val="single" w:sz="4" w:space="0" w:color="auto"/>
      </w:pBdr>
      <w:suppressAutoHyphens w:val="0"/>
      <w:spacing w:before="100" w:beforeAutospacing="1" w:after="100" w:afterAutospacing="1"/>
    </w:pPr>
    <w:rPr>
      <w:sz w:val="24"/>
      <w:szCs w:val="24"/>
      <w:lang w:eastAsia="cs-CZ"/>
    </w:rPr>
  </w:style>
  <w:style w:type="paragraph" w:customStyle="1" w:styleId="xl72">
    <w:name w:val="xl72"/>
    <w:basedOn w:val="Normln"/>
    <w:rsid w:val="006E3DD7"/>
    <w:pPr>
      <w:pBdr>
        <w:bottom w:val="single" w:sz="4" w:space="0" w:color="auto"/>
      </w:pBdr>
      <w:suppressAutoHyphens w:val="0"/>
      <w:spacing w:before="100" w:beforeAutospacing="1" w:after="100" w:afterAutospacing="1"/>
    </w:pPr>
    <w:rPr>
      <w:sz w:val="18"/>
      <w:szCs w:val="18"/>
      <w:lang w:eastAsia="cs-CZ"/>
    </w:rPr>
  </w:style>
  <w:style w:type="paragraph" w:customStyle="1" w:styleId="xl73">
    <w:name w:val="xl73"/>
    <w:basedOn w:val="Normln"/>
    <w:rsid w:val="006E3DD7"/>
    <w:pPr>
      <w:pBdr>
        <w:top w:val="single" w:sz="4" w:space="0" w:color="auto"/>
        <w:bottom w:val="single" w:sz="4" w:space="0" w:color="auto"/>
      </w:pBdr>
      <w:suppressAutoHyphens w:val="0"/>
      <w:spacing w:before="100" w:beforeAutospacing="1" w:after="100" w:afterAutospacing="1"/>
    </w:pPr>
    <w:rPr>
      <w:sz w:val="18"/>
      <w:szCs w:val="18"/>
      <w:lang w:eastAsia="cs-CZ"/>
    </w:rPr>
  </w:style>
  <w:style w:type="paragraph" w:customStyle="1" w:styleId="xl74">
    <w:name w:val="xl74"/>
    <w:basedOn w:val="Normln"/>
    <w:rsid w:val="006E3DD7"/>
    <w:pPr>
      <w:suppressAutoHyphens w:val="0"/>
      <w:spacing w:before="100" w:beforeAutospacing="1" w:after="100" w:afterAutospacing="1"/>
    </w:pPr>
    <w:rPr>
      <w:rFonts w:ascii="Arial" w:hAnsi="Arial" w:cs="Arial"/>
      <w:i/>
      <w:iCs/>
      <w:sz w:val="36"/>
      <w:szCs w:val="36"/>
      <w:lang w:eastAsia="cs-CZ"/>
    </w:rPr>
  </w:style>
  <w:style w:type="paragraph" w:customStyle="1" w:styleId="xl75">
    <w:name w:val="xl75"/>
    <w:basedOn w:val="Normln"/>
    <w:rsid w:val="006E3DD7"/>
    <w:pPr>
      <w:pBdr>
        <w:top w:val="single" w:sz="4" w:space="0" w:color="auto"/>
      </w:pBdr>
      <w:suppressAutoHyphens w:val="0"/>
      <w:spacing w:before="100" w:beforeAutospacing="1" w:after="100" w:afterAutospacing="1"/>
    </w:pPr>
    <w:rPr>
      <w:sz w:val="24"/>
      <w:szCs w:val="24"/>
      <w:lang w:eastAsia="cs-CZ"/>
    </w:rPr>
  </w:style>
  <w:style w:type="paragraph" w:customStyle="1" w:styleId="xl76">
    <w:name w:val="xl76"/>
    <w:basedOn w:val="Normln"/>
    <w:rsid w:val="006E3DD7"/>
    <w:pPr>
      <w:pBdr>
        <w:right w:val="single" w:sz="8" w:space="0" w:color="auto"/>
      </w:pBdr>
      <w:suppressAutoHyphens w:val="0"/>
      <w:spacing w:before="100" w:beforeAutospacing="1" w:after="100" w:afterAutospacing="1"/>
    </w:pPr>
    <w:rPr>
      <w:sz w:val="18"/>
      <w:szCs w:val="18"/>
      <w:lang w:eastAsia="cs-CZ"/>
    </w:rPr>
  </w:style>
  <w:style w:type="paragraph" w:customStyle="1" w:styleId="xl77">
    <w:name w:val="xl77"/>
    <w:basedOn w:val="Normln"/>
    <w:rsid w:val="006E3DD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78">
    <w:name w:val="xl78"/>
    <w:basedOn w:val="Normln"/>
    <w:rsid w:val="006E3DD7"/>
    <w:pPr>
      <w:pBdr>
        <w:top w:val="single" w:sz="8" w:space="0" w:color="auto"/>
        <w:bottom w:val="single" w:sz="8" w:space="0" w:color="auto"/>
        <w:right w:val="single" w:sz="8" w:space="0" w:color="auto"/>
      </w:pBdr>
      <w:suppressAutoHyphens w:val="0"/>
      <w:spacing w:before="100" w:beforeAutospacing="1" w:after="100" w:afterAutospacing="1"/>
    </w:pPr>
    <w:rPr>
      <w:sz w:val="24"/>
      <w:szCs w:val="24"/>
      <w:lang w:eastAsia="cs-CZ"/>
    </w:rPr>
  </w:style>
  <w:style w:type="paragraph" w:customStyle="1" w:styleId="xl79">
    <w:name w:val="xl79"/>
    <w:basedOn w:val="Normln"/>
    <w:rsid w:val="006E3DD7"/>
    <w:pPr>
      <w:pBdr>
        <w:top w:val="single" w:sz="8" w:space="0" w:color="auto"/>
        <w:left w:val="single" w:sz="4" w:space="0" w:color="auto"/>
        <w:right w:val="single" w:sz="4" w:space="0" w:color="auto"/>
      </w:pBdr>
      <w:suppressAutoHyphens w:val="0"/>
      <w:spacing w:before="100" w:beforeAutospacing="1" w:after="100" w:afterAutospacing="1"/>
    </w:pPr>
    <w:rPr>
      <w:sz w:val="18"/>
      <w:szCs w:val="18"/>
      <w:lang w:eastAsia="cs-CZ"/>
    </w:rPr>
  </w:style>
  <w:style w:type="paragraph" w:customStyle="1" w:styleId="xl80">
    <w:name w:val="xl80"/>
    <w:basedOn w:val="Normln"/>
    <w:rsid w:val="006E3DD7"/>
    <w:pPr>
      <w:pBdr>
        <w:top w:val="single" w:sz="8" w:space="0" w:color="auto"/>
        <w:left w:val="single" w:sz="4" w:space="0" w:color="auto"/>
        <w:right w:val="single" w:sz="8" w:space="0" w:color="auto"/>
      </w:pBdr>
      <w:suppressAutoHyphens w:val="0"/>
      <w:spacing w:before="100" w:beforeAutospacing="1" w:after="100" w:afterAutospacing="1"/>
    </w:pPr>
    <w:rPr>
      <w:sz w:val="18"/>
      <w:szCs w:val="18"/>
      <w:lang w:eastAsia="cs-CZ"/>
    </w:rPr>
  </w:style>
  <w:style w:type="paragraph" w:customStyle="1" w:styleId="xl81">
    <w:name w:val="xl81"/>
    <w:basedOn w:val="Normln"/>
    <w:rsid w:val="006E3DD7"/>
    <w:pPr>
      <w:pBdr>
        <w:left w:val="single" w:sz="4" w:space="0" w:color="auto"/>
        <w:bottom w:val="single" w:sz="8" w:space="0" w:color="auto"/>
        <w:right w:val="single" w:sz="4" w:space="0" w:color="auto"/>
      </w:pBdr>
      <w:suppressAutoHyphens w:val="0"/>
      <w:spacing w:before="100" w:beforeAutospacing="1" w:after="100" w:afterAutospacing="1"/>
    </w:pPr>
    <w:rPr>
      <w:sz w:val="18"/>
      <w:szCs w:val="18"/>
      <w:lang w:eastAsia="cs-CZ"/>
    </w:rPr>
  </w:style>
  <w:style w:type="paragraph" w:customStyle="1" w:styleId="xl82">
    <w:name w:val="xl82"/>
    <w:basedOn w:val="Normln"/>
    <w:rsid w:val="006E3DD7"/>
    <w:pPr>
      <w:pBdr>
        <w:left w:val="single" w:sz="4" w:space="0" w:color="auto"/>
        <w:bottom w:val="single" w:sz="8" w:space="0" w:color="auto"/>
        <w:right w:val="single" w:sz="8" w:space="0" w:color="auto"/>
      </w:pBdr>
      <w:suppressAutoHyphens w:val="0"/>
      <w:spacing w:before="100" w:beforeAutospacing="1" w:after="100" w:afterAutospacing="1"/>
    </w:pPr>
    <w:rPr>
      <w:sz w:val="18"/>
      <w:szCs w:val="18"/>
      <w:lang w:eastAsia="cs-CZ"/>
    </w:rPr>
  </w:style>
  <w:style w:type="paragraph" w:customStyle="1" w:styleId="xl83">
    <w:name w:val="xl83"/>
    <w:basedOn w:val="Normln"/>
    <w:rsid w:val="006E3DD7"/>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sz w:val="24"/>
      <w:szCs w:val="24"/>
      <w:lang w:eastAsia="cs-CZ"/>
    </w:rPr>
  </w:style>
  <w:style w:type="paragraph" w:customStyle="1" w:styleId="xl84">
    <w:name w:val="xl84"/>
    <w:basedOn w:val="Normln"/>
    <w:rsid w:val="006E3DD7"/>
    <w:pPr>
      <w:pBdr>
        <w:top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cs-CZ"/>
    </w:rPr>
  </w:style>
  <w:style w:type="paragraph" w:customStyle="1" w:styleId="xl85">
    <w:name w:val="xl85"/>
    <w:basedOn w:val="Normln"/>
    <w:rsid w:val="006E3DD7"/>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86">
    <w:name w:val="xl86"/>
    <w:basedOn w:val="Normln"/>
    <w:rsid w:val="006E3DD7"/>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87">
    <w:name w:val="xl87"/>
    <w:basedOn w:val="Normln"/>
    <w:rsid w:val="006E3DD7"/>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cs-CZ"/>
    </w:rPr>
  </w:style>
  <w:style w:type="paragraph" w:customStyle="1" w:styleId="xl88">
    <w:name w:val="xl88"/>
    <w:basedOn w:val="Normln"/>
    <w:rsid w:val="006E3D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cs-CZ"/>
    </w:rPr>
  </w:style>
  <w:style w:type="paragraph" w:customStyle="1" w:styleId="xl89">
    <w:name w:val="xl89"/>
    <w:basedOn w:val="Normln"/>
    <w:rsid w:val="006E3DD7"/>
    <w:pPr>
      <w:pBdr>
        <w:top w:val="single" w:sz="8" w:space="0" w:color="auto"/>
        <w:left w:val="single" w:sz="4" w:space="0" w:color="auto"/>
        <w:bottom w:val="single" w:sz="4" w:space="0" w:color="auto"/>
      </w:pBdr>
      <w:suppressAutoHyphens w:val="0"/>
      <w:spacing w:before="100" w:beforeAutospacing="1" w:after="100" w:afterAutospacing="1"/>
      <w:jc w:val="center"/>
    </w:pPr>
    <w:rPr>
      <w:sz w:val="18"/>
      <w:szCs w:val="18"/>
      <w:lang w:eastAsia="cs-CZ"/>
    </w:rPr>
  </w:style>
  <w:style w:type="paragraph" w:customStyle="1" w:styleId="xl90">
    <w:name w:val="xl90"/>
    <w:basedOn w:val="Normln"/>
    <w:rsid w:val="006E3DD7"/>
    <w:pPr>
      <w:pBdr>
        <w:top w:val="single" w:sz="8" w:space="0" w:color="auto"/>
        <w:bottom w:val="single" w:sz="4" w:space="0" w:color="auto"/>
      </w:pBdr>
      <w:suppressAutoHyphens w:val="0"/>
      <w:spacing w:before="100" w:beforeAutospacing="1" w:after="100" w:afterAutospacing="1"/>
      <w:jc w:val="center"/>
    </w:pPr>
    <w:rPr>
      <w:sz w:val="18"/>
      <w:szCs w:val="18"/>
      <w:lang w:eastAsia="cs-CZ"/>
    </w:rPr>
  </w:style>
  <w:style w:type="paragraph" w:customStyle="1" w:styleId="xl91">
    <w:name w:val="xl91"/>
    <w:basedOn w:val="Normln"/>
    <w:rsid w:val="006E3DD7"/>
    <w:pPr>
      <w:pBdr>
        <w:top w:val="single" w:sz="4" w:space="0" w:color="auto"/>
        <w:left w:val="single" w:sz="4" w:space="0" w:color="auto"/>
        <w:right w:val="single" w:sz="8" w:space="0" w:color="auto"/>
      </w:pBdr>
      <w:suppressAutoHyphens w:val="0"/>
      <w:spacing w:before="100" w:beforeAutospacing="1" w:after="100" w:afterAutospacing="1"/>
      <w:jc w:val="center"/>
    </w:pPr>
    <w:rPr>
      <w:sz w:val="18"/>
      <w:szCs w:val="18"/>
      <w:lang w:eastAsia="cs-CZ"/>
    </w:rPr>
  </w:style>
  <w:style w:type="paragraph" w:customStyle="1" w:styleId="xl92">
    <w:name w:val="xl92"/>
    <w:basedOn w:val="Normln"/>
    <w:rsid w:val="006E3DD7"/>
    <w:pPr>
      <w:pBdr>
        <w:left w:val="single" w:sz="4" w:space="0" w:color="auto"/>
        <w:right w:val="single" w:sz="8" w:space="0" w:color="auto"/>
      </w:pBdr>
      <w:suppressAutoHyphens w:val="0"/>
      <w:spacing w:before="100" w:beforeAutospacing="1" w:after="100" w:afterAutospacing="1"/>
      <w:jc w:val="center"/>
    </w:pPr>
    <w:rPr>
      <w:sz w:val="18"/>
      <w:szCs w:val="18"/>
      <w:lang w:eastAsia="cs-CZ"/>
    </w:rPr>
  </w:style>
  <w:style w:type="paragraph" w:customStyle="1" w:styleId="xl93">
    <w:name w:val="xl93"/>
    <w:basedOn w:val="Normln"/>
    <w:rsid w:val="006E3DD7"/>
    <w:pPr>
      <w:pBdr>
        <w:top w:val="single" w:sz="8" w:space="0" w:color="auto"/>
        <w:bottom w:val="single" w:sz="4" w:space="0" w:color="auto"/>
      </w:pBdr>
      <w:suppressAutoHyphens w:val="0"/>
      <w:spacing w:before="100" w:beforeAutospacing="1" w:after="100" w:afterAutospacing="1"/>
    </w:pPr>
    <w:rPr>
      <w:sz w:val="18"/>
      <w:szCs w:val="18"/>
      <w:lang w:eastAsia="cs-CZ"/>
    </w:rPr>
  </w:style>
  <w:style w:type="paragraph" w:customStyle="1" w:styleId="xl94">
    <w:name w:val="xl94"/>
    <w:basedOn w:val="Normln"/>
    <w:rsid w:val="006E3DD7"/>
    <w:pPr>
      <w:pBdr>
        <w:top w:val="single" w:sz="8" w:space="0" w:color="auto"/>
        <w:bottom w:val="single" w:sz="4" w:space="0" w:color="auto"/>
        <w:right w:val="single" w:sz="8" w:space="0" w:color="auto"/>
      </w:pBdr>
      <w:suppressAutoHyphens w:val="0"/>
      <w:spacing w:before="100" w:beforeAutospacing="1" w:after="100" w:afterAutospacing="1"/>
    </w:pPr>
    <w:rPr>
      <w:sz w:val="18"/>
      <w:szCs w:val="18"/>
      <w:lang w:eastAsia="cs-CZ"/>
    </w:rPr>
  </w:style>
  <w:style w:type="paragraph" w:customStyle="1" w:styleId="xl95">
    <w:name w:val="xl95"/>
    <w:basedOn w:val="Normln"/>
    <w:rsid w:val="006E3DD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96">
    <w:name w:val="xl96"/>
    <w:basedOn w:val="Normln"/>
    <w:rsid w:val="006E3DD7"/>
    <w:pPr>
      <w:pBdr>
        <w:top w:val="single" w:sz="8" w:space="0" w:color="auto"/>
        <w:left w:val="single" w:sz="8" w:space="0" w:color="auto"/>
      </w:pBdr>
      <w:suppressAutoHyphens w:val="0"/>
      <w:spacing w:before="100" w:beforeAutospacing="1" w:after="100" w:afterAutospacing="1"/>
      <w:jc w:val="center"/>
    </w:pPr>
    <w:rPr>
      <w:sz w:val="18"/>
      <w:szCs w:val="18"/>
      <w:lang w:eastAsia="cs-CZ"/>
    </w:rPr>
  </w:style>
  <w:style w:type="paragraph" w:customStyle="1" w:styleId="xl97">
    <w:name w:val="xl97"/>
    <w:basedOn w:val="Normln"/>
    <w:rsid w:val="006E3DD7"/>
    <w:pPr>
      <w:pBdr>
        <w:top w:val="single" w:sz="8"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98">
    <w:name w:val="xl98"/>
    <w:basedOn w:val="Normln"/>
    <w:rsid w:val="006E3DD7"/>
    <w:pPr>
      <w:pBdr>
        <w:left w:val="single" w:sz="8" w:space="0" w:color="auto"/>
        <w:bottom w:val="single" w:sz="4" w:space="0" w:color="auto"/>
      </w:pBdr>
      <w:suppressAutoHyphens w:val="0"/>
      <w:spacing w:before="100" w:beforeAutospacing="1" w:after="100" w:afterAutospacing="1"/>
      <w:jc w:val="center"/>
    </w:pPr>
    <w:rPr>
      <w:sz w:val="18"/>
      <w:szCs w:val="18"/>
      <w:lang w:eastAsia="cs-CZ"/>
    </w:rPr>
  </w:style>
  <w:style w:type="paragraph" w:customStyle="1" w:styleId="xl99">
    <w:name w:val="xl99"/>
    <w:basedOn w:val="Normln"/>
    <w:rsid w:val="006E3DD7"/>
    <w:pPr>
      <w:pBdr>
        <w:bottom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100">
    <w:name w:val="xl100"/>
    <w:basedOn w:val="Normln"/>
    <w:rsid w:val="006E3DD7"/>
    <w:pPr>
      <w:pBdr>
        <w:top w:val="single" w:sz="4" w:space="0" w:color="auto"/>
        <w:left w:val="single" w:sz="8" w:space="0" w:color="auto"/>
        <w:bottom w:val="single" w:sz="4" w:space="0" w:color="auto"/>
      </w:pBdr>
      <w:suppressAutoHyphens w:val="0"/>
      <w:spacing w:before="100" w:beforeAutospacing="1" w:after="100" w:afterAutospacing="1"/>
      <w:jc w:val="center"/>
    </w:pPr>
    <w:rPr>
      <w:sz w:val="18"/>
      <w:szCs w:val="18"/>
      <w:lang w:eastAsia="cs-CZ"/>
    </w:rPr>
  </w:style>
  <w:style w:type="paragraph" w:customStyle="1" w:styleId="xl101">
    <w:name w:val="xl101"/>
    <w:basedOn w:val="Normln"/>
    <w:rsid w:val="006E3DD7"/>
    <w:pPr>
      <w:pBdr>
        <w:top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102">
    <w:name w:val="xl102"/>
    <w:basedOn w:val="Normln"/>
    <w:rsid w:val="006E3DD7"/>
    <w:pPr>
      <w:pBdr>
        <w:top w:val="single" w:sz="4" w:space="0" w:color="auto"/>
        <w:left w:val="single" w:sz="8" w:space="0" w:color="auto"/>
      </w:pBdr>
      <w:suppressAutoHyphens w:val="0"/>
      <w:spacing w:before="100" w:beforeAutospacing="1" w:after="100" w:afterAutospacing="1"/>
      <w:jc w:val="center"/>
    </w:pPr>
    <w:rPr>
      <w:sz w:val="18"/>
      <w:szCs w:val="18"/>
      <w:lang w:eastAsia="cs-CZ"/>
    </w:rPr>
  </w:style>
  <w:style w:type="paragraph" w:customStyle="1" w:styleId="xl103">
    <w:name w:val="xl103"/>
    <w:basedOn w:val="Normln"/>
    <w:rsid w:val="006E3DD7"/>
    <w:pPr>
      <w:pBdr>
        <w:top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104">
    <w:name w:val="xl104"/>
    <w:basedOn w:val="Normln"/>
    <w:rsid w:val="006E3DD7"/>
    <w:pPr>
      <w:pBdr>
        <w:top w:val="single" w:sz="8" w:space="0" w:color="auto"/>
        <w:left w:val="single" w:sz="8" w:space="0" w:color="auto"/>
      </w:pBdr>
      <w:suppressAutoHyphens w:val="0"/>
      <w:spacing w:before="100" w:beforeAutospacing="1" w:after="100" w:afterAutospacing="1"/>
      <w:jc w:val="center"/>
    </w:pPr>
    <w:rPr>
      <w:sz w:val="18"/>
      <w:szCs w:val="18"/>
      <w:lang w:eastAsia="cs-CZ"/>
    </w:rPr>
  </w:style>
  <w:style w:type="paragraph" w:customStyle="1" w:styleId="xl105">
    <w:name w:val="xl105"/>
    <w:basedOn w:val="Normln"/>
    <w:rsid w:val="006E3DD7"/>
    <w:pPr>
      <w:pBdr>
        <w:top w:val="single" w:sz="8"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106">
    <w:name w:val="xl106"/>
    <w:basedOn w:val="Normln"/>
    <w:rsid w:val="006E3DD7"/>
    <w:pPr>
      <w:pBdr>
        <w:left w:val="single" w:sz="8" w:space="0" w:color="auto"/>
        <w:bottom w:val="single" w:sz="8" w:space="0" w:color="auto"/>
      </w:pBdr>
      <w:suppressAutoHyphens w:val="0"/>
      <w:spacing w:before="100" w:beforeAutospacing="1" w:after="100" w:afterAutospacing="1"/>
      <w:jc w:val="center"/>
    </w:pPr>
    <w:rPr>
      <w:sz w:val="18"/>
      <w:szCs w:val="18"/>
      <w:lang w:eastAsia="cs-CZ"/>
    </w:rPr>
  </w:style>
  <w:style w:type="paragraph" w:customStyle="1" w:styleId="xl107">
    <w:name w:val="xl107"/>
    <w:basedOn w:val="Normln"/>
    <w:rsid w:val="006E3DD7"/>
    <w:pPr>
      <w:pBdr>
        <w:bottom w:val="single" w:sz="8" w:space="0" w:color="auto"/>
        <w:right w:val="single" w:sz="4" w:space="0" w:color="auto"/>
      </w:pBdr>
      <w:suppressAutoHyphens w:val="0"/>
      <w:spacing w:before="100" w:beforeAutospacing="1" w:after="100" w:afterAutospacing="1"/>
      <w:jc w:val="center"/>
    </w:pPr>
    <w:rPr>
      <w:sz w:val="18"/>
      <w:szCs w:val="18"/>
      <w:lang w:eastAsia="cs-CZ"/>
    </w:rPr>
  </w:style>
  <w:style w:type="paragraph" w:styleId="Odstavecseseznamem">
    <w:name w:val="List Paragraph"/>
    <w:basedOn w:val="Normln"/>
    <w:uiPriority w:val="34"/>
    <w:qFormat/>
    <w:rsid w:val="004129B1"/>
    <w:pPr>
      <w:ind w:left="720"/>
      <w:contextualSpacing/>
    </w:pPr>
  </w:style>
  <w:style w:type="paragraph" w:styleId="Zhlav">
    <w:name w:val="header"/>
    <w:basedOn w:val="Normln"/>
    <w:link w:val="ZhlavChar"/>
    <w:rsid w:val="00B82B0E"/>
    <w:pPr>
      <w:tabs>
        <w:tab w:val="center" w:pos="4536"/>
        <w:tab w:val="right" w:pos="9072"/>
      </w:tabs>
    </w:pPr>
  </w:style>
  <w:style w:type="character" w:customStyle="1" w:styleId="ZhlavChar">
    <w:name w:val="Záhlaví Char"/>
    <w:basedOn w:val="Standardnpsmoodstavce"/>
    <w:link w:val="Zhlav"/>
    <w:rsid w:val="00B82B0E"/>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274A63"/>
    <w:pPr>
      <w:suppressAutoHyphens/>
    </w:pPr>
    <w:rPr>
      <w:b/>
      <w:bCs/>
      <w:lang w:eastAsia="ar-SA"/>
    </w:rPr>
  </w:style>
  <w:style w:type="character" w:customStyle="1" w:styleId="PedmtkomenteChar">
    <w:name w:val="Předmět komentáře Char"/>
    <w:basedOn w:val="TextkomenteChar"/>
    <w:link w:val="Pedmtkomente"/>
    <w:uiPriority w:val="99"/>
    <w:semiHidden/>
    <w:rsid w:val="00274A63"/>
    <w:rPr>
      <w:rFonts w:ascii="Times New Roman" w:eastAsia="Times New Roman" w:hAnsi="Times New Roman" w:cs="Times New Roman"/>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3DD7"/>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6E3DD7"/>
    <w:pPr>
      <w:keepNext/>
      <w:numPr>
        <w:numId w:val="1"/>
      </w:numPr>
      <w:jc w:val="center"/>
      <w:outlineLvl w:val="0"/>
    </w:pPr>
    <w:rPr>
      <w:b/>
      <w:sz w:val="28"/>
    </w:rPr>
  </w:style>
  <w:style w:type="paragraph" w:styleId="Nadpis3">
    <w:name w:val="heading 3"/>
    <w:basedOn w:val="Normln"/>
    <w:next w:val="Normln"/>
    <w:link w:val="Nadpis3Char"/>
    <w:qFormat/>
    <w:rsid w:val="006E3DD7"/>
    <w:pPr>
      <w:keepNext/>
      <w:spacing w:before="240" w:after="60"/>
      <w:outlineLvl w:val="2"/>
    </w:pPr>
    <w:rPr>
      <w:rFonts w:ascii="Cambria"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E3DD7"/>
    <w:rPr>
      <w:rFonts w:ascii="Times New Roman" w:eastAsia="Times New Roman" w:hAnsi="Times New Roman" w:cs="Times New Roman"/>
      <w:b/>
      <w:sz w:val="28"/>
      <w:szCs w:val="20"/>
      <w:lang w:eastAsia="ar-SA"/>
    </w:rPr>
  </w:style>
  <w:style w:type="character" w:customStyle="1" w:styleId="Nadpis3Char">
    <w:name w:val="Nadpis 3 Char"/>
    <w:basedOn w:val="Standardnpsmoodstavce"/>
    <w:link w:val="Nadpis3"/>
    <w:rsid w:val="006E3DD7"/>
    <w:rPr>
      <w:rFonts w:ascii="Cambria" w:eastAsia="Times New Roman" w:hAnsi="Cambria" w:cs="Times New Roman"/>
      <w:b/>
      <w:bCs/>
      <w:sz w:val="26"/>
      <w:szCs w:val="26"/>
      <w:lang w:val="x-none" w:eastAsia="ar-SA"/>
    </w:rPr>
  </w:style>
  <w:style w:type="paragraph" w:styleId="Zkladntext">
    <w:name w:val="Body Text"/>
    <w:basedOn w:val="Normln"/>
    <w:link w:val="ZkladntextChar"/>
    <w:rsid w:val="006E3DD7"/>
    <w:rPr>
      <w:sz w:val="24"/>
      <w:lang w:val="x-none"/>
    </w:rPr>
  </w:style>
  <w:style w:type="character" w:customStyle="1" w:styleId="ZkladntextChar">
    <w:name w:val="Základní text Char"/>
    <w:basedOn w:val="Standardnpsmoodstavce"/>
    <w:link w:val="Zkladntext"/>
    <w:rsid w:val="006E3DD7"/>
    <w:rPr>
      <w:rFonts w:ascii="Times New Roman" w:eastAsia="Times New Roman" w:hAnsi="Times New Roman" w:cs="Times New Roman"/>
      <w:sz w:val="24"/>
      <w:szCs w:val="20"/>
      <w:lang w:val="x-none" w:eastAsia="ar-SA"/>
    </w:rPr>
  </w:style>
  <w:style w:type="paragraph" w:styleId="Zpat">
    <w:name w:val="footer"/>
    <w:basedOn w:val="Normln"/>
    <w:link w:val="ZpatChar"/>
    <w:uiPriority w:val="99"/>
    <w:rsid w:val="006E3DD7"/>
    <w:pPr>
      <w:tabs>
        <w:tab w:val="center" w:pos="4536"/>
        <w:tab w:val="right" w:pos="9072"/>
      </w:tabs>
    </w:pPr>
    <w:rPr>
      <w:lang w:val="x-none"/>
    </w:rPr>
  </w:style>
  <w:style w:type="character" w:customStyle="1" w:styleId="ZpatChar">
    <w:name w:val="Zápatí Char"/>
    <w:basedOn w:val="Standardnpsmoodstavce"/>
    <w:link w:val="Zpat"/>
    <w:uiPriority w:val="99"/>
    <w:rsid w:val="006E3DD7"/>
    <w:rPr>
      <w:rFonts w:ascii="Times New Roman" w:eastAsia="Times New Roman" w:hAnsi="Times New Roman" w:cs="Times New Roman"/>
      <w:sz w:val="20"/>
      <w:szCs w:val="20"/>
      <w:lang w:val="x-none" w:eastAsia="ar-SA"/>
    </w:rPr>
  </w:style>
  <w:style w:type="character" w:styleId="Odkaznakoment">
    <w:name w:val="annotation reference"/>
    <w:rsid w:val="006E3DD7"/>
    <w:rPr>
      <w:sz w:val="16"/>
      <w:szCs w:val="16"/>
    </w:rPr>
  </w:style>
  <w:style w:type="paragraph" w:styleId="Textkomente">
    <w:name w:val="annotation text"/>
    <w:basedOn w:val="Normln"/>
    <w:link w:val="TextkomenteChar"/>
    <w:rsid w:val="006E3DD7"/>
    <w:pPr>
      <w:suppressAutoHyphens w:val="0"/>
    </w:pPr>
    <w:rPr>
      <w:lang w:eastAsia="cs-CZ"/>
    </w:rPr>
  </w:style>
  <w:style w:type="character" w:customStyle="1" w:styleId="TextkomenteChar">
    <w:name w:val="Text komentáře Char"/>
    <w:basedOn w:val="Standardnpsmoodstavce"/>
    <w:link w:val="Textkomente"/>
    <w:rsid w:val="006E3DD7"/>
    <w:rPr>
      <w:rFonts w:ascii="Times New Roman" w:eastAsia="Times New Roman" w:hAnsi="Times New Roman" w:cs="Times New Roman"/>
      <w:sz w:val="20"/>
      <w:szCs w:val="20"/>
      <w:lang w:eastAsia="cs-CZ"/>
    </w:rPr>
  </w:style>
  <w:style w:type="character" w:customStyle="1" w:styleId="left">
    <w:name w:val="left"/>
    <w:basedOn w:val="Standardnpsmoodstavce"/>
    <w:rsid w:val="006E3DD7"/>
  </w:style>
  <w:style w:type="character" w:styleId="Hypertextovodkaz">
    <w:name w:val="Hyperlink"/>
    <w:uiPriority w:val="99"/>
    <w:rsid w:val="006E3DD7"/>
    <w:rPr>
      <w:color w:val="0000FF"/>
      <w:u w:val="single"/>
    </w:rPr>
  </w:style>
  <w:style w:type="paragraph" w:styleId="Nzev">
    <w:name w:val="Title"/>
    <w:basedOn w:val="Normln"/>
    <w:link w:val="NzevChar"/>
    <w:qFormat/>
    <w:rsid w:val="006E3DD7"/>
    <w:pPr>
      <w:suppressAutoHyphens w:val="0"/>
      <w:jc w:val="center"/>
    </w:pPr>
    <w:rPr>
      <w:b/>
      <w:bCs/>
      <w:sz w:val="24"/>
      <w:szCs w:val="22"/>
      <w:lang w:eastAsia="cs-CZ"/>
    </w:rPr>
  </w:style>
  <w:style w:type="character" w:customStyle="1" w:styleId="NzevChar">
    <w:name w:val="Název Char"/>
    <w:basedOn w:val="Standardnpsmoodstavce"/>
    <w:link w:val="Nzev"/>
    <w:rsid w:val="006E3DD7"/>
    <w:rPr>
      <w:rFonts w:ascii="Times New Roman" w:eastAsia="Times New Roman" w:hAnsi="Times New Roman" w:cs="Times New Roman"/>
      <w:b/>
      <w:bCs/>
      <w:sz w:val="24"/>
      <w:lang w:eastAsia="cs-CZ"/>
    </w:rPr>
  </w:style>
  <w:style w:type="paragraph" w:customStyle="1" w:styleId="WW-Zkladntext2">
    <w:name w:val="WW-Základní text 2"/>
    <w:basedOn w:val="Normln"/>
    <w:rsid w:val="006E3DD7"/>
    <w:rPr>
      <w:sz w:val="24"/>
    </w:rPr>
  </w:style>
  <w:style w:type="paragraph" w:customStyle="1" w:styleId="WW-Prosttext">
    <w:name w:val="WW-Prostý text"/>
    <w:basedOn w:val="Normln"/>
    <w:rsid w:val="006E3DD7"/>
    <w:rPr>
      <w:rFonts w:ascii="Courier New" w:hAnsi="Courier New"/>
    </w:rPr>
  </w:style>
  <w:style w:type="paragraph" w:styleId="Textbubliny">
    <w:name w:val="Balloon Text"/>
    <w:basedOn w:val="Normln"/>
    <w:link w:val="TextbublinyChar"/>
    <w:uiPriority w:val="99"/>
    <w:semiHidden/>
    <w:unhideWhenUsed/>
    <w:rsid w:val="006E3DD7"/>
    <w:rPr>
      <w:rFonts w:ascii="Tahoma" w:hAnsi="Tahoma" w:cs="Tahoma"/>
      <w:sz w:val="16"/>
      <w:szCs w:val="16"/>
    </w:rPr>
  </w:style>
  <w:style w:type="character" w:customStyle="1" w:styleId="TextbublinyChar">
    <w:name w:val="Text bubliny Char"/>
    <w:basedOn w:val="Standardnpsmoodstavce"/>
    <w:link w:val="Textbubliny"/>
    <w:uiPriority w:val="99"/>
    <w:semiHidden/>
    <w:rsid w:val="006E3DD7"/>
    <w:rPr>
      <w:rFonts w:ascii="Tahoma" w:eastAsia="Times New Roman" w:hAnsi="Tahoma" w:cs="Tahoma"/>
      <w:sz w:val="16"/>
      <w:szCs w:val="16"/>
      <w:lang w:eastAsia="ar-SA"/>
    </w:rPr>
  </w:style>
  <w:style w:type="character" w:styleId="Sledovanodkaz">
    <w:name w:val="FollowedHyperlink"/>
    <w:basedOn w:val="Standardnpsmoodstavce"/>
    <w:uiPriority w:val="99"/>
    <w:semiHidden/>
    <w:unhideWhenUsed/>
    <w:rsid w:val="006E3DD7"/>
    <w:rPr>
      <w:color w:val="800080"/>
      <w:u w:val="single"/>
    </w:rPr>
  </w:style>
  <w:style w:type="paragraph" w:customStyle="1" w:styleId="font0">
    <w:name w:val="font0"/>
    <w:basedOn w:val="Normln"/>
    <w:rsid w:val="006E3DD7"/>
    <w:pPr>
      <w:suppressAutoHyphens w:val="0"/>
      <w:spacing w:before="100" w:beforeAutospacing="1" w:after="100" w:afterAutospacing="1"/>
    </w:pPr>
    <w:rPr>
      <w:rFonts w:ascii="Arial" w:hAnsi="Arial" w:cs="Arial"/>
      <w:lang w:eastAsia="cs-CZ"/>
    </w:rPr>
  </w:style>
  <w:style w:type="paragraph" w:customStyle="1" w:styleId="font5">
    <w:name w:val="font5"/>
    <w:basedOn w:val="Normln"/>
    <w:rsid w:val="006E3DD7"/>
    <w:pPr>
      <w:suppressAutoHyphens w:val="0"/>
      <w:spacing w:before="100" w:beforeAutospacing="1" w:after="100" w:afterAutospacing="1"/>
    </w:pPr>
    <w:rPr>
      <w:rFonts w:ascii="Calibri" w:hAnsi="Calibri"/>
      <w:lang w:eastAsia="cs-CZ"/>
    </w:rPr>
  </w:style>
  <w:style w:type="paragraph" w:customStyle="1" w:styleId="xl65">
    <w:name w:val="xl65"/>
    <w:basedOn w:val="Normln"/>
    <w:rsid w:val="006E3DD7"/>
    <w:pPr>
      <w:suppressAutoHyphens w:val="0"/>
      <w:spacing w:before="100" w:beforeAutospacing="1" w:after="100" w:afterAutospacing="1"/>
    </w:pPr>
    <w:rPr>
      <w:sz w:val="18"/>
      <w:szCs w:val="18"/>
      <w:lang w:eastAsia="cs-CZ"/>
    </w:rPr>
  </w:style>
  <w:style w:type="paragraph" w:customStyle="1" w:styleId="xl66">
    <w:name w:val="xl66"/>
    <w:basedOn w:val="Normln"/>
    <w:rsid w:val="006E3D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67">
    <w:name w:val="xl67"/>
    <w:basedOn w:val="Normln"/>
    <w:rsid w:val="006E3DD7"/>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68">
    <w:name w:val="xl68"/>
    <w:basedOn w:val="Normln"/>
    <w:rsid w:val="006E3DD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cs-CZ"/>
    </w:rPr>
  </w:style>
  <w:style w:type="paragraph" w:customStyle="1" w:styleId="xl69">
    <w:name w:val="xl69"/>
    <w:basedOn w:val="Normln"/>
    <w:rsid w:val="006E3D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cs-CZ"/>
    </w:rPr>
  </w:style>
  <w:style w:type="paragraph" w:customStyle="1" w:styleId="xl70">
    <w:name w:val="xl70"/>
    <w:basedOn w:val="Normln"/>
    <w:rsid w:val="006E3DD7"/>
    <w:pPr>
      <w:pBdr>
        <w:bottom w:val="single" w:sz="4" w:space="0" w:color="auto"/>
      </w:pBdr>
      <w:suppressAutoHyphens w:val="0"/>
      <w:spacing w:before="100" w:beforeAutospacing="1" w:after="100" w:afterAutospacing="1"/>
    </w:pPr>
    <w:rPr>
      <w:sz w:val="24"/>
      <w:szCs w:val="24"/>
      <w:lang w:eastAsia="cs-CZ"/>
    </w:rPr>
  </w:style>
  <w:style w:type="paragraph" w:customStyle="1" w:styleId="xl71">
    <w:name w:val="xl71"/>
    <w:basedOn w:val="Normln"/>
    <w:rsid w:val="006E3DD7"/>
    <w:pPr>
      <w:pBdr>
        <w:top w:val="single" w:sz="4" w:space="0" w:color="auto"/>
        <w:bottom w:val="single" w:sz="4" w:space="0" w:color="auto"/>
      </w:pBdr>
      <w:suppressAutoHyphens w:val="0"/>
      <w:spacing w:before="100" w:beforeAutospacing="1" w:after="100" w:afterAutospacing="1"/>
    </w:pPr>
    <w:rPr>
      <w:sz w:val="24"/>
      <w:szCs w:val="24"/>
      <w:lang w:eastAsia="cs-CZ"/>
    </w:rPr>
  </w:style>
  <w:style w:type="paragraph" w:customStyle="1" w:styleId="xl72">
    <w:name w:val="xl72"/>
    <w:basedOn w:val="Normln"/>
    <w:rsid w:val="006E3DD7"/>
    <w:pPr>
      <w:pBdr>
        <w:bottom w:val="single" w:sz="4" w:space="0" w:color="auto"/>
      </w:pBdr>
      <w:suppressAutoHyphens w:val="0"/>
      <w:spacing w:before="100" w:beforeAutospacing="1" w:after="100" w:afterAutospacing="1"/>
    </w:pPr>
    <w:rPr>
      <w:sz w:val="18"/>
      <w:szCs w:val="18"/>
      <w:lang w:eastAsia="cs-CZ"/>
    </w:rPr>
  </w:style>
  <w:style w:type="paragraph" w:customStyle="1" w:styleId="xl73">
    <w:name w:val="xl73"/>
    <w:basedOn w:val="Normln"/>
    <w:rsid w:val="006E3DD7"/>
    <w:pPr>
      <w:pBdr>
        <w:top w:val="single" w:sz="4" w:space="0" w:color="auto"/>
        <w:bottom w:val="single" w:sz="4" w:space="0" w:color="auto"/>
      </w:pBdr>
      <w:suppressAutoHyphens w:val="0"/>
      <w:spacing w:before="100" w:beforeAutospacing="1" w:after="100" w:afterAutospacing="1"/>
    </w:pPr>
    <w:rPr>
      <w:sz w:val="18"/>
      <w:szCs w:val="18"/>
      <w:lang w:eastAsia="cs-CZ"/>
    </w:rPr>
  </w:style>
  <w:style w:type="paragraph" w:customStyle="1" w:styleId="xl74">
    <w:name w:val="xl74"/>
    <w:basedOn w:val="Normln"/>
    <w:rsid w:val="006E3DD7"/>
    <w:pPr>
      <w:suppressAutoHyphens w:val="0"/>
      <w:spacing w:before="100" w:beforeAutospacing="1" w:after="100" w:afterAutospacing="1"/>
    </w:pPr>
    <w:rPr>
      <w:rFonts w:ascii="Arial" w:hAnsi="Arial" w:cs="Arial"/>
      <w:i/>
      <w:iCs/>
      <w:sz w:val="36"/>
      <w:szCs w:val="36"/>
      <w:lang w:eastAsia="cs-CZ"/>
    </w:rPr>
  </w:style>
  <w:style w:type="paragraph" w:customStyle="1" w:styleId="xl75">
    <w:name w:val="xl75"/>
    <w:basedOn w:val="Normln"/>
    <w:rsid w:val="006E3DD7"/>
    <w:pPr>
      <w:pBdr>
        <w:top w:val="single" w:sz="4" w:space="0" w:color="auto"/>
      </w:pBdr>
      <w:suppressAutoHyphens w:val="0"/>
      <w:spacing w:before="100" w:beforeAutospacing="1" w:after="100" w:afterAutospacing="1"/>
    </w:pPr>
    <w:rPr>
      <w:sz w:val="24"/>
      <w:szCs w:val="24"/>
      <w:lang w:eastAsia="cs-CZ"/>
    </w:rPr>
  </w:style>
  <w:style w:type="paragraph" w:customStyle="1" w:styleId="xl76">
    <w:name w:val="xl76"/>
    <w:basedOn w:val="Normln"/>
    <w:rsid w:val="006E3DD7"/>
    <w:pPr>
      <w:pBdr>
        <w:right w:val="single" w:sz="8" w:space="0" w:color="auto"/>
      </w:pBdr>
      <w:suppressAutoHyphens w:val="0"/>
      <w:spacing w:before="100" w:beforeAutospacing="1" w:after="100" w:afterAutospacing="1"/>
    </w:pPr>
    <w:rPr>
      <w:sz w:val="18"/>
      <w:szCs w:val="18"/>
      <w:lang w:eastAsia="cs-CZ"/>
    </w:rPr>
  </w:style>
  <w:style w:type="paragraph" w:customStyle="1" w:styleId="xl77">
    <w:name w:val="xl77"/>
    <w:basedOn w:val="Normln"/>
    <w:rsid w:val="006E3DD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78">
    <w:name w:val="xl78"/>
    <w:basedOn w:val="Normln"/>
    <w:rsid w:val="006E3DD7"/>
    <w:pPr>
      <w:pBdr>
        <w:top w:val="single" w:sz="8" w:space="0" w:color="auto"/>
        <w:bottom w:val="single" w:sz="8" w:space="0" w:color="auto"/>
        <w:right w:val="single" w:sz="8" w:space="0" w:color="auto"/>
      </w:pBdr>
      <w:suppressAutoHyphens w:val="0"/>
      <w:spacing w:before="100" w:beforeAutospacing="1" w:after="100" w:afterAutospacing="1"/>
    </w:pPr>
    <w:rPr>
      <w:sz w:val="24"/>
      <w:szCs w:val="24"/>
      <w:lang w:eastAsia="cs-CZ"/>
    </w:rPr>
  </w:style>
  <w:style w:type="paragraph" w:customStyle="1" w:styleId="xl79">
    <w:name w:val="xl79"/>
    <w:basedOn w:val="Normln"/>
    <w:rsid w:val="006E3DD7"/>
    <w:pPr>
      <w:pBdr>
        <w:top w:val="single" w:sz="8" w:space="0" w:color="auto"/>
        <w:left w:val="single" w:sz="4" w:space="0" w:color="auto"/>
        <w:right w:val="single" w:sz="4" w:space="0" w:color="auto"/>
      </w:pBdr>
      <w:suppressAutoHyphens w:val="0"/>
      <w:spacing w:before="100" w:beforeAutospacing="1" w:after="100" w:afterAutospacing="1"/>
    </w:pPr>
    <w:rPr>
      <w:sz w:val="18"/>
      <w:szCs w:val="18"/>
      <w:lang w:eastAsia="cs-CZ"/>
    </w:rPr>
  </w:style>
  <w:style w:type="paragraph" w:customStyle="1" w:styleId="xl80">
    <w:name w:val="xl80"/>
    <w:basedOn w:val="Normln"/>
    <w:rsid w:val="006E3DD7"/>
    <w:pPr>
      <w:pBdr>
        <w:top w:val="single" w:sz="8" w:space="0" w:color="auto"/>
        <w:left w:val="single" w:sz="4" w:space="0" w:color="auto"/>
        <w:right w:val="single" w:sz="8" w:space="0" w:color="auto"/>
      </w:pBdr>
      <w:suppressAutoHyphens w:val="0"/>
      <w:spacing w:before="100" w:beforeAutospacing="1" w:after="100" w:afterAutospacing="1"/>
    </w:pPr>
    <w:rPr>
      <w:sz w:val="18"/>
      <w:szCs w:val="18"/>
      <w:lang w:eastAsia="cs-CZ"/>
    </w:rPr>
  </w:style>
  <w:style w:type="paragraph" w:customStyle="1" w:styleId="xl81">
    <w:name w:val="xl81"/>
    <w:basedOn w:val="Normln"/>
    <w:rsid w:val="006E3DD7"/>
    <w:pPr>
      <w:pBdr>
        <w:left w:val="single" w:sz="4" w:space="0" w:color="auto"/>
        <w:bottom w:val="single" w:sz="8" w:space="0" w:color="auto"/>
        <w:right w:val="single" w:sz="4" w:space="0" w:color="auto"/>
      </w:pBdr>
      <w:suppressAutoHyphens w:val="0"/>
      <w:spacing w:before="100" w:beforeAutospacing="1" w:after="100" w:afterAutospacing="1"/>
    </w:pPr>
    <w:rPr>
      <w:sz w:val="18"/>
      <w:szCs w:val="18"/>
      <w:lang w:eastAsia="cs-CZ"/>
    </w:rPr>
  </w:style>
  <w:style w:type="paragraph" w:customStyle="1" w:styleId="xl82">
    <w:name w:val="xl82"/>
    <w:basedOn w:val="Normln"/>
    <w:rsid w:val="006E3DD7"/>
    <w:pPr>
      <w:pBdr>
        <w:left w:val="single" w:sz="4" w:space="0" w:color="auto"/>
        <w:bottom w:val="single" w:sz="8" w:space="0" w:color="auto"/>
        <w:right w:val="single" w:sz="8" w:space="0" w:color="auto"/>
      </w:pBdr>
      <w:suppressAutoHyphens w:val="0"/>
      <w:spacing w:before="100" w:beforeAutospacing="1" w:after="100" w:afterAutospacing="1"/>
    </w:pPr>
    <w:rPr>
      <w:sz w:val="18"/>
      <w:szCs w:val="18"/>
      <w:lang w:eastAsia="cs-CZ"/>
    </w:rPr>
  </w:style>
  <w:style w:type="paragraph" w:customStyle="1" w:styleId="xl83">
    <w:name w:val="xl83"/>
    <w:basedOn w:val="Normln"/>
    <w:rsid w:val="006E3DD7"/>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sz w:val="24"/>
      <w:szCs w:val="24"/>
      <w:lang w:eastAsia="cs-CZ"/>
    </w:rPr>
  </w:style>
  <w:style w:type="paragraph" w:customStyle="1" w:styleId="xl84">
    <w:name w:val="xl84"/>
    <w:basedOn w:val="Normln"/>
    <w:rsid w:val="006E3DD7"/>
    <w:pPr>
      <w:pBdr>
        <w:top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cs-CZ"/>
    </w:rPr>
  </w:style>
  <w:style w:type="paragraph" w:customStyle="1" w:styleId="xl85">
    <w:name w:val="xl85"/>
    <w:basedOn w:val="Normln"/>
    <w:rsid w:val="006E3DD7"/>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86">
    <w:name w:val="xl86"/>
    <w:basedOn w:val="Normln"/>
    <w:rsid w:val="006E3DD7"/>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87">
    <w:name w:val="xl87"/>
    <w:basedOn w:val="Normln"/>
    <w:rsid w:val="006E3DD7"/>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cs-CZ"/>
    </w:rPr>
  </w:style>
  <w:style w:type="paragraph" w:customStyle="1" w:styleId="xl88">
    <w:name w:val="xl88"/>
    <w:basedOn w:val="Normln"/>
    <w:rsid w:val="006E3D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cs-CZ"/>
    </w:rPr>
  </w:style>
  <w:style w:type="paragraph" w:customStyle="1" w:styleId="xl89">
    <w:name w:val="xl89"/>
    <w:basedOn w:val="Normln"/>
    <w:rsid w:val="006E3DD7"/>
    <w:pPr>
      <w:pBdr>
        <w:top w:val="single" w:sz="8" w:space="0" w:color="auto"/>
        <w:left w:val="single" w:sz="4" w:space="0" w:color="auto"/>
        <w:bottom w:val="single" w:sz="4" w:space="0" w:color="auto"/>
      </w:pBdr>
      <w:suppressAutoHyphens w:val="0"/>
      <w:spacing w:before="100" w:beforeAutospacing="1" w:after="100" w:afterAutospacing="1"/>
      <w:jc w:val="center"/>
    </w:pPr>
    <w:rPr>
      <w:sz w:val="18"/>
      <w:szCs w:val="18"/>
      <w:lang w:eastAsia="cs-CZ"/>
    </w:rPr>
  </w:style>
  <w:style w:type="paragraph" w:customStyle="1" w:styleId="xl90">
    <w:name w:val="xl90"/>
    <w:basedOn w:val="Normln"/>
    <w:rsid w:val="006E3DD7"/>
    <w:pPr>
      <w:pBdr>
        <w:top w:val="single" w:sz="8" w:space="0" w:color="auto"/>
        <w:bottom w:val="single" w:sz="4" w:space="0" w:color="auto"/>
      </w:pBdr>
      <w:suppressAutoHyphens w:val="0"/>
      <w:spacing w:before="100" w:beforeAutospacing="1" w:after="100" w:afterAutospacing="1"/>
      <w:jc w:val="center"/>
    </w:pPr>
    <w:rPr>
      <w:sz w:val="18"/>
      <w:szCs w:val="18"/>
      <w:lang w:eastAsia="cs-CZ"/>
    </w:rPr>
  </w:style>
  <w:style w:type="paragraph" w:customStyle="1" w:styleId="xl91">
    <w:name w:val="xl91"/>
    <w:basedOn w:val="Normln"/>
    <w:rsid w:val="006E3DD7"/>
    <w:pPr>
      <w:pBdr>
        <w:top w:val="single" w:sz="4" w:space="0" w:color="auto"/>
        <w:left w:val="single" w:sz="4" w:space="0" w:color="auto"/>
        <w:right w:val="single" w:sz="8" w:space="0" w:color="auto"/>
      </w:pBdr>
      <w:suppressAutoHyphens w:val="0"/>
      <w:spacing w:before="100" w:beforeAutospacing="1" w:after="100" w:afterAutospacing="1"/>
      <w:jc w:val="center"/>
    </w:pPr>
    <w:rPr>
      <w:sz w:val="18"/>
      <w:szCs w:val="18"/>
      <w:lang w:eastAsia="cs-CZ"/>
    </w:rPr>
  </w:style>
  <w:style w:type="paragraph" w:customStyle="1" w:styleId="xl92">
    <w:name w:val="xl92"/>
    <w:basedOn w:val="Normln"/>
    <w:rsid w:val="006E3DD7"/>
    <w:pPr>
      <w:pBdr>
        <w:left w:val="single" w:sz="4" w:space="0" w:color="auto"/>
        <w:right w:val="single" w:sz="8" w:space="0" w:color="auto"/>
      </w:pBdr>
      <w:suppressAutoHyphens w:val="0"/>
      <w:spacing w:before="100" w:beforeAutospacing="1" w:after="100" w:afterAutospacing="1"/>
      <w:jc w:val="center"/>
    </w:pPr>
    <w:rPr>
      <w:sz w:val="18"/>
      <w:szCs w:val="18"/>
      <w:lang w:eastAsia="cs-CZ"/>
    </w:rPr>
  </w:style>
  <w:style w:type="paragraph" w:customStyle="1" w:styleId="xl93">
    <w:name w:val="xl93"/>
    <w:basedOn w:val="Normln"/>
    <w:rsid w:val="006E3DD7"/>
    <w:pPr>
      <w:pBdr>
        <w:top w:val="single" w:sz="8" w:space="0" w:color="auto"/>
        <w:bottom w:val="single" w:sz="4" w:space="0" w:color="auto"/>
      </w:pBdr>
      <w:suppressAutoHyphens w:val="0"/>
      <w:spacing w:before="100" w:beforeAutospacing="1" w:after="100" w:afterAutospacing="1"/>
    </w:pPr>
    <w:rPr>
      <w:sz w:val="18"/>
      <w:szCs w:val="18"/>
      <w:lang w:eastAsia="cs-CZ"/>
    </w:rPr>
  </w:style>
  <w:style w:type="paragraph" w:customStyle="1" w:styleId="xl94">
    <w:name w:val="xl94"/>
    <w:basedOn w:val="Normln"/>
    <w:rsid w:val="006E3DD7"/>
    <w:pPr>
      <w:pBdr>
        <w:top w:val="single" w:sz="8" w:space="0" w:color="auto"/>
        <w:bottom w:val="single" w:sz="4" w:space="0" w:color="auto"/>
        <w:right w:val="single" w:sz="8" w:space="0" w:color="auto"/>
      </w:pBdr>
      <w:suppressAutoHyphens w:val="0"/>
      <w:spacing w:before="100" w:beforeAutospacing="1" w:after="100" w:afterAutospacing="1"/>
    </w:pPr>
    <w:rPr>
      <w:sz w:val="18"/>
      <w:szCs w:val="18"/>
      <w:lang w:eastAsia="cs-CZ"/>
    </w:rPr>
  </w:style>
  <w:style w:type="paragraph" w:customStyle="1" w:styleId="xl95">
    <w:name w:val="xl95"/>
    <w:basedOn w:val="Normln"/>
    <w:rsid w:val="006E3DD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96">
    <w:name w:val="xl96"/>
    <w:basedOn w:val="Normln"/>
    <w:rsid w:val="006E3DD7"/>
    <w:pPr>
      <w:pBdr>
        <w:top w:val="single" w:sz="8" w:space="0" w:color="auto"/>
        <w:left w:val="single" w:sz="8" w:space="0" w:color="auto"/>
      </w:pBdr>
      <w:suppressAutoHyphens w:val="0"/>
      <w:spacing w:before="100" w:beforeAutospacing="1" w:after="100" w:afterAutospacing="1"/>
      <w:jc w:val="center"/>
    </w:pPr>
    <w:rPr>
      <w:sz w:val="18"/>
      <w:szCs w:val="18"/>
      <w:lang w:eastAsia="cs-CZ"/>
    </w:rPr>
  </w:style>
  <w:style w:type="paragraph" w:customStyle="1" w:styleId="xl97">
    <w:name w:val="xl97"/>
    <w:basedOn w:val="Normln"/>
    <w:rsid w:val="006E3DD7"/>
    <w:pPr>
      <w:pBdr>
        <w:top w:val="single" w:sz="8"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98">
    <w:name w:val="xl98"/>
    <w:basedOn w:val="Normln"/>
    <w:rsid w:val="006E3DD7"/>
    <w:pPr>
      <w:pBdr>
        <w:left w:val="single" w:sz="8" w:space="0" w:color="auto"/>
        <w:bottom w:val="single" w:sz="4" w:space="0" w:color="auto"/>
      </w:pBdr>
      <w:suppressAutoHyphens w:val="0"/>
      <w:spacing w:before="100" w:beforeAutospacing="1" w:after="100" w:afterAutospacing="1"/>
      <w:jc w:val="center"/>
    </w:pPr>
    <w:rPr>
      <w:sz w:val="18"/>
      <w:szCs w:val="18"/>
      <w:lang w:eastAsia="cs-CZ"/>
    </w:rPr>
  </w:style>
  <w:style w:type="paragraph" w:customStyle="1" w:styleId="xl99">
    <w:name w:val="xl99"/>
    <w:basedOn w:val="Normln"/>
    <w:rsid w:val="006E3DD7"/>
    <w:pPr>
      <w:pBdr>
        <w:bottom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100">
    <w:name w:val="xl100"/>
    <w:basedOn w:val="Normln"/>
    <w:rsid w:val="006E3DD7"/>
    <w:pPr>
      <w:pBdr>
        <w:top w:val="single" w:sz="4" w:space="0" w:color="auto"/>
        <w:left w:val="single" w:sz="8" w:space="0" w:color="auto"/>
        <w:bottom w:val="single" w:sz="4" w:space="0" w:color="auto"/>
      </w:pBdr>
      <w:suppressAutoHyphens w:val="0"/>
      <w:spacing w:before="100" w:beforeAutospacing="1" w:after="100" w:afterAutospacing="1"/>
      <w:jc w:val="center"/>
    </w:pPr>
    <w:rPr>
      <w:sz w:val="18"/>
      <w:szCs w:val="18"/>
      <w:lang w:eastAsia="cs-CZ"/>
    </w:rPr>
  </w:style>
  <w:style w:type="paragraph" w:customStyle="1" w:styleId="xl101">
    <w:name w:val="xl101"/>
    <w:basedOn w:val="Normln"/>
    <w:rsid w:val="006E3DD7"/>
    <w:pPr>
      <w:pBdr>
        <w:top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102">
    <w:name w:val="xl102"/>
    <w:basedOn w:val="Normln"/>
    <w:rsid w:val="006E3DD7"/>
    <w:pPr>
      <w:pBdr>
        <w:top w:val="single" w:sz="4" w:space="0" w:color="auto"/>
        <w:left w:val="single" w:sz="8" w:space="0" w:color="auto"/>
      </w:pBdr>
      <w:suppressAutoHyphens w:val="0"/>
      <w:spacing w:before="100" w:beforeAutospacing="1" w:after="100" w:afterAutospacing="1"/>
      <w:jc w:val="center"/>
    </w:pPr>
    <w:rPr>
      <w:sz w:val="18"/>
      <w:szCs w:val="18"/>
      <w:lang w:eastAsia="cs-CZ"/>
    </w:rPr>
  </w:style>
  <w:style w:type="paragraph" w:customStyle="1" w:styleId="xl103">
    <w:name w:val="xl103"/>
    <w:basedOn w:val="Normln"/>
    <w:rsid w:val="006E3DD7"/>
    <w:pPr>
      <w:pBdr>
        <w:top w:val="single" w:sz="4"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104">
    <w:name w:val="xl104"/>
    <w:basedOn w:val="Normln"/>
    <w:rsid w:val="006E3DD7"/>
    <w:pPr>
      <w:pBdr>
        <w:top w:val="single" w:sz="8" w:space="0" w:color="auto"/>
        <w:left w:val="single" w:sz="8" w:space="0" w:color="auto"/>
      </w:pBdr>
      <w:suppressAutoHyphens w:val="0"/>
      <w:spacing w:before="100" w:beforeAutospacing="1" w:after="100" w:afterAutospacing="1"/>
      <w:jc w:val="center"/>
    </w:pPr>
    <w:rPr>
      <w:sz w:val="18"/>
      <w:szCs w:val="18"/>
      <w:lang w:eastAsia="cs-CZ"/>
    </w:rPr>
  </w:style>
  <w:style w:type="paragraph" w:customStyle="1" w:styleId="xl105">
    <w:name w:val="xl105"/>
    <w:basedOn w:val="Normln"/>
    <w:rsid w:val="006E3DD7"/>
    <w:pPr>
      <w:pBdr>
        <w:top w:val="single" w:sz="8" w:space="0" w:color="auto"/>
        <w:right w:val="single" w:sz="4" w:space="0" w:color="auto"/>
      </w:pBdr>
      <w:suppressAutoHyphens w:val="0"/>
      <w:spacing w:before="100" w:beforeAutospacing="1" w:after="100" w:afterAutospacing="1"/>
      <w:jc w:val="center"/>
    </w:pPr>
    <w:rPr>
      <w:sz w:val="18"/>
      <w:szCs w:val="18"/>
      <w:lang w:eastAsia="cs-CZ"/>
    </w:rPr>
  </w:style>
  <w:style w:type="paragraph" w:customStyle="1" w:styleId="xl106">
    <w:name w:val="xl106"/>
    <w:basedOn w:val="Normln"/>
    <w:rsid w:val="006E3DD7"/>
    <w:pPr>
      <w:pBdr>
        <w:left w:val="single" w:sz="8" w:space="0" w:color="auto"/>
        <w:bottom w:val="single" w:sz="8" w:space="0" w:color="auto"/>
      </w:pBdr>
      <w:suppressAutoHyphens w:val="0"/>
      <w:spacing w:before="100" w:beforeAutospacing="1" w:after="100" w:afterAutospacing="1"/>
      <w:jc w:val="center"/>
    </w:pPr>
    <w:rPr>
      <w:sz w:val="18"/>
      <w:szCs w:val="18"/>
      <w:lang w:eastAsia="cs-CZ"/>
    </w:rPr>
  </w:style>
  <w:style w:type="paragraph" w:customStyle="1" w:styleId="xl107">
    <w:name w:val="xl107"/>
    <w:basedOn w:val="Normln"/>
    <w:rsid w:val="006E3DD7"/>
    <w:pPr>
      <w:pBdr>
        <w:bottom w:val="single" w:sz="8" w:space="0" w:color="auto"/>
        <w:right w:val="single" w:sz="4" w:space="0" w:color="auto"/>
      </w:pBdr>
      <w:suppressAutoHyphens w:val="0"/>
      <w:spacing w:before="100" w:beforeAutospacing="1" w:after="100" w:afterAutospacing="1"/>
      <w:jc w:val="center"/>
    </w:pPr>
    <w:rPr>
      <w:sz w:val="18"/>
      <w:szCs w:val="18"/>
      <w:lang w:eastAsia="cs-CZ"/>
    </w:rPr>
  </w:style>
  <w:style w:type="paragraph" w:styleId="Odstavecseseznamem">
    <w:name w:val="List Paragraph"/>
    <w:basedOn w:val="Normln"/>
    <w:uiPriority w:val="34"/>
    <w:qFormat/>
    <w:rsid w:val="004129B1"/>
    <w:pPr>
      <w:ind w:left="720"/>
      <w:contextualSpacing/>
    </w:pPr>
  </w:style>
  <w:style w:type="paragraph" w:styleId="Zhlav">
    <w:name w:val="header"/>
    <w:basedOn w:val="Normln"/>
    <w:link w:val="ZhlavChar"/>
    <w:rsid w:val="00B82B0E"/>
    <w:pPr>
      <w:tabs>
        <w:tab w:val="center" w:pos="4536"/>
        <w:tab w:val="right" w:pos="9072"/>
      </w:tabs>
    </w:pPr>
  </w:style>
  <w:style w:type="character" w:customStyle="1" w:styleId="ZhlavChar">
    <w:name w:val="Záhlaví Char"/>
    <w:basedOn w:val="Standardnpsmoodstavce"/>
    <w:link w:val="Zhlav"/>
    <w:rsid w:val="00B82B0E"/>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274A63"/>
    <w:pPr>
      <w:suppressAutoHyphens/>
    </w:pPr>
    <w:rPr>
      <w:b/>
      <w:bCs/>
      <w:lang w:eastAsia="ar-SA"/>
    </w:rPr>
  </w:style>
  <w:style w:type="character" w:customStyle="1" w:styleId="PedmtkomenteChar">
    <w:name w:val="Předmět komentáře Char"/>
    <w:basedOn w:val="TextkomenteChar"/>
    <w:link w:val="Pedmtkomente"/>
    <w:uiPriority w:val="99"/>
    <w:semiHidden/>
    <w:rsid w:val="00274A63"/>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8542">
      <w:bodyDiv w:val="1"/>
      <w:marLeft w:val="0"/>
      <w:marRight w:val="0"/>
      <w:marTop w:val="0"/>
      <w:marBottom w:val="0"/>
      <w:divBdr>
        <w:top w:val="none" w:sz="0" w:space="0" w:color="auto"/>
        <w:left w:val="none" w:sz="0" w:space="0" w:color="auto"/>
        <w:bottom w:val="none" w:sz="0" w:space="0" w:color="auto"/>
        <w:right w:val="none" w:sz="0" w:space="0" w:color="auto"/>
      </w:divBdr>
    </w:div>
    <w:div w:id="104421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7C56A-DE5F-42FE-BDEE-0AD18AF2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4468</Words>
  <Characters>26366</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Starý</dc:creator>
  <cp:lastModifiedBy>Dana Ochozková</cp:lastModifiedBy>
  <cp:revision>4</cp:revision>
  <dcterms:created xsi:type="dcterms:W3CDTF">2019-09-16T14:45:00Z</dcterms:created>
  <dcterms:modified xsi:type="dcterms:W3CDTF">2019-10-02T13:23:00Z</dcterms:modified>
</cp:coreProperties>
</file>