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21" w:rsidRPr="000E4221" w:rsidRDefault="000E4221" w:rsidP="000E4221">
      <w:pPr>
        <w:rPr>
          <w:rFonts w:ascii="Verdana" w:hAnsi="Verdana"/>
          <w:sz w:val="24"/>
          <w:szCs w:val="24"/>
        </w:rPr>
      </w:pPr>
      <w:bookmarkStart w:id="0" w:name="OLE_LINK5"/>
      <w:bookmarkStart w:id="1" w:name="OLE_LINK6"/>
      <w:r>
        <w:rPr>
          <w:rFonts w:ascii="Verdana" w:hAnsi="Verdana"/>
          <w:sz w:val="24"/>
          <w:szCs w:val="24"/>
        </w:rPr>
        <w:t>Příloha č.1</w:t>
      </w:r>
    </w:p>
    <w:bookmarkEnd w:id="0"/>
    <w:bookmarkEnd w:id="1"/>
    <w:p w:rsidR="000E4221" w:rsidRPr="000E4221" w:rsidRDefault="000E4221" w:rsidP="000E4221">
      <w:pPr>
        <w:pStyle w:val="Odstavecseseznamem"/>
        <w:jc w:val="center"/>
        <w:rPr>
          <w:rFonts w:ascii="Verdana" w:hAnsi="Verdana"/>
          <w:sz w:val="28"/>
          <w:szCs w:val="28"/>
        </w:rPr>
      </w:pPr>
      <w:r w:rsidRPr="000E4221">
        <w:rPr>
          <w:rFonts w:ascii="Verdana" w:hAnsi="Verdana"/>
          <w:sz w:val="28"/>
          <w:szCs w:val="28"/>
        </w:rPr>
        <w:t>CENÍK SLUŽEB - paušální měsíční služby</w:t>
      </w:r>
    </w:p>
    <w:tbl>
      <w:tblPr>
        <w:tblW w:w="90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1791"/>
        <w:gridCol w:w="1641"/>
        <w:gridCol w:w="1641"/>
        <w:gridCol w:w="2046"/>
      </w:tblGrid>
      <w:tr w:rsidR="000E4221" w:rsidRPr="00346533" w:rsidTr="00B144CA">
        <w:trPr>
          <w:trHeight w:val="315"/>
        </w:trPr>
        <w:tc>
          <w:tcPr>
            <w:tcW w:w="1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</w:pPr>
            <w:bookmarkStart w:id="2" w:name="OLE_LINK19"/>
            <w:bookmarkStart w:id="3" w:name="OLE_LINK20"/>
            <w:bookmarkStart w:id="4" w:name="OLE_LINK18" w:colFirst="2" w:colLast="4"/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  <w:t>Měsíční paušál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</w:pPr>
            <w:bookmarkStart w:id="5" w:name="RANGE!C5"/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  <w:t>Počet výjezdů v rámci paušálu</w:t>
            </w:r>
            <w:bookmarkEnd w:id="5"/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  <w:t>Počet servisních hodin v rámci paušálního výjezdu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</w:pPr>
            <w:proofErr w:type="spellStart"/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val="de-DE" w:eastAsia="cs-CZ"/>
              </w:rPr>
              <w:t>Doba</w:t>
            </w:r>
            <w:proofErr w:type="spellEnd"/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val="de-DE" w:eastAsia="cs-CZ"/>
              </w:rPr>
              <w:t xml:space="preserve"> </w:t>
            </w:r>
            <w:proofErr w:type="spellStart"/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val="de-DE" w:eastAsia="cs-CZ"/>
              </w:rPr>
              <w:t>reakce</w:t>
            </w:r>
            <w:proofErr w:type="spellEnd"/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val="de-DE" w:eastAsia="cs-CZ"/>
              </w:rPr>
              <w:t xml:space="preserve"> na </w:t>
            </w:r>
            <w:proofErr w:type="spellStart"/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val="de-DE" w:eastAsia="cs-CZ"/>
              </w:rPr>
              <w:t>poruchu</w:t>
            </w:r>
            <w:proofErr w:type="spellEnd"/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val="de-DE" w:eastAsia="cs-CZ"/>
              </w:rPr>
              <w:t xml:space="preserve"> v </w:t>
            </w:r>
            <w:proofErr w:type="spellStart"/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val="de-DE" w:eastAsia="cs-CZ"/>
              </w:rPr>
              <w:t>hodinách</w:t>
            </w:r>
            <w:proofErr w:type="spellEnd"/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</w:pPr>
            <w:proofErr w:type="spellStart"/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val="de-DE" w:eastAsia="cs-CZ"/>
              </w:rPr>
              <w:t>Doba</w:t>
            </w:r>
            <w:proofErr w:type="spellEnd"/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val="de-DE" w:eastAsia="cs-CZ"/>
              </w:rPr>
              <w:t xml:space="preserve"> </w:t>
            </w:r>
            <w:proofErr w:type="spellStart"/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val="de-DE" w:eastAsia="cs-CZ"/>
              </w:rPr>
              <w:t>reakce</w:t>
            </w:r>
            <w:proofErr w:type="spellEnd"/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val="de-DE" w:eastAsia="cs-CZ"/>
              </w:rPr>
              <w:t xml:space="preserve"> na </w:t>
            </w:r>
            <w:proofErr w:type="spellStart"/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val="de-DE" w:eastAsia="cs-CZ"/>
              </w:rPr>
              <w:t>poruchu</w:t>
            </w:r>
            <w:proofErr w:type="spellEnd"/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val="de-DE" w:eastAsia="cs-CZ"/>
              </w:rPr>
              <w:t xml:space="preserve"> v </w:t>
            </w:r>
            <w:proofErr w:type="spellStart"/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val="de-DE" w:eastAsia="cs-CZ"/>
              </w:rPr>
              <w:t>hodinách</w:t>
            </w:r>
            <w:proofErr w:type="spellEnd"/>
          </w:p>
        </w:tc>
      </w:tr>
      <w:tr w:rsidR="000E4221" w:rsidRPr="00346533" w:rsidTr="00B144CA">
        <w:trPr>
          <w:trHeight w:val="661"/>
        </w:trPr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</w:pPr>
          </w:p>
        </w:tc>
      </w:tr>
      <w:tr w:rsidR="000E4221" w:rsidRPr="00346533" w:rsidTr="00B144CA">
        <w:trPr>
          <w:trHeight w:val="583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val="de-DE" w:eastAsia="cs-CZ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val="de-DE" w:eastAsia="cs-CZ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val="de-DE" w:eastAsia="cs-CZ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  <w:t>Zcela nefunkční systém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cs-CZ"/>
              </w:rPr>
              <w:t>Podstatně nefunkční systém</w:t>
            </w:r>
          </w:p>
        </w:tc>
      </w:tr>
      <w:tr w:rsidR="000E4221" w:rsidRPr="00346533" w:rsidTr="00B144CA">
        <w:trPr>
          <w:trHeight w:val="331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500/0 hod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24</w:t>
            </w:r>
          </w:p>
        </w:tc>
      </w:tr>
      <w:tr w:rsidR="000E4221" w:rsidRPr="00346533" w:rsidTr="00B144CA">
        <w:trPr>
          <w:trHeight w:val="331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1990/4 hod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24</w:t>
            </w:r>
          </w:p>
        </w:tc>
      </w:tr>
      <w:tr w:rsidR="000E4221" w:rsidRPr="00346533" w:rsidTr="00B144CA">
        <w:trPr>
          <w:trHeight w:val="331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3990/8 hod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bookmarkStart w:id="6" w:name="_GoBack"/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</w:t>
            </w:r>
            <w:bookmarkEnd w:id="6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0E4221" w:rsidRPr="00346533" w:rsidTr="00B144CA">
        <w:trPr>
          <w:trHeight w:val="331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4500/12 hod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0E4221" w:rsidRPr="00346533" w:rsidTr="00B144CA">
        <w:trPr>
          <w:trHeight w:val="331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5900/16 hod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0E4221" w:rsidRPr="00346533" w:rsidTr="00B144CA">
        <w:trPr>
          <w:trHeight w:val="331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7500/32 hod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0E4221" w:rsidRPr="00346533" w:rsidTr="00B144CA">
        <w:trPr>
          <w:trHeight w:val="331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9990/64 hod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FD"/>
            <w:noWrap/>
            <w:vAlign w:val="center"/>
            <w:hideMark/>
          </w:tcPr>
          <w:p w:rsidR="000E4221" w:rsidRPr="00346533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465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12</w:t>
            </w:r>
            <w:bookmarkEnd w:id="2"/>
            <w:bookmarkEnd w:id="3"/>
          </w:p>
        </w:tc>
      </w:tr>
      <w:bookmarkEnd w:id="4"/>
    </w:tbl>
    <w:p w:rsidR="000E4221" w:rsidRDefault="000E4221" w:rsidP="000E4221">
      <w:pPr>
        <w:jc w:val="center"/>
        <w:outlineLvl w:val="0"/>
        <w:rPr>
          <w:i/>
          <w:iCs/>
          <w:sz w:val="20"/>
        </w:rPr>
      </w:pPr>
    </w:p>
    <w:p w:rsidR="000E4221" w:rsidRDefault="000E4221" w:rsidP="000E4221">
      <w:pPr>
        <w:jc w:val="center"/>
        <w:outlineLvl w:val="0"/>
        <w:rPr>
          <w:rFonts w:ascii="Verdana" w:hAnsi="Verdana"/>
          <w:sz w:val="20"/>
          <w:szCs w:val="20"/>
        </w:rPr>
      </w:pPr>
      <w:r>
        <w:rPr>
          <w:i/>
          <w:iCs/>
          <w:sz w:val="20"/>
        </w:rPr>
        <w:t>Uvedené ceny jsou bez DPH.</w:t>
      </w:r>
    </w:p>
    <w:p w:rsidR="000E4221" w:rsidRPr="000E4221" w:rsidRDefault="000E4221" w:rsidP="000E42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Příloha č.2</w:t>
      </w:r>
    </w:p>
    <w:p w:rsidR="000E4221" w:rsidRPr="000E4221" w:rsidRDefault="000E4221" w:rsidP="000E4221">
      <w:pPr>
        <w:pStyle w:val="Odstavecseseznamem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CENÍK SLUŽEB – servis - ostatní</w:t>
      </w:r>
    </w:p>
    <w:tbl>
      <w:tblPr>
        <w:tblW w:w="90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4"/>
        <w:gridCol w:w="3811"/>
      </w:tblGrid>
      <w:tr w:rsidR="000E4221" w:rsidRPr="004E359B" w:rsidTr="00B144CA">
        <w:trPr>
          <w:trHeight w:val="326"/>
          <w:jc w:val="center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/>
                <w:color w:val="FFFFFF"/>
                <w:sz w:val="16"/>
                <w:szCs w:val="16"/>
                <w:lang w:eastAsia="cs-CZ"/>
              </w:rPr>
            </w:pPr>
            <w:bookmarkStart w:id="7" w:name="RANGE!J16"/>
            <w:bookmarkStart w:id="8" w:name="OLE_LINK24"/>
            <w:bookmarkStart w:id="9" w:name="OLE_LINK23" w:colFirst="1" w:colLast="1"/>
            <w:r w:rsidRPr="004E359B">
              <w:rPr>
                <w:rFonts w:ascii="Verdana" w:eastAsia="Times New Roman" w:hAnsi="Verdana"/>
                <w:color w:val="FFFFFF"/>
                <w:sz w:val="16"/>
                <w:szCs w:val="16"/>
                <w:lang w:eastAsia="cs-CZ"/>
              </w:rPr>
              <w:t>SLUŽBA</w:t>
            </w:r>
            <w:bookmarkEnd w:id="7"/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/>
                <w:color w:val="FFFFFF"/>
                <w:sz w:val="16"/>
                <w:szCs w:val="16"/>
                <w:lang w:eastAsia="cs-CZ"/>
              </w:rPr>
            </w:pPr>
            <w:r w:rsidRPr="004E359B">
              <w:rPr>
                <w:rFonts w:ascii="Verdana" w:eastAsia="Times New Roman" w:hAnsi="Verdana"/>
                <w:color w:val="FFFFFF"/>
                <w:sz w:val="16"/>
                <w:szCs w:val="16"/>
                <w:lang w:eastAsia="cs-CZ"/>
              </w:rPr>
              <w:t xml:space="preserve">CENA </w:t>
            </w:r>
          </w:p>
        </w:tc>
      </w:tr>
      <w:tr w:rsidR="000E4221" w:rsidRPr="004E359B" w:rsidTr="00B144CA">
        <w:trPr>
          <w:trHeight w:val="326"/>
          <w:jc w:val="center"/>
        </w:trPr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5" w:color="FFFFFF" w:fill="FFFFEF"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4E359B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Výjezd Nepomuk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EF"/>
            <w:noWrap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1</w:t>
            </w:r>
            <w:r w:rsidRPr="004E359B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00,- Kč</w:t>
            </w:r>
          </w:p>
        </w:tc>
      </w:tr>
      <w:tr w:rsidR="000E4221" w:rsidRPr="004E359B" w:rsidTr="00B144CA">
        <w:trPr>
          <w:trHeight w:val="326"/>
          <w:jc w:val="center"/>
        </w:trPr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5" w:color="FFFFFF" w:fill="FFFFEF"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 xml:space="preserve">Výjezd mimo Nepomuk (do 15 </w:t>
            </w:r>
            <w:r w:rsidRPr="004E359B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km)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EF"/>
            <w:noWrap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2</w:t>
            </w:r>
            <w:r w:rsidRPr="004E359B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00,- Kč</w:t>
            </w:r>
          </w:p>
        </w:tc>
      </w:tr>
      <w:tr w:rsidR="000E4221" w:rsidRPr="004E359B" w:rsidTr="00B144CA">
        <w:trPr>
          <w:trHeight w:val="326"/>
          <w:jc w:val="center"/>
        </w:trPr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5" w:color="FFFFFF" w:fill="FFFFEF"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4E359B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Expresní servis Nepomuk (v den objednání)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EF"/>
            <w:noWrap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4E359B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400,- Kč</w:t>
            </w:r>
          </w:p>
        </w:tc>
      </w:tr>
      <w:tr w:rsidR="000E4221" w:rsidRPr="004E359B" w:rsidTr="00B144CA">
        <w:trPr>
          <w:trHeight w:val="528"/>
          <w:jc w:val="center"/>
        </w:trPr>
        <w:tc>
          <w:tcPr>
            <w:tcW w:w="5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FFFFFF" w:fill="FFFFEF"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4E359B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Identifikace závady, zálohování, defragmentace,</w:t>
            </w:r>
          </w:p>
        </w:tc>
        <w:tc>
          <w:tcPr>
            <w:tcW w:w="3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75" w:color="FFFFFF" w:fill="FFFFEF"/>
            <w:noWrap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4</w:t>
            </w:r>
            <w:r w:rsidRPr="004E359B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00,- Kč / hod.</w:t>
            </w:r>
          </w:p>
        </w:tc>
      </w:tr>
      <w:tr w:rsidR="000E4221" w:rsidRPr="004E359B" w:rsidTr="00B144CA">
        <w:trPr>
          <w:trHeight w:val="543"/>
          <w:jc w:val="center"/>
        </w:trPr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5" w:color="FFFFFF" w:fill="FFFFEF"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4E359B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kontrola a nastavení PC, tiskárny, implementace a konzultace</w:t>
            </w:r>
          </w:p>
        </w:tc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</w:tr>
      <w:tr w:rsidR="000E4221" w:rsidRPr="004E359B" w:rsidTr="00B144CA">
        <w:trPr>
          <w:trHeight w:val="528"/>
          <w:jc w:val="center"/>
        </w:trPr>
        <w:tc>
          <w:tcPr>
            <w:tcW w:w="5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FFFFFF" w:fill="FFFFEF"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4E359B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Výměna komponentů a spotřebního materiálu, oprava HW, SW,</w:t>
            </w:r>
          </w:p>
        </w:tc>
        <w:tc>
          <w:tcPr>
            <w:tcW w:w="3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75" w:color="FFFFFF" w:fill="FFFFEF"/>
            <w:noWrap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4E359B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400,- Kč / hod.</w:t>
            </w:r>
          </w:p>
        </w:tc>
      </w:tr>
      <w:tr w:rsidR="000E4221" w:rsidRPr="004E359B" w:rsidTr="00B144CA">
        <w:trPr>
          <w:trHeight w:val="528"/>
          <w:jc w:val="center"/>
        </w:trPr>
        <w:tc>
          <w:tcPr>
            <w:tcW w:w="5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FFFFFF" w:fill="FFFFEF"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4E359B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instalace ovladačů, instalace a konfigurace doručené pošty,</w:t>
            </w:r>
          </w:p>
        </w:tc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</w:tr>
      <w:tr w:rsidR="000E4221" w:rsidRPr="004E359B" w:rsidTr="00B144CA">
        <w:trPr>
          <w:trHeight w:val="326"/>
          <w:jc w:val="center"/>
        </w:trPr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5" w:color="FFFFFF" w:fill="FFFFEF"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4E359B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 xml:space="preserve">servis AVP, instalace připojení na internet </w:t>
            </w:r>
          </w:p>
        </w:tc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</w:tr>
      <w:tr w:rsidR="000E4221" w:rsidRPr="004E359B" w:rsidTr="00B144CA">
        <w:trPr>
          <w:trHeight w:val="807"/>
          <w:jc w:val="center"/>
        </w:trPr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5" w:color="FFFFFF" w:fill="FFFFEF"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4E359B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Instalace softwaru (MS Office, AVP + aktualizace, apod.), konfigurace systému, otestování,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EF"/>
            <w:noWrap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5</w:t>
            </w:r>
            <w:r w:rsidRPr="004E359B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00,- Kč / hod.</w:t>
            </w:r>
          </w:p>
        </w:tc>
      </w:tr>
      <w:tr w:rsidR="000E4221" w:rsidRPr="004E359B" w:rsidTr="00B144CA">
        <w:trPr>
          <w:trHeight w:val="543"/>
          <w:jc w:val="center"/>
        </w:trPr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5" w:color="FFFFFF" w:fill="FFFFEF"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4E359B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Instalace a konfigurace serveru, instalace klientů, reinstalace systému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FFFFFF" w:fill="FFFFEF"/>
            <w:noWrap/>
            <w:vAlign w:val="center"/>
            <w:hideMark/>
          </w:tcPr>
          <w:p w:rsidR="000E4221" w:rsidRPr="004E359B" w:rsidRDefault="000E4221" w:rsidP="00B144C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7</w:t>
            </w:r>
            <w:r w:rsidRPr="004E359B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00,- Kč / hod.</w:t>
            </w:r>
            <w:bookmarkEnd w:id="8"/>
          </w:p>
        </w:tc>
      </w:tr>
      <w:bookmarkEnd w:id="9"/>
    </w:tbl>
    <w:p w:rsidR="000E4221" w:rsidRPr="004E359B" w:rsidRDefault="000E4221" w:rsidP="000E4221">
      <w:pPr>
        <w:jc w:val="both"/>
        <w:rPr>
          <w:rFonts w:ascii="Verdana" w:hAnsi="Verdana"/>
          <w:sz w:val="16"/>
          <w:szCs w:val="16"/>
        </w:rPr>
      </w:pPr>
    </w:p>
    <w:p w:rsidR="004C71D6" w:rsidRPr="000E4221" w:rsidRDefault="000E4221" w:rsidP="000E4221">
      <w:pPr>
        <w:spacing w:line="360" w:lineRule="auto"/>
        <w:jc w:val="center"/>
        <w:rPr>
          <w:i/>
          <w:iCs/>
          <w:sz w:val="20"/>
        </w:rPr>
      </w:pPr>
      <w:r>
        <w:t xml:space="preserve"> </w:t>
      </w:r>
      <w:bookmarkStart w:id="10" w:name="OLE_LINK7"/>
      <w:bookmarkStart w:id="11" w:name="OLE_LINK8"/>
      <w:bookmarkStart w:id="12" w:name="OLE_LINK9"/>
      <w:r>
        <w:rPr>
          <w:i/>
          <w:iCs/>
          <w:sz w:val="20"/>
        </w:rPr>
        <w:t>Uvedené ceny jsou bez DPH.</w:t>
      </w:r>
      <w:bookmarkEnd w:id="10"/>
      <w:bookmarkEnd w:id="11"/>
      <w:bookmarkEnd w:id="12"/>
    </w:p>
    <w:sectPr w:rsidR="004C71D6" w:rsidRPr="000E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7FAB"/>
    <w:multiLevelType w:val="hybridMultilevel"/>
    <w:tmpl w:val="603AF636"/>
    <w:lvl w:ilvl="0" w:tplc="1604F4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21"/>
    <w:rsid w:val="000E4221"/>
    <w:rsid w:val="004C71D6"/>
    <w:rsid w:val="00E6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08C3-86A5-4834-AF80-68521358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E422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Václav Kovář</cp:lastModifiedBy>
  <cp:revision>2</cp:revision>
  <dcterms:created xsi:type="dcterms:W3CDTF">2016-12-29T08:28:00Z</dcterms:created>
  <dcterms:modified xsi:type="dcterms:W3CDTF">2016-12-29T08:28:00Z</dcterms:modified>
</cp:coreProperties>
</file>