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F8" w:rsidRPr="000C11F8" w:rsidRDefault="00353C11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Dodatek č. 2</w:t>
      </w:r>
    </w:p>
    <w:p w:rsidR="000C11F8" w:rsidRPr="000C11F8" w:rsidRDefault="000C11F8" w:rsidP="000C11F8">
      <w:pPr>
        <w:pStyle w:val="Zkladntext3"/>
        <w:tabs>
          <w:tab w:val="left" w:pos="2380"/>
        </w:tabs>
        <w:jc w:val="center"/>
        <w:rPr>
          <w:rFonts w:asciiTheme="minorHAnsi" w:hAnsiTheme="minorHAnsi" w:cs="Arial"/>
          <w:szCs w:val="28"/>
        </w:rPr>
      </w:pPr>
      <w:r w:rsidRPr="000C11F8">
        <w:rPr>
          <w:rFonts w:asciiTheme="minorHAnsi" w:hAnsiTheme="minorHAnsi" w:cs="Arial"/>
          <w:bCs/>
          <w:szCs w:val="28"/>
        </w:rPr>
        <w:t>ke</w:t>
      </w:r>
      <w:r w:rsidR="004B333C">
        <w:rPr>
          <w:rFonts w:asciiTheme="minorHAnsi" w:hAnsiTheme="minorHAnsi" w:cs="Arial"/>
          <w:bCs/>
          <w:szCs w:val="28"/>
        </w:rPr>
        <w:t xml:space="preserve"> smlouvě o dílo ze dne 23.4.2019</w:t>
      </w:r>
      <w:r w:rsidR="00353C11">
        <w:rPr>
          <w:rFonts w:asciiTheme="minorHAnsi" w:hAnsiTheme="minorHAnsi" w:cs="Arial"/>
          <w:bCs/>
          <w:szCs w:val="28"/>
        </w:rPr>
        <w:t xml:space="preserve"> ve znění dodatku č. 1 ze dne 30.8.2019</w:t>
      </w:r>
    </w:p>
    <w:p w:rsidR="000C11F8" w:rsidRPr="000C11F8" w:rsidRDefault="000C11F8" w:rsidP="000C11F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8"/>
          <w:szCs w:val="28"/>
        </w:rPr>
      </w:pPr>
      <w:r w:rsidRPr="000C11F8">
        <w:rPr>
          <w:rFonts w:asciiTheme="minorHAnsi" w:hAnsiTheme="minorHAnsi"/>
          <w:b/>
          <w:bCs/>
          <w:sz w:val="28"/>
          <w:szCs w:val="28"/>
        </w:rPr>
        <w:t>na zhotovení stavby</w:t>
      </w:r>
      <w:r w:rsidRPr="000C11F8">
        <w:rPr>
          <w:rFonts w:asciiTheme="minorHAnsi" w:hAnsiTheme="minorHAnsi"/>
          <w:bCs/>
          <w:sz w:val="28"/>
          <w:szCs w:val="28"/>
        </w:rPr>
        <w:t xml:space="preserve"> </w:t>
      </w:r>
      <w:r w:rsidRPr="000C11F8">
        <w:rPr>
          <w:rFonts w:asciiTheme="minorHAnsi" w:hAnsiTheme="minorHAnsi"/>
          <w:b/>
          <w:sz w:val="28"/>
          <w:szCs w:val="28"/>
        </w:rPr>
        <w:t>„</w:t>
      </w:r>
      <w:r w:rsidR="004B333C">
        <w:rPr>
          <w:rFonts w:asciiTheme="minorHAnsi" w:hAnsiTheme="minorHAnsi"/>
          <w:b/>
          <w:sz w:val="28"/>
          <w:szCs w:val="28"/>
        </w:rPr>
        <w:t>ZŠ Komenského, Světlá nad Sázavou – bezbariérová opatření, rekonstrukce učebny fyziky a učebny jazyků a IT</w:t>
      </w:r>
      <w:r w:rsidRPr="000C11F8">
        <w:rPr>
          <w:rFonts w:asciiTheme="minorHAnsi" w:hAnsiTheme="minorHAnsi"/>
          <w:b/>
          <w:sz w:val="28"/>
          <w:szCs w:val="28"/>
        </w:rPr>
        <w:t>“</w:t>
      </w:r>
    </w:p>
    <w:p w:rsidR="000C11F8" w:rsidRPr="000C11F8" w:rsidRDefault="000C11F8" w:rsidP="00AD0463">
      <w:pPr>
        <w:rPr>
          <w:b/>
        </w:rPr>
      </w:pPr>
    </w:p>
    <w:p w:rsidR="007327F9" w:rsidRDefault="00AD0463" w:rsidP="00F55D01">
      <w:pPr>
        <w:rPr>
          <w:b/>
          <w:i/>
        </w:rPr>
      </w:pPr>
      <w:r>
        <w:rPr>
          <w:b/>
          <w:i/>
        </w:rPr>
        <w:t xml:space="preserve">1. </w:t>
      </w:r>
      <w:r w:rsidR="007327F9" w:rsidRPr="007327F9">
        <w:rPr>
          <w:b/>
          <w:i/>
        </w:rPr>
        <w:t>Smluvní strany</w:t>
      </w:r>
      <w:r w:rsidR="00912783">
        <w:rPr>
          <w:b/>
          <w:i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D93726">
        <w:t>, 582 91 Světlá nad Sázavou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:rsidR="004B333C" w:rsidRDefault="007327F9" w:rsidP="007327F9">
      <w:pPr>
        <w:spacing w:before="120" w:after="120" w:line="240" w:lineRule="auto"/>
        <w:jc w:val="both"/>
      </w:pPr>
      <w:r>
        <w:t xml:space="preserve">zástupce </w:t>
      </w:r>
      <w:r w:rsidR="004B333C">
        <w:t>oprávněný jednat ve věcech technických, k předání a převzetí předmětu plnění</w:t>
      </w:r>
      <w:r>
        <w:t>:</w:t>
      </w:r>
    </w:p>
    <w:p w:rsidR="007327F9" w:rsidRDefault="007327F9" w:rsidP="004B333C">
      <w:pPr>
        <w:spacing w:before="120" w:after="120" w:line="240" w:lineRule="auto"/>
        <w:ind w:left="2829"/>
        <w:jc w:val="both"/>
      </w:pPr>
      <w:r>
        <w:t xml:space="preserve">Ing. </w:t>
      </w:r>
      <w:r w:rsidR="00345D78">
        <w:t>Jana Satrapová, tel.</w:t>
      </w:r>
      <w:r w:rsidR="009518D8">
        <w:t xml:space="preserve">    </w:t>
      </w:r>
      <w:r w:rsidR="00F55D01">
        <w:t xml:space="preserve">, Ing. Vladimíra Krajanská, tel. 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1E31A2" w:rsidRDefault="001E31A2" w:rsidP="001E31A2">
      <w:pPr>
        <w:spacing w:before="120" w:after="120" w:line="240" w:lineRule="auto"/>
        <w:jc w:val="both"/>
      </w:pPr>
      <w:r>
        <w:t xml:space="preserve">Zhotovitel: </w:t>
      </w:r>
      <w:r>
        <w:tab/>
      </w:r>
      <w:r>
        <w:tab/>
      </w:r>
      <w:r>
        <w:tab/>
      </w:r>
      <w:r w:rsidR="00D93726">
        <w:t>Tost.cz, s.r.o.</w:t>
      </w:r>
    </w:p>
    <w:p w:rsidR="001E31A2" w:rsidRDefault="001E31A2" w:rsidP="001E31A2">
      <w:pPr>
        <w:spacing w:before="120" w:after="120" w:line="240" w:lineRule="auto"/>
        <w:jc w:val="both"/>
      </w:pPr>
      <w:r>
        <w:t>se sídlem:</w:t>
      </w:r>
      <w:r>
        <w:tab/>
      </w:r>
      <w:r>
        <w:tab/>
      </w:r>
      <w:r>
        <w:tab/>
      </w:r>
      <w:proofErr w:type="spellStart"/>
      <w:r w:rsidR="00D93726">
        <w:t>Habrek</w:t>
      </w:r>
      <w:proofErr w:type="spellEnd"/>
      <w:r w:rsidR="00D93726">
        <w:t xml:space="preserve"> 8, 584 01 Ledeč nad Sázavou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zastoupený: </w:t>
      </w:r>
      <w:r>
        <w:tab/>
      </w:r>
      <w:r>
        <w:tab/>
      </w:r>
      <w:r>
        <w:tab/>
      </w:r>
      <w:r w:rsidR="009518D8">
        <w:t xml:space="preserve">                   </w:t>
      </w:r>
      <w:r w:rsidR="00D93726">
        <w:t>, jednatel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zástupce pro věci technické: </w:t>
      </w:r>
      <w:r>
        <w:tab/>
      </w:r>
    </w:p>
    <w:p w:rsidR="001E31A2" w:rsidRDefault="00D93726" w:rsidP="001E31A2">
      <w:pPr>
        <w:spacing w:before="120" w:after="120" w:line="240" w:lineRule="auto"/>
        <w:jc w:val="both"/>
      </w:pPr>
      <w:r>
        <w:t xml:space="preserve">Tel./fax: </w:t>
      </w:r>
      <w:r>
        <w:tab/>
      </w:r>
      <w:r>
        <w:tab/>
      </w:r>
      <w:r>
        <w:tab/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</w:r>
      <w:r w:rsidR="00D93726">
        <w:t>25956019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</w:t>
      </w:r>
      <w:r w:rsidR="00D93726">
        <w:t>25956019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</w:r>
      <w:proofErr w:type="spellStart"/>
      <w:r w:rsidR="00D93726">
        <w:t>Sberbank</w:t>
      </w:r>
      <w:proofErr w:type="spellEnd"/>
      <w:r w:rsidR="00D93726">
        <w:t xml:space="preserve"> CZ, a.s.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</w:r>
      <w:r w:rsidR="00D93726">
        <w:t>4200333588/6800</w:t>
      </w:r>
    </w:p>
    <w:p w:rsidR="001E31A2" w:rsidRDefault="001E31A2" w:rsidP="001E31A2">
      <w:pPr>
        <w:spacing w:before="120" w:after="120" w:line="240" w:lineRule="auto"/>
        <w:jc w:val="both"/>
      </w:pPr>
      <w:r>
        <w:t xml:space="preserve">zápis v obchodním rejstříku: </w:t>
      </w:r>
      <w:r>
        <w:tab/>
      </w:r>
      <w:r w:rsidR="00D93726">
        <w:t>Krajský soud v Hradci Králové, oddíl C, vložka 17388</w:t>
      </w:r>
    </w:p>
    <w:p w:rsidR="00F55D01" w:rsidRDefault="00F55D01" w:rsidP="00F55D01">
      <w:pPr>
        <w:spacing w:before="120" w:after="120" w:line="240" w:lineRule="auto"/>
        <w:jc w:val="both"/>
      </w:pPr>
    </w:p>
    <w:p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F55D01" w:rsidRPr="00AD0463" w:rsidRDefault="00AD0463" w:rsidP="00AD0463">
      <w:pPr>
        <w:rPr>
          <w:b/>
          <w:i/>
        </w:rPr>
      </w:pPr>
      <w:r w:rsidRPr="00AD0463">
        <w:rPr>
          <w:b/>
          <w:i/>
        </w:rPr>
        <w:t>2</w:t>
      </w:r>
      <w:r w:rsidR="000C11F8" w:rsidRPr="00AD0463">
        <w:rPr>
          <w:b/>
          <w:i/>
        </w:rPr>
        <w:t xml:space="preserve">. </w:t>
      </w:r>
      <w:r w:rsidRPr="00AD0463">
        <w:rPr>
          <w:b/>
          <w:i/>
        </w:rPr>
        <w:t>Změny smlouvy o dílo</w:t>
      </w:r>
    </w:p>
    <w:p w:rsidR="000C11F8" w:rsidRPr="000C11F8" w:rsidRDefault="000C11F8" w:rsidP="000C11F8">
      <w:pPr>
        <w:jc w:val="both"/>
        <w:rPr>
          <w:rFonts w:cs="Arial"/>
          <w:b/>
        </w:rPr>
      </w:pPr>
      <w:r w:rsidRPr="000C11F8">
        <w:rPr>
          <w:rFonts w:cs="Arial"/>
          <w:b/>
        </w:rPr>
        <w:t xml:space="preserve">Smluvní strany se tímto dodatkem dohodly na těchto změnách smlouvy o dílo ze dne </w:t>
      </w:r>
      <w:r w:rsidR="00D93726">
        <w:rPr>
          <w:rFonts w:cs="Arial"/>
          <w:b/>
        </w:rPr>
        <w:t>23.4.2019</w:t>
      </w:r>
      <w:r w:rsidR="00353C11">
        <w:rPr>
          <w:rFonts w:cs="Arial"/>
          <w:b/>
        </w:rPr>
        <w:t xml:space="preserve"> ve znění dodatku č. 1 ze dne 30.8.2019</w:t>
      </w:r>
      <w:r w:rsidRPr="000C11F8">
        <w:rPr>
          <w:rFonts w:cs="Arial"/>
          <w:b/>
        </w:rPr>
        <w:t>:</w:t>
      </w:r>
    </w:p>
    <w:p w:rsidR="000C11F8" w:rsidRPr="009C1190" w:rsidRDefault="00AD0463" w:rsidP="000C11F8">
      <w:pPr>
        <w:jc w:val="both"/>
        <w:rPr>
          <w:rFonts w:cs="Arial"/>
          <w:b/>
        </w:rPr>
      </w:pPr>
      <w:r>
        <w:rPr>
          <w:rFonts w:cs="Arial"/>
        </w:rPr>
        <w:t>2</w:t>
      </w:r>
      <w:r w:rsidR="000C11F8" w:rsidRPr="000C11F8">
        <w:rPr>
          <w:rFonts w:cs="Arial"/>
        </w:rPr>
        <w:t>.1.</w:t>
      </w:r>
      <w:r w:rsidR="000C11F8" w:rsidRPr="000C11F8">
        <w:rPr>
          <w:rFonts w:cs="Arial"/>
          <w:b/>
        </w:rPr>
        <w:t xml:space="preserve"> </w:t>
      </w:r>
      <w:r w:rsidR="000C11F8" w:rsidRPr="000C11F8">
        <w:rPr>
          <w:rFonts w:cs="Arial"/>
          <w:b/>
        </w:rPr>
        <w:tab/>
        <w:t>Rozšíření čl</w:t>
      </w:r>
      <w:r w:rsidR="009C1190">
        <w:rPr>
          <w:rFonts w:cs="Arial"/>
          <w:b/>
        </w:rPr>
        <w:t>ánku 2.  Předmět díla, bod 2.1.</w:t>
      </w:r>
      <w:r w:rsidR="00C33391">
        <w:rPr>
          <w:rFonts w:cs="Arial"/>
          <w:b/>
        </w:rPr>
        <w:t>2.</w:t>
      </w:r>
    </w:p>
    <w:p w:rsidR="003E7AF9" w:rsidRDefault="000C11F8" w:rsidP="000C606F">
      <w:pPr>
        <w:jc w:val="both"/>
        <w:rPr>
          <w:rFonts w:cs="Arial"/>
        </w:rPr>
      </w:pPr>
      <w:r w:rsidRPr="009B643C">
        <w:rPr>
          <w:rFonts w:cs="Arial"/>
        </w:rPr>
        <w:lastRenderedPageBreak/>
        <w:t>Na</w:t>
      </w:r>
      <w:r w:rsidR="000C606F">
        <w:rPr>
          <w:rFonts w:cs="Arial"/>
        </w:rPr>
        <w:t xml:space="preserve"> základě požadavku objednatele s</w:t>
      </w:r>
      <w:r w:rsidRPr="009B643C">
        <w:rPr>
          <w:rFonts w:cs="Arial"/>
        </w:rPr>
        <w:t xml:space="preserve">e předmět díla </w:t>
      </w:r>
      <w:r w:rsidR="004A78B5">
        <w:rPr>
          <w:rFonts w:cs="Arial"/>
        </w:rPr>
        <w:t xml:space="preserve">oproti </w:t>
      </w:r>
      <w:r w:rsidR="004A78B5" w:rsidRPr="009B643C">
        <w:rPr>
          <w:rFonts w:cs="Arial"/>
        </w:rPr>
        <w:t xml:space="preserve">projektové dokumentaci stavby </w:t>
      </w:r>
      <w:r w:rsidR="001E31A2">
        <w:rPr>
          <w:rFonts w:cs="Arial"/>
        </w:rPr>
        <w:t>„</w:t>
      </w:r>
      <w:r w:rsidR="00C33391">
        <w:rPr>
          <w:rFonts w:cs="Arial"/>
        </w:rPr>
        <w:t>Rekonstrukce učeben v ZŠ Komenského, Světlá nad Sázavou</w:t>
      </w:r>
      <w:r w:rsidR="001E31A2">
        <w:rPr>
          <w:rFonts w:cs="Arial"/>
        </w:rPr>
        <w:t xml:space="preserve">“ </w:t>
      </w:r>
      <w:r w:rsidR="004A78B5" w:rsidRPr="009B643C">
        <w:rPr>
          <w:rFonts w:cs="Arial"/>
        </w:rPr>
        <w:t xml:space="preserve">vypracované společností </w:t>
      </w:r>
      <w:r w:rsidR="00C33391">
        <w:rPr>
          <w:rFonts w:cs="Arial"/>
        </w:rPr>
        <w:t>PROJEKT II, v.o.s.,</w:t>
      </w:r>
      <w:r w:rsidR="004A78B5" w:rsidRPr="009B643C">
        <w:rPr>
          <w:rFonts w:cs="Arial"/>
        </w:rPr>
        <w:t xml:space="preserve"> se sídlem </w:t>
      </w:r>
      <w:r w:rsidR="00C33391">
        <w:rPr>
          <w:rFonts w:cs="Arial"/>
        </w:rPr>
        <w:t>Havířská 616</w:t>
      </w:r>
      <w:r w:rsidR="004A78B5" w:rsidRPr="009B643C">
        <w:rPr>
          <w:rFonts w:cs="Arial"/>
        </w:rPr>
        <w:t xml:space="preserve">, </w:t>
      </w:r>
      <w:r w:rsidR="00C33391">
        <w:rPr>
          <w:rFonts w:cs="Arial"/>
        </w:rPr>
        <w:t>582 91 Světlá nad Sázavou</w:t>
      </w:r>
      <w:r w:rsidR="003E7AF9">
        <w:rPr>
          <w:rFonts w:cs="Arial"/>
        </w:rPr>
        <w:t xml:space="preserve">, číslo zakázky </w:t>
      </w:r>
      <w:r w:rsidR="00C33391">
        <w:rPr>
          <w:rFonts w:cs="Arial"/>
        </w:rPr>
        <w:t>P 230 16 z 12/2016</w:t>
      </w:r>
      <w:r w:rsidR="004A78B5">
        <w:rPr>
          <w:rFonts w:cs="Arial"/>
        </w:rPr>
        <w:t xml:space="preserve"> </w:t>
      </w:r>
      <w:r w:rsidR="000C606F">
        <w:rPr>
          <w:rFonts w:cs="Arial"/>
        </w:rPr>
        <w:t xml:space="preserve">mění </w:t>
      </w:r>
      <w:r w:rsidR="003E7AF9">
        <w:rPr>
          <w:rFonts w:cs="Arial"/>
        </w:rPr>
        <w:t>a rozšiřuje:</w:t>
      </w:r>
    </w:p>
    <w:p w:rsidR="00644634" w:rsidRPr="00926CF9" w:rsidRDefault="00644634" w:rsidP="003E7AF9">
      <w:pPr>
        <w:jc w:val="both"/>
        <w:rPr>
          <w:rFonts w:cs="Arial"/>
        </w:rPr>
      </w:pPr>
      <w:r w:rsidRPr="00926CF9">
        <w:rPr>
          <w:rFonts w:cs="Arial"/>
        </w:rPr>
        <w:t xml:space="preserve">SO 01 Učebna fyziky – </w:t>
      </w:r>
      <w:r w:rsidR="00535010" w:rsidRPr="00926CF9">
        <w:rPr>
          <w:rFonts w:cs="Arial"/>
        </w:rPr>
        <w:t xml:space="preserve">likvidace nefunkčního </w:t>
      </w:r>
      <w:r w:rsidR="00926CF9" w:rsidRPr="00926CF9">
        <w:rPr>
          <w:rFonts w:cs="Arial"/>
        </w:rPr>
        <w:t>vodovodního potrubí vedoucí</w:t>
      </w:r>
      <w:r w:rsidR="00675B36">
        <w:rPr>
          <w:rFonts w:cs="Arial"/>
        </w:rPr>
        <w:t>ho</w:t>
      </w:r>
      <w:r w:rsidR="00926CF9" w:rsidRPr="00926CF9">
        <w:rPr>
          <w:rFonts w:cs="Arial"/>
        </w:rPr>
        <w:t xml:space="preserve"> do kabinetu učebny</w:t>
      </w:r>
      <w:r w:rsidR="00535010" w:rsidRPr="00926CF9">
        <w:rPr>
          <w:rFonts w:cs="Arial"/>
        </w:rPr>
        <w:t xml:space="preserve">, přemístění </w:t>
      </w:r>
      <w:r w:rsidR="00926CF9" w:rsidRPr="00926CF9">
        <w:rPr>
          <w:rFonts w:cs="Arial"/>
        </w:rPr>
        <w:t xml:space="preserve">4 ks </w:t>
      </w:r>
      <w:r w:rsidR="00535010" w:rsidRPr="00926CF9">
        <w:rPr>
          <w:rFonts w:cs="Arial"/>
        </w:rPr>
        <w:t xml:space="preserve">radiátorů do výklenků pod okny, </w:t>
      </w:r>
      <w:r w:rsidR="00926CF9" w:rsidRPr="00926CF9">
        <w:rPr>
          <w:rFonts w:cs="Arial"/>
        </w:rPr>
        <w:t>neprovedení obložení stěn lakovaným hoblovaným prknem v části učebny (za nábytkem)</w:t>
      </w:r>
      <w:r w:rsidR="008C3708" w:rsidRPr="00926CF9">
        <w:rPr>
          <w:rFonts w:cs="Arial"/>
        </w:rPr>
        <w:t xml:space="preserve"> </w:t>
      </w:r>
    </w:p>
    <w:p w:rsidR="000D766E" w:rsidRPr="00926CF9" w:rsidRDefault="00644634" w:rsidP="003E7AF9">
      <w:pPr>
        <w:jc w:val="both"/>
        <w:rPr>
          <w:rFonts w:cs="Arial"/>
        </w:rPr>
      </w:pPr>
      <w:r w:rsidRPr="00926CF9">
        <w:rPr>
          <w:rFonts w:cs="Arial"/>
        </w:rPr>
        <w:t xml:space="preserve">SO 02 Učebna jazyků </w:t>
      </w:r>
      <w:r w:rsidR="00994A5D">
        <w:rPr>
          <w:rFonts w:cs="Arial"/>
        </w:rPr>
        <w:t xml:space="preserve">a IT </w:t>
      </w:r>
      <w:r w:rsidRPr="00926CF9">
        <w:rPr>
          <w:rFonts w:cs="Arial"/>
        </w:rPr>
        <w:t xml:space="preserve">– </w:t>
      </w:r>
      <w:r w:rsidR="00535010" w:rsidRPr="00926CF9">
        <w:rPr>
          <w:rFonts w:cs="Arial"/>
        </w:rPr>
        <w:t xml:space="preserve">dodávka a montáž kabelového vedení (slaboproud), </w:t>
      </w:r>
      <w:r w:rsidR="00926CF9" w:rsidRPr="00926CF9">
        <w:rPr>
          <w:rFonts w:cs="Arial"/>
        </w:rPr>
        <w:t>neprovedení obložení stěn lakovaným hoblovaným prknem v části učebny (za nábytkem)</w:t>
      </w:r>
    </w:p>
    <w:p w:rsidR="00535010" w:rsidRDefault="008003C3" w:rsidP="003E7AF9">
      <w:pPr>
        <w:jc w:val="both"/>
        <w:rPr>
          <w:rFonts w:cs="Arial"/>
        </w:rPr>
      </w:pPr>
      <w:r w:rsidRPr="00926CF9">
        <w:rPr>
          <w:rFonts w:cs="Arial"/>
        </w:rPr>
        <w:t xml:space="preserve">SO 04 Sociální zařízení </w:t>
      </w:r>
      <w:r w:rsidR="008C3708" w:rsidRPr="00926CF9">
        <w:rPr>
          <w:rFonts w:cs="Arial"/>
        </w:rPr>
        <w:t>– WC invalidé – napojení odpadu k ohřívači TUV</w:t>
      </w:r>
      <w:r w:rsidR="00926CF9" w:rsidRPr="00926CF9">
        <w:rPr>
          <w:rFonts w:cs="Arial"/>
        </w:rPr>
        <w:t xml:space="preserve"> ve WC pro invalidy</w:t>
      </w:r>
      <w:r w:rsidR="00535010" w:rsidRPr="00926CF9">
        <w:rPr>
          <w:rFonts w:cs="Arial"/>
        </w:rPr>
        <w:t>, dodávka a montáž sprchového setu</w:t>
      </w:r>
      <w:r w:rsidR="00926CF9" w:rsidRPr="00926CF9">
        <w:rPr>
          <w:rFonts w:cs="Arial"/>
        </w:rPr>
        <w:t xml:space="preserve"> do sprchového koutu</w:t>
      </w:r>
      <w:r w:rsidR="00535010" w:rsidRPr="00926CF9">
        <w:rPr>
          <w:rFonts w:cs="Arial"/>
        </w:rPr>
        <w:t xml:space="preserve">, dodávka a montáž nerezového madla na dveře </w:t>
      </w:r>
      <w:r w:rsidR="00926CF9" w:rsidRPr="00926CF9">
        <w:rPr>
          <w:rFonts w:cs="Arial"/>
        </w:rPr>
        <w:t>WC pro invalidy</w:t>
      </w:r>
    </w:p>
    <w:p w:rsidR="000A3982" w:rsidRDefault="000A3982" w:rsidP="000D766E">
      <w:pPr>
        <w:spacing w:after="0"/>
        <w:jc w:val="both"/>
        <w:rPr>
          <w:rFonts w:cs="Arial"/>
          <w:b/>
        </w:rPr>
      </w:pPr>
    </w:p>
    <w:p w:rsidR="00353C11" w:rsidRPr="00926CF9" w:rsidRDefault="00353C11" w:rsidP="000D766E">
      <w:pPr>
        <w:spacing w:after="0"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Méněpráce</w:t>
      </w:r>
      <w:proofErr w:type="spellEnd"/>
      <w:r>
        <w:rPr>
          <w:rFonts w:cs="Arial"/>
          <w:b/>
        </w:rPr>
        <w:t xml:space="preserve">, změny díla </w:t>
      </w:r>
      <w:r w:rsidRPr="00926CF9">
        <w:rPr>
          <w:rFonts w:cs="Arial"/>
          <w:b/>
        </w:rPr>
        <w:t xml:space="preserve">celkem: </w:t>
      </w:r>
      <w:r w:rsidR="008003C3" w:rsidRPr="00926CF9">
        <w:rPr>
          <w:rFonts w:cs="Arial"/>
          <w:b/>
        </w:rPr>
        <w:t>- 12 010,46</w:t>
      </w:r>
      <w:r w:rsidRPr="00926CF9">
        <w:rPr>
          <w:rFonts w:cs="Arial"/>
          <w:b/>
        </w:rPr>
        <w:t xml:space="preserve"> Kč</w:t>
      </w:r>
    </w:p>
    <w:p w:rsidR="00E472F4" w:rsidRPr="00644634" w:rsidRDefault="00B813C2" w:rsidP="000D766E">
      <w:pPr>
        <w:spacing w:after="0"/>
        <w:jc w:val="both"/>
        <w:rPr>
          <w:rFonts w:cs="Arial"/>
          <w:b/>
        </w:rPr>
      </w:pPr>
      <w:r w:rsidRPr="00926CF9">
        <w:rPr>
          <w:rFonts w:cs="Arial"/>
          <w:b/>
        </w:rPr>
        <w:t xml:space="preserve">Vícepráce, změny díla celkem: </w:t>
      </w:r>
      <w:r w:rsidR="00926CF9" w:rsidRPr="00926CF9">
        <w:rPr>
          <w:rFonts w:cs="Arial"/>
          <w:b/>
        </w:rPr>
        <w:t>33 789,01</w:t>
      </w:r>
      <w:r w:rsidRPr="00926CF9">
        <w:rPr>
          <w:rFonts w:cs="Arial"/>
          <w:b/>
        </w:rPr>
        <w:t xml:space="preserve"> Kč</w:t>
      </w:r>
    </w:p>
    <w:p w:rsidR="000D766E" w:rsidRPr="000D766E" w:rsidRDefault="000D766E" w:rsidP="00B03D2B">
      <w:pPr>
        <w:jc w:val="both"/>
        <w:rPr>
          <w:b/>
          <w:highlight w:val="yellow"/>
        </w:rPr>
      </w:pPr>
    </w:p>
    <w:p w:rsidR="000C11F8" w:rsidRPr="000C11F8" w:rsidRDefault="000C11F8" w:rsidP="00255C8F">
      <w:pPr>
        <w:rPr>
          <w:rFonts w:cs="Arial"/>
          <w:b/>
        </w:rPr>
      </w:pPr>
      <w:r w:rsidRPr="000C11F8">
        <w:rPr>
          <w:rFonts w:cs="Arial"/>
        </w:rPr>
        <w:t>2.2.</w:t>
      </w:r>
      <w:r w:rsidRPr="000C11F8">
        <w:rPr>
          <w:rFonts w:cs="Arial"/>
          <w:b/>
        </w:rPr>
        <w:t xml:space="preserve"> </w:t>
      </w:r>
      <w:r w:rsidRPr="000C11F8">
        <w:rPr>
          <w:rFonts w:cs="Arial"/>
          <w:b/>
        </w:rPr>
        <w:tab/>
        <w:t xml:space="preserve">Změna článku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 xml:space="preserve">. Cena díla, bod </w:t>
      </w:r>
      <w:r>
        <w:rPr>
          <w:rFonts w:cs="Arial"/>
          <w:b/>
        </w:rPr>
        <w:t>4</w:t>
      </w:r>
      <w:r w:rsidRPr="000C11F8">
        <w:rPr>
          <w:rFonts w:cs="Arial"/>
          <w:b/>
        </w:rPr>
        <w:t>.1.</w:t>
      </w:r>
    </w:p>
    <w:p w:rsidR="000C11F8" w:rsidRPr="005948B4" w:rsidRDefault="000C11F8" w:rsidP="00AD0463">
      <w:pPr>
        <w:tabs>
          <w:tab w:val="left" w:pos="690"/>
        </w:tabs>
        <w:jc w:val="both"/>
        <w:rPr>
          <w:rFonts w:cs="Arial"/>
        </w:rPr>
      </w:pPr>
      <w:r w:rsidRPr="000C11F8">
        <w:rPr>
          <w:rFonts w:cs="Arial"/>
        </w:rPr>
        <w:t xml:space="preserve">Smluvní strany se dohodly na </w:t>
      </w:r>
      <w:r w:rsidRPr="00926CF9">
        <w:rPr>
          <w:rFonts w:cs="Arial"/>
        </w:rPr>
        <w:t>zvýšení celkové</w:t>
      </w:r>
      <w:r w:rsidRPr="000C11F8">
        <w:rPr>
          <w:rFonts w:cs="Arial"/>
        </w:rPr>
        <w:t xml:space="preserve"> ceny </w:t>
      </w:r>
      <w:r w:rsidRPr="005948B4">
        <w:rPr>
          <w:rFonts w:cs="Arial"/>
        </w:rPr>
        <w:t xml:space="preserve">díla o </w:t>
      </w:r>
      <w:r w:rsidRPr="0000119A">
        <w:rPr>
          <w:rFonts w:cs="Arial"/>
        </w:rPr>
        <w:t xml:space="preserve">částku </w:t>
      </w:r>
      <w:r w:rsidR="00926CF9">
        <w:rPr>
          <w:rFonts w:cs="Arial"/>
        </w:rPr>
        <w:t>21 778,55</w:t>
      </w:r>
      <w:r w:rsidRPr="000D766E">
        <w:rPr>
          <w:rFonts w:cs="Arial"/>
          <w:b/>
        </w:rPr>
        <w:t xml:space="preserve"> </w:t>
      </w:r>
      <w:r w:rsidR="005948B4" w:rsidRPr="000D766E">
        <w:rPr>
          <w:rStyle w:val="Siln"/>
          <w:rFonts w:cs="Arial"/>
          <w:b w:val="0"/>
        </w:rPr>
        <w:t>Kč</w:t>
      </w:r>
      <w:r w:rsidRPr="0000119A">
        <w:rPr>
          <w:rStyle w:val="Siln"/>
          <w:rFonts w:cs="Arial"/>
          <w:b w:val="0"/>
        </w:rPr>
        <w:t xml:space="preserve"> bez DPH</w:t>
      </w:r>
      <w:r w:rsidR="00AD0463" w:rsidRPr="0000119A">
        <w:rPr>
          <w:rFonts w:cs="Arial"/>
        </w:rPr>
        <w:t>.</w:t>
      </w:r>
      <w:r w:rsidR="00AD0463" w:rsidRPr="005948B4">
        <w:rPr>
          <w:rFonts w:cs="Arial"/>
        </w:rPr>
        <w:t xml:space="preserve"> </w:t>
      </w:r>
    </w:p>
    <w:p w:rsidR="000C11F8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9564D9">
        <w:rPr>
          <w:rFonts w:cs="Arial"/>
          <w:b/>
        </w:rPr>
        <w:t>Původní cena díla</w:t>
      </w:r>
      <w:r w:rsidR="009564D9" w:rsidRPr="009564D9">
        <w:rPr>
          <w:rFonts w:cs="Arial"/>
          <w:b/>
        </w:rPr>
        <w:t>, dle SOD</w:t>
      </w:r>
      <w:r w:rsidR="000A3982">
        <w:rPr>
          <w:rFonts w:cs="Arial"/>
          <w:b/>
        </w:rPr>
        <w:t xml:space="preserve"> ve znění dodatku č. 1</w:t>
      </w:r>
      <w:r w:rsidRPr="009564D9">
        <w:rPr>
          <w:rFonts w:cs="Arial"/>
          <w:b/>
        </w:rPr>
        <w:t>:</w:t>
      </w:r>
    </w:p>
    <w:p w:rsidR="001E31A2" w:rsidRDefault="009C1AC3" w:rsidP="001E31A2">
      <w:pPr>
        <w:spacing w:before="120" w:after="0" w:line="240" w:lineRule="auto"/>
        <w:jc w:val="both"/>
      </w:pPr>
      <w:r>
        <w:t>4.1.</w:t>
      </w:r>
      <w:r>
        <w:tab/>
      </w:r>
      <w:r w:rsidR="001E31A2">
        <w:t>Cena předmětu díla je sjednaná takto:</w:t>
      </w:r>
    </w:p>
    <w:p w:rsidR="001E31A2" w:rsidRDefault="001E31A2" w:rsidP="001E31A2">
      <w:pPr>
        <w:spacing w:after="0" w:line="240" w:lineRule="auto"/>
        <w:jc w:val="both"/>
      </w:pPr>
      <w:r>
        <w:t xml:space="preserve">Cena díla bez DPH celkem: </w:t>
      </w:r>
      <w:r w:rsidR="00353C11">
        <w:t>4 675 215</w:t>
      </w:r>
      <w:r w:rsidR="00F226D7">
        <w:t>,-</w:t>
      </w:r>
      <w:r>
        <w:t xml:space="preserve"> </w:t>
      </w:r>
      <w:r w:rsidRPr="00D55182">
        <w:t xml:space="preserve">Kč </w:t>
      </w:r>
    </w:p>
    <w:p w:rsidR="001E31A2" w:rsidRDefault="00F226D7" w:rsidP="001E31A2">
      <w:pPr>
        <w:spacing w:after="0" w:line="240" w:lineRule="auto"/>
        <w:jc w:val="both"/>
      </w:pPr>
      <w:r>
        <w:t>slovy:</w:t>
      </w:r>
      <w:r w:rsidR="00353C11">
        <w:t xml:space="preserve"> </w:t>
      </w:r>
      <w:proofErr w:type="spellStart"/>
      <w:r w:rsidR="00353C11">
        <w:t>Čtyřimilionyšestsetsedmdesátpěttisícdvěstěpatnáct</w:t>
      </w:r>
      <w:proofErr w:type="spellEnd"/>
      <w:r>
        <w:t xml:space="preserve"> </w:t>
      </w:r>
      <w:r w:rsidR="001E31A2">
        <w:t>korun</w:t>
      </w:r>
      <w:r w:rsidR="000D766E">
        <w:t xml:space="preserve"> </w:t>
      </w:r>
      <w:r w:rsidR="001E31A2">
        <w:t>českých</w:t>
      </w:r>
      <w:r w:rsidR="000D766E">
        <w:t xml:space="preserve"> </w:t>
      </w:r>
    </w:p>
    <w:p w:rsidR="001E31A2" w:rsidRDefault="001E31A2" w:rsidP="001E31A2">
      <w:pPr>
        <w:spacing w:after="0" w:line="240" w:lineRule="auto"/>
        <w:jc w:val="both"/>
      </w:pPr>
      <w:r>
        <w:t xml:space="preserve">DPH: </w:t>
      </w:r>
      <w:r w:rsidR="00353C11">
        <w:t>981 795,15</w:t>
      </w:r>
      <w:r>
        <w:t xml:space="preserve"> Kč</w:t>
      </w:r>
    </w:p>
    <w:p w:rsidR="001E31A2" w:rsidRDefault="001E31A2" w:rsidP="001E31A2">
      <w:pPr>
        <w:spacing w:after="0" w:line="240" w:lineRule="auto"/>
        <w:jc w:val="both"/>
      </w:pPr>
      <w:r>
        <w:t>Cena d</w:t>
      </w:r>
      <w:r w:rsidR="00353C11">
        <w:t>íla vč. DPH celkem: 5 657 010,15</w:t>
      </w:r>
      <w:r>
        <w:t xml:space="preserve"> Kč</w:t>
      </w:r>
    </w:p>
    <w:p w:rsidR="001E31A2" w:rsidRDefault="001E31A2" w:rsidP="001E31A2">
      <w:pPr>
        <w:spacing w:after="0" w:line="240" w:lineRule="auto"/>
        <w:jc w:val="both"/>
      </w:pPr>
    </w:p>
    <w:p w:rsidR="001E31A2" w:rsidRDefault="001E31A2" w:rsidP="001E31A2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:rsidR="00255C8F" w:rsidRPr="00255C8F" w:rsidRDefault="00255C8F" w:rsidP="001E31A2">
      <w:pPr>
        <w:spacing w:before="120" w:after="0" w:line="240" w:lineRule="auto"/>
        <w:jc w:val="both"/>
      </w:pPr>
    </w:p>
    <w:p w:rsidR="000C11F8" w:rsidRPr="00644634" w:rsidRDefault="000C11F8" w:rsidP="000C11F8">
      <w:pPr>
        <w:tabs>
          <w:tab w:val="left" w:pos="690"/>
          <w:tab w:val="left" w:pos="7920"/>
        </w:tabs>
        <w:rPr>
          <w:rFonts w:cs="Arial"/>
          <w:b/>
        </w:rPr>
      </w:pPr>
      <w:r w:rsidRPr="00644634">
        <w:rPr>
          <w:rFonts w:cs="Arial"/>
          <w:b/>
        </w:rPr>
        <w:t>Nová cena díla</w:t>
      </w:r>
      <w:r w:rsidR="002A494A">
        <w:rPr>
          <w:rFonts w:cs="Arial"/>
          <w:b/>
        </w:rPr>
        <w:t>, dle d</w:t>
      </w:r>
      <w:r w:rsidR="000A3982">
        <w:rPr>
          <w:rFonts w:cs="Arial"/>
          <w:b/>
        </w:rPr>
        <w:t>odatku č. 2</w:t>
      </w:r>
      <w:r w:rsidRPr="00644634">
        <w:rPr>
          <w:rFonts w:cs="Arial"/>
          <w:b/>
        </w:rPr>
        <w:t>:</w:t>
      </w:r>
    </w:p>
    <w:p w:rsidR="000C11F8" w:rsidRPr="00644634" w:rsidRDefault="009C1AC3" w:rsidP="009C1AC3">
      <w:pPr>
        <w:spacing w:before="120" w:after="0" w:line="240" w:lineRule="auto"/>
        <w:jc w:val="both"/>
        <w:rPr>
          <w:b/>
        </w:rPr>
      </w:pPr>
      <w:r w:rsidRPr="00644634">
        <w:rPr>
          <w:b/>
        </w:rPr>
        <w:t>4.1.</w:t>
      </w:r>
      <w:r w:rsidRPr="00644634">
        <w:rPr>
          <w:b/>
        </w:rPr>
        <w:tab/>
        <w:t>Cena předmětu díla je sjednaná takto:</w:t>
      </w:r>
    </w:p>
    <w:p w:rsidR="00255C8F" w:rsidRPr="00644634" w:rsidRDefault="00255C8F" w:rsidP="00255C8F">
      <w:pPr>
        <w:spacing w:after="0" w:line="240" w:lineRule="auto"/>
        <w:jc w:val="both"/>
        <w:rPr>
          <w:b/>
        </w:rPr>
      </w:pPr>
      <w:r w:rsidRPr="00644634">
        <w:rPr>
          <w:b/>
        </w:rPr>
        <w:t xml:space="preserve">Cena díla bez DPH celkem: </w:t>
      </w:r>
      <w:r w:rsidR="008003C3" w:rsidRPr="00926CF9">
        <w:rPr>
          <w:b/>
        </w:rPr>
        <w:t>4 </w:t>
      </w:r>
      <w:r w:rsidR="00926CF9" w:rsidRPr="00926CF9">
        <w:rPr>
          <w:b/>
        </w:rPr>
        <w:t>696</w:t>
      </w:r>
      <w:r w:rsidR="008003C3" w:rsidRPr="00926CF9">
        <w:rPr>
          <w:b/>
        </w:rPr>
        <w:t> </w:t>
      </w:r>
      <w:r w:rsidR="00926CF9" w:rsidRPr="00926CF9">
        <w:rPr>
          <w:b/>
        </w:rPr>
        <w:t>993</w:t>
      </w:r>
      <w:r w:rsidR="008003C3" w:rsidRPr="00926CF9">
        <w:rPr>
          <w:b/>
        </w:rPr>
        <w:t>,</w:t>
      </w:r>
      <w:r w:rsidR="00926CF9" w:rsidRPr="00926CF9">
        <w:rPr>
          <w:b/>
        </w:rPr>
        <w:t>55</w:t>
      </w:r>
      <w:r w:rsidRPr="00926CF9">
        <w:rPr>
          <w:b/>
        </w:rPr>
        <w:t xml:space="preserve"> Kč</w:t>
      </w:r>
      <w:r w:rsidRPr="00644634">
        <w:rPr>
          <w:b/>
        </w:rPr>
        <w:t xml:space="preserve"> </w:t>
      </w:r>
    </w:p>
    <w:p w:rsidR="00571DA4" w:rsidRPr="00644634" w:rsidRDefault="00255C8F" w:rsidP="00255C8F">
      <w:pPr>
        <w:spacing w:after="0" w:line="240" w:lineRule="auto"/>
        <w:jc w:val="both"/>
        <w:rPr>
          <w:b/>
        </w:rPr>
      </w:pPr>
      <w:r w:rsidRPr="00644634">
        <w:rPr>
          <w:b/>
        </w:rPr>
        <w:t xml:space="preserve">slovy: </w:t>
      </w:r>
      <w:proofErr w:type="spellStart"/>
      <w:r w:rsidR="00926CF9">
        <w:rPr>
          <w:b/>
        </w:rPr>
        <w:t>Čtyřimilionyšestsetdevadesátšesttisícdevětsetdevadesáttři</w:t>
      </w:r>
      <w:proofErr w:type="spellEnd"/>
      <w:r w:rsidRPr="00644634">
        <w:rPr>
          <w:b/>
        </w:rPr>
        <w:t xml:space="preserve"> korun českých</w:t>
      </w:r>
      <w:r w:rsidR="00926CF9">
        <w:rPr>
          <w:b/>
        </w:rPr>
        <w:t xml:space="preserve"> 55 haléřů</w:t>
      </w:r>
      <w:r w:rsidR="00571DA4" w:rsidRPr="00644634">
        <w:rPr>
          <w:b/>
        </w:rPr>
        <w:t xml:space="preserve"> </w:t>
      </w:r>
    </w:p>
    <w:p w:rsidR="00255C8F" w:rsidRPr="00644634" w:rsidRDefault="00255C8F" w:rsidP="00255C8F">
      <w:pPr>
        <w:spacing w:after="0" w:line="240" w:lineRule="auto"/>
        <w:jc w:val="both"/>
        <w:rPr>
          <w:b/>
        </w:rPr>
      </w:pPr>
      <w:r w:rsidRPr="00926CF9">
        <w:rPr>
          <w:b/>
        </w:rPr>
        <w:t xml:space="preserve">DPH: </w:t>
      </w:r>
      <w:r w:rsidR="00926CF9" w:rsidRPr="00926CF9">
        <w:rPr>
          <w:b/>
        </w:rPr>
        <w:t>986 368,65</w:t>
      </w:r>
      <w:r w:rsidR="008003C3">
        <w:rPr>
          <w:b/>
        </w:rPr>
        <w:t xml:space="preserve"> </w:t>
      </w:r>
      <w:r w:rsidRPr="00644634">
        <w:rPr>
          <w:b/>
        </w:rPr>
        <w:t>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644634">
        <w:rPr>
          <w:b/>
        </w:rPr>
        <w:t xml:space="preserve">Cena díla vč. DPH celkem: </w:t>
      </w:r>
      <w:r w:rsidR="00644634" w:rsidRPr="00926CF9">
        <w:rPr>
          <w:b/>
        </w:rPr>
        <w:t>5</w:t>
      </w:r>
      <w:r w:rsidR="00926CF9" w:rsidRPr="00926CF9">
        <w:rPr>
          <w:b/>
        </w:rPr>
        <w:t> 683 362,20</w:t>
      </w:r>
      <w:r w:rsidR="008003C3" w:rsidRPr="00926CF9">
        <w:rPr>
          <w:b/>
        </w:rPr>
        <w:t xml:space="preserve"> </w:t>
      </w:r>
      <w:r w:rsidRPr="00926CF9">
        <w:rPr>
          <w:b/>
        </w:rPr>
        <w:t>Kč</w:t>
      </w: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</w:p>
    <w:p w:rsidR="00255C8F" w:rsidRPr="00571DA4" w:rsidRDefault="00255C8F" w:rsidP="00255C8F">
      <w:pPr>
        <w:spacing w:after="0" w:line="240" w:lineRule="auto"/>
        <w:jc w:val="both"/>
        <w:rPr>
          <w:b/>
        </w:rPr>
      </w:pPr>
      <w:r w:rsidRPr="00571DA4">
        <w:rPr>
          <w:b/>
        </w:rPr>
        <w:t>DPH bude účtována dle příslušné sazby dle zákona č. 235/2004 Sb., ve znění platném ke dni povinnosti přiznat daň.</w:t>
      </w:r>
    </w:p>
    <w:p w:rsidR="006A570E" w:rsidRDefault="006A570E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</w:p>
    <w:p w:rsidR="000C11F8" w:rsidRPr="00AD0463" w:rsidRDefault="00AD0463" w:rsidP="00AD0463">
      <w:pPr>
        <w:pStyle w:val="Zkladntext"/>
        <w:tabs>
          <w:tab w:val="left" w:pos="600"/>
        </w:tabs>
        <w:spacing w:beforeLines="50" w:before="120"/>
        <w:rPr>
          <w:rFonts w:cs="Arial"/>
          <w:b/>
          <w:i/>
        </w:rPr>
      </w:pPr>
      <w:r w:rsidRPr="00AD0463">
        <w:rPr>
          <w:rFonts w:cs="Arial"/>
          <w:b/>
          <w:i/>
        </w:rPr>
        <w:t>3</w:t>
      </w:r>
      <w:r w:rsidR="009564D9" w:rsidRPr="00AD0463">
        <w:rPr>
          <w:rFonts w:cs="Arial"/>
          <w:b/>
          <w:i/>
        </w:rPr>
        <w:t>.</w:t>
      </w:r>
      <w:r w:rsidRPr="00AD0463">
        <w:rPr>
          <w:rFonts w:cs="Arial"/>
          <w:b/>
          <w:i/>
        </w:rPr>
        <w:t xml:space="preserve"> Ostatní ujednání</w:t>
      </w:r>
    </w:p>
    <w:p w:rsidR="00AD0463" w:rsidRDefault="00AD0463" w:rsidP="009564D9">
      <w:pPr>
        <w:spacing w:after="0" w:line="240" w:lineRule="auto"/>
        <w:ind w:left="426" w:hanging="426"/>
        <w:jc w:val="both"/>
      </w:pPr>
      <w:r>
        <w:t xml:space="preserve">3.1. </w:t>
      </w:r>
      <w:r w:rsidR="000C11F8" w:rsidRPr="0087172E">
        <w:t xml:space="preserve">Ostatní ujednání smlouvy o dílo ze dne </w:t>
      </w:r>
      <w:r w:rsidR="00C33391">
        <w:t>23.4.2019</w:t>
      </w:r>
      <w:r w:rsidR="000C11F8" w:rsidRPr="0087172E">
        <w:t xml:space="preserve"> </w:t>
      </w:r>
      <w:r w:rsidR="00353C11">
        <w:t xml:space="preserve">ve znění dodatku č. 1 ze dne 30.8.2019 </w:t>
      </w:r>
      <w:r w:rsidR="000C11F8" w:rsidRPr="0087172E">
        <w:t>zůstávají beze změny.</w:t>
      </w:r>
    </w:p>
    <w:p w:rsidR="00B26F8E" w:rsidRDefault="00B26F8E" w:rsidP="009564D9">
      <w:pPr>
        <w:spacing w:after="0" w:line="240" w:lineRule="auto"/>
        <w:ind w:left="426" w:hanging="426"/>
        <w:jc w:val="both"/>
      </w:pPr>
      <w:r>
        <w:lastRenderedPageBreak/>
        <w:t xml:space="preserve">3.2. </w:t>
      </w:r>
      <w:r w:rsidRPr="009564D9">
        <w:rPr>
          <w:rFonts w:cs="Arial"/>
        </w:rPr>
        <w:t>Smluvní strany prohlašují, že tento dodatek uzavírají svobodně, vážně, prosti jakéhokoliv omylu, nikoliv v tísni za nápadně nevýhodných podmínek a na důkaz toho připojují níže své vlastnoruční podpisy.</w:t>
      </w:r>
    </w:p>
    <w:p w:rsidR="000A3982" w:rsidRDefault="0000119A" w:rsidP="000A3982">
      <w:pPr>
        <w:spacing w:after="0" w:line="240" w:lineRule="auto"/>
        <w:ind w:left="426" w:hanging="426"/>
        <w:jc w:val="both"/>
      </w:pPr>
      <w:r>
        <w:rPr>
          <w:rFonts w:cs="Arial"/>
        </w:rPr>
        <w:t>3.</w:t>
      </w:r>
      <w:r w:rsidR="00B26F8E">
        <w:rPr>
          <w:rFonts w:cs="Arial"/>
        </w:rPr>
        <w:t>3</w:t>
      </w:r>
      <w:r w:rsidR="00AD0463">
        <w:rPr>
          <w:rFonts w:cs="Arial"/>
        </w:rPr>
        <w:t xml:space="preserve">. </w:t>
      </w:r>
      <w:r w:rsidR="000C11F8">
        <w:t xml:space="preserve">Tento dodatek </w:t>
      </w:r>
      <w:r w:rsidR="00126AEE">
        <w:t xml:space="preserve">je </w:t>
      </w:r>
      <w:r w:rsidR="009564D9">
        <w:t>nedílnou součástí smlouvy o dílo ze d</w:t>
      </w:r>
      <w:r w:rsidR="00C33391">
        <w:t>ne 23</w:t>
      </w:r>
      <w:r w:rsidR="001E31A2">
        <w:t>.4.2019</w:t>
      </w:r>
      <w:r w:rsidR="00126AEE">
        <w:t xml:space="preserve"> a</w:t>
      </w:r>
      <w:r w:rsidR="000A7378">
        <w:t xml:space="preserve"> je vyhotoven ve</w:t>
      </w:r>
      <w:r w:rsidR="000C11F8">
        <w:t xml:space="preserve"> </w:t>
      </w:r>
      <w:r w:rsidR="000A7378">
        <w:t>třech stejnopisech, dva</w:t>
      </w:r>
      <w:r w:rsidR="000C11F8">
        <w:t xml:space="preserve"> stejnopisy j</w:t>
      </w:r>
      <w:r w:rsidR="000A7378">
        <w:t>sou určeny pro objednatele a jeden</w:t>
      </w:r>
      <w:r w:rsidR="000C11F8">
        <w:t xml:space="preserve"> pro zhotovitele.</w:t>
      </w:r>
    </w:p>
    <w:p w:rsidR="001E31A2" w:rsidRDefault="0000119A" w:rsidP="000A3982">
      <w:pPr>
        <w:spacing w:after="0" w:line="240" w:lineRule="auto"/>
        <w:ind w:left="426" w:hanging="426"/>
        <w:jc w:val="both"/>
      </w:pPr>
      <w:r>
        <w:rPr>
          <w:rFonts w:cs="Arial"/>
        </w:rPr>
        <w:t>3.</w:t>
      </w:r>
      <w:r w:rsidR="00B26F8E">
        <w:rPr>
          <w:rFonts w:cs="Arial"/>
        </w:rPr>
        <w:t>4</w:t>
      </w:r>
      <w:r w:rsidR="00AD0463">
        <w:rPr>
          <w:rFonts w:cs="Arial"/>
        </w:rPr>
        <w:t xml:space="preserve">. </w:t>
      </w:r>
      <w:r w:rsidR="001E31A2" w:rsidRPr="006D6A9F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</w:t>
      </w:r>
      <w:proofErr w:type="spellStart"/>
      <w:r w:rsidR="001E31A2" w:rsidRPr="006D6A9F">
        <w:t>metadat</w:t>
      </w:r>
      <w:proofErr w:type="spellEnd"/>
      <w:r w:rsidR="001E31A2" w:rsidRPr="006D6A9F">
        <w:t xml:space="preserve"> dle uvedeného zákona zašle k uveřejnění v registru smluv město Světlá nad Sázavou, a to bez zbytečného odkladu, nejpozději však do 30 dnů od uzavření smlouvy.</w:t>
      </w:r>
    </w:p>
    <w:p w:rsidR="000C11F8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5</w:t>
      </w:r>
      <w:r w:rsidRPr="00AD0463">
        <w:rPr>
          <w:rFonts w:asciiTheme="minorHAnsi" w:hAnsiTheme="minorHAnsi" w:cs="Arial"/>
        </w:rPr>
        <w:t xml:space="preserve">. </w:t>
      </w:r>
      <w:r w:rsidR="000C11F8" w:rsidRPr="00AD0463">
        <w:rPr>
          <w:rFonts w:asciiTheme="minorHAnsi" w:hAnsiTheme="minorHAnsi" w:cs="Arial"/>
        </w:rPr>
        <w:t xml:space="preserve">Tento dodatek nabývá platnosti dnem podpisu oprávněnými zástupci obou smluvních stran a účinnosti dnem zveřejnění v registru smluv. </w:t>
      </w:r>
    </w:p>
    <w:p w:rsidR="000C11F8" w:rsidRPr="00AD0463" w:rsidRDefault="00AD0463" w:rsidP="007801CD">
      <w:pPr>
        <w:pStyle w:val="Bezmezer"/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6</w:t>
      </w:r>
      <w:r w:rsidRPr="00AD0463">
        <w:rPr>
          <w:rFonts w:asciiTheme="minorHAnsi" w:hAnsiTheme="minorHAnsi" w:cs="Arial"/>
        </w:rPr>
        <w:t>.</w:t>
      </w:r>
      <w:r w:rsidR="007801CD">
        <w:rPr>
          <w:rFonts w:asciiTheme="minorHAnsi" w:hAnsiTheme="minorHAnsi" w:cs="Arial"/>
        </w:rPr>
        <w:t xml:space="preserve"> </w:t>
      </w:r>
      <w:r w:rsidR="000C11F8" w:rsidRPr="00AD0463">
        <w:rPr>
          <w:rFonts w:asciiTheme="minorHAnsi" w:hAnsiTheme="minorHAnsi" w:cs="Arial"/>
        </w:rPr>
        <w:t xml:space="preserve">Nedílnou součástí tohoto dodatku </w:t>
      </w:r>
      <w:r w:rsidR="009E44F9">
        <w:rPr>
          <w:rFonts w:asciiTheme="minorHAnsi" w:hAnsiTheme="minorHAnsi" w:cs="Arial"/>
        </w:rPr>
        <w:t xml:space="preserve">jsou </w:t>
      </w:r>
      <w:r w:rsidR="001E31A2">
        <w:rPr>
          <w:rFonts w:asciiTheme="minorHAnsi" w:hAnsiTheme="minorHAnsi" w:cs="Arial"/>
        </w:rPr>
        <w:t>položkové</w:t>
      </w:r>
      <w:r w:rsidR="006A570E">
        <w:rPr>
          <w:rFonts w:asciiTheme="minorHAnsi" w:hAnsiTheme="minorHAnsi" w:cs="Arial"/>
        </w:rPr>
        <w:t xml:space="preserve"> rozpočty</w:t>
      </w:r>
      <w:r w:rsidR="001E31A2">
        <w:rPr>
          <w:rFonts w:asciiTheme="minorHAnsi" w:hAnsiTheme="minorHAnsi" w:cs="Arial"/>
        </w:rPr>
        <w:t xml:space="preserve"> změn</w:t>
      </w:r>
      <w:r w:rsidR="000C11F8" w:rsidRPr="00AD0463">
        <w:rPr>
          <w:rFonts w:asciiTheme="minorHAnsi" w:hAnsiTheme="minorHAnsi" w:cs="Arial"/>
        </w:rPr>
        <w:t>.</w:t>
      </w:r>
    </w:p>
    <w:p w:rsidR="00AD0463" w:rsidRPr="00AD0463" w:rsidRDefault="00AD0463" w:rsidP="00AD0463">
      <w:pPr>
        <w:pStyle w:val="Bezmezer"/>
        <w:ind w:left="360" w:hanging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00119A">
        <w:rPr>
          <w:rFonts w:asciiTheme="minorHAnsi" w:hAnsiTheme="minorHAnsi" w:cs="Arial"/>
        </w:rPr>
        <w:t>.</w:t>
      </w:r>
      <w:r w:rsidR="00B26F8E">
        <w:rPr>
          <w:rFonts w:asciiTheme="minorHAnsi" w:hAnsiTheme="minorHAnsi" w:cs="Arial"/>
        </w:rPr>
        <w:t>7</w:t>
      </w:r>
      <w:r w:rsidRPr="00AD0463">
        <w:rPr>
          <w:rFonts w:asciiTheme="minorHAnsi" w:hAnsiTheme="minorHAnsi" w:cs="Arial"/>
        </w:rPr>
        <w:t>.</w:t>
      </w:r>
      <w:r w:rsidR="006A570E">
        <w:rPr>
          <w:rFonts w:asciiTheme="minorHAnsi" w:hAnsiTheme="minorHAnsi" w:cs="Arial"/>
        </w:rPr>
        <w:t xml:space="preserve">  </w:t>
      </w:r>
      <w:r w:rsidR="000C11F8" w:rsidRPr="00AD0463">
        <w:rPr>
          <w:rFonts w:asciiTheme="minorHAnsi" w:hAnsiTheme="minorHAnsi" w:cs="Arial"/>
        </w:rPr>
        <w:t xml:space="preserve">Uzavření tohoto dodatku bylo projednáno a odsouhlaseno Radou města Světlá nad Sázavou na jednání dne </w:t>
      </w:r>
      <w:r w:rsidR="00001ECB">
        <w:rPr>
          <w:rFonts w:asciiTheme="minorHAnsi" w:hAnsiTheme="minorHAnsi" w:cs="Arial"/>
        </w:rPr>
        <w:t>30.9.2019, usnesením č. R/509</w:t>
      </w:r>
      <w:r w:rsidR="000C11F8" w:rsidRPr="00AD0463">
        <w:rPr>
          <w:rFonts w:asciiTheme="minorHAnsi" w:hAnsiTheme="minorHAnsi" w:cs="Arial"/>
        </w:rPr>
        <w:t>/201</w:t>
      </w:r>
      <w:r w:rsidR="001E31A2">
        <w:rPr>
          <w:rFonts w:asciiTheme="minorHAnsi" w:hAnsiTheme="minorHAnsi" w:cs="Arial"/>
        </w:rPr>
        <w:t>9</w:t>
      </w:r>
      <w:r w:rsidR="000C11F8" w:rsidRPr="00AD0463">
        <w:rPr>
          <w:rFonts w:asciiTheme="minorHAnsi" w:hAnsiTheme="minorHAnsi" w:cs="Arial"/>
        </w:rPr>
        <w:t>.</w:t>
      </w:r>
    </w:p>
    <w:p w:rsidR="000C11F8" w:rsidRPr="000933FB" w:rsidRDefault="000C11F8" w:rsidP="000C11F8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327F9" w:rsidRDefault="00C33391" w:rsidP="007327F9">
      <w:pPr>
        <w:spacing w:after="0" w:line="240" w:lineRule="auto"/>
        <w:jc w:val="both"/>
      </w:pPr>
      <w:r>
        <w:t>Ledči nad Sázavou</w:t>
      </w:r>
      <w:r w:rsidR="007327F9">
        <w:t xml:space="preserve">, dne </w:t>
      </w:r>
      <w:r w:rsidR="00001ECB">
        <w:t>2.10.2019</w:t>
      </w:r>
      <w:r w:rsidR="006D4369">
        <w:tab/>
      </w:r>
      <w:r w:rsidR="001E31A2">
        <w:tab/>
      </w:r>
      <w:r>
        <w:tab/>
      </w:r>
      <w:r w:rsidR="007327F9">
        <w:t>V</w:t>
      </w:r>
      <w:r w:rsidR="00760392">
        <w:t>e</w:t>
      </w:r>
      <w:r w:rsidR="007327F9">
        <w:t xml:space="preserve"> </w:t>
      </w:r>
      <w:r w:rsidR="00760392">
        <w:t>Světlé nad Sázavou</w:t>
      </w:r>
      <w:r w:rsidR="007327F9">
        <w:t xml:space="preserve">, dne </w:t>
      </w:r>
      <w:r w:rsidR="00001ECB">
        <w:t>2.10.2019</w:t>
      </w:r>
      <w:bookmarkStart w:id="0" w:name="_GoBack"/>
      <w:bookmarkEnd w:id="0"/>
      <w:r w:rsidR="00353C11">
        <w:tab/>
      </w: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Za zhotovitele</w:t>
      </w:r>
      <w:r w:rsidR="00EF496A">
        <w:t>:</w:t>
      </w:r>
      <w:r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B26F8E" w:rsidRDefault="00B26F8E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</w:t>
      </w:r>
      <w:r w:rsidR="00435174">
        <w:t>…</w:t>
      </w:r>
      <w:r>
        <w:t>.</w:t>
      </w:r>
    </w:p>
    <w:p w:rsidR="00625A07" w:rsidRDefault="009518D8" w:rsidP="00C33391">
      <w:pPr>
        <w:spacing w:after="0" w:line="240" w:lineRule="auto"/>
        <w:ind w:firstLine="708"/>
        <w:jc w:val="both"/>
      </w:pPr>
      <w:r>
        <w:tab/>
      </w:r>
      <w:r>
        <w:tab/>
      </w:r>
      <w:r w:rsidR="001E31A2">
        <w:tab/>
      </w:r>
      <w:r w:rsidR="001E31A2">
        <w:tab/>
        <w:t xml:space="preserve">                </w:t>
      </w:r>
      <w:r w:rsidR="00C33391">
        <w:tab/>
      </w:r>
      <w:r w:rsidR="00C33391">
        <w:tab/>
      </w:r>
      <w:r w:rsidR="001E31A2">
        <w:t xml:space="preserve">           </w:t>
      </w:r>
      <w:r w:rsidR="00625A07">
        <w:t>Mgr. Jan Tourek</w:t>
      </w:r>
    </w:p>
    <w:p w:rsidR="00625A07" w:rsidRDefault="00C33391" w:rsidP="00C33391">
      <w:pPr>
        <w:spacing w:after="0" w:line="240" w:lineRule="auto"/>
        <w:ind w:left="708"/>
        <w:jc w:val="both"/>
      </w:pPr>
      <w:r>
        <w:t xml:space="preserve">       jednatel</w:t>
      </w:r>
      <w:r>
        <w:tab/>
      </w:r>
      <w:r>
        <w:tab/>
      </w:r>
      <w:r>
        <w:tab/>
      </w:r>
      <w:r w:rsidR="00625A07">
        <w:tab/>
      </w:r>
      <w:r>
        <w:tab/>
      </w:r>
      <w:r>
        <w:tab/>
        <w:t xml:space="preserve">            </w:t>
      </w:r>
      <w:r w:rsidR="00625A07">
        <w:t>starosta města</w:t>
      </w:r>
    </w:p>
    <w:sectPr w:rsidR="00625A07" w:rsidSect="00840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FC" w:rsidRDefault="002B46FC" w:rsidP="00A43CCD">
      <w:pPr>
        <w:spacing w:after="0" w:line="240" w:lineRule="auto"/>
      </w:pPr>
      <w:r>
        <w:separator/>
      </w:r>
    </w:p>
  </w:endnote>
  <w:endnote w:type="continuationSeparator" w:id="0">
    <w:p w:rsidR="002B46FC" w:rsidRDefault="002B46FC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EE08D6" w:rsidRDefault="00503C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FC" w:rsidRDefault="002B46FC" w:rsidP="00A43CCD">
      <w:pPr>
        <w:spacing w:after="0" w:line="240" w:lineRule="auto"/>
      </w:pPr>
      <w:r>
        <w:separator/>
      </w:r>
    </w:p>
  </w:footnote>
  <w:footnote w:type="continuationSeparator" w:id="0">
    <w:p w:rsidR="002B46FC" w:rsidRDefault="002B46FC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D6" w:rsidRDefault="00EE08D6">
    <w:pPr>
      <w:pStyle w:val="Zhlav"/>
    </w:pPr>
  </w:p>
  <w:p w:rsidR="00EE08D6" w:rsidRDefault="00EE08D6">
    <w:pPr>
      <w:pStyle w:val="Zhlav"/>
    </w:pPr>
  </w:p>
  <w:p w:rsidR="00EE08D6" w:rsidRDefault="00EE08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D93D9D"/>
    <w:multiLevelType w:val="hybridMultilevel"/>
    <w:tmpl w:val="BC324DF8"/>
    <w:lvl w:ilvl="0" w:tplc="090E9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C2FAD"/>
    <w:multiLevelType w:val="multilevel"/>
    <w:tmpl w:val="5BA2B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F9"/>
    <w:rsid w:val="0000119A"/>
    <w:rsid w:val="00001ECB"/>
    <w:rsid w:val="00007A9E"/>
    <w:rsid w:val="00022914"/>
    <w:rsid w:val="0002722C"/>
    <w:rsid w:val="00044631"/>
    <w:rsid w:val="000478CD"/>
    <w:rsid w:val="00060520"/>
    <w:rsid w:val="000779ED"/>
    <w:rsid w:val="0008675D"/>
    <w:rsid w:val="00087460"/>
    <w:rsid w:val="000A045F"/>
    <w:rsid w:val="000A31EC"/>
    <w:rsid w:val="000A3982"/>
    <w:rsid w:val="000A434C"/>
    <w:rsid w:val="000A7378"/>
    <w:rsid w:val="000A7BD9"/>
    <w:rsid w:val="000B6DCC"/>
    <w:rsid w:val="000C11F8"/>
    <w:rsid w:val="000C29A1"/>
    <w:rsid w:val="000C3BCA"/>
    <w:rsid w:val="000C606F"/>
    <w:rsid w:val="000C7BE2"/>
    <w:rsid w:val="000D1B7D"/>
    <w:rsid w:val="000D48E5"/>
    <w:rsid w:val="000D766E"/>
    <w:rsid w:val="000E105A"/>
    <w:rsid w:val="000E7533"/>
    <w:rsid w:val="00104B2C"/>
    <w:rsid w:val="00121891"/>
    <w:rsid w:val="00126AEE"/>
    <w:rsid w:val="00131EE4"/>
    <w:rsid w:val="00140C6D"/>
    <w:rsid w:val="00163C7C"/>
    <w:rsid w:val="00176083"/>
    <w:rsid w:val="00183994"/>
    <w:rsid w:val="001B4EF4"/>
    <w:rsid w:val="001B7F15"/>
    <w:rsid w:val="001C1D37"/>
    <w:rsid w:val="001C2CDC"/>
    <w:rsid w:val="001C6230"/>
    <w:rsid w:val="001D4ED9"/>
    <w:rsid w:val="001E057C"/>
    <w:rsid w:val="001E31A2"/>
    <w:rsid w:val="001F4EDD"/>
    <w:rsid w:val="00230884"/>
    <w:rsid w:val="00235831"/>
    <w:rsid w:val="002378F7"/>
    <w:rsid w:val="00237B34"/>
    <w:rsid w:val="00242E43"/>
    <w:rsid w:val="00255C8F"/>
    <w:rsid w:val="0026544A"/>
    <w:rsid w:val="002670CE"/>
    <w:rsid w:val="002746A7"/>
    <w:rsid w:val="002855DE"/>
    <w:rsid w:val="002877AE"/>
    <w:rsid w:val="002A494A"/>
    <w:rsid w:val="002B46FC"/>
    <w:rsid w:val="002E50DD"/>
    <w:rsid w:val="002E540A"/>
    <w:rsid w:val="002F5B1C"/>
    <w:rsid w:val="003027A4"/>
    <w:rsid w:val="00307807"/>
    <w:rsid w:val="00315042"/>
    <w:rsid w:val="003177BE"/>
    <w:rsid w:val="00322F9B"/>
    <w:rsid w:val="0033279A"/>
    <w:rsid w:val="00332C8A"/>
    <w:rsid w:val="00333AEB"/>
    <w:rsid w:val="00336AE9"/>
    <w:rsid w:val="00345D78"/>
    <w:rsid w:val="0035223C"/>
    <w:rsid w:val="00353C11"/>
    <w:rsid w:val="00357602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C776F"/>
    <w:rsid w:val="003D085B"/>
    <w:rsid w:val="003D507B"/>
    <w:rsid w:val="003D76F5"/>
    <w:rsid w:val="003E2748"/>
    <w:rsid w:val="003E5551"/>
    <w:rsid w:val="003E580D"/>
    <w:rsid w:val="003E7AF9"/>
    <w:rsid w:val="003F111C"/>
    <w:rsid w:val="003F40B1"/>
    <w:rsid w:val="0040106A"/>
    <w:rsid w:val="0040414B"/>
    <w:rsid w:val="00405FBA"/>
    <w:rsid w:val="00435174"/>
    <w:rsid w:val="004439E7"/>
    <w:rsid w:val="00446B98"/>
    <w:rsid w:val="00485688"/>
    <w:rsid w:val="004A163C"/>
    <w:rsid w:val="004A78B5"/>
    <w:rsid w:val="004B00D3"/>
    <w:rsid w:val="004B0E49"/>
    <w:rsid w:val="004B2388"/>
    <w:rsid w:val="004B333C"/>
    <w:rsid w:val="004C2002"/>
    <w:rsid w:val="004C75DB"/>
    <w:rsid w:val="004D3290"/>
    <w:rsid w:val="004E1948"/>
    <w:rsid w:val="004E4627"/>
    <w:rsid w:val="004F01F9"/>
    <w:rsid w:val="00503C2E"/>
    <w:rsid w:val="00517CA9"/>
    <w:rsid w:val="00524D77"/>
    <w:rsid w:val="0053190D"/>
    <w:rsid w:val="00532393"/>
    <w:rsid w:val="0053291A"/>
    <w:rsid w:val="00535010"/>
    <w:rsid w:val="00546A43"/>
    <w:rsid w:val="005534DC"/>
    <w:rsid w:val="0056620F"/>
    <w:rsid w:val="00571DA4"/>
    <w:rsid w:val="0058153A"/>
    <w:rsid w:val="005867E1"/>
    <w:rsid w:val="005920CB"/>
    <w:rsid w:val="005948B4"/>
    <w:rsid w:val="005B3A98"/>
    <w:rsid w:val="005E790F"/>
    <w:rsid w:val="005F0BC9"/>
    <w:rsid w:val="00617DEF"/>
    <w:rsid w:val="00620711"/>
    <w:rsid w:val="00620D21"/>
    <w:rsid w:val="00625A07"/>
    <w:rsid w:val="0063190D"/>
    <w:rsid w:val="006339E4"/>
    <w:rsid w:val="0064039B"/>
    <w:rsid w:val="00642F37"/>
    <w:rsid w:val="0064452F"/>
    <w:rsid w:val="00644634"/>
    <w:rsid w:val="00645A93"/>
    <w:rsid w:val="00656C2F"/>
    <w:rsid w:val="006578C6"/>
    <w:rsid w:val="0066254A"/>
    <w:rsid w:val="00662BDC"/>
    <w:rsid w:val="00667827"/>
    <w:rsid w:val="00673158"/>
    <w:rsid w:val="00675B36"/>
    <w:rsid w:val="006861DC"/>
    <w:rsid w:val="00691079"/>
    <w:rsid w:val="006A430F"/>
    <w:rsid w:val="006A570E"/>
    <w:rsid w:val="006C0DD7"/>
    <w:rsid w:val="006C7A17"/>
    <w:rsid w:val="006D4369"/>
    <w:rsid w:val="006D50C8"/>
    <w:rsid w:val="006E43AF"/>
    <w:rsid w:val="006E5D6E"/>
    <w:rsid w:val="00704434"/>
    <w:rsid w:val="00706279"/>
    <w:rsid w:val="00706E01"/>
    <w:rsid w:val="0070760F"/>
    <w:rsid w:val="00724BB8"/>
    <w:rsid w:val="00724CF6"/>
    <w:rsid w:val="00727969"/>
    <w:rsid w:val="0073005F"/>
    <w:rsid w:val="007327F9"/>
    <w:rsid w:val="00732ACF"/>
    <w:rsid w:val="00733264"/>
    <w:rsid w:val="00733DE8"/>
    <w:rsid w:val="00760392"/>
    <w:rsid w:val="00765116"/>
    <w:rsid w:val="0077050E"/>
    <w:rsid w:val="00771A04"/>
    <w:rsid w:val="0077379F"/>
    <w:rsid w:val="00773866"/>
    <w:rsid w:val="00775B08"/>
    <w:rsid w:val="007770E7"/>
    <w:rsid w:val="007801CD"/>
    <w:rsid w:val="0078040D"/>
    <w:rsid w:val="00780F04"/>
    <w:rsid w:val="00781E75"/>
    <w:rsid w:val="0078376E"/>
    <w:rsid w:val="007A638F"/>
    <w:rsid w:val="007A699E"/>
    <w:rsid w:val="007F0ECA"/>
    <w:rsid w:val="007F2621"/>
    <w:rsid w:val="008003C3"/>
    <w:rsid w:val="0080378F"/>
    <w:rsid w:val="00815BEA"/>
    <w:rsid w:val="00822BF9"/>
    <w:rsid w:val="008230EE"/>
    <w:rsid w:val="008337A1"/>
    <w:rsid w:val="0083724F"/>
    <w:rsid w:val="008407F5"/>
    <w:rsid w:val="008616CA"/>
    <w:rsid w:val="008A1FC5"/>
    <w:rsid w:val="008C1ADA"/>
    <w:rsid w:val="008C3708"/>
    <w:rsid w:val="008C5C48"/>
    <w:rsid w:val="008D5AF3"/>
    <w:rsid w:val="008E082E"/>
    <w:rsid w:val="008E20D3"/>
    <w:rsid w:val="008E7397"/>
    <w:rsid w:val="008F1C8B"/>
    <w:rsid w:val="00907CC1"/>
    <w:rsid w:val="00912783"/>
    <w:rsid w:val="00913DC9"/>
    <w:rsid w:val="00926CF9"/>
    <w:rsid w:val="00930909"/>
    <w:rsid w:val="009340ED"/>
    <w:rsid w:val="00934761"/>
    <w:rsid w:val="0093478C"/>
    <w:rsid w:val="009352A3"/>
    <w:rsid w:val="009375FD"/>
    <w:rsid w:val="00944E2F"/>
    <w:rsid w:val="009478CD"/>
    <w:rsid w:val="009506B6"/>
    <w:rsid w:val="009518D8"/>
    <w:rsid w:val="00951B8F"/>
    <w:rsid w:val="009533BA"/>
    <w:rsid w:val="009564D9"/>
    <w:rsid w:val="00961450"/>
    <w:rsid w:val="009650DE"/>
    <w:rsid w:val="009840BD"/>
    <w:rsid w:val="00991EE4"/>
    <w:rsid w:val="009946FF"/>
    <w:rsid w:val="00994A5D"/>
    <w:rsid w:val="00994F9A"/>
    <w:rsid w:val="009B0CD9"/>
    <w:rsid w:val="009B31E8"/>
    <w:rsid w:val="009B643C"/>
    <w:rsid w:val="009C1190"/>
    <w:rsid w:val="009C1AC3"/>
    <w:rsid w:val="009D14AC"/>
    <w:rsid w:val="009D4707"/>
    <w:rsid w:val="009D6C20"/>
    <w:rsid w:val="009E44F9"/>
    <w:rsid w:val="009F150E"/>
    <w:rsid w:val="009F7F10"/>
    <w:rsid w:val="00A113E0"/>
    <w:rsid w:val="00A238EC"/>
    <w:rsid w:val="00A43CCD"/>
    <w:rsid w:val="00A55B60"/>
    <w:rsid w:val="00AC1A49"/>
    <w:rsid w:val="00AD0463"/>
    <w:rsid w:val="00AD4C63"/>
    <w:rsid w:val="00AE5742"/>
    <w:rsid w:val="00AE663B"/>
    <w:rsid w:val="00AF1E1E"/>
    <w:rsid w:val="00AF5283"/>
    <w:rsid w:val="00B03D2B"/>
    <w:rsid w:val="00B17981"/>
    <w:rsid w:val="00B26F8E"/>
    <w:rsid w:val="00B41158"/>
    <w:rsid w:val="00B62C26"/>
    <w:rsid w:val="00B7033A"/>
    <w:rsid w:val="00B7266E"/>
    <w:rsid w:val="00B813C2"/>
    <w:rsid w:val="00B81732"/>
    <w:rsid w:val="00B83C00"/>
    <w:rsid w:val="00B87F17"/>
    <w:rsid w:val="00BC62B0"/>
    <w:rsid w:val="00BD2D63"/>
    <w:rsid w:val="00BD4AFF"/>
    <w:rsid w:val="00BF3B1A"/>
    <w:rsid w:val="00BF7496"/>
    <w:rsid w:val="00C01EFC"/>
    <w:rsid w:val="00C07277"/>
    <w:rsid w:val="00C1346B"/>
    <w:rsid w:val="00C22BB1"/>
    <w:rsid w:val="00C33391"/>
    <w:rsid w:val="00C33911"/>
    <w:rsid w:val="00C518B7"/>
    <w:rsid w:val="00C53549"/>
    <w:rsid w:val="00C55E06"/>
    <w:rsid w:val="00C65A7F"/>
    <w:rsid w:val="00C96DBA"/>
    <w:rsid w:val="00CA3491"/>
    <w:rsid w:val="00CA4482"/>
    <w:rsid w:val="00CA55E7"/>
    <w:rsid w:val="00CA6F5A"/>
    <w:rsid w:val="00CB2180"/>
    <w:rsid w:val="00CC0008"/>
    <w:rsid w:val="00CC01A6"/>
    <w:rsid w:val="00CC5B50"/>
    <w:rsid w:val="00CC66AA"/>
    <w:rsid w:val="00CD0AB0"/>
    <w:rsid w:val="00CE4A0A"/>
    <w:rsid w:val="00D0094D"/>
    <w:rsid w:val="00D04F90"/>
    <w:rsid w:val="00D12807"/>
    <w:rsid w:val="00D227F4"/>
    <w:rsid w:val="00D333EA"/>
    <w:rsid w:val="00D44374"/>
    <w:rsid w:val="00D5297B"/>
    <w:rsid w:val="00D55182"/>
    <w:rsid w:val="00D62A91"/>
    <w:rsid w:val="00D71601"/>
    <w:rsid w:val="00D738B6"/>
    <w:rsid w:val="00D93726"/>
    <w:rsid w:val="00DA3936"/>
    <w:rsid w:val="00DB5433"/>
    <w:rsid w:val="00DC5A77"/>
    <w:rsid w:val="00DD302D"/>
    <w:rsid w:val="00DE1BAC"/>
    <w:rsid w:val="00DF4327"/>
    <w:rsid w:val="00E226D9"/>
    <w:rsid w:val="00E227C9"/>
    <w:rsid w:val="00E472F4"/>
    <w:rsid w:val="00E5653D"/>
    <w:rsid w:val="00E70BB0"/>
    <w:rsid w:val="00E714F1"/>
    <w:rsid w:val="00E7748E"/>
    <w:rsid w:val="00EA5E9D"/>
    <w:rsid w:val="00EB622E"/>
    <w:rsid w:val="00ED2E13"/>
    <w:rsid w:val="00ED4476"/>
    <w:rsid w:val="00ED5CE8"/>
    <w:rsid w:val="00ED6614"/>
    <w:rsid w:val="00EE08D6"/>
    <w:rsid w:val="00EF337B"/>
    <w:rsid w:val="00EF496A"/>
    <w:rsid w:val="00F216CD"/>
    <w:rsid w:val="00F21888"/>
    <w:rsid w:val="00F226D7"/>
    <w:rsid w:val="00F23D0F"/>
    <w:rsid w:val="00F24547"/>
    <w:rsid w:val="00F32A00"/>
    <w:rsid w:val="00F476E0"/>
    <w:rsid w:val="00F51611"/>
    <w:rsid w:val="00F55D01"/>
    <w:rsid w:val="00F6018D"/>
    <w:rsid w:val="00F66FF3"/>
    <w:rsid w:val="00F73FF0"/>
    <w:rsid w:val="00F77E32"/>
    <w:rsid w:val="00F9160D"/>
    <w:rsid w:val="00F96A9D"/>
    <w:rsid w:val="00FA114F"/>
    <w:rsid w:val="00FC1A41"/>
    <w:rsid w:val="00FC2367"/>
    <w:rsid w:val="00FC3973"/>
    <w:rsid w:val="00FC74C5"/>
    <w:rsid w:val="00FC7A01"/>
    <w:rsid w:val="00FD31E2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38CD-9CA7-4323-AF25-C0EEF5B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0C11F8"/>
    <w:pPr>
      <w:spacing w:before="120" w:after="0" w:line="240" w:lineRule="auto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C11F8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tyle0">
    <w:name w:val="Style0"/>
    <w:basedOn w:val="Normln"/>
    <w:rsid w:val="000C11F8"/>
    <w:pPr>
      <w:suppressAutoHyphens/>
      <w:snapToGrid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0C11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C11F8"/>
  </w:style>
  <w:style w:type="paragraph" w:customStyle="1" w:styleId="normln0">
    <w:name w:val="normální"/>
    <w:basedOn w:val="Normln"/>
    <w:rsid w:val="000C11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rsid w:val="000C11F8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0C11F8"/>
    <w:rPr>
      <w:rFonts w:cs="Times New Roman"/>
      <w:b/>
      <w:bCs/>
    </w:rPr>
  </w:style>
  <w:style w:type="paragraph" w:styleId="Bezmezer">
    <w:name w:val="No Spacing"/>
    <w:uiPriority w:val="1"/>
    <w:qFormat/>
    <w:rsid w:val="000C11F8"/>
    <w:pPr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0C11F8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0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C3AE-23D4-41B4-997F-24E3CDA8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34</cp:revision>
  <cp:lastPrinted>2017-04-25T07:22:00Z</cp:lastPrinted>
  <dcterms:created xsi:type="dcterms:W3CDTF">2018-06-20T08:20:00Z</dcterms:created>
  <dcterms:modified xsi:type="dcterms:W3CDTF">2019-10-02T04:55:00Z</dcterms:modified>
</cp:coreProperties>
</file>