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500380</wp:posOffset>
                </wp:positionH>
                <wp:positionV relativeFrom="paragraph">
                  <wp:posOffset>12700</wp:posOffset>
                </wp:positionV>
                <wp:extent cx="2407920" cy="234950"/>
                <wp:wrapSquare wrapText="bothSides"/>
                <wp:docPr id="1" name="Shape 1"/>
                <a:graphic xmlns:a="http://schemas.openxmlformats.org/drawingml/2006/main">
                  <a:graphicData uri="http://schemas.microsoft.com/office/word/2010/wordprocessingShape">
                    <wps:wsp>
                      <wps:cNvSpPr txBox="1"/>
                      <wps:spPr>
                        <a:xfrm>
                          <a:ext cx="2407920" cy="2349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399999999999999pt;margin-top:1.pt;width:189.59999999999999pt;height:18.5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w:drawing>
          <wp:anchor distT="60960" distB="24130" distL="1493520" distR="0" simplePos="0" relativeHeight="125829380" behindDoc="0" locked="0" layoutInCell="1" allowOverlap="1">
            <wp:simplePos x="0" y="0"/>
            <wp:positionH relativeFrom="page">
              <wp:posOffset>1993900</wp:posOffset>
            </wp:positionH>
            <wp:positionV relativeFrom="paragraph">
              <wp:posOffset>277495</wp:posOffset>
            </wp:positionV>
            <wp:extent cx="890270" cy="28067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90270" cy="28067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500380</wp:posOffset>
                </wp:positionH>
                <wp:positionV relativeFrom="paragraph">
                  <wp:posOffset>216535</wp:posOffset>
                </wp:positionV>
                <wp:extent cx="1490345" cy="365760"/>
                <wp:wrapNone/>
                <wp:docPr id="5" name="Shape 5"/>
                <a:graphic xmlns:a="http://schemas.openxmlformats.org/drawingml/2006/main">
                  <a:graphicData uri="http://schemas.microsoft.com/office/word/2010/wordprocessingShape">
                    <wps:wsp>
                      <wps:cNvSpPr txBox="1"/>
                      <wps:spPr>
                        <a:xfrm>
                          <a:ext cx="1490345" cy="365760"/>
                        </a:xfrm>
                        <a:prstGeom prst="rect"/>
                        <a:noFill/>
                      </wps:spPr>
                      <wps:txbx>
                        <w:txbxContent>
                          <w:p>
                            <w:pPr>
                              <w:pStyle w:val="Style4"/>
                              <w:keepNext w:val="0"/>
                              <w:keepLines w:val="0"/>
                              <w:widowControl w:val="0"/>
                              <w:shd w:val="clear" w:color="auto" w:fill="auto"/>
                              <w:bidi w:val="0"/>
                              <w:spacing w:before="0" w:after="0" w:line="223" w:lineRule="auto"/>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1" type="#_x0000_t202" style="position:absolute;margin-left:39.399999999999999pt;margin-top:17.050000000000001pt;width:117.34999999999999pt;height:28.800000000000001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23" w:lineRule="auto"/>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v:shape>
            </w:pict>
          </mc:Fallback>
        </mc:AlternateContent>
      </w:r>
    </w:p>
    <w:p>
      <w:pPr>
        <w:pStyle w:val="Style7"/>
        <w:keepNext w:val="0"/>
        <w:keepLines w:val="0"/>
        <w:widowControl w:val="0"/>
        <w:shd w:val="clear" w:color="auto" w:fill="auto"/>
        <w:tabs>
          <w:tab w:pos="2319" w:val="left"/>
        </w:tabs>
        <w:bidi w:val="0"/>
        <w:spacing w:before="0" w:after="0" w:line="259" w:lineRule="auto"/>
        <w:ind w:left="140" w:right="0" w:firstLine="2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bidi w:val="0"/>
        <w:spacing w:before="0" w:after="0" w:line="259" w:lineRule="auto"/>
        <w:ind w:left="0" w:right="0" w:firstLine="140"/>
        <w:jc w:val="left"/>
      </w:pPr>
      <w:r>
        <w:rPr>
          <w:color w:val="000000"/>
          <w:spacing w:val="0"/>
          <w:w w:val="100"/>
          <w:position w:val="0"/>
          <w:shd w:val="clear" w:color="auto" w:fill="auto"/>
          <w:lang w:val="cs-CZ" w:eastAsia="cs-CZ" w:bidi="cs-CZ"/>
        </w:rPr>
        <w:t>Jihlava</w:t>
      </w:r>
    </w:p>
    <w:p>
      <w:pPr>
        <w:pStyle w:val="Style7"/>
        <w:keepNext w:val="0"/>
        <w:keepLines w:val="0"/>
        <w:widowControl w:val="0"/>
        <w:pBdr>
          <w:bottom w:val="single" w:sz="4" w:space="0" w:color="auto"/>
        </w:pBdr>
        <w:shd w:val="clear" w:color="auto" w:fill="auto"/>
        <w:tabs>
          <w:tab w:pos="1738" w:val="left"/>
        </w:tabs>
        <w:bidi w:val="0"/>
        <w:spacing w:before="0" w:after="0" w:line="259" w:lineRule="auto"/>
        <w:ind w:left="0" w:right="0" w:firstLine="0"/>
        <w:jc w:val="center"/>
        <w:sectPr>
          <w:footerReference w:type="default" r:id="rId7"/>
          <w:footnotePr>
            <w:pos w:val="pageBottom"/>
            <w:numFmt w:val="decimal"/>
            <w:numRestart w:val="continuous"/>
          </w:footnotePr>
          <w:pgSz w:w="11900" w:h="16840"/>
          <w:pgMar w:top="999" w:left="4580" w:right="662" w:bottom="1155" w:header="571" w:footer="3" w:gutter="0"/>
          <w:pgNumType w:start="1"/>
          <w:cols w:space="720"/>
          <w:noEndnote/>
          <w:rtlGutter w:val="0"/>
          <w:docGrid w:linePitch="360"/>
        </w:sectPr>
      </w:pPr>
      <w:r>
        <w:rPr>
          <w:color w:val="000000"/>
          <w:spacing w:val="0"/>
          <w:w w:val="100"/>
          <w:position w:val="0"/>
          <w:shd w:val="clear" w:color="auto" w:fill="auto"/>
          <w:lang w:val="cs-CZ" w:eastAsia="cs-CZ" w:bidi="cs-CZ"/>
        </w:rPr>
        <w:t>IČČ:00090450</w:t>
        <w:tab/>
        <w:t>DIČ:CZ00090450</w:t>
      </w:r>
    </w:p>
    <w:p>
      <w:pPr>
        <w:pStyle w:val="Style12"/>
        <w:keepNext w:val="0"/>
        <w:keepLines w:val="0"/>
        <w:widowControl w:val="0"/>
        <w:shd w:val="clear" w:color="auto" w:fill="auto"/>
        <w:bidi w:val="0"/>
        <w:spacing w:before="0" w:after="0" w:line="240" w:lineRule="auto"/>
        <w:ind w:left="19" w:right="0" w:firstLine="0"/>
        <w:jc w:val="left"/>
      </w:pPr>
      <w:r>
        <w:rPr>
          <w:b/>
          <w:bCs/>
          <w:color w:val="000000"/>
          <w:spacing w:val="0"/>
          <w:w w:val="100"/>
          <w:position w:val="0"/>
          <w:shd w:val="clear" w:color="auto" w:fill="auto"/>
          <w:lang w:val="cs-CZ" w:eastAsia="cs-CZ" w:bidi="cs-CZ"/>
        </w:rPr>
        <w:t>Číslo objednávky: 71091938</w:t>
      </w:r>
    </w:p>
    <w:tbl>
      <w:tblPr>
        <w:tblOverlap w:val="never"/>
        <w:jc w:val="center"/>
        <w:tblLayout w:type="fixed"/>
      </w:tblPr>
      <w:tblGrid>
        <w:gridCol w:w="1685"/>
        <w:gridCol w:w="2189"/>
      </w:tblGrid>
      <w:tr>
        <w:trPr>
          <w:trHeight w:val="278"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71091938</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Říjen 2019</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7"/>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26.09.2019</w:t>
      </w:r>
    </w:p>
    <w:p>
      <w:pPr>
        <w:pStyle w:val="Style7"/>
        <w:keepNext w:val="0"/>
        <w:keepLines w:val="0"/>
        <w:widowControl w:val="0"/>
        <w:shd w:val="clear" w:color="auto" w:fill="auto"/>
        <w:bidi w:val="0"/>
        <w:spacing w:before="0" w:after="180" w:line="240" w:lineRule="auto"/>
        <w:ind w:left="0" w:right="0" w:firstLine="140"/>
        <w:jc w:val="left"/>
      </w:pPr>
      <w:r>
        <w:rPr>
          <w:b/>
          <w:bCs/>
          <w:color w:val="000000"/>
          <w:spacing w:val="0"/>
          <w:w w:val="100"/>
          <w:position w:val="0"/>
          <w:shd w:val="clear" w:color="auto" w:fill="auto"/>
          <w:lang w:val="cs-CZ" w:eastAsia="cs-CZ" w:bidi="cs-CZ"/>
        </w:rPr>
        <w:t>Dodavatel:</w:t>
      </w:r>
    </w:p>
    <w:p>
      <w:pPr>
        <w:pStyle w:val="Style18"/>
        <w:keepNext/>
        <w:keepLines/>
        <w:widowControl w:val="0"/>
        <w:shd w:val="clear" w:color="auto" w:fill="auto"/>
        <w:bidi w:val="0"/>
        <w:spacing w:before="0" w:after="0" w:line="240" w:lineRule="auto"/>
        <w:ind w:left="0" w:right="0"/>
        <w:jc w:val="left"/>
      </w:pPr>
      <w:bookmarkStart w:id="0" w:name="bookmark0"/>
      <w:bookmarkStart w:id="1" w:name="bookmark1"/>
      <w:r>
        <w:rPr>
          <w:color w:val="000000"/>
          <w:spacing w:val="0"/>
          <w:w w:val="100"/>
          <w:position w:val="0"/>
          <w:shd w:val="clear" w:color="auto" w:fill="auto"/>
          <w:lang w:val="cs-CZ" w:eastAsia="cs-CZ" w:bidi="cs-CZ"/>
        </w:rPr>
        <w:t>Lindě Gas a.s.</w:t>
      </w:r>
      <w:bookmarkEnd w:id="0"/>
      <w:bookmarkEnd w:id="1"/>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7"/>
        <w:keepNext w:val="0"/>
        <w:keepLines w:val="0"/>
        <w:widowControl w:val="0"/>
        <w:shd w:val="clear" w:color="auto" w:fill="auto"/>
        <w:tabs>
          <w:tab w:pos="1158" w:val="left"/>
        </w:tabs>
        <w:bidi w:val="0"/>
        <w:spacing w:before="0" w:after="0" w:line="240" w:lineRule="auto"/>
        <w:ind w:left="0" w:right="0" w:firstLine="380"/>
        <w:jc w:val="left"/>
      </w:pPr>
      <w:r>
        <w:rPr>
          <w:color w:val="000000"/>
          <w:spacing w:val="0"/>
          <w:w w:val="100"/>
          <w:position w:val="0"/>
          <w:shd w:val="clear" w:color="auto" w:fill="auto"/>
          <w:lang w:val="cs-CZ" w:eastAsia="cs-CZ" w:bidi="cs-CZ"/>
        </w:rPr>
        <w:t>19800</w:t>
        <w:tab/>
        <w:t>Praha 9 - Kyje / Havlíčkův Brod</w:t>
      </w:r>
    </w:p>
    <w:p>
      <w:pPr>
        <w:pStyle w:val="Style7"/>
        <w:keepNext w:val="0"/>
        <w:keepLines w:val="0"/>
        <w:widowControl w:val="0"/>
        <w:shd w:val="clear" w:color="auto" w:fill="auto"/>
        <w:tabs>
          <w:tab w:pos="2914" w:val="left"/>
        </w:tabs>
        <w:bidi w:val="0"/>
        <w:spacing w:before="0" w:after="0" w:line="240" w:lineRule="auto"/>
        <w:ind w:left="0" w:right="0" w:firstLine="380"/>
        <w:jc w:val="left"/>
        <w:sectPr>
          <w:footnotePr>
            <w:pos w:val="pageBottom"/>
            <w:numFmt w:val="decimal"/>
            <w:numRestart w:val="continuous"/>
          </w:footnotePr>
          <w:type w:val="continuous"/>
          <w:pgSz w:w="11900" w:h="16840"/>
          <w:pgMar w:top="999" w:left="831" w:right="2567" w:bottom="1155" w:header="0" w:footer="3" w:gutter="0"/>
          <w:cols w:num="2" w:space="720" w:equalWidth="0">
            <w:col w:w="3874" w:space="130"/>
            <w:col w:w="4498"/>
          </w:cols>
          <w:noEndnote/>
          <w:rtlGutter w:val="0"/>
          <w:docGrid w:linePitch="360"/>
        </w:sectPr>
      </w:pPr>
      <w:r>
        <w:rPr>
          <w:color w:val="000000"/>
          <w:spacing w:val="0"/>
          <w:w w:val="100"/>
          <w:position w:val="0"/>
          <w:shd w:val="clear" w:color="auto" w:fill="auto"/>
          <w:lang w:val="cs-CZ" w:eastAsia="cs-CZ" w:bidi="cs-CZ"/>
        </w:rPr>
        <w:t>IČO: 00011754</w:t>
        <w:tab/>
        <w:t>DIČ: CZ00011754</w:t>
      </w:r>
    </w:p>
    <w:p>
      <w:pPr>
        <w:widowControl w:val="0"/>
        <w:spacing w:line="165" w:lineRule="exact"/>
        <w:rPr>
          <w:sz w:val="13"/>
          <w:szCs w:val="13"/>
        </w:rPr>
      </w:pPr>
    </w:p>
    <w:p>
      <w:pPr>
        <w:widowControl w:val="0"/>
        <w:spacing w:line="1" w:lineRule="exact"/>
        <w:sectPr>
          <w:footnotePr>
            <w:pos w:val="pageBottom"/>
            <w:numFmt w:val="decimal"/>
            <w:numRestart w:val="continuous"/>
          </w:footnotePr>
          <w:type w:val="continuous"/>
          <w:pgSz w:w="11900" w:h="16840"/>
          <w:pgMar w:top="926" w:left="0" w:right="0" w:bottom="1193" w:header="0" w:footer="3" w:gutter="0"/>
          <w:cols w:space="720"/>
          <w:noEndnote/>
          <w:rtlGutter w:val="0"/>
          <w:docGrid w:linePitch="360"/>
        </w:sectPr>
      </w:pPr>
    </w:p>
    <w:tbl>
      <w:tblPr>
        <w:tblOverlap w:val="never"/>
        <w:jc w:val="center"/>
        <w:tblLayout w:type="fixed"/>
      </w:tblPr>
      <w:tblGrid>
        <w:gridCol w:w="2822"/>
        <w:gridCol w:w="7598"/>
      </w:tblGrid>
      <w:tr>
        <w:trPr>
          <w:trHeight w:val="1056" w:hRule="exact"/>
        </w:trPr>
        <w:tc>
          <w:tcPr>
            <w:tcBorders>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tc>
        <w:tc>
          <w:tcPr>
            <w:tcBorders>
              <w:bottom w:val="single" w:sz="4"/>
            </w:tcBorders>
            <w:shd w:val="clear" w:color="auto" w:fill="FFFFFF"/>
            <w:vAlign w:val="top"/>
          </w:tcPr>
          <w:p>
            <w:pPr>
              <w:pStyle w:val="Style15"/>
              <w:keepNext w:val="0"/>
              <w:keepLines w:val="0"/>
              <w:widowControl w:val="0"/>
              <w:shd w:val="clear" w:color="auto" w:fill="auto"/>
              <w:bidi w:val="0"/>
              <w:spacing w:before="0" w:after="0" w:line="269" w:lineRule="auto"/>
              <w:ind w:left="3760" w:right="0" w:hanging="2300"/>
              <w:jc w:val="left"/>
            </w:pPr>
            <w:r>
              <w:rPr>
                <w:color w:val="000000"/>
                <w:spacing w:val="0"/>
                <w:w w:val="100"/>
                <w:position w:val="0"/>
                <w:shd w:val="clear" w:color="auto" w:fill="auto"/>
                <w:lang w:val="cs-CZ" w:eastAsia="cs-CZ" w:bidi="cs-CZ"/>
              </w:rPr>
              <w:t>Korespondenční adresa: Havlíčkův Brod Žižkova 1018 Havlíčkův Brod 581 53</w:t>
            </w:r>
          </w:p>
        </w:tc>
      </w:tr>
    </w:tbl>
    <w:p>
      <w:pPr>
        <w:pStyle w:val="Style12"/>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Objednáváme u Vás: na měsíc říjen roku 2019 dle smlouvy 233H/KSÚSV/12. ID 747029</w:t>
      </w:r>
    </w:p>
    <w:p>
      <w:pPr>
        <w:widowControl w:val="0"/>
        <w:spacing w:after="259" w:line="1" w:lineRule="exact"/>
      </w:pPr>
    </w:p>
    <w:p>
      <w:pPr>
        <w:pStyle w:val="Style7"/>
        <w:keepNext w:val="0"/>
        <w:keepLines w:val="0"/>
        <w:widowControl w:val="0"/>
        <w:shd w:val="clear" w:color="auto" w:fill="auto"/>
        <w:bidi w:val="0"/>
        <w:spacing w:before="0" w:after="580" w:line="240" w:lineRule="auto"/>
        <w:ind w:left="0" w:right="0" w:firstLine="940"/>
        <w:jc w:val="left"/>
      </w:pPr>
      <w:r>
        <mc:AlternateContent>
          <mc:Choice Requires="wps">
            <w:drawing>
              <wp:anchor distT="0" distB="0" distL="114300" distR="114300" simplePos="0" relativeHeight="125829381" behindDoc="0" locked="0" layoutInCell="1" allowOverlap="1">
                <wp:simplePos x="0" y="0"/>
                <wp:positionH relativeFrom="page">
                  <wp:posOffset>518795</wp:posOffset>
                </wp:positionH>
                <wp:positionV relativeFrom="paragraph">
                  <wp:posOffset>12700</wp:posOffset>
                </wp:positionV>
                <wp:extent cx="1231265" cy="167640"/>
                <wp:wrapSquare wrapText="bothSides"/>
                <wp:docPr id="9" name="Shape 9"/>
                <a:graphic xmlns:a="http://schemas.openxmlformats.org/drawingml/2006/main">
                  <a:graphicData uri="http://schemas.microsoft.com/office/word/2010/wordprocessingShape">
                    <wps:wsp>
                      <wps:cNvSpPr txBox="1"/>
                      <wps:spPr>
                        <a:xfrm>
                          <a:ext cx="1231265" cy="1676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Zboží mohou převzít:</w:t>
                            </w:r>
                          </w:p>
                        </w:txbxContent>
                      </wps:txbx>
                      <wps:bodyPr wrap="none" lIns="0" tIns="0" rIns="0" bIns="0">
                        <a:noAutoFit/>
                      </wps:bodyPr>
                    </wps:wsp>
                  </a:graphicData>
                </a:graphic>
              </wp:anchor>
            </w:drawing>
          </mc:Choice>
          <mc:Fallback>
            <w:pict>
              <v:shape id="_x0000_s1035" type="#_x0000_t202" style="position:absolute;margin-left:40.850000000000001pt;margin-top:1.pt;width:96.950000000000003pt;height:13.199999999999999pt;z-index:-125829372;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Zboží mohou převzít:</w:t>
                      </w:r>
                    </w:p>
                  </w:txbxContent>
                </v:textbox>
                <w10:wrap type="square" anchorx="page"/>
              </v:shape>
            </w:pict>
          </mc:Fallback>
        </mc:AlternateContent>
      </w:r>
      <w:r>
        <w:rPr>
          <w:color w:val="000000"/>
          <w:spacing w:val="0"/>
          <w:w w:val="100"/>
          <w:position w:val="0"/>
          <w:shd w:val="clear" w:color="auto" w:fill="auto"/>
          <w:lang w:val="cs-CZ" w:eastAsia="cs-CZ" w:bidi="cs-CZ"/>
        </w:rPr>
        <w:t>- zboží mohou převzít i další zaměstnanci po předchozím souhlasu vedoucího.</w:t>
      </w:r>
    </w:p>
    <w:p>
      <w:pPr>
        <w:pStyle w:val="Style18"/>
        <w:keepNext/>
        <w:keepLines/>
        <w:widowControl w:val="0"/>
        <w:shd w:val="clear" w:color="auto" w:fill="auto"/>
        <w:bidi w:val="0"/>
        <w:spacing w:before="0" w:after="0" w:line="252"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Smluvní podmínky objednávky</w:t>
      </w:r>
      <w:bookmarkEnd w:id="4"/>
      <w:bookmarkEnd w:id="5"/>
    </w:p>
    <w:p>
      <w:pPr>
        <w:pStyle w:val="Style7"/>
        <w:keepNext w:val="0"/>
        <w:keepLines w:val="0"/>
        <w:widowControl w:val="0"/>
        <w:numPr>
          <w:ilvl w:val="0"/>
          <w:numId w:val="1"/>
        </w:numPr>
        <w:shd w:val="clear" w:color="auto" w:fill="auto"/>
        <w:tabs>
          <w:tab w:pos="738" w:val="left"/>
        </w:tabs>
        <w:bidi w:val="0"/>
        <w:spacing w:before="0" w:after="0"/>
        <w:ind w:left="720" w:right="0" w:hanging="34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kjejich zpřístupnění ve smyslu zák. č. 106/1999 Sb. a zveřejnění bez stanovení jakýchkoli dalších podmínek.</w:t>
      </w:r>
    </w:p>
    <w:p>
      <w:pPr>
        <w:pStyle w:val="Style7"/>
        <w:keepNext w:val="0"/>
        <w:keepLines w:val="0"/>
        <w:widowControl w:val="0"/>
        <w:numPr>
          <w:ilvl w:val="0"/>
          <w:numId w:val="1"/>
        </w:numPr>
        <w:shd w:val="clear" w:color="auto" w:fill="auto"/>
        <w:tabs>
          <w:tab w:pos="738" w:val="left"/>
        </w:tabs>
        <w:bidi w:val="0"/>
        <w:spacing w:before="0" w:after="0"/>
        <w:ind w:left="720" w:right="0" w:hanging="340"/>
        <w:jc w:val="left"/>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7"/>
        <w:keepNext w:val="0"/>
        <w:keepLines w:val="0"/>
        <w:widowControl w:val="0"/>
        <w:numPr>
          <w:ilvl w:val="0"/>
          <w:numId w:val="1"/>
        </w:numPr>
        <w:shd w:val="clear" w:color="auto" w:fill="auto"/>
        <w:tabs>
          <w:tab w:pos="738" w:val="left"/>
        </w:tabs>
        <w:bidi w:val="0"/>
        <w:spacing w:before="0" w:after="0"/>
        <w:ind w:left="0" w:right="0" w:firstLine="360"/>
        <w:jc w:val="left"/>
      </w:pPr>
      <w:r>
        <w:rPr>
          <w:color w:val="000000"/>
          <w:spacing w:val="0"/>
          <w:w w:val="100"/>
          <w:position w:val="0"/>
          <w:shd w:val="clear" w:color="auto" w:fill="auto"/>
          <w:lang w:val="cs-CZ" w:eastAsia="cs-CZ" w:bidi="cs-CZ"/>
        </w:rPr>
        <w:t>Smluvní vztah se řídí zák. č. 89/2012 Sb. občanský zákoník.</w:t>
      </w:r>
    </w:p>
    <w:p>
      <w:pPr>
        <w:pStyle w:val="Style7"/>
        <w:keepNext w:val="0"/>
        <w:keepLines w:val="0"/>
        <w:widowControl w:val="0"/>
        <w:numPr>
          <w:ilvl w:val="0"/>
          <w:numId w:val="1"/>
        </w:numPr>
        <w:shd w:val="clear" w:color="auto" w:fill="auto"/>
        <w:tabs>
          <w:tab w:pos="738" w:val="left"/>
        </w:tabs>
        <w:bidi w:val="0"/>
        <w:spacing w:before="0" w:after="0"/>
        <w:ind w:left="720" w:right="0" w:hanging="340"/>
        <w:jc w:val="left"/>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7"/>
        <w:keepNext w:val="0"/>
        <w:keepLines w:val="0"/>
        <w:widowControl w:val="0"/>
        <w:numPr>
          <w:ilvl w:val="0"/>
          <w:numId w:val="1"/>
        </w:numPr>
        <w:shd w:val="clear" w:color="auto" w:fill="auto"/>
        <w:tabs>
          <w:tab w:pos="738" w:val="left"/>
        </w:tabs>
        <w:bidi w:val="0"/>
        <w:spacing w:before="0" w:after="0"/>
        <w:ind w:left="720" w:right="0" w:hanging="340"/>
        <w:jc w:val="left"/>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7"/>
        <w:keepNext w:val="0"/>
        <w:keepLines w:val="0"/>
        <w:widowControl w:val="0"/>
        <w:numPr>
          <w:ilvl w:val="0"/>
          <w:numId w:val="1"/>
        </w:numPr>
        <w:shd w:val="clear" w:color="auto" w:fill="auto"/>
        <w:tabs>
          <w:tab w:pos="738" w:val="left"/>
        </w:tabs>
        <w:bidi w:val="0"/>
        <w:spacing w:before="0" w:after="0"/>
        <w:ind w:left="72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7"/>
        <w:keepNext w:val="0"/>
        <w:keepLines w:val="0"/>
        <w:widowControl w:val="0"/>
        <w:numPr>
          <w:ilvl w:val="0"/>
          <w:numId w:val="1"/>
        </w:numPr>
        <w:shd w:val="clear" w:color="auto" w:fill="auto"/>
        <w:tabs>
          <w:tab w:pos="738" w:val="left"/>
        </w:tabs>
        <w:bidi w:val="0"/>
        <w:spacing w:before="0" w:after="0"/>
        <w:ind w:left="720" w:right="0" w:hanging="34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7"/>
        <w:keepNext w:val="0"/>
        <w:keepLines w:val="0"/>
        <w:widowControl w:val="0"/>
        <w:numPr>
          <w:ilvl w:val="0"/>
          <w:numId w:val="1"/>
        </w:numPr>
        <w:shd w:val="clear" w:color="auto" w:fill="auto"/>
        <w:tabs>
          <w:tab w:pos="738" w:val="left"/>
        </w:tabs>
        <w:bidi w:val="0"/>
        <w:spacing w:before="0" w:after="0"/>
        <w:ind w:left="720" w:right="0" w:hanging="34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7"/>
        <w:keepNext w:val="0"/>
        <w:keepLines w:val="0"/>
        <w:widowControl w:val="0"/>
        <w:numPr>
          <w:ilvl w:val="0"/>
          <w:numId w:val="1"/>
        </w:numPr>
        <w:shd w:val="clear" w:color="auto" w:fill="auto"/>
        <w:tabs>
          <w:tab w:pos="738" w:val="left"/>
        </w:tabs>
        <w:bidi w:val="0"/>
        <w:spacing w:before="0" w:after="0"/>
        <w:ind w:left="720" w:right="0" w:hanging="340"/>
        <w:jc w:val="left"/>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7"/>
        <w:keepNext w:val="0"/>
        <w:keepLines w:val="0"/>
        <w:widowControl w:val="0"/>
        <w:numPr>
          <w:ilvl w:val="0"/>
          <w:numId w:val="1"/>
        </w:numPr>
        <w:shd w:val="clear" w:color="auto" w:fill="auto"/>
        <w:tabs>
          <w:tab w:pos="775" w:val="left"/>
        </w:tabs>
        <w:bidi w:val="0"/>
        <w:spacing w:before="0" w:after="0"/>
        <w:ind w:left="720" w:right="0" w:hanging="34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7"/>
        <w:keepNext w:val="0"/>
        <w:keepLines w:val="0"/>
        <w:widowControl w:val="0"/>
        <w:numPr>
          <w:ilvl w:val="0"/>
          <w:numId w:val="1"/>
        </w:numPr>
        <w:shd w:val="clear" w:color="auto" w:fill="auto"/>
        <w:tabs>
          <w:tab w:pos="775" w:val="left"/>
        </w:tabs>
        <w:bidi w:val="0"/>
        <w:spacing w:before="0" w:after="0"/>
        <w:ind w:left="720" w:right="0" w:hanging="34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7"/>
        <w:keepNext w:val="0"/>
        <w:keepLines w:val="0"/>
        <w:widowControl w:val="0"/>
        <w:numPr>
          <w:ilvl w:val="0"/>
          <w:numId w:val="1"/>
        </w:numPr>
        <w:shd w:val="clear" w:color="auto" w:fill="auto"/>
        <w:tabs>
          <w:tab w:pos="775" w:val="left"/>
        </w:tabs>
        <w:bidi w:val="0"/>
        <w:spacing w:before="0" w:after="0"/>
        <w:ind w:left="720" w:right="0" w:hanging="34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7"/>
        <w:keepNext w:val="0"/>
        <w:keepLines w:val="0"/>
        <w:widowControl w:val="0"/>
        <w:numPr>
          <w:ilvl w:val="0"/>
          <w:numId w:val="1"/>
        </w:numPr>
        <w:shd w:val="clear" w:color="auto" w:fill="auto"/>
        <w:tabs>
          <w:tab w:pos="775" w:val="left"/>
        </w:tabs>
        <w:bidi w:val="0"/>
        <w:spacing w:before="0" w:after="0"/>
        <w:ind w:left="720" w:right="0" w:hanging="34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7"/>
        <w:keepNext w:val="0"/>
        <w:keepLines w:val="0"/>
        <w:widowControl w:val="0"/>
        <w:numPr>
          <w:ilvl w:val="0"/>
          <w:numId w:val="1"/>
        </w:numPr>
        <w:shd w:val="clear" w:color="auto" w:fill="auto"/>
        <w:tabs>
          <w:tab w:pos="760" w:val="left"/>
        </w:tabs>
        <w:bidi w:val="0"/>
        <w:spacing w:before="0" w:after="0"/>
        <w:ind w:left="0" w:right="0" w:firstLine="360"/>
        <w:jc w:val="left"/>
      </w:pPr>
      <w:r>
        <w:rPr>
          <w:color w:val="000000"/>
          <w:spacing w:val="0"/>
          <w:w w:val="100"/>
          <w:position w:val="0"/>
          <w:shd w:val="clear" w:color="auto" w:fill="auto"/>
          <w:lang w:val="cs-CZ" w:eastAsia="cs-CZ" w:bidi="cs-CZ"/>
        </w:rPr>
        <w:t>Záruční doba na věcné plnění se sjednává viz. smlouva Č.233H/KSÚSV/12.</w:t>
      </w:r>
      <w:r>
        <w:br w:type="page"/>
      </w:r>
    </w:p>
    <w:p>
      <w:pPr>
        <w:pStyle w:val="Style7"/>
        <w:keepNext w:val="0"/>
        <w:keepLines w:val="0"/>
        <w:widowControl w:val="0"/>
        <w:shd w:val="clear" w:color="auto" w:fill="auto"/>
        <w:tabs>
          <w:tab w:pos="6053" w:val="left"/>
        </w:tabs>
        <w:bidi w:val="0"/>
        <w:spacing w:before="0" w:after="0" w:line="194" w:lineRule="auto"/>
        <w:ind w:left="0" w:right="0" w:firstLine="0"/>
        <w:jc w:val="left"/>
      </w:pPr>
      <w:r>
        <w:drawing>
          <wp:anchor distT="39370" distB="15240" distL="1570990" distR="101600" simplePos="0" relativeHeight="125829383" behindDoc="0" locked="0" layoutInCell="1" allowOverlap="1">
            <wp:simplePos x="0" y="0"/>
            <wp:positionH relativeFrom="page">
              <wp:posOffset>1906270</wp:posOffset>
            </wp:positionH>
            <wp:positionV relativeFrom="margin">
              <wp:posOffset>277495</wp:posOffset>
            </wp:positionV>
            <wp:extent cx="902335" cy="292735"/>
            <wp:wrapSquare wrapText="bothSides"/>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8"/>
                    <a:stretch/>
                  </pic:blipFill>
                  <pic:spPr>
                    <a:xfrm>
                      <a:ext cx="902335" cy="292735"/>
                    </a:xfrm>
                    <a:prstGeom prst="rect"/>
                  </pic:spPr>
                </pic:pic>
              </a:graphicData>
            </a:graphic>
          </wp:anchor>
        </w:drawing>
      </w:r>
      <w:r>
        <mc:AlternateContent>
          <mc:Choice Requires="wps">
            <w:drawing>
              <wp:anchor distT="0" distB="0" distL="0" distR="0" simplePos="0" relativeHeight="503316484" behindDoc="0" locked="0" layoutInCell="1" allowOverlap="1">
                <wp:simplePos x="0" y="0"/>
                <wp:positionH relativeFrom="page">
                  <wp:posOffset>436880</wp:posOffset>
                </wp:positionH>
                <wp:positionV relativeFrom="margin">
                  <wp:posOffset>238125</wp:posOffset>
                </wp:positionV>
                <wp:extent cx="1493520" cy="347345"/>
                <wp:wrapNone/>
                <wp:docPr id="13" name="Shape 13"/>
                <a:graphic xmlns:a="http://schemas.openxmlformats.org/drawingml/2006/main">
                  <a:graphicData uri="http://schemas.microsoft.com/office/word/2010/wordprocessingShape">
                    <wps:wsp>
                      <wps:cNvSpPr txBox="1"/>
                      <wps:spPr>
                        <a:xfrm>
                          <a:ext cx="1493520" cy="347345"/>
                        </a:xfrm>
                        <a:prstGeom prst="rect"/>
                        <a:noFill/>
                      </wps:spPr>
                      <wps:txbx>
                        <w:txbxContent>
                          <w:p>
                            <w:pPr>
                              <w:pStyle w:val="Style4"/>
                              <w:keepNext w:val="0"/>
                              <w:keepLines w:val="0"/>
                              <w:widowControl w:val="0"/>
                              <w:shd w:val="clear" w:color="auto" w:fill="auto"/>
                              <w:bidi w:val="0"/>
                              <w:spacing w:before="0" w:after="0" w:line="211" w:lineRule="auto"/>
                              <w:ind w:left="0" w:right="0" w:firstLine="0"/>
                              <w:jc w:val="left"/>
                              <w:rPr>
                                <w:sz w:val="20"/>
                                <w:szCs w:val="20"/>
                              </w:rPr>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z w:val="19"/>
                                <w:szCs w:val="19"/>
                                <w:shd w:val="clear" w:color="auto" w:fill="auto"/>
                                <w:lang w:val="cs-CZ" w:eastAsia="cs-CZ" w:bidi="cs-CZ"/>
                              </w:rPr>
                              <w:t>příspěvková</w:t>
                            </w:r>
                            <w:r>
                              <w:rPr>
                                <w:i w:val="0"/>
                                <w:iCs w:val="0"/>
                                <w:color w:val="000000"/>
                                <w:spacing w:val="0"/>
                                <w:w w:val="100"/>
                                <w:position w:val="0"/>
                                <w:sz w:val="20"/>
                                <w:szCs w:val="20"/>
                                <w:shd w:val="clear" w:color="auto" w:fill="auto"/>
                                <w:lang w:val="cs-CZ" w:eastAsia="cs-CZ" w:bidi="cs-CZ"/>
                              </w:rPr>
                              <w:t xml:space="preserve"> organizace</w:t>
                            </w:r>
                          </w:p>
                        </w:txbxContent>
                      </wps:txbx>
                      <wps:bodyPr lIns="0" tIns="0" rIns="0" bIns="0">
                        <a:noAutoFit/>
                      </wps:bodyPr>
                    </wps:wsp>
                  </a:graphicData>
                </a:graphic>
              </wp:anchor>
            </w:drawing>
          </mc:Choice>
          <mc:Fallback>
            <w:pict>
              <v:shape id="_x0000_s1039" type="#_x0000_t202" style="position:absolute;margin-left:34.399999999999999pt;margin-top:18.75pt;width:117.59999999999999pt;height:27.350000000000001pt;z-index:251657731;mso-wrap-distance-left:0;mso-wrap-distance-right:0;mso-position-horizontal-relative:page;mso-position-vertical-relative:margin" filled="f" stroked="f">
                <v:textbox inset="0,0,0,0">
                  <w:txbxContent>
                    <w:p>
                      <w:pPr>
                        <w:pStyle w:val="Style4"/>
                        <w:keepNext w:val="0"/>
                        <w:keepLines w:val="0"/>
                        <w:widowControl w:val="0"/>
                        <w:shd w:val="clear" w:color="auto" w:fill="auto"/>
                        <w:bidi w:val="0"/>
                        <w:spacing w:before="0" w:after="0" w:line="211" w:lineRule="auto"/>
                        <w:ind w:left="0" w:right="0" w:firstLine="0"/>
                        <w:jc w:val="left"/>
                        <w:rPr>
                          <w:sz w:val="20"/>
                          <w:szCs w:val="20"/>
                        </w:rPr>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z w:val="19"/>
                          <w:szCs w:val="19"/>
                          <w:shd w:val="clear" w:color="auto" w:fill="auto"/>
                          <w:lang w:val="cs-CZ" w:eastAsia="cs-CZ" w:bidi="cs-CZ"/>
                        </w:rPr>
                        <w:t>příspěvková</w:t>
                      </w:r>
                      <w:r>
                        <w:rPr>
                          <w:i w:val="0"/>
                          <w:iCs w:val="0"/>
                          <w:color w:val="000000"/>
                          <w:spacing w:val="0"/>
                          <w:w w:val="100"/>
                          <w:position w:val="0"/>
                          <w:sz w:val="20"/>
                          <w:szCs w:val="20"/>
                          <w:shd w:val="clear" w:color="auto" w:fill="auto"/>
                          <w:lang w:val="cs-CZ" w:eastAsia="cs-CZ" w:bidi="cs-CZ"/>
                        </w:rPr>
                        <w:t xml:space="preserve"> organizace</w:t>
                      </w:r>
                    </w:p>
                  </w:txbxContent>
                </v:textbox>
                <w10:wrap anchorx="page" anchory="margin"/>
              </v:shape>
            </w:pict>
          </mc:Fallback>
        </mc:AlternateContent>
      </w:r>
      <w:r>
        <w:rPr>
          <w:rFonts w:ascii="Verdana" w:eastAsia="Verdana" w:hAnsi="Verdana" w:cs="Verdana"/>
          <w:b/>
          <w:bCs/>
          <w:i/>
          <w:iCs/>
          <w:color w:val="000000"/>
          <w:spacing w:val="0"/>
          <w:w w:val="100"/>
          <w:position w:val="0"/>
          <w:sz w:val="26"/>
          <w:szCs w:val="26"/>
          <w:shd w:val="clear" w:color="auto" w:fill="auto"/>
          <w:lang w:val="cs-CZ" w:eastAsia="cs-CZ" w:bidi="cs-CZ"/>
        </w:rPr>
        <w:t>Krajská správa a údržba</w:t>
      </w:r>
      <w:r>
        <w:rPr>
          <w:color w:val="000000"/>
          <w:spacing w:val="0"/>
          <w:w w:val="100"/>
          <w:position w:val="0"/>
          <w:shd w:val="clear" w:color="auto" w:fill="auto"/>
          <w:lang w:val="cs-CZ" w:eastAsia="cs-CZ" w:bidi="cs-CZ"/>
        </w:rPr>
        <w:t xml:space="preserve"> Krajská správa a údržba silnic Vysočiny, příspěvková organizace Kosovská</w:t>
        <w:tab/>
        <w:t>16</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7"/>
        <w:keepNext w:val="0"/>
        <w:keepLines w:val="0"/>
        <w:widowControl w:val="0"/>
        <w:pBdr>
          <w:bottom w:val="single" w:sz="4" w:space="0" w:color="auto"/>
        </w:pBdr>
        <w:shd w:val="clear" w:color="auto" w:fill="auto"/>
        <w:tabs>
          <w:tab w:pos="3033" w:val="left"/>
        </w:tabs>
        <w:bidi w:val="0"/>
        <w:spacing w:before="0" w:after="0" w:line="240" w:lineRule="auto"/>
        <w:ind w:left="1300" w:right="0" w:firstLine="0"/>
        <w:jc w:val="left"/>
        <w:sectPr>
          <w:footnotePr>
            <w:pos w:val="pageBottom"/>
            <w:numFmt w:val="decimal"/>
            <w:numRestart w:val="continuous"/>
          </w:footnotePr>
          <w:type w:val="continuous"/>
          <w:pgSz w:w="11900" w:h="16840"/>
          <w:pgMar w:top="926" w:left="772" w:right="706" w:bottom="1193" w:header="498" w:footer="3" w:gutter="0"/>
          <w:cols w:space="720"/>
          <w:noEndnote/>
          <w:rtlGutter w:val="0"/>
          <w:docGrid w:linePitch="360"/>
        </w:sectPr>
      </w:pPr>
      <w:r>
        <mc:AlternateContent>
          <mc:Choice Requires="wps">
            <w:drawing>
              <wp:anchor distT="240665" distB="0" distL="114300" distR="3040380" simplePos="0" relativeHeight="125829384" behindDoc="0" locked="0" layoutInCell="1" allowOverlap="1">
                <wp:simplePos x="0" y="0"/>
                <wp:positionH relativeFrom="page">
                  <wp:posOffset>473710</wp:posOffset>
                </wp:positionH>
                <wp:positionV relativeFrom="margin">
                  <wp:posOffset>963295</wp:posOffset>
                </wp:positionV>
                <wp:extent cx="2438400" cy="1185545"/>
                <wp:wrapTopAndBottom/>
                <wp:docPr id="15" name="Shape 15"/>
                <a:graphic xmlns:a="http://schemas.openxmlformats.org/drawingml/2006/main">
                  <a:graphicData uri="http://schemas.microsoft.com/office/word/2010/wordprocessingShape">
                    <wps:wsp>
                      <wps:cNvSpPr txBox="1"/>
                      <wps:spPr>
                        <a:xfrm>
                          <a:ext cx="2438400" cy="1185545"/>
                        </a:xfrm>
                        <a:prstGeom prst="rect"/>
                        <a:noFill/>
                      </wps:spPr>
                      <wps:txbx>
                        <w:txbxContent>
                          <w:tbl>
                            <w:tblPr>
                              <w:tblOverlap w:val="never"/>
                              <w:jc w:val="left"/>
                              <w:tblLayout w:type="fixed"/>
                            </w:tblPr>
                            <w:tblGrid>
                              <w:gridCol w:w="1675"/>
                              <w:gridCol w:w="2165"/>
                            </w:tblGrid>
                            <w:tr>
                              <w:trPr>
                                <w:tblHeader/>
                                <w:trHeight w:val="27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71091938</w:t>
                                  </w:r>
                                </w:p>
                              </w:tc>
                            </w:tr>
                            <w:tr>
                              <w:trPr>
                                <w:trHeight w:val="26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Říjen 2019</w:t>
                                  </w:r>
                                </w:p>
                              </w:tc>
                            </w:tr>
                            <w:tr>
                              <w:trPr>
                                <w:trHeight w:val="26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41" type="#_x0000_t202" style="position:absolute;margin-left:37.299999999999997pt;margin-top:75.849999999999994pt;width:192.pt;height:93.349999999999994pt;z-index:-125829369;mso-wrap-distance-left:9.pt;mso-wrap-distance-top:18.949999999999999pt;mso-wrap-distance-right:239.40000000000001pt;mso-position-horizontal-relative:page;mso-position-vertical-relative:margin" filled="f" stroked="f">
                <v:textbox inset="0,0,0,0">
                  <w:txbxContent>
                    <w:tbl>
                      <w:tblPr>
                        <w:tblOverlap w:val="never"/>
                        <w:jc w:val="left"/>
                        <w:tblLayout w:type="fixed"/>
                      </w:tblPr>
                      <w:tblGrid>
                        <w:gridCol w:w="1675"/>
                        <w:gridCol w:w="2165"/>
                      </w:tblGrid>
                      <w:tr>
                        <w:trPr>
                          <w:tblHeader/>
                          <w:trHeight w:val="27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71091938</w:t>
                            </w:r>
                          </w:p>
                        </w:tc>
                      </w:tr>
                      <w:tr>
                        <w:trPr>
                          <w:trHeight w:val="26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5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Říjen 2019</w:t>
                            </w:r>
                          </w:p>
                        </w:tc>
                      </w:tr>
                      <w:tr>
                        <w:trPr>
                          <w:trHeight w:val="269"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64"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CM Havlíčkův Brod</w:t>
                            </w:r>
                          </w:p>
                        </w:tc>
                      </w:tr>
                      <w:tr>
                        <w:trPr>
                          <w:trHeight w:val="274"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6" behindDoc="0" locked="0" layoutInCell="1" allowOverlap="1">
                <wp:simplePos x="0" y="0"/>
                <wp:positionH relativeFrom="page">
                  <wp:posOffset>482600</wp:posOffset>
                </wp:positionH>
                <wp:positionV relativeFrom="margin">
                  <wp:posOffset>722630</wp:posOffset>
                </wp:positionV>
                <wp:extent cx="1637030" cy="176530"/>
                <wp:wrapNone/>
                <wp:docPr id="17" name="Shape 17"/>
                <a:graphic xmlns:a="http://schemas.openxmlformats.org/drawingml/2006/main">
                  <a:graphicData uri="http://schemas.microsoft.com/office/word/2010/wordprocessingShape">
                    <wps:wsp>
                      <wps:cNvSpPr txBox="1"/>
                      <wps:spPr>
                        <a:xfrm>
                          <a:ext cx="1637030" cy="17653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71091938</w:t>
                            </w:r>
                          </w:p>
                        </w:txbxContent>
                      </wps:txbx>
                      <wps:bodyPr lIns="0" tIns="0" rIns="0" bIns="0">
                        <a:noAutoFit/>
                      </wps:bodyPr>
                    </wps:wsp>
                  </a:graphicData>
                </a:graphic>
              </wp:anchor>
            </w:drawing>
          </mc:Choice>
          <mc:Fallback>
            <w:pict>
              <v:shape id="_x0000_s1043" type="#_x0000_t202" style="position:absolute;margin-left:38.pt;margin-top:56.899999999999999pt;width:128.90000000000001pt;height:13.9pt;z-index:251657733;mso-wrap-distance-left:0;mso-wrap-distance-right:0;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objednávky: 71091938</w:t>
                      </w:r>
                    </w:p>
                  </w:txbxContent>
                </v:textbox>
                <w10:wrap anchorx="page" anchory="margin"/>
              </v:shape>
            </w:pict>
          </mc:Fallback>
        </mc:AlternateContent>
      </w:r>
      <w:r>
        <mc:AlternateContent>
          <mc:Choice Requires="wps">
            <w:drawing>
              <wp:anchor distT="8890" distB="328930" distL="2635250" distR="114300" simplePos="0" relativeHeight="125829386" behindDoc="0" locked="0" layoutInCell="1" allowOverlap="1">
                <wp:simplePos x="0" y="0"/>
                <wp:positionH relativeFrom="page">
                  <wp:posOffset>2994660</wp:posOffset>
                </wp:positionH>
                <wp:positionV relativeFrom="margin">
                  <wp:posOffset>731520</wp:posOffset>
                </wp:positionV>
                <wp:extent cx="2843530" cy="1088390"/>
                <wp:wrapTopAndBottom/>
                <wp:docPr id="19" name="Shape 19"/>
                <a:graphic xmlns:a="http://schemas.openxmlformats.org/drawingml/2006/main">
                  <a:graphicData uri="http://schemas.microsoft.com/office/word/2010/wordprocessingShape">
                    <wps:wsp>
                      <wps:cNvSpPr txBox="1"/>
                      <wps:spPr>
                        <a:xfrm>
                          <a:ext cx="2843530" cy="1088390"/>
                        </a:xfrm>
                        <a:prstGeom prst="rect"/>
                        <a:noFill/>
                      </wps:spPr>
                      <wps:txbx>
                        <w:txbxContent>
                          <w:p>
                            <w:pPr>
                              <w:pStyle w:val="Style7"/>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26.09.2019</w:t>
                            </w:r>
                          </w:p>
                          <w:p>
                            <w:pPr>
                              <w:pStyle w:val="Style7"/>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Dodavatel:</w:t>
                            </w:r>
                          </w:p>
                          <w:p>
                            <w:pPr>
                              <w:pStyle w:val="Style18"/>
                              <w:keepNext/>
                              <w:keepLines/>
                              <w:widowControl w:val="0"/>
                              <w:shd w:val="clear" w:color="auto" w:fill="auto"/>
                              <w:bidi w:val="0"/>
                              <w:spacing w:before="0" w:after="0" w:line="240" w:lineRule="auto"/>
                              <w:ind w:left="0" w:right="0"/>
                              <w:jc w:val="left"/>
                            </w:pPr>
                            <w:bookmarkStart w:id="2" w:name="bookmark2"/>
                            <w:bookmarkStart w:id="3" w:name="bookmark3"/>
                            <w:r>
                              <w:rPr>
                                <w:color w:val="000000"/>
                                <w:spacing w:val="0"/>
                                <w:w w:val="100"/>
                                <w:position w:val="0"/>
                                <w:shd w:val="clear" w:color="auto" w:fill="auto"/>
                                <w:lang w:val="cs-CZ" w:eastAsia="cs-CZ" w:bidi="cs-CZ"/>
                              </w:rPr>
                              <w:t>Lindě Gas a.s.</w:t>
                            </w:r>
                            <w:bookmarkEnd w:id="2"/>
                            <w:bookmarkEnd w:id="3"/>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19800 Praha 9 - Kyje / Havlíčkův Brod</w:t>
                            </w:r>
                          </w:p>
                          <w:p>
                            <w:pPr>
                              <w:pStyle w:val="Style7"/>
                              <w:keepNext w:val="0"/>
                              <w:keepLines w:val="0"/>
                              <w:widowControl w:val="0"/>
                              <w:shd w:val="clear" w:color="auto" w:fill="auto"/>
                              <w:tabs>
                                <w:tab w:pos="2900"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wps:txbx>
                      <wps:bodyPr lIns="0" tIns="0" rIns="0" bIns="0">
                        <a:noAutoFit/>
                      </wps:bodyPr>
                    </wps:wsp>
                  </a:graphicData>
                </a:graphic>
              </wp:anchor>
            </w:drawing>
          </mc:Choice>
          <mc:Fallback>
            <w:pict>
              <v:shape id="_x0000_s1045" type="#_x0000_t202" style="position:absolute;margin-left:235.80000000000001pt;margin-top:57.600000000000001pt;width:223.90000000000001pt;height:85.700000000000003pt;z-index:-125829367;mso-wrap-distance-left:207.5pt;mso-wrap-distance-top:0.69999999999999996pt;mso-wrap-distance-right:9.pt;mso-wrap-distance-bottom:25.899999999999999pt;mso-position-horizontal-relative:page;mso-position-vertical-relative:margin" filled="f" stroked="f">
                <v:textbox inset="0,0,0,0">
                  <w:txbxContent>
                    <w:p>
                      <w:pPr>
                        <w:pStyle w:val="Style7"/>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26.09.2019</w:t>
                      </w:r>
                    </w:p>
                    <w:p>
                      <w:pPr>
                        <w:pStyle w:val="Style7"/>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Dodavatel:</w:t>
                      </w:r>
                    </w:p>
                    <w:p>
                      <w:pPr>
                        <w:pStyle w:val="Style18"/>
                        <w:keepNext/>
                        <w:keepLines/>
                        <w:widowControl w:val="0"/>
                        <w:shd w:val="clear" w:color="auto" w:fill="auto"/>
                        <w:bidi w:val="0"/>
                        <w:spacing w:before="0" w:after="0" w:line="240" w:lineRule="auto"/>
                        <w:ind w:left="0" w:right="0"/>
                        <w:jc w:val="left"/>
                      </w:pPr>
                      <w:bookmarkStart w:id="2" w:name="bookmark2"/>
                      <w:bookmarkStart w:id="3" w:name="bookmark3"/>
                      <w:r>
                        <w:rPr>
                          <w:color w:val="000000"/>
                          <w:spacing w:val="0"/>
                          <w:w w:val="100"/>
                          <w:position w:val="0"/>
                          <w:shd w:val="clear" w:color="auto" w:fill="auto"/>
                          <w:lang w:val="cs-CZ" w:eastAsia="cs-CZ" w:bidi="cs-CZ"/>
                        </w:rPr>
                        <w:t>Lindě Gas a.s.</w:t>
                      </w:r>
                      <w:bookmarkEnd w:id="2"/>
                      <w:bookmarkEnd w:id="3"/>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U Technoplynu 1324</w:t>
                      </w:r>
                    </w:p>
                    <w:p>
                      <w:pPr>
                        <w:pStyle w:val="Style7"/>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19800 Praha 9 - Kyje / Havlíčkův Brod</w:t>
                      </w:r>
                    </w:p>
                    <w:p>
                      <w:pPr>
                        <w:pStyle w:val="Style7"/>
                        <w:keepNext w:val="0"/>
                        <w:keepLines w:val="0"/>
                        <w:widowControl w:val="0"/>
                        <w:shd w:val="clear" w:color="auto" w:fill="auto"/>
                        <w:tabs>
                          <w:tab w:pos="2900"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00011754</w:t>
                        <w:tab/>
                        <w:t>DIČ: CZ00011754</w:t>
                      </w:r>
                    </w:p>
                  </w:txbxContent>
                </v:textbox>
                <w10:wrap type="topAndBottom" anchorx="page" anchory="margin"/>
              </v:shape>
            </w:pict>
          </mc:Fallback>
        </mc:AlternateContent>
      </w:r>
      <w:r>
        <w:rPr>
          <w:color w:val="000000"/>
          <w:spacing w:val="0"/>
          <w:w w:val="100"/>
          <w:position w:val="0"/>
          <w:shd w:val="clear" w:color="auto" w:fill="auto"/>
          <w:lang w:val="cs-CZ" w:eastAsia="cs-CZ" w:bidi="cs-CZ"/>
        </w:rPr>
        <w:t>100:00090450</w:t>
        <w:tab/>
        <w:t>DIČ:CZ00090450</w:t>
      </w:r>
    </w:p>
    <w:p>
      <w:pPr>
        <w:widowControl w:val="0"/>
        <w:spacing w:line="96" w:lineRule="exact"/>
        <w:rPr>
          <w:sz w:val="8"/>
          <w:szCs w:val="8"/>
        </w:rPr>
      </w:pPr>
    </w:p>
    <w:p>
      <w:pPr>
        <w:widowControl w:val="0"/>
        <w:spacing w:line="1" w:lineRule="exact"/>
        <w:sectPr>
          <w:footnotePr>
            <w:pos w:val="pageBottom"/>
            <w:numFmt w:val="decimal"/>
            <w:numRestart w:val="continuous"/>
          </w:footnotePr>
          <w:type w:val="continuous"/>
          <w:pgSz w:w="11900" w:h="16840"/>
          <w:pgMar w:top="956" w:left="0" w:right="0" w:bottom="1164" w:header="0" w:footer="3" w:gutter="0"/>
          <w:cols w:space="720"/>
          <w:noEndnote/>
          <w:rtlGutter w:val="0"/>
          <w:docGrid w:linePitch="360"/>
        </w:sectPr>
      </w:pPr>
    </w:p>
    <w:p>
      <w:pPr>
        <w:pStyle w:val="Style7"/>
        <w:keepNext w:val="0"/>
        <w:keepLines w:val="0"/>
        <w:widowControl w:val="0"/>
        <w:pBdr>
          <w:top w:val="single" w:sz="4" w:space="0" w:color="auto"/>
        </w:pBdr>
        <w:shd w:val="clear" w:color="auto" w:fill="auto"/>
        <w:tabs>
          <w:tab w:pos="4195" w:val="left"/>
        </w:tabs>
        <w:bidi w:val="0"/>
        <w:spacing w:before="0" w:after="0"/>
        <w:ind w:left="0" w:right="0" w:firstLine="0"/>
        <w:jc w:val="left"/>
      </w:pPr>
      <w:r>
        <w:rPr>
          <w:color w:val="000000"/>
          <w:spacing w:val="0"/>
          <w:w w:val="100"/>
          <w:position w:val="0"/>
          <w:shd w:val="clear" w:color="auto" w:fill="auto"/>
          <w:lang w:val="cs-CZ" w:eastAsia="cs-CZ" w:bidi="cs-CZ"/>
        </w:rPr>
        <w:t>Dodací adresa:</w:t>
        <w:tab/>
        <w:t>Korespondenční adresa: Havlíčkův Brod</w:t>
      </w:r>
    </w:p>
    <w:p>
      <w:pPr>
        <w:pStyle w:val="Style7"/>
        <w:keepNext w:val="0"/>
        <w:keepLines w:val="0"/>
        <w:widowControl w:val="0"/>
        <w:shd w:val="clear" w:color="auto" w:fill="auto"/>
        <w:bidi w:val="0"/>
        <w:spacing w:before="0" w:after="0" w:line="240" w:lineRule="auto"/>
        <w:ind w:left="6560" w:right="0" w:firstLine="0"/>
        <w:jc w:val="left"/>
      </w:pPr>
      <w:r>
        <w:rPr>
          <w:color w:val="000000"/>
          <w:spacing w:val="0"/>
          <w:w w:val="100"/>
          <w:position w:val="0"/>
          <w:shd w:val="clear" w:color="auto" w:fill="auto"/>
          <w:lang w:val="cs-CZ" w:eastAsia="cs-CZ" w:bidi="cs-CZ"/>
        </w:rPr>
        <w:t>Žižkova 1018 Havlíčkův Brod</w:t>
      </w:r>
    </w:p>
    <w:p>
      <w:pPr>
        <w:pStyle w:val="Style7"/>
        <w:keepNext w:val="0"/>
        <w:keepLines w:val="0"/>
        <w:widowControl w:val="0"/>
        <w:pBdr>
          <w:bottom w:val="single" w:sz="4" w:space="0" w:color="auto"/>
        </w:pBdr>
        <w:shd w:val="clear" w:color="auto" w:fill="auto"/>
        <w:bidi w:val="0"/>
        <w:spacing w:before="0" w:after="160"/>
        <w:ind w:left="6560" w:right="0" w:firstLine="0"/>
        <w:jc w:val="left"/>
      </w:pPr>
      <w:r>
        <w:rPr>
          <w:color w:val="000000"/>
          <w:spacing w:val="0"/>
          <w:w w:val="100"/>
          <w:position w:val="0"/>
          <w:shd w:val="clear" w:color="auto" w:fill="auto"/>
          <w:lang w:val="cs-CZ" w:eastAsia="cs-CZ" w:bidi="cs-CZ"/>
        </w:rPr>
        <w:t>581 53</w:t>
      </w:r>
    </w:p>
    <w:p>
      <w:pPr>
        <w:pStyle w:val="Style7"/>
        <w:keepNext w:val="0"/>
        <w:keepLines w:val="0"/>
        <w:widowControl w:val="0"/>
        <w:numPr>
          <w:ilvl w:val="0"/>
          <w:numId w:val="1"/>
        </w:numPr>
        <w:shd w:val="clear" w:color="auto" w:fill="auto"/>
        <w:tabs>
          <w:tab w:pos="859" w:val="left"/>
        </w:tabs>
        <w:bidi w:val="0"/>
        <w:spacing w:before="0" w:after="1080"/>
        <w:ind w:left="760" w:right="0" w:hanging="34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jc w:val="center"/>
        <w:tblLayout w:type="fixed"/>
      </w:tblPr>
      <w:tblGrid>
        <w:gridCol w:w="3197"/>
        <w:gridCol w:w="1147"/>
        <w:gridCol w:w="994"/>
        <w:gridCol w:w="571"/>
        <w:gridCol w:w="1243"/>
        <w:gridCol w:w="950"/>
        <w:gridCol w:w="1032"/>
        <w:gridCol w:w="1085"/>
      </w:tblGrid>
      <w:tr>
        <w:trPr>
          <w:trHeight w:val="739"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2"/>
        <w:keepNext w:val="0"/>
        <w:keepLines w:val="0"/>
        <w:widowControl w:val="0"/>
        <w:shd w:val="clear" w:color="auto" w:fill="auto"/>
        <w:tabs>
          <w:tab w:pos="1546" w:val="left"/>
          <w:tab w:pos="4454" w:val="left"/>
          <w:tab w:pos="4982" w:val="left"/>
          <w:tab w:pos="5971" w:val="left"/>
        </w:tabs>
        <w:bidi w:val="0"/>
        <w:spacing w:before="0" w:after="0" w:line="240" w:lineRule="auto"/>
        <w:ind w:left="101" w:right="0" w:firstLine="0"/>
        <w:jc w:val="left"/>
        <w:rPr>
          <w:sz w:val="17"/>
          <w:szCs w:val="17"/>
        </w:rPr>
      </w:pPr>
      <w:r>
        <w:rPr>
          <w:color w:val="000000"/>
          <w:spacing w:val="0"/>
          <w:w w:val="100"/>
          <w:position w:val="0"/>
          <w:sz w:val="17"/>
          <w:szCs w:val="17"/>
          <w:shd w:val="clear" w:color="auto" w:fill="auto"/>
          <w:lang w:val="cs-CZ" w:eastAsia="cs-CZ" w:bidi="cs-CZ"/>
        </w:rPr>
        <w:t>15 000,00</w:t>
        <w:tab/>
        <w:t>1,00 sad 15 000,00</w:t>
        <w:tab/>
        <w:t>21</w:t>
        <w:tab/>
        <w:t>3 150,00</w:t>
        <w:tab/>
        <w:t>18 150,00</w:t>
      </w:r>
    </w:p>
    <w:p>
      <w:pPr>
        <w:pStyle w:val="Style12"/>
        <w:keepNext w:val="0"/>
        <w:keepLines w:val="0"/>
        <w:widowControl w:val="0"/>
        <w:shd w:val="clear" w:color="auto" w:fill="auto"/>
        <w:bidi w:val="0"/>
        <w:spacing w:before="0" w:after="0" w:line="240" w:lineRule="auto"/>
        <w:ind w:left="101" w:right="0" w:firstLine="0"/>
        <w:jc w:val="left"/>
        <w:rPr>
          <w:sz w:val="17"/>
          <w:szCs w:val="17"/>
        </w:rPr>
      </w:pPr>
      <w:r>
        <w:rPr>
          <w:color w:val="000000"/>
          <w:spacing w:val="0"/>
          <w:w w:val="100"/>
          <w:position w:val="0"/>
          <w:sz w:val="17"/>
          <w:szCs w:val="17"/>
          <w:shd w:val="clear" w:color="auto" w:fill="auto"/>
          <w:lang w:val="cs-CZ" w:eastAsia="cs-CZ" w:bidi="cs-CZ"/>
        </w:rPr>
        <w:t>Odběr technických plynů a ostatního zboží dle potřeb CM Havlíčkův Brod.</w:t>
      </w:r>
    </w:p>
    <w:p>
      <w:pPr>
        <w:widowControl w:val="0"/>
        <w:spacing w:after="1299" w:line="1" w:lineRule="exact"/>
      </w:pPr>
    </w:p>
    <w:p>
      <w:pPr>
        <w:pStyle w:val="Style7"/>
        <w:keepNext w:val="0"/>
        <w:keepLines w:val="0"/>
        <w:widowControl w:val="0"/>
        <w:shd w:val="clear" w:color="auto" w:fill="auto"/>
        <w:bidi w:val="0"/>
        <w:spacing w:before="0" w:after="80" w:line="240" w:lineRule="auto"/>
        <w:ind w:left="5060" w:right="0" w:firstLine="0"/>
        <w:jc w:val="both"/>
      </w:pPr>
      <w:r>
        <w:rPr>
          <w:color w:val="000000"/>
          <w:spacing w:val="0"/>
          <w:w w:val="100"/>
          <w:position w:val="0"/>
          <w:shd w:val="clear" w:color="auto" w:fill="auto"/>
          <w:lang w:val="cs-CZ" w:eastAsia="cs-CZ" w:bidi="cs-CZ"/>
        </w:rPr>
        <w:t>Věcná správnost</w:t>
      </w:r>
    </w:p>
    <w:p>
      <w:pPr>
        <w:pStyle w:val="Style7"/>
        <w:keepNext w:val="0"/>
        <w:keepLines w:val="0"/>
        <w:widowControl w:val="0"/>
        <w:shd w:val="clear" w:color="auto" w:fill="auto"/>
        <w:bidi w:val="0"/>
        <w:spacing w:before="0" w:after="80" w:line="240" w:lineRule="auto"/>
        <w:ind w:left="5060" w:right="0" w:firstLine="0"/>
        <w:jc w:val="both"/>
      </w:pPr>
      <w:r>
        <w:rPr>
          <w:color w:val="000000"/>
          <w:spacing w:val="0"/>
          <w:w w:val="100"/>
          <w:position w:val="0"/>
          <w:shd w:val="clear" w:color="auto" w:fill="auto"/>
          <w:lang w:val="cs-CZ" w:eastAsia="cs-CZ" w:bidi="cs-CZ"/>
        </w:rPr>
        <w:t>Příkazce</w:t>
      </w:r>
    </w:p>
    <w:p>
      <w:pPr>
        <w:pStyle w:val="Style7"/>
        <w:keepNext w:val="0"/>
        <w:keepLines w:val="0"/>
        <w:widowControl w:val="0"/>
        <w:shd w:val="clear" w:color="auto" w:fill="auto"/>
        <w:bidi w:val="0"/>
        <w:spacing w:before="0" w:after="560" w:line="240" w:lineRule="auto"/>
        <w:ind w:left="5060" w:right="0" w:firstLine="0"/>
        <w:jc w:val="both"/>
      </w:pPr>
      <w:r>
        <w:rPr>
          <w:color w:val="000000"/>
          <w:spacing w:val="0"/>
          <w:w w:val="100"/>
          <w:position w:val="0"/>
          <w:shd w:val="clear" w:color="auto" w:fill="auto"/>
          <w:lang w:val="cs-CZ" w:eastAsia="cs-CZ" w:bidi="cs-CZ"/>
        </w:rPr>
        <w:t>Správce rozpočtu</w:t>
      </w:r>
    </w:p>
    <w:p>
      <w:pPr>
        <w:pStyle w:val="Style7"/>
        <w:keepNext w:val="0"/>
        <w:keepLines w:val="0"/>
        <w:widowControl w:val="0"/>
        <w:shd w:val="clear" w:color="auto" w:fill="auto"/>
        <w:bidi w:val="0"/>
        <w:spacing w:before="0" w:after="0" w:line="240" w:lineRule="auto"/>
        <w:ind w:left="5060" w:right="0" w:firstLine="0"/>
        <w:jc w:val="both"/>
      </w:pPr>
      <w:r>
        <w:rPr>
          <w:color w:val="000000"/>
          <w:spacing w:val="0"/>
          <w:w w:val="100"/>
          <w:position w:val="0"/>
          <w:shd w:val="clear" w:color="auto" w:fill="auto"/>
          <w:lang w:val="cs-CZ" w:eastAsia="cs-CZ" w:bidi="cs-CZ"/>
        </w:rPr>
        <w:t>Vystavil:</w:t>
      </w:r>
    </w:p>
    <w:p>
      <w:pPr>
        <w:pStyle w:val="Style7"/>
        <w:keepNext w:val="0"/>
        <w:keepLines w:val="0"/>
        <w:widowControl w:val="0"/>
        <w:shd w:val="clear" w:color="auto" w:fill="auto"/>
        <w:bidi w:val="0"/>
        <w:spacing w:before="0" w:after="0" w:line="240" w:lineRule="auto"/>
        <w:ind w:left="5060" w:right="0" w:firstLine="0"/>
        <w:jc w:val="both"/>
      </w:pPr>
      <w:r>
        <w:rPr>
          <w:color w:val="000000"/>
          <w:spacing w:val="0"/>
          <w:w w:val="100"/>
          <w:position w:val="0"/>
          <w:shd w:val="clear" w:color="auto" w:fill="auto"/>
          <w:lang w:val="cs-CZ" w:eastAsia="cs-CZ" w:bidi="cs-CZ"/>
        </w:rPr>
        <w:t>Tisk: 30.09.2019</w:t>
      </w:r>
    </w:p>
    <w:p>
      <w:pPr>
        <w:widowControl w:val="0"/>
        <w:spacing w:line="1" w:lineRule="exact"/>
      </w:pPr>
      <w:r>
        <mc:AlternateContent>
          <mc:Choice Requires="wps">
            <w:drawing>
              <wp:anchor distT="15240" distB="0" distL="0" distR="0" simplePos="0" relativeHeight="125829388" behindDoc="0" locked="0" layoutInCell="1" allowOverlap="1">
                <wp:simplePos x="0" y="0"/>
                <wp:positionH relativeFrom="page">
                  <wp:posOffset>583565</wp:posOffset>
                </wp:positionH>
                <wp:positionV relativeFrom="paragraph">
                  <wp:posOffset>15240</wp:posOffset>
                </wp:positionV>
                <wp:extent cx="3029585" cy="676910"/>
                <wp:wrapTopAndBottom/>
                <wp:docPr id="21" name="Shape 21"/>
                <a:graphic xmlns:a="http://schemas.openxmlformats.org/drawingml/2006/main">
                  <a:graphicData uri="http://schemas.microsoft.com/office/word/2010/wordprocessingShape">
                    <wps:wsp>
                      <wps:cNvSpPr txBox="1"/>
                      <wps:spPr>
                        <a:xfrm>
                          <a:ext cx="3029585" cy="676910"/>
                        </a:xfrm>
                        <a:prstGeom prst="rect"/>
                        <a:noFill/>
                      </wps:spPr>
                      <wps:txbx>
                        <w:txbxContent>
                          <w:tbl>
                            <w:tblPr>
                              <w:tblOverlap w:val="never"/>
                              <w:jc w:val="left"/>
                              <w:tblLayout w:type="fixed"/>
                            </w:tblPr>
                            <w:tblGrid>
                              <w:gridCol w:w="1435"/>
                              <w:gridCol w:w="3336"/>
                            </w:tblGrid>
                            <w:tr>
                              <w:trPr>
                                <w:tblHeader/>
                                <w:trHeight w:val="341" w:hRule="exact"/>
                              </w:trPr>
                              <w:tc>
                                <w:tcPr>
                                  <w:gridSpan w:val="2"/>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7" type="#_x0000_t202" style="position:absolute;margin-left:45.950000000000003pt;margin-top:1.2pt;width:238.55000000000001pt;height:53.299999999999997pt;z-index:-125829365;mso-wrap-distance-left:0;mso-wrap-distance-top:1.2pt;mso-wrap-distance-right:0;mso-position-horizontal-relative:page" filled="f" stroked="f">
                <v:textbox inset="0,0,0,0">
                  <w:txbxContent>
                    <w:tbl>
                      <w:tblPr>
                        <w:tblOverlap w:val="never"/>
                        <w:jc w:val="left"/>
                        <w:tblLayout w:type="fixed"/>
                      </w:tblPr>
                      <w:tblGrid>
                        <w:gridCol w:w="1435"/>
                        <w:gridCol w:w="3336"/>
                      </w:tblGrid>
                      <w:tr>
                        <w:trPr>
                          <w:tblHeader/>
                          <w:trHeight w:val="341" w:hRule="exact"/>
                        </w:trPr>
                        <w:tc>
                          <w:tcPr>
                            <w:gridSpan w:val="2"/>
                            <w:tcBorders>
                              <w:top w:val="single" w:sz="4"/>
                              <w:left w:val="single" w:sz="4"/>
                              <w:right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21335" distL="0" distR="0" simplePos="0" relativeHeight="125829390" behindDoc="0" locked="0" layoutInCell="1" allowOverlap="1">
                <wp:simplePos x="0" y="0"/>
                <wp:positionH relativeFrom="page">
                  <wp:posOffset>3674110</wp:posOffset>
                </wp:positionH>
                <wp:positionV relativeFrom="paragraph">
                  <wp:posOffset>0</wp:posOffset>
                </wp:positionV>
                <wp:extent cx="2480945" cy="170815"/>
                <wp:wrapTopAndBottom/>
                <wp:docPr id="23" name="Shape 23"/>
                <a:graphic xmlns:a="http://schemas.openxmlformats.org/drawingml/2006/main">
                  <a:graphicData uri="http://schemas.microsoft.com/office/word/2010/wordprocessingShape">
                    <wps:wsp>
                      <wps:cNvSpPr txBox="1"/>
                      <wps:spPr>
                        <a:xfrm>
                          <a:ext cx="2480945"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18 150,00</w:t>
                            </w:r>
                          </w:p>
                        </w:txbxContent>
                      </wps:txbx>
                      <wps:bodyPr wrap="none" lIns="0" tIns="0" rIns="0" bIns="0">
                        <a:noAutoFit/>
                      </wps:bodyPr>
                    </wps:wsp>
                  </a:graphicData>
                </a:graphic>
              </wp:anchor>
            </w:drawing>
          </mc:Choice>
          <mc:Fallback>
            <w:pict>
              <v:shape id="_x0000_s1049" type="#_x0000_t202" style="position:absolute;margin-left:289.30000000000001pt;margin-top:0;width:195.34999999999999pt;height:13.449999999999999pt;z-index:-125829363;mso-wrap-distance-left:0;mso-wrap-distance-right:0;mso-wrap-distance-bottom:41.049999999999997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18 150,00</w:t>
                      </w:r>
                    </w:p>
                  </w:txbxContent>
                </v:textbox>
                <w10:wrap type="topAndBottom" anchorx="page"/>
              </v:shape>
            </w:pict>
          </mc:Fallback>
        </mc:AlternateContent>
      </w:r>
    </w:p>
    <w:p>
      <w:pPr>
        <w:pStyle w:val="Style7"/>
        <w:keepNext w:val="0"/>
        <w:keepLines w:val="0"/>
        <w:widowControl w:val="0"/>
        <w:shd w:val="clear" w:color="auto" w:fill="auto"/>
        <w:bidi w:val="0"/>
        <w:spacing w:before="0" w:after="360" w:line="240" w:lineRule="auto"/>
        <w:ind w:left="7200" w:right="0" w:firstLine="0"/>
        <w:jc w:val="left"/>
      </w:pPr>
      <w:r>
        <w:rPr>
          <w:color w:val="000000"/>
          <w:spacing w:val="0"/>
          <w:w w:val="100"/>
          <w:position w:val="0"/>
          <w:shd w:val="clear" w:color="auto" w:fill="auto"/>
          <w:lang w:val="cs-CZ" w:eastAsia="cs-CZ" w:bidi="cs-CZ"/>
        </w:rPr>
        <w:t>razítko a podpis</w:t>
      </w:r>
    </w:p>
    <w:p>
      <w:pPr>
        <w:pStyle w:val="Style25"/>
        <w:keepNext w:val="0"/>
        <w:keepLines w:val="0"/>
        <w:widowControl w:val="0"/>
        <w:shd w:val="clear" w:color="auto" w:fill="auto"/>
        <w:bidi w:val="0"/>
        <w:spacing w:before="0" w:after="0" w:line="240" w:lineRule="auto"/>
        <w:ind w:right="0" w:firstLine="0"/>
        <w:jc w:val="both"/>
        <w:sectPr>
          <w:footnotePr>
            <w:pos w:val="pageBottom"/>
            <w:numFmt w:val="decimal"/>
            <w:numRestart w:val="continuous"/>
          </w:footnotePr>
          <w:type w:val="continuous"/>
          <w:pgSz w:w="11900" w:h="16840"/>
          <w:pgMar w:top="956" w:left="698" w:right="920" w:bottom="1164"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7"/>
        <w:keepNext w:val="0"/>
        <w:keepLines w:val="0"/>
        <w:widowControl w:val="0"/>
        <w:shd w:val="clear" w:color="auto" w:fill="auto"/>
        <w:bidi w:val="0"/>
        <w:spacing w:before="0" w:after="4360" w:line="240" w:lineRule="auto"/>
        <w:ind w:left="0" w:right="0" w:firstLine="0"/>
        <w:jc w:val="center"/>
      </w:pPr>
      <w:r>
        <mc:AlternateContent>
          <mc:Choice Requires="wps">
            <w:drawing>
              <wp:anchor distT="0" distB="0" distL="114300" distR="114300" simplePos="0" relativeHeight="125829392" behindDoc="0" locked="0" layoutInCell="1" allowOverlap="1">
                <wp:simplePos x="0" y="0"/>
                <wp:positionH relativeFrom="page">
                  <wp:posOffset>574040</wp:posOffset>
                </wp:positionH>
                <wp:positionV relativeFrom="paragraph">
                  <wp:posOffset>12700</wp:posOffset>
                </wp:positionV>
                <wp:extent cx="490855" cy="170815"/>
                <wp:wrapSquare wrapText="right"/>
                <wp:docPr id="25" name="Shape 25"/>
                <a:graphic xmlns:a="http://schemas.openxmlformats.org/drawingml/2006/main">
                  <a:graphicData uri="http://schemas.microsoft.com/office/word/2010/wordprocessingShape">
                    <wps:wsp>
                      <wps:cNvSpPr txBox="1"/>
                      <wps:spPr>
                        <a:xfrm>
                          <a:ext cx="490855" cy="17081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Přílohy:</w:t>
                            </w:r>
                          </w:p>
                        </w:txbxContent>
                      </wps:txbx>
                      <wps:bodyPr wrap="none" lIns="0" tIns="0" rIns="0" bIns="0">
                        <a:noAutoFit/>
                      </wps:bodyPr>
                    </wps:wsp>
                  </a:graphicData>
                </a:graphic>
              </wp:anchor>
            </w:drawing>
          </mc:Choice>
          <mc:Fallback>
            <w:pict>
              <v:shape id="_x0000_s1051" type="#_x0000_t202" style="position:absolute;margin-left:45.200000000000003pt;margin-top:1.pt;width:38.649999999999999pt;height:13.449999999999999pt;z-index:-125829361;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Přílohy:</w:t>
                      </w:r>
                    </w:p>
                  </w:txbxContent>
                </v:textbox>
                <w10:wrap type="square" side="right" anchorx="page"/>
              </v:shape>
            </w:pict>
          </mc:Fallback>
        </mc:AlternateContent>
      </w:r>
      <w:r>
        <w:rPr>
          <w:color w:val="000000"/>
          <w:spacing w:val="0"/>
          <w:w w:val="100"/>
          <w:position w:val="0"/>
          <w:shd w:val="clear" w:color="auto" w:fill="auto"/>
          <w:lang w:val="cs-CZ" w:eastAsia="cs-CZ" w:bidi="cs-CZ"/>
        </w:rPr>
        <w:t>Lindě říjen 19 Ledeč.rtf; Lindě říjen 19 Chotěboř.rtf; Lindě říjen 19 HB.rtt</w:t>
      </w:r>
    </w:p>
    <w:p>
      <w:pPr>
        <w:pStyle w:val="Style7"/>
        <w:keepNext w:val="0"/>
        <w:keepLines w:val="0"/>
        <w:widowControl w:val="0"/>
        <w:shd w:val="clear" w:color="auto" w:fill="auto"/>
        <w:tabs>
          <w:tab w:pos="3834" w:val="left"/>
        </w:tabs>
        <w:bidi w:val="0"/>
        <w:spacing w:before="0" w:after="40" w:line="240" w:lineRule="auto"/>
        <w:ind w:left="0" w:right="0" w:firstLine="22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linde.com</w:t>
      </w: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40" w:line="240" w:lineRule="auto"/>
        <w:ind w:left="0" w:right="0" w:firstLine="22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 xml:space="preserve">Wednesday, October </w:t>
      </w:r>
      <w:r>
        <w:rPr>
          <w:i/>
          <w:iCs/>
          <w:color w:val="000000"/>
          <w:spacing w:val="0"/>
          <w:w w:val="100"/>
          <w:position w:val="0"/>
          <w:shd w:val="clear" w:color="auto" w:fill="auto"/>
          <w:lang w:val="cs-CZ" w:eastAsia="cs-CZ" w:bidi="cs-CZ"/>
        </w:rPr>
        <w:t>2,</w:t>
      </w:r>
      <w:r>
        <w:rPr>
          <w:color w:val="000000"/>
          <w:spacing w:val="0"/>
          <w:w w:val="100"/>
          <w:position w:val="0"/>
          <w:shd w:val="clear" w:color="auto" w:fill="auto"/>
          <w:lang w:val="cs-CZ" w:eastAsia="cs-CZ" w:bidi="cs-CZ"/>
        </w:rPr>
        <w:t xml:space="preserve"> 2019 12:29 </w:t>
      </w:r>
      <w:r>
        <w:rPr>
          <w:b/>
          <w:bCs/>
          <w:color w:val="000000"/>
          <w:spacing w:val="0"/>
          <w:w w:val="100"/>
          <w:position w:val="0"/>
          <w:shd w:val="clear" w:color="auto" w:fill="auto"/>
          <w:lang w:val="cs-CZ" w:eastAsia="cs-CZ" w:bidi="cs-CZ"/>
        </w:rPr>
        <w:t>PM</w:t>
      </w:r>
    </w:p>
    <w:p>
      <w:pPr>
        <w:pStyle w:val="Style7"/>
        <w:keepNext w:val="0"/>
        <w:keepLines w:val="0"/>
        <w:widowControl w:val="0"/>
        <w:shd w:val="clear" w:color="auto" w:fill="auto"/>
        <w:tabs>
          <w:tab w:pos="3537" w:val="left"/>
        </w:tabs>
        <w:bidi w:val="0"/>
        <w:spacing w:before="0" w:after="40" w:line="240" w:lineRule="auto"/>
        <w:ind w:left="0" w:right="0" w:firstLine="22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7"/>
        <w:keepNext w:val="0"/>
        <w:keepLines w:val="0"/>
        <w:widowControl w:val="0"/>
        <w:shd w:val="clear" w:color="auto" w:fill="auto"/>
        <w:bidi w:val="0"/>
        <w:spacing w:before="0" w:after="300" w:line="240" w:lineRule="auto"/>
        <w:ind w:left="0" w:right="0" w:firstLine="22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objednávky na říjen 2019 - akceptace</w:t>
      </w:r>
    </w:p>
    <w:p>
      <w:pPr>
        <w:pStyle w:val="Style7"/>
        <w:keepNext w:val="0"/>
        <w:keepLines w:val="0"/>
        <w:widowControl w:val="0"/>
        <w:shd w:val="clear" w:color="auto" w:fill="auto"/>
        <w:bidi w:val="0"/>
        <w:spacing w:before="0" w:after="300" w:line="240" w:lineRule="auto"/>
        <w:ind w:left="0" w:right="0" w:firstLine="220"/>
        <w:jc w:val="left"/>
      </w:pPr>
      <w:r>
        <w:rPr>
          <w:color w:val="000000"/>
          <w:spacing w:val="0"/>
          <w:w w:val="100"/>
          <w:position w:val="0"/>
          <w:shd w:val="clear" w:color="auto" w:fill="auto"/>
          <w:lang w:val="cs-CZ" w:eastAsia="cs-CZ" w:bidi="cs-CZ"/>
        </w:rPr>
        <w:t>Dobrý den potvrzuji objednávky v přílohách .</w:t>
      </w:r>
    </w:p>
    <w:p>
      <w:pPr>
        <w:pStyle w:val="Style7"/>
        <w:keepNext w:val="0"/>
        <w:keepLines w:val="0"/>
        <w:widowControl w:val="0"/>
        <w:shd w:val="clear" w:color="auto" w:fill="auto"/>
        <w:bidi w:val="0"/>
        <w:spacing w:before="0" w:after="520" w:line="240" w:lineRule="auto"/>
        <w:ind w:left="0" w:right="0" w:firstLine="220"/>
        <w:jc w:val="left"/>
      </w:pPr>
      <w:r>
        <w:rPr>
          <w:color w:val="000000"/>
          <w:spacing w:val="0"/>
          <w:w w:val="100"/>
          <w:position w:val="0"/>
          <w:shd w:val="clear" w:color="auto" w:fill="auto"/>
          <w:lang w:val="cs-CZ" w:eastAsia="cs-CZ" w:bidi="cs-CZ"/>
        </w:rPr>
        <w:t>S pozdravem</w:t>
      </w:r>
    </w:p>
    <w:p>
      <w:pPr>
        <w:pStyle w:val="Style7"/>
        <w:keepNext w:val="0"/>
        <w:keepLines w:val="0"/>
        <w:widowControl w:val="0"/>
        <w:shd w:val="clear" w:color="auto" w:fill="auto"/>
        <w:bidi w:val="0"/>
        <w:spacing w:before="0" w:after="300" w:line="240" w:lineRule="auto"/>
        <w:ind w:left="0" w:right="0" w:firstLine="220"/>
        <w:jc w:val="left"/>
      </w:pPr>
      <w:r>
        <w:rPr>
          <w:color w:val="000000"/>
          <w:spacing w:val="0"/>
          <w:w w:val="100"/>
          <w:position w:val="0"/>
          <w:shd w:val="clear" w:color="auto" w:fill="auto"/>
          <w:lang w:val="cs-CZ" w:eastAsia="cs-CZ" w:bidi="cs-CZ"/>
        </w:rPr>
        <w:t>Obchodní zástupce/Sales Representative</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Lindě Gas a.s.</w:t>
      </w: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Čemovické nábřeží 10, Brno, 618 00, Czech Republic</w:t>
      </w:r>
    </w:p>
    <w:tbl>
      <w:tblPr>
        <w:tblOverlap w:val="never"/>
        <w:jc w:val="left"/>
        <w:tblLayout w:type="fixed"/>
      </w:tblPr>
      <w:tblGrid>
        <w:gridCol w:w="898"/>
        <w:gridCol w:w="3941"/>
      </w:tblGrid>
      <w:tr>
        <w:trPr>
          <w:trHeight w:val="514" w:hRule="exact"/>
        </w:trPr>
        <w:tc>
          <w:tcPr>
            <w:tcBorders/>
            <w:shd w:val="clear" w:color="auto" w:fill="FFFFFF"/>
            <w:vAlign w:val="top"/>
          </w:tcPr>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Phone:</w:t>
            </w:r>
          </w:p>
        </w:tc>
        <w:tc>
          <w:tcPr>
            <w:tcBorders>
              <w:bottom w:val="single" w:sz="4"/>
            </w:tcBorders>
            <w:shd w:val="clear" w:color="auto" w:fill="FFFFFF"/>
            <w:vAlign w:val="bottom"/>
          </w:tcPr>
          <w:p>
            <w:pPr>
              <w:pStyle w:val="Style15"/>
              <w:keepNext w:val="0"/>
              <w:keepLines w:val="0"/>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a&gt;.l</w:t>
            </w:r>
            <w:r>
              <w:rPr>
                <w:color w:val="000000"/>
                <w:spacing w:val="0"/>
                <w:w w:val="100"/>
                <w:position w:val="0"/>
                <w:shd w:val="clear" w:color="auto" w:fill="auto"/>
                <w:lang w:val="en-US" w:eastAsia="en-US" w:bidi="en-US"/>
              </w:rPr>
              <w:t>inde.com</w:t>
            </w:r>
            <w:r>
              <w:rPr>
                <w:color w:val="000000"/>
                <w:spacing w:val="0"/>
                <w:w w:val="100"/>
                <w:position w:val="0"/>
                <w:shd w:val="clear" w:color="auto" w:fill="auto"/>
                <w:lang w:val="en-US" w:eastAsia="en-US" w:bidi="en-US"/>
              </w:rPr>
              <w:t xml:space="preserve">, </w:t>
            </w:r>
            <w:r>
              <w:fldChar w:fldCharType="begin"/>
            </w:r>
            <w:r>
              <w:rPr/>
              <w:instrText> HYPERLINK "http://www.linde-aas.cz" </w:instrText>
            </w:r>
            <w:r>
              <w:fldChar w:fldCharType="separate"/>
            </w:r>
            <w:r>
              <w:rPr>
                <w:color w:val="000000"/>
                <w:spacing w:val="0"/>
                <w:w w:val="100"/>
                <w:position w:val="0"/>
                <w:shd w:val="clear" w:color="auto" w:fill="auto"/>
                <w:lang w:val="en-US" w:eastAsia="en-US" w:bidi="en-US"/>
              </w:rPr>
              <w:t>www.linde-aas.cz</w:t>
            </w:r>
            <w:r>
              <w:fldChar w:fldCharType="end"/>
            </w:r>
          </w:p>
        </w:tc>
      </w:tr>
    </w:tbl>
    <w:sectPr>
      <w:footerReference w:type="default" r:id="rId10"/>
      <w:footnotePr>
        <w:pos w:val="pageBottom"/>
        <w:numFmt w:val="decimal"/>
        <w:numRestart w:val="continuous"/>
      </w:footnotePr>
      <w:type w:val="continuous"/>
      <w:pgSz w:w="11900" w:h="16840"/>
      <w:pgMar w:top="956" w:left="698" w:right="920" w:bottom="1164" w:header="528"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6240145</wp:posOffset>
              </wp:positionH>
              <wp:positionV relativeFrom="page">
                <wp:posOffset>9979660</wp:posOffset>
              </wp:positionV>
              <wp:extent cx="542290" cy="94615"/>
              <wp:wrapNone/>
              <wp:docPr id="7" name="Shape 7"/>
              <a:graphic xmlns:a="http://schemas.openxmlformats.org/drawingml/2006/main">
                <a:graphicData uri="http://schemas.microsoft.com/office/word/2010/wordprocessingShape">
                  <wps:wsp>
                    <wps:cNvSpPr txBox="1"/>
                    <wps:spPr>
                      <a:xfrm>
                        <a:ext cx="542290" cy="9461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3" type="#_x0000_t202" style="position:absolute;margin-left:491.35000000000002pt;margin-top:785.79999999999995pt;width:42.700000000000003pt;height:7.4500000000000002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3926840</wp:posOffset>
              </wp:positionH>
              <wp:positionV relativeFrom="page">
                <wp:posOffset>10092690</wp:posOffset>
              </wp:positionV>
              <wp:extent cx="27305" cy="73025"/>
              <wp:wrapNone/>
              <wp:docPr id="27" name="Shape 27"/>
              <a:graphic xmlns:a="http://schemas.openxmlformats.org/drawingml/2006/main">
                <a:graphicData uri="http://schemas.microsoft.com/office/word/2010/wordprocessingShape">
                  <wps:wsp>
                    <wps:cNvSpPr txBox="1"/>
                    <wps:spPr>
                      <a:xfrm>
                        <a:ext cx="27305" cy="730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wps:txbx>
                    <wps:bodyPr wrap="none" lIns="0" tIns="0" rIns="0" bIns="0">
                      <a:spAutoFit/>
                    </wps:bodyPr>
                  </wps:wsp>
                </a:graphicData>
              </a:graphic>
            </wp:anchor>
          </w:drawing>
        </mc:Choice>
        <mc:Fallback>
          <w:pict>
            <v:shape id="_x0000_s1053" type="#_x0000_t202" style="position:absolute;margin-left:309.19999999999999pt;margin-top:794.70000000000005pt;width:2.1499999999999999pt;height:5.75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Titulek obrázku_"/>
    <w:basedOn w:val="DefaultParagraphFont"/>
    <w:link w:val="Style4"/>
    <w:rPr>
      <w:rFonts w:ascii="Arial" w:eastAsia="Arial" w:hAnsi="Arial" w:cs="Arial"/>
      <w:b/>
      <w:bCs/>
      <w:i/>
      <w:iCs/>
      <w:smallCaps w:val="0"/>
      <w:strike w:val="0"/>
      <w:sz w:val="19"/>
      <w:szCs w:val="19"/>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19"/>
      <w:szCs w:val="19"/>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Titulek tabulky_"/>
    <w:basedOn w:val="DefaultParagraphFont"/>
    <w:link w:val="Style12"/>
    <w:rPr>
      <w:rFonts w:ascii="Arial" w:eastAsia="Arial" w:hAnsi="Arial" w:cs="Arial"/>
      <w:b w:val="0"/>
      <w:bCs w:val="0"/>
      <w:i w:val="0"/>
      <w:iCs w:val="0"/>
      <w:smallCaps w:val="0"/>
      <w:strike w:val="0"/>
      <w:sz w:val="19"/>
      <w:szCs w:val="19"/>
      <w:u w:val="none"/>
    </w:rPr>
  </w:style>
  <w:style w:type="character" w:customStyle="1" w:styleId="CharStyle16">
    <w:name w:val="Jiné_"/>
    <w:basedOn w:val="DefaultParagraphFont"/>
    <w:link w:val="Style15"/>
    <w:rPr>
      <w:rFonts w:ascii="Arial" w:eastAsia="Arial" w:hAnsi="Arial" w:cs="Arial"/>
      <w:b w:val="0"/>
      <w:bCs w:val="0"/>
      <w:i w:val="0"/>
      <w:iCs w:val="0"/>
      <w:smallCaps w:val="0"/>
      <w:strike w:val="0"/>
      <w:sz w:val="19"/>
      <w:szCs w:val="19"/>
      <w:u w:val="none"/>
    </w:rPr>
  </w:style>
  <w:style w:type="character" w:customStyle="1" w:styleId="CharStyle19">
    <w:name w:val="Nadpis #1_"/>
    <w:basedOn w:val="DefaultParagraphFont"/>
    <w:link w:val="Style18"/>
    <w:rPr>
      <w:rFonts w:ascii="Arial" w:eastAsia="Arial" w:hAnsi="Arial" w:cs="Arial"/>
      <w:b/>
      <w:bCs/>
      <w:i w:val="0"/>
      <w:iCs w:val="0"/>
      <w:smallCaps w:val="0"/>
      <w:strike w:val="0"/>
      <w:sz w:val="19"/>
      <w:szCs w:val="19"/>
      <w:u w:val="none"/>
    </w:rPr>
  </w:style>
  <w:style w:type="character" w:customStyle="1" w:styleId="CharStyle26">
    <w:name w:val="Základní text (2)_"/>
    <w:basedOn w:val="DefaultParagraphFont"/>
    <w:link w:val="Style25"/>
    <w:rPr>
      <w:rFonts w:ascii="Arial" w:eastAsia="Arial" w:hAnsi="Arial" w:cs="Arial"/>
      <w:b w:val="0"/>
      <w:bCs w:val="0"/>
      <w:i w:val="0"/>
      <w:iCs w:val="0"/>
      <w:smallCaps w:val="0"/>
      <w:strike w:val="0"/>
      <w:sz w:val="16"/>
      <w:szCs w:val="16"/>
      <w:u w:val="none"/>
    </w:rPr>
  </w:style>
  <w:style w:type="paragraph" w:customStyle="1" w:styleId="Style2">
    <w:name w:val="Základní text (3)"/>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4">
    <w:name w:val="Titulek obrázku"/>
    <w:basedOn w:val="Normal"/>
    <w:link w:val="CharStyle5"/>
    <w:pPr>
      <w:widowControl w:val="0"/>
      <w:shd w:val="clear" w:color="auto" w:fill="FFFFFF"/>
      <w:spacing w:line="216" w:lineRule="auto"/>
    </w:pPr>
    <w:rPr>
      <w:rFonts w:ascii="Arial" w:eastAsia="Arial" w:hAnsi="Arial" w:cs="Arial"/>
      <w:b/>
      <w:bCs/>
      <w:i/>
      <w:iCs/>
      <w:smallCaps w:val="0"/>
      <w:strike w:val="0"/>
      <w:sz w:val="19"/>
      <w:szCs w:val="19"/>
      <w:u w:val="none"/>
    </w:rPr>
  </w:style>
  <w:style w:type="paragraph" w:customStyle="1" w:styleId="Style7">
    <w:name w:val="Základní text"/>
    <w:basedOn w:val="Normal"/>
    <w:link w:val="CharStyle8"/>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Titulek tabulky"/>
    <w:basedOn w:val="Normal"/>
    <w:link w:val="CharStyle13"/>
    <w:pPr>
      <w:widowControl w:val="0"/>
      <w:shd w:val="clear" w:color="auto" w:fill="FFFFFF"/>
    </w:pPr>
    <w:rPr>
      <w:rFonts w:ascii="Arial" w:eastAsia="Arial" w:hAnsi="Arial" w:cs="Arial"/>
      <w:b w:val="0"/>
      <w:bCs w:val="0"/>
      <w:i w:val="0"/>
      <w:iCs w:val="0"/>
      <w:smallCaps w:val="0"/>
      <w:strike w:val="0"/>
      <w:sz w:val="19"/>
      <w:szCs w:val="19"/>
      <w:u w:val="none"/>
    </w:rPr>
  </w:style>
  <w:style w:type="paragraph" w:customStyle="1" w:styleId="Style15">
    <w:name w:val="Jiné"/>
    <w:basedOn w:val="Normal"/>
    <w:link w:val="CharStyle16"/>
    <w:pPr>
      <w:widowControl w:val="0"/>
      <w:shd w:val="clear" w:color="auto" w:fill="FFFFFF"/>
      <w:spacing w:line="252" w:lineRule="auto"/>
    </w:pPr>
    <w:rPr>
      <w:rFonts w:ascii="Arial" w:eastAsia="Arial" w:hAnsi="Arial" w:cs="Arial"/>
      <w:b w:val="0"/>
      <w:bCs w:val="0"/>
      <w:i w:val="0"/>
      <w:iCs w:val="0"/>
      <w:smallCaps w:val="0"/>
      <w:strike w:val="0"/>
      <w:sz w:val="19"/>
      <w:szCs w:val="19"/>
      <w:u w:val="none"/>
    </w:rPr>
  </w:style>
  <w:style w:type="paragraph" w:customStyle="1" w:styleId="Style18">
    <w:name w:val="Nadpis #1"/>
    <w:basedOn w:val="Normal"/>
    <w:link w:val="CharStyle19"/>
    <w:pPr>
      <w:widowControl w:val="0"/>
      <w:shd w:val="clear" w:color="auto" w:fill="FFFFFF"/>
      <w:spacing w:line="245" w:lineRule="auto"/>
      <w:ind w:firstLine="380"/>
      <w:outlineLvl w:val="0"/>
    </w:pPr>
    <w:rPr>
      <w:rFonts w:ascii="Arial" w:eastAsia="Arial" w:hAnsi="Arial" w:cs="Arial"/>
      <w:b/>
      <w:bCs/>
      <w:i w:val="0"/>
      <w:iCs w:val="0"/>
      <w:smallCaps w:val="0"/>
      <w:strike w:val="0"/>
      <w:sz w:val="19"/>
      <w:szCs w:val="19"/>
      <w:u w:val="none"/>
    </w:rPr>
  </w:style>
  <w:style w:type="paragraph" w:customStyle="1" w:styleId="Style25">
    <w:name w:val="Základní text (2)"/>
    <w:basedOn w:val="Normal"/>
    <w:link w:val="CharStyle26"/>
    <w:pPr>
      <w:widowControl w:val="0"/>
      <w:shd w:val="clear" w:color="auto" w:fill="FFFFFF"/>
      <w:ind w:left="240"/>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s>
</file>