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0DE" w:rsidRPr="004600DE" w:rsidRDefault="004600DE" w:rsidP="004600DE">
      <w:pPr>
        <w:shd w:val="clear" w:color="auto" w:fill="FFFFFF"/>
        <w:spacing w:after="0" w:line="240" w:lineRule="auto"/>
        <w:rPr>
          <w:rFonts w:ascii="Arial" w:eastAsia="Times New Roman" w:hAnsi="Arial" w:cs="Arial"/>
          <w:sz w:val="20"/>
          <w:szCs w:val="20"/>
          <w:lang w:eastAsia="cs-CZ"/>
        </w:rPr>
      </w:pPr>
      <w:r w:rsidRPr="004600DE">
        <w:rPr>
          <w:rFonts w:ascii="Arial" w:eastAsia="Times New Roman" w:hAnsi="Arial" w:cs="Arial"/>
          <w:sz w:val="20"/>
          <w:szCs w:val="20"/>
          <w:lang w:eastAsia="cs-CZ"/>
        </w:rPr>
        <w:t xml:space="preserve">----- </w:t>
      </w:r>
      <w:proofErr w:type="spellStart"/>
      <w:r w:rsidRPr="004600DE">
        <w:rPr>
          <w:rFonts w:ascii="Arial" w:eastAsia="Times New Roman" w:hAnsi="Arial" w:cs="Arial"/>
          <w:sz w:val="20"/>
          <w:szCs w:val="20"/>
          <w:lang w:eastAsia="cs-CZ"/>
        </w:rPr>
        <w:t>Original</w:t>
      </w:r>
      <w:proofErr w:type="spellEnd"/>
      <w:r w:rsidRPr="004600DE">
        <w:rPr>
          <w:rFonts w:ascii="Arial" w:eastAsia="Times New Roman" w:hAnsi="Arial" w:cs="Arial"/>
          <w:sz w:val="20"/>
          <w:szCs w:val="20"/>
          <w:lang w:eastAsia="cs-CZ"/>
        </w:rPr>
        <w:t xml:space="preserve"> </w:t>
      </w:r>
      <w:proofErr w:type="spellStart"/>
      <w:r w:rsidRPr="004600DE">
        <w:rPr>
          <w:rFonts w:ascii="Arial" w:eastAsia="Times New Roman" w:hAnsi="Arial" w:cs="Arial"/>
          <w:sz w:val="20"/>
          <w:szCs w:val="20"/>
          <w:lang w:eastAsia="cs-CZ"/>
        </w:rPr>
        <w:t>Message</w:t>
      </w:r>
      <w:proofErr w:type="spellEnd"/>
      <w:r w:rsidRPr="004600DE">
        <w:rPr>
          <w:rFonts w:ascii="Arial" w:eastAsia="Times New Roman" w:hAnsi="Arial" w:cs="Arial"/>
          <w:sz w:val="20"/>
          <w:szCs w:val="20"/>
          <w:lang w:eastAsia="cs-CZ"/>
        </w:rPr>
        <w:t xml:space="preserve"> ----- </w:t>
      </w:r>
    </w:p>
    <w:p w:rsidR="004600DE" w:rsidRPr="004600DE" w:rsidRDefault="004600DE" w:rsidP="004600DE">
      <w:pPr>
        <w:shd w:val="clear" w:color="auto" w:fill="E4E4E4"/>
        <w:spacing w:after="0" w:line="240" w:lineRule="auto"/>
        <w:rPr>
          <w:rFonts w:ascii="Arial" w:eastAsia="Times New Roman" w:hAnsi="Arial" w:cs="Arial"/>
          <w:sz w:val="20"/>
          <w:szCs w:val="20"/>
          <w:lang w:eastAsia="cs-CZ"/>
        </w:rPr>
      </w:pPr>
      <w:proofErr w:type="spellStart"/>
      <w:r w:rsidRPr="004600DE">
        <w:rPr>
          <w:rFonts w:ascii="Arial" w:eastAsia="Times New Roman" w:hAnsi="Arial" w:cs="Arial"/>
          <w:b/>
          <w:bCs/>
          <w:sz w:val="20"/>
          <w:szCs w:val="20"/>
          <w:lang w:eastAsia="cs-CZ"/>
        </w:rPr>
        <w:t>From</w:t>
      </w:r>
      <w:proofErr w:type="spellEnd"/>
      <w:r w:rsidRPr="004600DE">
        <w:rPr>
          <w:rFonts w:ascii="Arial" w:eastAsia="Times New Roman" w:hAnsi="Arial" w:cs="Arial"/>
          <w:b/>
          <w:bCs/>
          <w:sz w:val="20"/>
          <w:szCs w:val="20"/>
          <w:lang w:eastAsia="cs-CZ"/>
        </w:rPr>
        <w:t>:</w:t>
      </w:r>
      <w:r w:rsidRPr="004600DE">
        <w:rPr>
          <w:rFonts w:ascii="Arial" w:eastAsia="Times New Roman" w:hAnsi="Arial" w:cs="Arial"/>
          <w:sz w:val="20"/>
          <w:szCs w:val="20"/>
          <w:lang w:eastAsia="cs-CZ"/>
        </w:rPr>
        <w:t xml:space="preserve"> </w:t>
      </w:r>
      <w:hyperlink r:id="rId5" w:tgtFrame="_blank" w:tooltip="cz-objednavky@sanofi.com" w:history="1">
        <w:r w:rsidRPr="004600DE">
          <w:rPr>
            <w:rFonts w:ascii="Arial" w:eastAsia="Times New Roman" w:hAnsi="Arial" w:cs="Arial"/>
            <w:color w:val="0000FF"/>
            <w:sz w:val="20"/>
            <w:szCs w:val="20"/>
            <w:u w:val="single"/>
            <w:lang w:eastAsia="cs-CZ"/>
          </w:rPr>
          <w:t>cz-objednavky@sanofi.com</w:t>
        </w:r>
      </w:hyperlink>
      <w:r w:rsidRPr="004600DE">
        <w:rPr>
          <w:rFonts w:ascii="Arial" w:eastAsia="Times New Roman" w:hAnsi="Arial" w:cs="Arial"/>
          <w:sz w:val="20"/>
          <w:szCs w:val="20"/>
          <w:lang w:eastAsia="cs-CZ"/>
        </w:rPr>
        <w:t xml:space="preserve"> </w:t>
      </w:r>
    </w:p>
    <w:p w:rsidR="004600DE" w:rsidRPr="004600DE" w:rsidRDefault="004600DE" w:rsidP="004600DE">
      <w:pPr>
        <w:shd w:val="clear" w:color="auto" w:fill="FFFFFF"/>
        <w:spacing w:after="0" w:line="240" w:lineRule="auto"/>
        <w:rPr>
          <w:rFonts w:ascii="Arial" w:eastAsia="Times New Roman" w:hAnsi="Arial" w:cs="Arial"/>
          <w:sz w:val="20"/>
          <w:szCs w:val="20"/>
          <w:lang w:eastAsia="cs-CZ"/>
        </w:rPr>
      </w:pPr>
      <w:r w:rsidRPr="004600DE">
        <w:rPr>
          <w:rFonts w:ascii="Arial" w:eastAsia="Times New Roman" w:hAnsi="Arial" w:cs="Arial"/>
          <w:b/>
          <w:bCs/>
          <w:sz w:val="20"/>
          <w:szCs w:val="20"/>
          <w:lang w:eastAsia="cs-CZ"/>
        </w:rPr>
        <w:t>To:</w:t>
      </w:r>
      <w:r w:rsidRPr="004600DE">
        <w:rPr>
          <w:rFonts w:ascii="Arial" w:eastAsia="Times New Roman" w:hAnsi="Arial" w:cs="Arial"/>
          <w:sz w:val="20"/>
          <w:szCs w:val="20"/>
          <w:lang w:eastAsia="cs-CZ"/>
        </w:rPr>
        <w:t xml:space="preserve"> </w:t>
      </w:r>
      <w:hyperlink r:id="rId6" w:tgtFrame="_blank" w:tooltip="jana.lacinova@nnm.cz" w:history="1">
        <w:r w:rsidRPr="004600DE">
          <w:rPr>
            <w:rFonts w:ascii="Arial" w:eastAsia="Times New Roman" w:hAnsi="Arial" w:cs="Arial"/>
            <w:color w:val="0000FF"/>
            <w:sz w:val="20"/>
            <w:szCs w:val="20"/>
            <w:u w:val="single"/>
            <w:lang w:eastAsia="cs-CZ"/>
          </w:rPr>
          <w:t>jana.lacinova@nnm.cz</w:t>
        </w:r>
      </w:hyperlink>
      <w:r w:rsidRPr="004600DE">
        <w:rPr>
          <w:rFonts w:ascii="Arial" w:eastAsia="Times New Roman" w:hAnsi="Arial" w:cs="Arial"/>
          <w:sz w:val="20"/>
          <w:szCs w:val="20"/>
          <w:lang w:eastAsia="cs-CZ"/>
        </w:rPr>
        <w:t xml:space="preserve"> </w:t>
      </w:r>
    </w:p>
    <w:p w:rsidR="004600DE" w:rsidRPr="004600DE" w:rsidRDefault="004600DE" w:rsidP="004600DE">
      <w:pPr>
        <w:shd w:val="clear" w:color="auto" w:fill="FFFFFF"/>
        <w:spacing w:after="0" w:line="240" w:lineRule="auto"/>
        <w:rPr>
          <w:rFonts w:ascii="Arial" w:eastAsia="Times New Roman" w:hAnsi="Arial" w:cs="Arial"/>
          <w:sz w:val="20"/>
          <w:szCs w:val="20"/>
          <w:lang w:eastAsia="cs-CZ"/>
        </w:rPr>
      </w:pPr>
      <w:r w:rsidRPr="004600DE">
        <w:rPr>
          <w:rFonts w:ascii="Arial" w:eastAsia="Times New Roman" w:hAnsi="Arial" w:cs="Arial"/>
          <w:b/>
          <w:bCs/>
          <w:sz w:val="20"/>
          <w:szCs w:val="20"/>
          <w:lang w:eastAsia="cs-CZ"/>
        </w:rPr>
        <w:t>Sent:</w:t>
      </w:r>
      <w:r w:rsidRPr="004600DE">
        <w:rPr>
          <w:rFonts w:ascii="Arial" w:eastAsia="Times New Roman" w:hAnsi="Arial" w:cs="Arial"/>
          <w:sz w:val="20"/>
          <w:szCs w:val="20"/>
          <w:lang w:eastAsia="cs-CZ"/>
        </w:rPr>
        <w:t xml:space="preserve"> </w:t>
      </w:r>
      <w:proofErr w:type="spellStart"/>
      <w:r w:rsidRPr="004600DE">
        <w:rPr>
          <w:rFonts w:ascii="Arial" w:eastAsia="Times New Roman" w:hAnsi="Arial" w:cs="Arial"/>
          <w:sz w:val="20"/>
          <w:szCs w:val="20"/>
          <w:lang w:eastAsia="cs-CZ"/>
        </w:rPr>
        <w:t>Tuesday</w:t>
      </w:r>
      <w:proofErr w:type="spellEnd"/>
      <w:r w:rsidRPr="004600DE">
        <w:rPr>
          <w:rFonts w:ascii="Arial" w:eastAsia="Times New Roman" w:hAnsi="Arial" w:cs="Arial"/>
          <w:sz w:val="20"/>
          <w:szCs w:val="20"/>
          <w:lang w:eastAsia="cs-CZ"/>
        </w:rPr>
        <w:t xml:space="preserve">, </w:t>
      </w:r>
      <w:proofErr w:type="spellStart"/>
      <w:r w:rsidRPr="004600DE">
        <w:rPr>
          <w:rFonts w:ascii="Arial" w:eastAsia="Times New Roman" w:hAnsi="Arial" w:cs="Arial"/>
          <w:sz w:val="20"/>
          <w:szCs w:val="20"/>
          <w:lang w:eastAsia="cs-CZ"/>
        </w:rPr>
        <w:t>December</w:t>
      </w:r>
      <w:proofErr w:type="spellEnd"/>
      <w:r w:rsidRPr="004600DE">
        <w:rPr>
          <w:rFonts w:ascii="Arial" w:eastAsia="Times New Roman" w:hAnsi="Arial" w:cs="Arial"/>
          <w:sz w:val="20"/>
          <w:szCs w:val="20"/>
          <w:lang w:eastAsia="cs-CZ"/>
        </w:rPr>
        <w:t xml:space="preserve"> 20, 2016 2:48 PM</w:t>
      </w:r>
    </w:p>
    <w:p w:rsidR="004600DE" w:rsidRPr="004600DE" w:rsidRDefault="004600DE" w:rsidP="004600DE">
      <w:pPr>
        <w:shd w:val="clear" w:color="auto" w:fill="FFFFFF"/>
        <w:spacing w:after="0" w:line="240" w:lineRule="auto"/>
        <w:rPr>
          <w:rFonts w:ascii="Arial" w:eastAsia="Times New Roman" w:hAnsi="Arial" w:cs="Arial"/>
          <w:sz w:val="20"/>
          <w:szCs w:val="20"/>
          <w:lang w:eastAsia="cs-CZ"/>
        </w:rPr>
      </w:pPr>
      <w:proofErr w:type="spellStart"/>
      <w:r w:rsidRPr="004600DE">
        <w:rPr>
          <w:rFonts w:ascii="Arial" w:eastAsia="Times New Roman" w:hAnsi="Arial" w:cs="Arial"/>
          <w:b/>
          <w:bCs/>
          <w:sz w:val="20"/>
          <w:szCs w:val="20"/>
          <w:lang w:eastAsia="cs-CZ"/>
        </w:rPr>
        <w:t>Subject</w:t>
      </w:r>
      <w:proofErr w:type="spellEnd"/>
      <w:r w:rsidRPr="004600DE">
        <w:rPr>
          <w:rFonts w:ascii="Arial" w:eastAsia="Times New Roman" w:hAnsi="Arial" w:cs="Arial"/>
          <w:b/>
          <w:bCs/>
          <w:sz w:val="20"/>
          <w:szCs w:val="20"/>
          <w:lang w:eastAsia="cs-CZ"/>
        </w:rPr>
        <w:t>:</w:t>
      </w:r>
      <w:r w:rsidRPr="004600DE">
        <w:rPr>
          <w:rFonts w:ascii="Arial" w:eastAsia="Times New Roman" w:hAnsi="Arial" w:cs="Arial"/>
          <w:sz w:val="20"/>
          <w:szCs w:val="20"/>
          <w:lang w:eastAsia="cs-CZ"/>
        </w:rPr>
        <w:t xml:space="preserve"> RE: Objednávka</w:t>
      </w:r>
    </w:p>
    <w:p w:rsidR="004600DE" w:rsidRPr="004600DE" w:rsidRDefault="004600DE" w:rsidP="004600DE">
      <w:pPr>
        <w:shd w:val="clear" w:color="auto" w:fill="FFFFFF"/>
        <w:spacing w:after="0" w:line="240" w:lineRule="auto"/>
        <w:rPr>
          <w:rFonts w:ascii="Tahoma" w:eastAsia="Times New Roman" w:hAnsi="Tahoma" w:cs="Tahoma"/>
          <w:sz w:val="20"/>
          <w:szCs w:val="20"/>
          <w:lang w:eastAsia="cs-CZ"/>
        </w:rPr>
      </w:pPr>
    </w:p>
    <w:p w:rsidR="004600DE" w:rsidRPr="004600DE" w:rsidRDefault="004600DE" w:rsidP="004600DE">
      <w:pPr>
        <w:shd w:val="clear" w:color="auto" w:fill="FFFFFF"/>
        <w:spacing w:after="0" w:line="240" w:lineRule="auto"/>
        <w:rPr>
          <w:rFonts w:ascii="Times New Roman" w:eastAsia="Times New Roman" w:hAnsi="Times New Roman" w:cs="Times New Roman"/>
          <w:sz w:val="24"/>
          <w:szCs w:val="24"/>
          <w:lang w:eastAsia="cs-CZ"/>
        </w:rPr>
      </w:pPr>
      <w:r w:rsidRPr="004600DE">
        <w:rPr>
          <w:rFonts w:ascii="Calibri" w:eastAsia="Times New Roman" w:hAnsi="Calibri" w:cs="Calibri"/>
          <w:color w:val="1F497D"/>
          <w:lang w:eastAsia="cs-CZ"/>
        </w:rPr>
        <w:t> </w:t>
      </w:r>
    </w:p>
    <w:p w:rsidR="004600DE" w:rsidRPr="004600DE" w:rsidRDefault="004600DE" w:rsidP="004600DE">
      <w:pPr>
        <w:shd w:val="clear" w:color="auto" w:fill="FFFFFF"/>
        <w:spacing w:after="0" w:line="240" w:lineRule="auto"/>
        <w:rPr>
          <w:rFonts w:ascii="Times New Roman" w:eastAsia="Times New Roman" w:hAnsi="Times New Roman" w:cs="Times New Roman"/>
          <w:sz w:val="24"/>
          <w:szCs w:val="24"/>
          <w:lang w:eastAsia="cs-CZ"/>
        </w:rPr>
      </w:pPr>
      <w:r w:rsidRPr="004600DE">
        <w:rPr>
          <w:rFonts w:ascii="Calibri" w:eastAsia="Times New Roman" w:hAnsi="Calibri" w:cs="Calibri"/>
          <w:color w:val="1F497D"/>
          <w:lang w:eastAsia="cs-CZ"/>
        </w:rPr>
        <w:t> </w:t>
      </w:r>
    </w:p>
    <w:p w:rsidR="004600DE" w:rsidRPr="004600DE" w:rsidRDefault="004600DE" w:rsidP="004600DE">
      <w:pPr>
        <w:shd w:val="clear" w:color="auto" w:fill="FFFFFF"/>
        <w:spacing w:after="0" w:line="240" w:lineRule="auto"/>
        <w:rPr>
          <w:rFonts w:ascii="Times New Roman" w:eastAsia="Times New Roman" w:hAnsi="Times New Roman" w:cs="Times New Roman"/>
          <w:sz w:val="24"/>
          <w:szCs w:val="24"/>
          <w:lang w:eastAsia="cs-CZ"/>
        </w:rPr>
      </w:pPr>
      <w:r w:rsidRPr="004600DE">
        <w:rPr>
          <w:rFonts w:ascii="Arial" w:eastAsia="Times New Roman" w:hAnsi="Arial" w:cs="Arial"/>
          <w:color w:val="1F497D"/>
          <w:lang w:eastAsia="cs-CZ"/>
        </w:rPr>
        <w:t>AKCEPTACE OBJEDNÁVKY</w:t>
      </w:r>
    </w:p>
    <w:p w:rsidR="004600DE" w:rsidRPr="004600DE" w:rsidRDefault="004600DE" w:rsidP="004600DE">
      <w:pPr>
        <w:shd w:val="clear" w:color="auto" w:fill="FFFFFF"/>
        <w:spacing w:after="0" w:line="240" w:lineRule="auto"/>
        <w:rPr>
          <w:rFonts w:ascii="Times New Roman" w:eastAsia="Times New Roman" w:hAnsi="Times New Roman" w:cs="Times New Roman"/>
          <w:sz w:val="24"/>
          <w:szCs w:val="24"/>
          <w:lang w:eastAsia="cs-CZ"/>
        </w:rPr>
      </w:pPr>
      <w:r w:rsidRPr="004600DE">
        <w:rPr>
          <w:rFonts w:ascii="Arial" w:eastAsia="Times New Roman" w:hAnsi="Arial" w:cs="Arial"/>
          <w:color w:val="1F497D"/>
          <w:lang w:eastAsia="cs-CZ"/>
        </w:rPr>
        <w:t> </w:t>
      </w:r>
    </w:p>
    <w:p w:rsidR="004600DE" w:rsidRPr="004600DE" w:rsidRDefault="004600DE" w:rsidP="004600DE">
      <w:pPr>
        <w:shd w:val="clear" w:color="auto" w:fill="FFFFFF"/>
        <w:spacing w:after="0" w:line="240" w:lineRule="auto"/>
        <w:rPr>
          <w:rFonts w:ascii="Times New Roman" w:eastAsia="Times New Roman" w:hAnsi="Times New Roman" w:cs="Times New Roman"/>
          <w:sz w:val="24"/>
          <w:szCs w:val="24"/>
          <w:lang w:eastAsia="cs-CZ"/>
        </w:rPr>
      </w:pPr>
      <w:r w:rsidRPr="004600DE">
        <w:rPr>
          <w:rFonts w:ascii="Arial" w:eastAsia="Times New Roman" w:hAnsi="Arial" w:cs="Arial"/>
          <w:color w:val="1F497D"/>
          <w:lang w:eastAsia="cs-CZ"/>
        </w:rPr>
        <w:t>Dobrý den,</w:t>
      </w:r>
    </w:p>
    <w:p w:rsidR="004600DE" w:rsidRPr="004600DE" w:rsidRDefault="004600DE" w:rsidP="004600DE">
      <w:pPr>
        <w:shd w:val="clear" w:color="auto" w:fill="FFFFFF"/>
        <w:spacing w:after="0" w:line="240" w:lineRule="auto"/>
        <w:rPr>
          <w:rFonts w:ascii="Times New Roman" w:eastAsia="Times New Roman" w:hAnsi="Times New Roman" w:cs="Times New Roman"/>
          <w:sz w:val="24"/>
          <w:szCs w:val="24"/>
          <w:lang w:eastAsia="cs-CZ"/>
        </w:rPr>
      </w:pPr>
      <w:r w:rsidRPr="004600DE">
        <w:rPr>
          <w:rFonts w:ascii="Arial" w:eastAsia="Times New Roman" w:hAnsi="Arial" w:cs="Arial"/>
          <w:color w:val="1F497D"/>
          <w:lang w:eastAsia="cs-CZ"/>
        </w:rPr>
        <w:t> </w:t>
      </w:r>
    </w:p>
    <w:p w:rsidR="004600DE" w:rsidRPr="004600DE" w:rsidRDefault="004600DE" w:rsidP="004600DE">
      <w:pPr>
        <w:shd w:val="clear" w:color="auto" w:fill="FFFFFF"/>
        <w:spacing w:after="0" w:line="240" w:lineRule="auto"/>
        <w:jc w:val="both"/>
        <w:rPr>
          <w:rFonts w:ascii="Times New Roman" w:eastAsia="Times New Roman" w:hAnsi="Times New Roman" w:cs="Times New Roman"/>
          <w:sz w:val="24"/>
          <w:szCs w:val="24"/>
          <w:lang w:eastAsia="cs-CZ"/>
        </w:rPr>
      </w:pPr>
      <w:r w:rsidRPr="004600DE">
        <w:rPr>
          <w:rFonts w:ascii="Arial" w:eastAsia="Times New Roman" w:hAnsi="Arial" w:cs="Arial"/>
          <w:color w:val="1F497D"/>
          <w:lang w:eastAsia="cs-CZ"/>
        </w:rPr>
        <w:t xml:space="preserve">děkujeme za Vaši objednávku. Vámi učiněnou objednávku ze dne [viz níže] přijímáme. </w:t>
      </w:r>
    </w:p>
    <w:p w:rsidR="004600DE" w:rsidRPr="004600DE" w:rsidRDefault="004600DE" w:rsidP="004600DE">
      <w:pPr>
        <w:shd w:val="clear" w:color="auto" w:fill="FFFFFF"/>
        <w:spacing w:after="0" w:line="240" w:lineRule="auto"/>
        <w:jc w:val="both"/>
        <w:rPr>
          <w:rFonts w:ascii="Times New Roman" w:eastAsia="Times New Roman" w:hAnsi="Times New Roman" w:cs="Times New Roman"/>
          <w:sz w:val="24"/>
          <w:szCs w:val="24"/>
          <w:lang w:eastAsia="cs-CZ"/>
        </w:rPr>
      </w:pPr>
      <w:r w:rsidRPr="004600DE">
        <w:rPr>
          <w:rFonts w:ascii="Arial" w:eastAsia="Times New Roman" w:hAnsi="Arial" w:cs="Arial"/>
          <w:color w:val="1F497D"/>
          <w:lang w:eastAsia="cs-CZ"/>
        </w:rPr>
        <w:t xml:space="preserve">Předpokládané datum dodání </w:t>
      </w:r>
      <w:proofErr w:type="gramStart"/>
      <w:r w:rsidRPr="004600DE">
        <w:rPr>
          <w:rFonts w:ascii="Arial" w:eastAsia="Times New Roman" w:hAnsi="Arial" w:cs="Arial"/>
          <w:color w:val="1F497D"/>
          <w:lang w:eastAsia="cs-CZ"/>
        </w:rPr>
        <w:t>22.12.2016</w:t>
      </w:r>
      <w:proofErr w:type="gramEnd"/>
      <w:r w:rsidRPr="004600DE">
        <w:rPr>
          <w:rFonts w:ascii="Arial" w:eastAsia="Times New Roman" w:hAnsi="Arial" w:cs="Arial"/>
          <w:color w:val="1F497D"/>
          <w:lang w:eastAsia="cs-CZ"/>
        </w:rPr>
        <w:t>.</w:t>
      </w:r>
    </w:p>
    <w:p w:rsidR="00DC5BAA" w:rsidRDefault="004600DE" w:rsidP="004600DE">
      <w:pPr>
        <w:shd w:val="clear" w:color="auto" w:fill="FFFFFF"/>
        <w:spacing w:after="0" w:line="240" w:lineRule="auto"/>
        <w:jc w:val="both"/>
        <w:rPr>
          <w:rFonts w:ascii="Arial" w:eastAsia="Times New Roman" w:hAnsi="Arial" w:cs="Arial"/>
          <w:color w:val="1F497D"/>
          <w:lang w:eastAsia="cs-CZ"/>
        </w:rPr>
      </w:pPr>
      <w:r w:rsidRPr="004600DE">
        <w:rPr>
          <w:rFonts w:ascii="Arial" w:eastAsia="Times New Roman" w:hAnsi="Arial" w:cs="Arial"/>
          <w:color w:val="1F497D"/>
          <w:lang w:eastAsia="cs-CZ"/>
        </w:rPr>
        <w:t>Celková cena bez DPH v Kč:</w:t>
      </w:r>
      <w:r>
        <w:rPr>
          <w:rFonts w:ascii="Arial" w:eastAsia="Times New Roman" w:hAnsi="Arial" w:cs="Arial"/>
          <w:color w:val="1F497D"/>
          <w:lang w:eastAsia="cs-CZ"/>
        </w:rPr>
        <w:t xml:space="preserve"> </w:t>
      </w:r>
      <w:r w:rsidR="00A36C4D">
        <w:rPr>
          <w:rFonts w:ascii="Arial" w:eastAsia="Times New Roman" w:hAnsi="Arial" w:cs="Arial"/>
          <w:color w:val="1F497D"/>
          <w:lang w:eastAsia="cs-CZ"/>
        </w:rPr>
        <w:t>78.126,67</w:t>
      </w:r>
    </w:p>
    <w:p w:rsidR="004600DE" w:rsidRPr="004600DE" w:rsidRDefault="004600DE" w:rsidP="004600DE">
      <w:pPr>
        <w:shd w:val="clear" w:color="auto" w:fill="FFFFFF"/>
        <w:spacing w:after="0" w:line="240" w:lineRule="auto"/>
        <w:jc w:val="both"/>
        <w:rPr>
          <w:rFonts w:ascii="Times New Roman" w:eastAsia="Times New Roman" w:hAnsi="Times New Roman" w:cs="Times New Roman"/>
          <w:sz w:val="24"/>
          <w:szCs w:val="24"/>
          <w:lang w:eastAsia="cs-CZ"/>
        </w:rPr>
      </w:pPr>
      <w:r w:rsidRPr="004600DE">
        <w:rPr>
          <w:rFonts w:ascii="Arial" w:eastAsia="Times New Roman" w:hAnsi="Arial" w:cs="Arial"/>
          <w:color w:val="1F497D"/>
          <w:lang w:eastAsia="cs-CZ"/>
        </w:rPr>
        <w:t>nemocniční část:</w:t>
      </w:r>
    </w:p>
    <w:p w:rsidR="004600DE" w:rsidRPr="004600DE" w:rsidRDefault="004600DE" w:rsidP="004600DE">
      <w:pPr>
        <w:shd w:val="clear" w:color="auto" w:fill="FFFFFF"/>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noProof/>
          <w:sz w:val="24"/>
          <w:szCs w:val="24"/>
          <w:lang w:eastAsia="cs-CZ"/>
        </w:rPr>
        <w:t>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4600DE" w:rsidRPr="004600DE" w:rsidRDefault="004600DE" w:rsidP="004600DE">
      <w:pPr>
        <w:shd w:val="clear" w:color="auto" w:fill="FFFFFF"/>
        <w:spacing w:after="0" w:line="240" w:lineRule="auto"/>
        <w:jc w:val="both"/>
        <w:rPr>
          <w:rFonts w:ascii="Times New Roman" w:eastAsia="Times New Roman" w:hAnsi="Times New Roman" w:cs="Times New Roman"/>
          <w:sz w:val="24"/>
          <w:szCs w:val="24"/>
          <w:lang w:eastAsia="cs-CZ"/>
        </w:rPr>
      </w:pPr>
      <w:r w:rsidRPr="004600DE">
        <w:rPr>
          <w:rFonts w:ascii="Arial" w:eastAsia="Times New Roman" w:hAnsi="Arial" w:cs="Arial"/>
          <w:color w:val="1F497D"/>
          <w:lang w:eastAsia="cs-CZ"/>
        </w:rPr>
        <w:t> </w:t>
      </w:r>
    </w:p>
    <w:p w:rsidR="004600DE" w:rsidRPr="004600DE" w:rsidRDefault="004600DE" w:rsidP="004600DE">
      <w:pPr>
        <w:shd w:val="clear" w:color="auto" w:fill="FFFFFF"/>
        <w:spacing w:after="0" w:line="240" w:lineRule="auto"/>
        <w:jc w:val="both"/>
        <w:rPr>
          <w:rFonts w:ascii="Times New Roman" w:eastAsia="Times New Roman" w:hAnsi="Times New Roman" w:cs="Times New Roman"/>
          <w:sz w:val="24"/>
          <w:szCs w:val="24"/>
          <w:lang w:eastAsia="cs-CZ"/>
        </w:rPr>
      </w:pPr>
      <w:r w:rsidRPr="004600DE">
        <w:rPr>
          <w:rFonts w:ascii="Arial" w:eastAsia="Times New Roman" w:hAnsi="Arial" w:cs="Arial"/>
          <w:color w:val="1F497D"/>
          <w:lang w:eastAsia="cs-CZ"/>
        </w:rPr>
        <w:t> </w:t>
      </w:r>
      <w:r>
        <w:rPr>
          <w:rFonts w:ascii="Arial" w:eastAsia="Times New Roman" w:hAnsi="Arial" w:cs="Arial"/>
          <w:color w:val="1F497D"/>
          <w:lang w:eastAsia="cs-CZ"/>
        </w:rPr>
        <w:t>XXXXXXXXXXXXXXXXXXXXXXXXXXXXXXXXXXXXXXXXXXXXXXXXXXXXXXXXXXXXXXXXXXXXXXXXXXXXXXXXXXXXXXXXXXXXXXXXXXXXXXXXXXXXXXXXXXXXXXXXXXXXXXXXXXXXXXXXXXXXXXXXXXXXXXXXXXXXXXXXXXXXXXXXXXXXXXXXXXXXXXX</w:t>
      </w:r>
    </w:p>
    <w:p w:rsidR="004600DE" w:rsidRPr="004600DE" w:rsidRDefault="004600DE" w:rsidP="004600DE">
      <w:pPr>
        <w:shd w:val="clear" w:color="auto" w:fill="FFFFFF"/>
        <w:spacing w:after="0" w:line="240" w:lineRule="auto"/>
        <w:jc w:val="both"/>
        <w:rPr>
          <w:rFonts w:ascii="Times New Roman" w:eastAsia="Times New Roman" w:hAnsi="Times New Roman" w:cs="Times New Roman"/>
          <w:sz w:val="24"/>
          <w:szCs w:val="24"/>
          <w:lang w:eastAsia="cs-CZ"/>
        </w:rPr>
      </w:pPr>
      <w:r w:rsidRPr="004600DE">
        <w:rPr>
          <w:rFonts w:ascii="Arial" w:eastAsia="Times New Roman" w:hAnsi="Arial" w:cs="Arial"/>
          <w:color w:val="1F497D"/>
          <w:lang w:eastAsia="cs-CZ"/>
        </w:rPr>
        <w:t> </w:t>
      </w:r>
    </w:p>
    <w:p w:rsidR="004600DE" w:rsidRPr="004600DE" w:rsidRDefault="004600DE" w:rsidP="004600DE">
      <w:pPr>
        <w:shd w:val="clear" w:color="auto" w:fill="FFFFFF"/>
        <w:spacing w:after="0" w:line="240" w:lineRule="auto"/>
        <w:jc w:val="both"/>
        <w:rPr>
          <w:rFonts w:ascii="Times New Roman" w:eastAsia="Times New Roman" w:hAnsi="Times New Roman" w:cs="Times New Roman"/>
          <w:sz w:val="24"/>
          <w:szCs w:val="24"/>
          <w:lang w:eastAsia="cs-CZ"/>
        </w:rPr>
      </w:pPr>
      <w:r w:rsidRPr="004600DE">
        <w:rPr>
          <w:rFonts w:ascii="Arial" w:eastAsia="Times New Roman" w:hAnsi="Arial" w:cs="Arial"/>
          <w:color w:val="1F497D"/>
          <w:lang w:eastAsia="cs-CZ"/>
        </w:rPr>
        <w:t>Máte-li ke své objednávce jakýchkoliv dotazů či připomínek, obraťte se, prosím, na kontaktní osobu uvedenou v záhlaví této nabídky prostřednictvím příslušných kontaktů.</w:t>
      </w:r>
    </w:p>
    <w:p w:rsidR="004600DE" w:rsidRPr="004600DE" w:rsidRDefault="004600DE" w:rsidP="004600DE">
      <w:pPr>
        <w:shd w:val="clear" w:color="auto" w:fill="FFFFFF"/>
        <w:spacing w:after="0" w:line="240" w:lineRule="auto"/>
        <w:rPr>
          <w:rFonts w:ascii="Times New Roman" w:eastAsia="Times New Roman" w:hAnsi="Times New Roman" w:cs="Times New Roman"/>
          <w:sz w:val="24"/>
          <w:szCs w:val="24"/>
          <w:lang w:eastAsia="cs-CZ"/>
        </w:rPr>
      </w:pPr>
      <w:r w:rsidRPr="004600DE">
        <w:rPr>
          <w:rFonts w:ascii="Arial" w:eastAsia="Times New Roman" w:hAnsi="Arial" w:cs="Arial"/>
          <w:color w:val="1F497D"/>
          <w:lang w:eastAsia="cs-CZ"/>
        </w:rPr>
        <w:t> </w:t>
      </w:r>
    </w:p>
    <w:p w:rsidR="004600DE" w:rsidRPr="004600DE" w:rsidRDefault="004600DE" w:rsidP="004600DE">
      <w:pPr>
        <w:shd w:val="clear" w:color="auto" w:fill="FFFFFF"/>
        <w:spacing w:before="40" w:after="40" w:line="240" w:lineRule="auto"/>
        <w:rPr>
          <w:rFonts w:ascii="Times New Roman" w:eastAsia="Times New Roman" w:hAnsi="Times New Roman" w:cs="Times New Roman"/>
          <w:sz w:val="24"/>
          <w:szCs w:val="24"/>
          <w:lang w:eastAsia="cs-CZ"/>
        </w:rPr>
      </w:pPr>
      <w:r w:rsidRPr="004600DE">
        <w:rPr>
          <w:rFonts w:ascii="Times New Roman" w:eastAsia="Times New Roman" w:hAnsi="Times New Roman" w:cs="Times New Roman"/>
          <w:b/>
          <w:bCs/>
          <w:color w:val="FF0000"/>
          <w:sz w:val="24"/>
          <w:szCs w:val="24"/>
          <w:lang w:eastAsia="cs-CZ"/>
        </w:rPr>
        <w:t xml:space="preserve">Dovolujeme si Vás informovat, že poslední možnost objednání v letošním roce je </w:t>
      </w:r>
      <w:r w:rsidRPr="004600DE">
        <w:rPr>
          <w:rFonts w:ascii="Times New Roman" w:eastAsia="Times New Roman" w:hAnsi="Times New Roman" w:cs="Times New Roman"/>
          <w:b/>
          <w:bCs/>
          <w:color w:val="FF0000"/>
          <w:sz w:val="32"/>
          <w:szCs w:val="32"/>
          <w:lang w:eastAsia="cs-CZ"/>
        </w:rPr>
        <w:t xml:space="preserve">DNES </w:t>
      </w:r>
      <w:proofErr w:type="gramStart"/>
      <w:r w:rsidRPr="004600DE">
        <w:rPr>
          <w:rFonts w:ascii="Times New Roman" w:eastAsia="Times New Roman" w:hAnsi="Times New Roman" w:cs="Times New Roman"/>
          <w:b/>
          <w:bCs/>
          <w:color w:val="FF0000"/>
          <w:sz w:val="32"/>
          <w:szCs w:val="32"/>
          <w:lang w:eastAsia="cs-CZ"/>
        </w:rPr>
        <w:t>20.12.2016</w:t>
      </w:r>
      <w:proofErr w:type="gramEnd"/>
      <w:r w:rsidRPr="004600DE">
        <w:rPr>
          <w:rFonts w:ascii="Times New Roman" w:eastAsia="Times New Roman" w:hAnsi="Times New Roman" w:cs="Times New Roman"/>
          <w:b/>
          <w:bCs/>
          <w:color w:val="FF0000"/>
          <w:sz w:val="32"/>
          <w:szCs w:val="32"/>
          <w:lang w:eastAsia="cs-CZ"/>
        </w:rPr>
        <w:t xml:space="preserve"> do 16:00</w:t>
      </w:r>
      <w:r w:rsidRPr="004600DE">
        <w:rPr>
          <w:rFonts w:ascii="Times New Roman" w:eastAsia="Times New Roman" w:hAnsi="Times New Roman" w:cs="Times New Roman"/>
          <w:b/>
          <w:bCs/>
          <w:color w:val="FF0000"/>
          <w:sz w:val="24"/>
          <w:szCs w:val="24"/>
          <w:lang w:eastAsia="cs-CZ"/>
        </w:rPr>
        <w:t xml:space="preserve">. Další objednávky budou vyřizovány od pondělí </w:t>
      </w:r>
      <w:proofErr w:type="gramStart"/>
      <w:r w:rsidRPr="004600DE">
        <w:rPr>
          <w:rFonts w:ascii="Times New Roman" w:eastAsia="Times New Roman" w:hAnsi="Times New Roman" w:cs="Times New Roman"/>
          <w:b/>
          <w:bCs/>
          <w:color w:val="FF0000"/>
          <w:sz w:val="24"/>
          <w:szCs w:val="24"/>
          <w:lang w:eastAsia="cs-CZ"/>
        </w:rPr>
        <w:t>2.1.2017</w:t>
      </w:r>
      <w:proofErr w:type="gramEnd"/>
      <w:r w:rsidRPr="004600DE">
        <w:rPr>
          <w:rFonts w:ascii="Times New Roman" w:eastAsia="Times New Roman" w:hAnsi="Times New Roman" w:cs="Times New Roman"/>
          <w:b/>
          <w:bCs/>
          <w:color w:val="FF0000"/>
          <w:sz w:val="24"/>
          <w:szCs w:val="24"/>
          <w:lang w:eastAsia="cs-CZ"/>
        </w:rPr>
        <w:t>.</w:t>
      </w:r>
      <w:r w:rsidRPr="004600DE">
        <w:rPr>
          <w:rFonts w:ascii="Segoe UI" w:eastAsia="Times New Roman" w:hAnsi="Segoe UI" w:cs="Segoe UI"/>
          <w:b/>
          <w:bCs/>
          <w:color w:val="FF0000"/>
          <w:sz w:val="20"/>
          <w:szCs w:val="20"/>
          <w:lang w:eastAsia="cs-CZ"/>
        </w:rPr>
        <w:t xml:space="preserve"> </w:t>
      </w:r>
    </w:p>
    <w:p w:rsidR="004600DE" w:rsidRPr="004600DE" w:rsidRDefault="004600DE" w:rsidP="004600DE">
      <w:pPr>
        <w:shd w:val="clear" w:color="auto" w:fill="FFFFFF"/>
        <w:spacing w:after="0" w:line="240" w:lineRule="auto"/>
        <w:rPr>
          <w:rFonts w:ascii="Times New Roman" w:eastAsia="Times New Roman" w:hAnsi="Times New Roman" w:cs="Times New Roman"/>
          <w:sz w:val="24"/>
          <w:szCs w:val="24"/>
          <w:lang w:eastAsia="cs-CZ"/>
        </w:rPr>
      </w:pPr>
      <w:r w:rsidRPr="004600DE">
        <w:rPr>
          <w:rFonts w:ascii="Calibri" w:eastAsia="Times New Roman" w:hAnsi="Calibri" w:cs="Calibri"/>
          <w:color w:val="1F497D"/>
          <w:lang w:eastAsia="cs-CZ"/>
        </w:rPr>
        <w:t> </w:t>
      </w:r>
    </w:p>
    <w:p w:rsidR="004600DE" w:rsidRPr="004600DE" w:rsidRDefault="004600DE" w:rsidP="004600DE">
      <w:pPr>
        <w:shd w:val="clear" w:color="auto" w:fill="FFFFFF"/>
        <w:spacing w:after="0" w:line="240" w:lineRule="auto"/>
        <w:rPr>
          <w:rFonts w:ascii="Times New Roman" w:eastAsia="Times New Roman" w:hAnsi="Times New Roman" w:cs="Times New Roman"/>
          <w:sz w:val="24"/>
          <w:szCs w:val="24"/>
          <w:lang w:eastAsia="cs-CZ"/>
        </w:rPr>
      </w:pPr>
      <w:r w:rsidRPr="004600DE">
        <w:rPr>
          <w:rFonts w:ascii="Calibri" w:eastAsia="Times New Roman" w:hAnsi="Calibri" w:cs="Calibri"/>
          <w:color w:val="1F497D"/>
          <w:lang w:eastAsia="cs-CZ"/>
        </w:rPr>
        <w:t> </w:t>
      </w:r>
    </w:p>
    <w:p w:rsidR="004600DE" w:rsidRPr="004600DE" w:rsidRDefault="004600DE" w:rsidP="004600DE">
      <w:pPr>
        <w:shd w:val="clear" w:color="auto" w:fill="FFFFFF"/>
        <w:spacing w:after="0" w:line="240" w:lineRule="auto"/>
        <w:rPr>
          <w:rFonts w:ascii="Times New Roman" w:eastAsia="Times New Roman" w:hAnsi="Times New Roman" w:cs="Times New Roman"/>
          <w:sz w:val="24"/>
          <w:szCs w:val="24"/>
          <w:lang w:eastAsia="cs-CZ"/>
        </w:rPr>
      </w:pPr>
      <w:r w:rsidRPr="004600DE">
        <w:rPr>
          <w:rFonts w:ascii="Calibri" w:eastAsia="Times New Roman" w:hAnsi="Calibri" w:cs="Calibri"/>
          <w:color w:val="1F497D"/>
          <w:lang w:eastAsia="cs-CZ"/>
        </w:rPr>
        <w:t>S přáním krásných Vánoc a v novém roce hodně zdraví a štěstí,</w:t>
      </w:r>
    </w:p>
    <w:p w:rsidR="004600DE" w:rsidRPr="004600DE" w:rsidRDefault="004600DE" w:rsidP="004600DE">
      <w:pPr>
        <w:shd w:val="clear" w:color="auto" w:fill="FFFFFF"/>
        <w:spacing w:after="0" w:line="240" w:lineRule="auto"/>
        <w:rPr>
          <w:rFonts w:ascii="Times New Roman" w:eastAsia="Times New Roman" w:hAnsi="Times New Roman" w:cs="Times New Roman"/>
          <w:sz w:val="24"/>
          <w:szCs w:val="24"/>
          <w:lang w:eastAsia="cs-CZ"/>
        </w:rPr>
      </w:pPr>
      <w:r w:rsidRPr="004600DE">
        <w:rPr>
          <w:rFonts w:ascii="Arial" w:eastAsia="Times New Roman" w:hAnsi="Arial" w:cs="Arial"/>
          <w:color w:val="1F497D"/>
          <w:lang w:eastAsia="cs-CZ"/>
        </w:rPr>
        <w:t> </w:t>
      </w:r>
    </w:p>
    <w:p w:rsidR="004600DE" w:rsidRPr="004600DE" w:rsidRDefault="004600DE" w:rsidP="004600DE">
      <w:pPr>
        <w:shd w:val="clear" w:color="auto" w:fill="FFFFFF"/>
        <w:spacing w:after="0" w:line="360" w:lineRule="auto"/>
        <w:rPr>
          <w:rFonts w:ascii="Times New Roman" w:eastAsia="Times New Roman" w:hAnsi="Times New Roman" w:cs="Times New Roman"/>
          <w:sz w:val="24"/>
          <w:szCs w:val="24"/>
          <w:lang w:eastAsia="cs-CZ"/>
        </w:rPr>
      </w:pPr>
      <w:r w:rsidRPr="004600DE">
        <w:rPr>
          <w:rFonts w:ascii="Arial" w:eastAsia="Times New Roman" w:hAnsi="Arial" w:cs="Arial"/>
          <w:b/>
          <w:bCs/>
          <w:color w:val="1F497D"/>
          <w:sz w:val="20"/>
          <w:szCs w:val="20"/>
          <w:lang w:eastAsia="cs-CZ"/>
        </w:rPr>
        <w:t>Jitka KŘÍŽOVÁ</w:t>
      </w:r>
    </w:p>
    <w:p w:rsidR="004600DE" w:rsidRPr="004600DE" w:rsidRDefault="004600DE" w:rsidP="004600DE">
      <w:pPr>
        <w:shd w:val="clear" w:color="auto" w:fill="FFFFFF"/>
        <w:spacing w:after="0" w:line="360" w:lineRule="auto"/>
        <w:rPr>
          <w:rFonts w:ascii="Times New Roman" w:eastAsia="Times New Roman" w:hAnsi="Times New Roman" w:cs="Times New Roman"/>
          <w:sz w:val="24"/>
          <w:szCs w:val="24"/>
          <w:lang w:eastAsia="cs-CZ"/>
        </w:rPr>
      </w:pPr>
      <w:proofErr w:type="spellStart"/>
      <w:r w:rsidRPr="004600DE">
        <w:rPr>
          <w:rFonts w:ascii="Arial" w:eastAsia="Times New Roman" w:hAnsi="Arial" w:cs="Arial"/>
          <w:color w:val="1F497D"/>
          <w:sz w:val="14"/>
          <w:szCs w:val="14"/>
          <w:lang w:eastAsia="cs-CZ"/>
        </w:rPr>
        <w:t>Customer</w:t>
      </w:r>
      <w:proofErr w:type="spellEnd"/>
      <w:r w:rsidRPr="004600DE">
        <w:rPr>
          <w:rFonts w:ascii="Arial" w:eastAsia="Times New Roman" w:hAnsi="Arial" w:cs="Arial"/>
          <w:color w:val="1F497D"/>
          <w:sz w:val="14"/>
          <w:szCs w:val="14"/>
          <w:lang w:eastAsia="cs-CZ"/>
        </w:rPr>
        <w:t xml:space="preserve"> </w:t>
      </w:r>
      <w:proofErr w:type="spellStart"/>
      <w:r w:rsidRPr="004600DE">
        <w:rPr>
          <w:rFonts w:ascii="Arial" w:eastAsia="Times New Roman" w:hAnsi="Arial" w:cs="Arial"/>
          <w:color w:val="1F497D"/>
          <w:sz w:val="14"/>
          <w:szCs w:val="14"/>
          <w:lang w:eastAsia="cs-CZ"/>
        </w:rPr>
        <w:t>Services</w:t>
      </w:r>
      <w:proofErr w:type="spellEnd"/>
      <w:r w:rsidRPr="004600DE">
        <w:rPr>
          <w:rFonts w:ascii="Arial" w:eastAsia="Times New Roman" w:hAnsi="Arial" w:cs="Arial"/>
          <w:color w:val="1F497D"/>
          <w:sz w:val="14"/>
          <w:szCs w:val="14"/>
          <w:lang w:eastAsia="cs-CZ"/>
        </w:rPr>
        <w:t xml:space="preserve"> </w:t>
      </w:r>
      <w:proofErr w:type="spellStart"/>
      <w:r w:rsidRPr="004600DE">
        <w:rPr>
          <w:rFonts w:ascii="Arial" w:eastAsia="Times New Roman" w:hAnsi="Arial" w:cs="Arial"/>
          <w:color w:val="1F497D"/>
          <w:sz w:val="14"/>
          <w:szCs w:val="14"/>
          <w:lang w:eastAsia="cs-CZ"/>
        </w:rPr>
        <w:t>Specialist</w:t>
      </w:r>
      <w:proofErr w:type="spellEnd"/>
    </w:p>
    <w:p w:rsidR="004600DE" w:rsidRPr="004600DE" w:rsidRDefault="004600DE" w:rsidP="004600DE">
      <w:pPr>
        <w:shd w:val="clear" w:color="auto" w:fill="FFFFFF"/>
        <w:spacing w:after="0" w:line="360" w:lineRule="auto"/>
        <w:rPr>
          <w:rFonts w:ascii="Times New Roman" w:eastAsia="Times New Roman" w:hAnsi="Times New Roman" w:cs="Times New Roman"/>
          <w:sz w:val="24"/>
          <w:szCs w:val="24"/>
          <w:lang w:eastAsia="cs-CZ"/>
        </w:rPr>
      </w:pPr>
      <w:proofErr w:type="spellStart"/>
      <w:r w:rsidRPr="004600DE">
        <w:rPr>
          <w:rFonts w:ascii="Arial" w:eastAsia="Times New Roman" w:hAnsi="Arial" w:cs="Arial"/>
          <w:color w:val="1F497D"/>
          <w:sz w:val="14"/>
          <w:szCs w:val="14"/>
          <w:lang w:eastAsia="cs-CZ"/>
        </w:rPr>
        <w:t>sanofi-aventis</w:t>
      </w:r>
      <w:proofErr w:type="spellEnd"/>
      <w:r w:rsidRPr="004600DE">
        <w:rPr>
          <w:rFonts w:ascii="Arial" w:eastAsia="Times New Roman" w:hAnsi="Arial" w:cs="Arial"/>
          <w:color w:val="1F497D"/>
          <w:sz w:val="14"/>
          <w:szCs w:val="14"/>
          <w:lang w:eastAsia="cs-CZ"/>
        </w:rPr>
        <w:t>, s.r.o.</w:t>
      </w:r>
      <w:bookmarkStart w:id="0" w:name="_GoBack"/>
      <w:bookmarkEnd w:id="0"/>
    </w:p>
    <w:p w:rsidR="004600DE" w:rsidRPr="004600DE" w:rsidRDefault="004600DE" w:rsidP="004600DE">
      <w:pPr>
        <w:shd w:val="clear" w:color="auto" w:fill="FFFFFF"/>
        <w:spacing w:after="0" w:line="360" w:lineRule="auto"/>
        <w:rPr>
          <w:rFonts w:ascii="Times New Roman" w:eastAsia="Times New Roman" w:hAnsi="Times New Roman" w:cs="Times New Roman"/>
          <w:sz w:val="24"/>
          <w:szCs w:val="24"/>
          <w:lang w:eastAsia="cs-CZ"/>
        </w:rPr>
      </w:pPr>
      <w:r w:rsidRPr="004600DE">
        <w:rPr>
          <w:rFonts w:ascii="Arial" w:eastAsia="Times New Roman" w:hAnsi="Arial" w:cs="Arial"/>
          <w:color w:val="1F497D"/>
          <w:sz w:val="14"/>
          <w:szCs w:val="14"/>
          <w:lang w:eastAsia="cs-CZ"/>
        </w:rPr>
        <w:t xml:space="preserve">TEL.: +420 233 086 283 – MOB.: </w:t>
      </w:r>
      <w:r>
        <w:rPr>
          <w:rFonts w:ascii="Arial" w:eastAsia="Times New Roman" w:hAnsi="Arial" w:cs="Arial"/>
          <w:color w:val="1F497D"/>
          <w:sz w:val="14"/>
          <w:szCs w:val="14"/>
          <w:lang w:eastAsia="cs-CZ"/>
        </w:rPr>
        <w:t>XXXXXXXXXXXXXXXX</w:t>
      </w:r>
    </w:p>
    <w:p w:rsidR="004600DE" w:rsidRPr="004600DE" w:rsidRDefault="004600DE" w:rsidP="004600DE">
      <w:pPr>
        <w:shd w:val="clear" w:color="auto" w:fill="FFFFFF"/>
        <w:spacing w:after="0" w:line="360" w:lineRule="auto"/>
        <w:rPr>
          <w:rFonts w:ascii="Times New Roman" w:eastAsia="Times New Roman" w:hAnsi="Times New Roman" w:cs="Times New Roman"/>
          <w:sz w:val="24"/>
          <w:szCs w:val="24"/>
          <w:lang w:eastAsia="cs-CZ"/>
        </w:rPr>
      </w:pPr>
      <w:r w:rsidRPr="004600DE">
        <w:rPr>
          <w:rFonts w:ascii="Arial" w:eastAsia="Times New Roman" w:hAnsi="Arial" w:cs="Arial"/>
          <w:color w:val="1F497D"/>
          <w:sz w:val="14"/>
          <w:szCs w:val="14"/>
          <w:lang w:eastAsia="cs-CZ"/>
        </w:rPr>
        <w:t>EVROPSKÁ 846/176a, 160 00 PRAHA 6, Česká republika</w:t>
      </w:r>
    </w:p>
    <w:p w:rsidR="004600DE" w:rsidRPr="004600DE" w:rsidRDefault="004600DE" w:rsidP="004600DE">
      <w:pPr>
        <w:shd w:val="clear" w:color="auto" w:fill="FFFFFF"/>
        <w:spacing w:after="0" w:line="240" w:lineRule="auto"/>
        <w:rPr>
          <w:rFonts w:ascii="Times New Roman" w:eastAsia="Times New Roman" w:hAnsi="Times New Roman" w:cs="Times New Roman"/>
          <w:sz w:val="24"/>
          <w:szCs w:val="24"/>
          <w:lang w:eastAsia="cs-CZ"/>
        </w:rPr>
      </w:pPr>
      <w:r>
        <w:rPr>
          <w:rFonts w:ascii="Calibri" w:eastAsia="Times New Roman" w:hAnsi="Calibri" w:cs="Calibri"/>
          <w:noProof/>
          <w:color w:val="1F497D"/>
          <w:lang w:eastAsia="cs-CZ"/>
        </w:rPr>
        <mc:AlternateContent>
          <mc:Choice Requires="wps">
            <w:drawing>
              <wp:inline distT="0" distB="0" distL="0" distR="0">
                <wp:extent cx="5048250" cy="514350"/>
                <wp:effectExtent l="0" t="0" r="0" b="0"/>
                <wp:docPr id="2" name="Obdélník 2" descr="Loga pata_n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04825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2" o:spid="_x0000_s1026" alt="Popis: Loga pata_new" style="width:397.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" filled="f" stroked="f">
                <o:lock v:ext="edit" aspectratio="t"/>
                <w10:anchorlock/>
              </v:rect>
            </w:pict>
          </mc:Fallback>
        </mc:AlternateContent>
      </w:r>
    </w:p>
    <w:p w:rsidR="004600DE" w:rsidRPr="004600DE" w:rsidRDefault="004600DE" w:rsidP="004600DE">
      <w:pPr>
        <w:shd w:val="clear" w:color="auto" w:fill="FFFFFF"/>
        <w:spacing w:after="0" w:line="240" w:lineRule="auto"/>
        <w:rPr>
          <w:rFonts w:ascii="Times New Roman" w:eastAsia="Times New Roman" w:hAnsi="Times New Roman" w:cs="Times New Roman"/>
          <w:sz w:val="24"/>
          <w:szCs w:val="24"/>
          <w:lang w:eastAsia="cs-CZ"/>
        </w:rPr>
      </w:pPr>
      <w:r>
        <w:rPr>
          <w:rFonts w:ascii="Calibri" w:eastAsia="Times New Roman" w:hAnsi="Calibri" w:cs="Calibri"/>
          <w:noProof/>
          <w:color w:val="1F497D"/>
          <w:lang w:eastAsia="cs-CZ"/>
        </w:rPr>
        <mc:AlternateContent>
          <mc:Choice Requires="wps">
            <w:drawing>
              <wp:inline distT="0" distB="0" distL="0" distR="0" wp14:anchorId="16B93F29" wp14:editId="5BB8D418">
                <wp:extent cx="1924050" cy="419100"/>
                <wp:effectExtent l="0" t="0" r="0" b="0"/>
                <wp:docPr id="1" name="Obdélník 1" descr="cid:image003.jpg@01CF0BB9.2A1666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240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Obdélník 1" o:spid="_x0000_s1026" alt="Popis: cid:image003.jpg@01CF0BB9.2A166600" style="width:151.5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" filled="f" stroked="f">
                <o:lock v:ext="edit" aspectratio="t"/>
                <w10:anchorlock/>
              </v:rect>
            </w:pict>
          </mc:Fallback>
        </mc:AlternateContent>
      </w:r>
    </w:p>
    <w:p w:rsidR="004600DE" w:rsidRPr="004600DE" w:rsidRDefault="004600DE" w:rsidP="004600DE">
      <w:pPr>
        <w:shd w:val="clear" w:color="auto" w:fill="FFFFFF"/>
        <w:spacing w:after="0" w:line="240" w:lineRule="auto"/>
        <w:rPr>
          <w:rFonts w:ascii="Times New Roman" w:eastAsia="Times New Roman" w:hAnsi="Times New Roman" w:cs="Times New Roman"/>
          <w:sz w:val="24"/>
          <w:szCs w:val="24"/>
          <w:lang w:eastAsia="cs-CZ"/>
        </w:rPr>
      </w:pPr>
      <w:r w:rsidRPr="004600DE">
        <w:rPr>
          <w:rFonts w:ascii="ArialMT" w:eastAsia="Times New Roman" w:hAnsi="ArialMT" w:cs="Times New Roman"/>
          <w:color w:val="9CCF00"/>
          <w:sz w:val="14"/>
          <w:szCs w:val="14"/>
          <w:lang w:eastAsia="cs-CZ"/>
        </w:rPr>
        <w:t> </w:t>
      </w:r>
    </w:p>
    <w:p w:rsidR="004600DE" w:rsidRPr="004600DE" w:rsidRDefault="004600DE" w:rsidP="004600DE">
      <w:pPr>
        <w:shd w:val="clear" w:color="auto" w:fill="FFFFFF"/>
        <w:spacing w:after="0" w:line="240" w:lineRule="auto"/>
        <w:rPr>
          <w:rFonts w:ascii="Times New Roman" w:eastAsia="Times New Roman" w:hAnsi="Times New Roman" w:cs="Times New Roman"/>
          <w:sz w:val="24"/>
          <w:szCs w:val="24"/>
          <w:lang w:eastAsia="cs-CZ"/>
        </w:rPr>
      </w:pPr>
      <w:r w:rsidRPr="004600DE">
        <w:rPr>
          <w:rFonts w:ascii="Calibri" w:eastAsia="Times New Roman" w:hAnsi="Calibri" w:cs="Calibri"/>
          <w:i/>
          <w:iCs/>
          <w:color w:val="1F497D"/>
          <w:sz w:val="18"/>
          <w:szCs w:val="18"/>
          <w:lang w:eastAsia="cs-CZ"/>
        </w:rPr>
        <w:t xml:space="preserve">Obsahuje-li tento e-mail a/nebo jakákoliv jeho příloha návrh smlouvy, naše společnost vylučuje v souladu s § 1740 odst. 3 zákona č. 89/2012 Sb., </w:t>
      </w:r>
      <w:r w:rsidRPr="004600DE">
        <w:rPr>
          <w:rFonts w:ascii="Calibri" w:eastAsia="Times New Roman" w:hAnsi="Calibri" w:cs="Calibri"/>
          <w:i/>
          <w:iCs/>
          <w:color w:val="000000"/>
          <w:sz w:val="18"/>
          <w:szCs w:val="18"/>
          <w:lang w:eastAsia="cs-CZ"/>
        </w:rPr>
        <w:t>o</w:t>
      </w:r>
      <w:r w:rsidRPr="004600DE">
        <w:rPr>
          <w:rFonts w:ascii="Calibri" w:eastAsia="Times New Roman" w:hAnsi="Calibri" w:cs="Calibri"/>
          <w:i/>
          <w:iCs/>
          <w:color w:val="1F497D"/>
          <w:sz w:val="18"/>
          <w:szCs w:val="18"/>
          <w:lang w:eastAsia="cs-CZ"/>
        </w:rPr>
        <w:t>bčanský zákoník (dále jen „</w:t>
      </w:r>
      <w:r w:rsidRPr="004600DE">
        <w:rPr>
          <w:rFonts w:ascii="Calibri" w:eastAsia="Times New Roman" w:hAnsi="Calibri" w:cs="Calibri"/>
          <w:i/>
          <w:iCs/>
          <w:color w:val="000000"/>
          <w:sz w:val="18"/>
          <w:szCs w:val="18"/>
          <w:lang w:eastAsia="cs-CZ"/>
        </w:rPr>
        <w:t>o</w:t>
      </w:r>
      <w:r w:rsidRPr="004600DE">
        <w:rPr>
          <w:rFonts w:ascii="Calibri" w:eastAsia="Times New Roman" w:hAnsi="Calibri" w:cs="Calibri"/>
          <w:i/>
          <w:iCs/>
          <w:color w:val="1F497D"/>
          <w:sz w:val="18"/>
          <w:szCs w:val="18"/>
          <w:lang w:eastAsia="cs-CZ"/>
        </w:rPr>
        <w:t>bčanský zákoník“) možnost přijetí návrhu smlouvy s jakýmikoliv</w:t>
      </w:r>
      <w:r w:rsidRPr="004600DE">
        <w:rPr>
          <w:rFonts w:ascii="Calibri" w:eastAsia="Times New Roman" w:hAnsi="Calibri" w:cs="Calibri"/>
          <w:i/>
          <w:iCs/>
          <w:color w:val="FF0000"/>
          <w:sz w:val="18"/>
          <w:szCs w:val="18"/>
          <w:lang w:eastAsia="cs-CZ"/>
        </w:rPr>
        <w:t xml:space="preserve"> </w:t>
      </w:r>
      <w:r w:rsidRPr="004600DE">
        <w:rPr>
          <w:rFonts w:ascii="Calibri" w:eastAsia="Times New Roman" w:hAnsi="Calibri" w:cs="Calibri"/>
          <w:i/>
          <w:iCs/>
          <w:color w:val="1F497D"/>
          <w:sz w:val="18"/>
          <w:szCs w:val="18"/>
          <w:lang w:eastAsia="cs-CZ"/>
        </w:rPr>
        <w:t xml:space="preserve">dodatky či odchylkami, a to i tehdy, pokud podstatně nemění podmínky návrhu. Naše společnost vylučuje v souladu s § 1751 odst. 2 </w:t>
      </w:r>
      <w:r w:rsidRPr="004600DE">
        <w:rPr>
          <w:rFonts w:ascii="Calibri" w:eastAsia="Times New Roman" w:hAnsi="Calibri" w:cs="Calibri"/>
          <w:i/>
          <w:iCs/>
          <w:color w:val="000000"/>
          <w:sz w:val="18"/>
          <w:szCs w:val="18"/>
          <w:lang w:eastAsia="cs-CZ"/>
        </w:rPr>
        <w:t>o</w:t>
      </w:r>
      <w:r w:rsidRPr="004600DE">
        <w:rPr>
          <w:rFonts w:ascii="Calibri" w:eastAsia="Times New Roman" w:hAnsi="Calibri" w:cs="Calibri"/>
          <w:i/>
          <w:iCs/>
          <w:color w:val="1F497D"/>
          <w:sz w:val="18"/>
          <w:szCs w:val="18"/>
          <w:lang w:eastAsia="cs-CZ"/>
        </w:rPr>
        <w:t xml:space="preserve">bčanského zákoníku uzavření smlouvy, pokud k přijetí návrhu smlouvy připojíte své obchodní podmínky či na ně odkážete. Naše společnost může jakoukoliv svou nabídku odvolat kdykoliv, pokud Vám odvolání nabídky dojde dříve, než odešlete přijetí nabídky. Na písemné potvrzení o obsahu smlouvy uzavřené v jiné než písemné formě se nevztahuje § 1757 odst. 2 </w:t>
      </w:r>
      <w:r w:rsidRPr="004600DE">
        <w:rPr>
          <w:rFonts w:ascii="Calibri" w:eastAsia="Times New Roman" w:hAnsi="Calibri" w:cs="Calibri"/>
          <w:i/>
          <w:iCs/>
          <w:color w:val="000000"/>
          <w:sz w:val="18"/>
          <w:szCs w:val="18"/>
          <w:lang w:eastAsia="cs-CZ"/>
        </w:rPr>
        <w:t>o</w:t>
      </w:r>
      <w:r w:rsidRPr="004600DE">
        <w:rPr>
          <w:rFonts w:ascii="Calibri" w:eastAsia="Times New Roman" w:hAnsi="Calibri" w:cs="Calibri"/>
          <w:i/>
          <w:iCs/>
          <w:color w:val="1F497D"/>
          <w:sz w:val="18"/>
          <w:szCs w:val="18"/>
          <w:lang w:eastAsia="cs-CZ"/>
        </w:rPr>
        <w:t>bčanského zákoníku.</w:t>
      </w:r>
    </w:p>
    <w:p w:rsidR="004600DE" w:rsidRPr="004600DE" w:rsidRDefault="004600DE" w:rsidP="004600DE">
      <w:pPr>
        <w:shd w:val="clear" w:color="auto" w:fill="FFFFFF"/>
        <w:spacing w:after="0" w:line="240" w:lineRule="auto"/>
        <w:rPr>
          <w:rFonts w:ascii="Times New Roman" w:eastAsia="Times New Roman" w:hAnsi="Times New Roman" w:cs="Times New Roman"/>
          <w:sz w:val="24"/>
          <w:szCs w:val="24"/>
          <w:lang w:eastAsia="cs-CZ"/>
        </w:rPr>
      </w:pPr>
      <w:r w:rsidRPr="004600DE">
        <w:rPr>
          <w:rFonts w:ascii="Calibri" w:eastAsia="Times New Roman" w:hAnsi="Calibri" w:cs="Calibri"/>
          <w:i/>
          <w:iCs/>
          <w:color w:val="1F497D"/>
          <w:sz w:val="18"/>
          <w:szCs w:val="18"/>
          <w:lang w:eastAsia="cs-CZ"/>
        </w:rPr>
        <w:lastRenderedPageBreak/>
        <w:t>Výsledky jednání předcházejících uzavření smlouvy považuje naše společnost za nezávazné a bez ohledu na důvod společnost nenese žádnou odpovědnost za případné ukončení nebo přerušení jednání o smlouvě.</w:t>
      </w:r>
    </w:p>
    <w:p w:rsidR="004600DE" w:rsidRPr="004600DE" w:rsidRDefault="004600DE" w:rsidP="004600DE">
      <w:pPr>
        <w:shd w:val="clear" w:color="auto" w:fill="FFFFFF"/>
        <w:spacing w:after="0" w:line="240" w:lineRule="auto"/>
        <w:rPr>
          <w:rFonts w:ascii="Times New Roman" w:eastAsia="Times New Roman" w:hAnsi="Times New Roman" w:cs="Times New Roman"/>
          <w:sz w:val="24"/>
          <w:szCs w:val="24"/>
          <w:lang w:eastAsia="cs-CZ"/>
        </w:rPr>
      </w:pPr>
      <w:r w:rsidRPr="004600DE">
        <w:rPr>
          <w:rFonts w:ascii="Calibri" w:eastAsia="Times New Roman" w:hAnsi="Calibri" w:cs="Calibri"/>
          <w:i/>
          <w:iCs/>
          <w:color w:val="1F497D"/>
          <w:sz w:val="18"/>
          <w:szCs w:val="18"/>
          <w:lang w:eastAsia="cs-CZ"/>
        </w:rPr>
        <w:t>Tato zpráva a jakékoliv k ní připojené soubory jsou důvěrné a jsou určeny pouze jejím zamýšleným adresátům.</w:t>
      </w:r>
    </w:p>
    <w:p w:rsidR="004600DE" w:rsidRPr="004600DE" w:rsidRDefault="004600DE" w:rsidP="004600DE">
      <w:pPr>
        <w:shd w:val="clear" w:color="auto" w:fill="FFFFFF"/>
        <w:spacing w:after="0" w:line="240" w:lineRule="auto"/>
        <w:rPr>
          <w:rFonts w:ascii="Times New Roman" w:eastAsia="Times New Roman" w:hAnsi="Times New Roman" w:cs="Times New Roman"/>
          <w:sz w:val="24"/>
          <w:szCs w:val="24"/>
          <w:lang w:eastAsia="cs-CZ"/>
        </w:rPr>
      </w:pPr>
      <w:r w:rsidRPr="004600DE">
        <w:rPr>
          <w:rFonts w:ascii="Calibri" w:eastAsia="Times New Roman" w:hAnsi="Calibri" w:cs="Calibri"/>
          <w:color w:val="1F497D"/>
          <w:lang w:eastAsia="cs-CZ"/>
        </w:rPr>
        <w:t> </w:t>
      </w:r>
    </w:p>
    <w:p w:rsidR="00767DA2" w:rsidRDefault="00767DA2"/>
    <w:sectPr w:rsidR="00767D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Segoe UI">
    <w:panose1 w:val="020B0502040204020203"/>
    <w:charset w:val="EE"/>
    <w:family w:val="swiss"/>
    <w:pitch w:val="variable"/>
    <w:sig w:usb0="E00022FF" w:usb1="C000205B" w:usb2="00000009" w:usb3="00000000" w:csb0="000001DF" w:csb1="00000000"/>
  </w:font>
  <w:font w:name="ArialMT">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6AF"/>
    <w:rsid w:val="003E06AF"/>
    <w:rsid w:val="004600DE"/>
    <w:rsid w:val="00767DA2"/>
    <w:rsid w:val="00A36C4D"/>
    <w:rsid w:val="00DC5B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4600D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4600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8847667">
      <w:bodyDiv w:val="1"/>
      <w:marLeft w:val="0"/>
      <w:marRight w:val="0"/>
      <w:marTop w:val="0"/>
      <w:marBottom w:val="0"/>
      <w:divBdr>
        <w:top w:val="none" w:sz="0" w:space="0" w:color="auto"/>
        <w:left w:val="none" w:sz="0" w:space="0" w:color="auto"/>
        <w:bottom w:val="none" w:sz="0" w:space="0" w:color="auto"/>
        <w:right w:val="none" w:sz="0" w:space="0" w:color="auto"/>
      </w:divBdr>
      <w:divsChild>
        <w:div w:id="939676367">
          <w:marLeft w:val="0"/>
          <w:marRight w:val="0"/>
          <w:marTop w:val="0"/>
          <w:marBottom w:val="0"/>
          <w:divBdr>
            <w:top w:val="none" w:sz="0" w:space="0" w:color="auto"/>
            <w:left w:val="none" w:sz="0" w:space="0" w:color="auto"/>
            <w:bottom w:val="none" w:sz="0" w:space="0" w:color="auto"/>
            <w:right w:val="none" w:sz="0" w:space="0" w:color="auto"/>
          </w:divBdr>
          <w:divsChild>
            <w:div w:id="417754198">
              <w:marLeft w:val="0"/>
              <w:marRight w:val="0"/>
              <w:marTop w:val="0"/>
              <w:marBottom w:val="0"/>
              <w:divBdr>
                <w:top w:val="none" w:sz="0" w:space="0" w:color="auto"/>
                <w:left w:val="none" w:sz="0" w:space="0" w:color="auto"/>
                <w:bottom w:val="none" w:sz="0" w:space="0" w:color="auto"/>
                <w:right w:val="none" w:sz="0" w:space="0" w:color="auto"/>
              </w:divBdr>
              <w:divsChild>
                <w:div w:id="492993182">
                  <w:marLeft w:val="0"/>
                  <w:marRight w:val="0"/>
                  <w:marTop w:val="0"/>
                  <w:marBottom w:val="0"/>
                  <w:divBdr>
                    <w:top w:val="none" w:sz="0" w:space="0" w:color="auto"/>
                    <w:left w:val="none" w:sz="0" w:space="0" w:color="auto"/>
                    <w:bottom w:val="none" w:sz="0" w:space="0" w:color="auto"/>
                    <w:right w:val="none" w:sz="0" w:space="0" w:color="auto"/>
                  </w:divBdr>
                  <w:divsChild>
                    <w:div w:id="1287856061">
                      <w:marLeft w:val="0"/>
                      <w:marRight w:val="0"/>
                      <w:marTop w:val="0"/>
                      <w:marBottom w:val="0"/>
                      <w:divBdr>
                        <w:top w:val="none" w:sz="0" w:space="0" w:color="auto"/>
                        <w:left w:val="none" w:sz="0" w:space="0" w:color="auto"/>
                        <w:bottom w:val="none" w:sz="0" w:space="0" w:color="auto"/>
                        <w:right w:val="none" w:sz="0" w:space="0" w:color="auto"/>
                      </w:divBdr>
                      <w:divsChild>
                        <w:div w:id="326709740">
                          <w:marLeft w:val="0"/>
                          <w:marRight w:val="0"/>
                          <w:marTop w:val="0"/>
                          <w:marBottom w:val="0"/>
                          <w:divBdr>
                            <w:top w:val="none" w:sz="0" w:space="0" w:color="auto"/>
                            <w:left w:val="none" w:sz="0" w:space="0" w:color="auto"/>
                            <w:bottom w:val="none" w:sz="0" w:space="0" w:color="auto"/>
                            <w:right w:val="none" w:sz="0" w:space="0" w:color="auto"/>
                          </w:divBdr>
                          <w:divsChild>
                            <w:div w:id="120613020">
                              <w:marLeft w:val="0"/>
                              <w:marRight w:val="0"/>
                              <w:marTop w:val="0"/>
                              <w:marBottom w:val="0"/>
                              <w:divBdr>
                                <w:top w:val="none" w:sz="0" w:space="0" w:color="auto"/>
                                <w:left w:val="none" w:sz="0" w:space="0" w:color="auto"/>
                                <w:bottom w:val="none" w:sz="0" w:space="0" w:color="auto"/>
                                <w:right w:val="none" w:sz="0" w:space="0" w:color="auto"/>
                              </w:divBdr>
                            </w:div>
                            <w:div w:id="1245264120">
                              <w:marLeft w:val="0"/>
                              <w:marRight w:val="0"/>
                              <w:marTop w:val="0"/>
                              <w:marBottom w:val="0"/>
                              <w:divBdr>
                                <w:top w:val="none" w:sz="0" w:space="0" w:color="auto"/>
                                <w:left w:val="none" w:sz="0" w:space="0" w:color="auto"/>
                                <w:bottom w:val="none" w:sz="0" w:space="0" w:color="auto"/>
                                <w:right w:val="none" w:sz="0" w:space="0" w:color="auto"/>
                              </w:divBdr>
                            </w:div>
                            <w:div w:id="468128927">
                              <w:marLeft w:val="0"/>
                              <w:marRight w:val="0"/>
                              <w:marTop w:val="0"/>
                              <w:marBottom w:val="0"/>
                              <w:divBdr>
                                <w:top w:val="none" w:sz="0" w:space="0" w:color="auto"/>
                                <w:left w:val="none" w:sz="0" w:space="0" w:color="auto"/>
                                <w:bottom w:val="none" w:sz="0" w:space="0" w:color="auto"/>
                                <w:right w:val="none" w:sz="0" w:space="0" w:color="auto"/>
                              </w:divBdr>
                            </w:div>
                            <w:div w:id="392434406">
                              <w:marLeft w:val="0"/>
                              <w:marRight w:val="0"/>
                              <w:marTop w:val="0"/>
                              <w:marBottom w:val="0"/>
                              <w:divBdr>
                                <w:top w:val="none" w:sz="0" w:space="0" w:color="auto"/>
                                <w:left w:val="none" w:sz="0" w:space="0" w:color="auto"/>
                                <w:bottom w:val="none" w:sz="0" w:space="0" w:color="auto"/>
                                <w:right w:val="none" w:sz="0" w:space="0" w:color="auto"/>
                              </w:divBdr>
                            </w:div>
                          </w:divsChild>
                        </w:div>
                        <w:div w:id="1324507955">
                          <w:marLeft w:val="0"/>
                          <w:marRight w:val="0"/>
                          <w:marTop w:val="0"/>
                          <w:marBottom w:val="0"/>
                          <w:divBdr>
                            <w:top w:val="none" w:sz="0" w:space="0" w:color="auto"/>
                            <w:left w:val="none" w:sz="0" w:space="0" w:color="auto"/>
                            <w:bottom w:val="none" w:sz="0" w:space="0" w:color="auto"/>
                            <w:right w:val="none" w:sz="0" w:space="0" w:color="auto"/>
                          </w:divBdr>
                        </w:div>
                        <w:div w:id="136525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ana.lacinova@nnm.cz" TargetMode="External"/><Relationship Id="rId5" Type="http://schemas.openxmlformats.org/officeDocument/2006/relationships/hyperlink" Target="mailto:cz-objednavky@sanofi.com"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379</Words>
  <Characters>2239</Characters>
  <Application>Microsoft Office Word</Application>
  <DocSecurity>0</DocSecurity>
  <Lines>18</Lines>
  <Paragraphs>5</Paragraphs>
  <ScaleCrop>false</ScaleCrop>
  <Company>Nové Město na Moravě</Company>
  <LinksUpToDate>false</LinksUpToDate>
  <CharactersWithSpaces>2613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Nemocnice</dc:creator>
  <cp:keywords/>
  <dc:description/>
  <cp:lastModifiedBy>Nemocnice</cp:lastModifiedBy>
  <cp:revision>4</cp:revision>
  <dcterms:created xsi:type="dcterms:W3CDTF">2016-12-30T05:36:00Z</dcterms:created>
  <dcterms:modified xsi:type="dcterms:W3CDTF">2016-12-30T06:03:00Z</dcterms:modified>
</cp:coreProperties>
</file>