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27" w:rsidRDefault="006E1827">
      <w:pPr>
        <w:spacing w:line="360" w:lineRule="exact"/>
      </w:pPr>
    </w:p>
    <w:p w:rsidR="006E1827" w:rsidRDefault="006E1827">
      <w:pPr>
        <w:spacing w:after="413" w:line="1" w:lineRule="exact"/>
      </w:pPr>
    </w:p>
    <w:p w:rsidR="006E1827" w:rsidRDefault="006E1827">
      <w:pPr>
        <w:spacing w:line="1" w:lineRule="exact"/>
        <w:sectPr w:rsidR="006E1827" w:rsidSect="00311013">
          <w:footerReference w:type="even" r:id="rId7"/>
          <w:footerReference w:type="default" r:id="rId8"/>
          <w:footerReference w:type="first" r:id="rId9"/>
          <w:pgSz w:w="11902" w:h="18546"/>
          <w:pgMar w:top="426" w:right="789" w:bottom="2740" w:left="58" w:header="0" w:footer="3" w:gutter="0"/>
          <w:pgNumType w:start="1"/>
          <w:cols w:space="720"/>
          <w:noEndnote/>
          <w:titlePg/>
          <w:docGrid w:linePitch="360"/>
        </w:sectPr>
      </w:pPr>
    </w:p>
    <w:p w:rsidR="006E1827" w:rsidRDefault="006E1827">
      <w:pPr>
        <w:spacing w:before="19" w:after="19" w:line="240" w:lineRule="exact"/>
        <w:rPr>
          <w:sz w:val="19"/>
          <w:szCs w:val="19"/>
        </w:rPr>
      </w:pPr>
    </w:p>
    <w:p w:rsidR="006E1827" w:rsidRDefault="006E1827">
      <w:pPr>
        <w:spacing w:line="1" w:lineRule="exact"/>
        <w:sectPr w:rsidR="006E1827">
          <w:type w:val="continuous"/>
          <w:pgSz w:w="11902" w:h="18546"/>
          <w:pgMar w:top="1503" w:right="0" w:bottom="2187" w:left="0" w:header="0" w:footer="3" w:gutter="0"/>
          <w:cols w:space="720"/>
          <w:noEndnote/>
          <w:docGrid w:linePitch="360"/>
        </w:sectPr>
      </w:pPr>
    </w:p>
    <w:p w:rsidR="006E1827" w:rsidRDefault="00311013">
      <w:pPr>
        <w:pStyle w:val="Zkladntext30"/>
        <w:shd w:val="clear" w:color="auto" w:fill="auto"/>
        <w:spacing w:line="290" w:lineRule="auto"/>
        <w:jc w:val="center"/>
      </w:pPr>
      <w:r>
        <w:t>Smlouva o úvěru číslo: 33137613</w:t>
      </w:r>
    </w:p>
    <w:p w:rsidR="006E1827" w:rsidRDefault="00311013">
      <w:pPr>
        <w:pStyle w:val="Zkladntext1"/>
        <w:shd w:val="clear" w:color="auto" w:fill="auto"/>
        <w:spacing w:after="100" w:line="290" w:lineRule="auto"/>
        <w:jc w:val="center"/>
      </w:pPr>
      <w:r>
        <w:t>(dále jen "Smlouva o úvěru" nebo "ÚS")</w:t>
      </w:r>
    </w:p>
    <w:p w:rsidR="006E1827" w:rsidRDefault="00311013">
      <w:pPr>
        <w:pStyle w:val="Zkladntext1"/>
        <w:shd w:val="clear" w:color="auto" w:fill="auto"/>
        <w:spacing w:after="100" w:line="331" w:lineRule="auto"/>
        <w:ind w:left="9080"/>
      </w:pPr>
      <w:r>
        <w:t>Verze 2/2017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0"/>
        </w:tabs>
        <w:spacing w:after="240"/>
      </w:pPr>
      <w:bookmarkStart w:id="0" w:name="bookmark14"/>
      <w:bookmarkStart w:id="1" w:name="bookmark15"/>
      <w:r>
        <w:t>Smluvní strany</w:t>
      </w:r>
      <w:bookmarkEnd w:id="0"/>
      <w:bookmarkEnd w:id="1"/>
    </w:p>
    <w:p w:rsidR="006E1827" w:rsidRDefault="00311013">
      <w:pPr>
        <w:pStyle w:val="Zkladntext1"/>
        <w:shd w:val="clear" w:color="auto" w:fill="auto"/>
        <w:spacing w:line="331" w:lineRule="auto"/>
      </w:pPr>
      <w:r>
        <w:rPr>
          <w:b/>
          <w:bCs/>
        </w:rPr>
        <w:t>Úvěrující</w:t>
      </w:r>
    </w:p>
    <w:p w:rsidR="006E1827" w:rsidRDefault="00311013">
      <w:pPr>
        <w:pStyle w:val="Nadpis30"/>
        <w:keepNext/>
        <w:keepLines/>
        <w:shd w:val="clear" w:color="auto" w:fill="auto"/>
        <w:spacing w:after="0"/>
      </w:pPr>
      <w:bookmarkStart w:id="2" w:name="bookmark16"/>
      <w:bookmarkStart w:id="3" w:name="bookmark17"/>
      <w:r>
        <w:t>MONETA Auto, s. r. o.</w:t>
      </w:r>
      <w:bookmarkEnd w:id="2"/>
      <w:bookmarkEnd w:id="3"/>
    </w:p>
    <w:p w:rsidR="006E1827" w:rsidRDefault="00311013">
      <w:pPr>
        <w:pStyle w:val="Zkladntext1"/>
        <w:shd w:val="clear" w:color="auto" w:fill="auto"/>
      </w:pPr>
      <w:r>
        <w:t>Vyskočilova 1422/1 a</w:t>
      </w:r>
    </w:p>
    <w:p w:rsidR="006E1827" w:rsidRDefault="00311013">
      <w:pPr>
        <w:pStyle w:val="Zkladntext1"/>
        <w:shd w:val="clear" w:color="auto" w:fill="auto"/>
      </w:pPr>
      <w:r>
        <w:t>14000 Praha 4</w:t>
      </w:r>
    </w:p>
    <w:p w:rsidR="006E1827" w:rsidRDefault="00311013">
      <w:pPr>
        <w:pStyle w:val="Zkladntext1"/>
        <w:shd w:val="clear" w:color="auto" w:fill="auto"/>
      </w:pPr>
      <w:r>
        <w:t xml:space="preserve">zapsána u MS v Praze odd. C, </w:t>
      </w:r>
      <w:proofErr w:type="spellStart"/>
      <w:r>
        <w:t>vl</w:t>
      </w:r>
      <w:proofErr w:type="spellEnd"/>
      <w:r>
        <w:t>. 168410</w:t>
      </w:r>
    </w:p>
    <w:p w:rsidR="006E1827" w:rsidRDefault="00311013">
      <w:pPr>
        <w:pStyle w:val="Zkladntext1"/>
        <w:shd w:val="clear" w:color="auto" w:fill="auto"/>
      </w:pPr>
      <w:r>
        <w:t xml:space="preserve">IČ: 60112743 DIČ: </w:t>
      </w:r>
      <w:r>
        <w:t>CZ699003117</w:t>
      </w:r>
    </w:p>
    <w:p w:rsidR="006E1827" w:rsidRDefault="00311013">
      <w:pPr>
        <w:pStyle w:val="Zkladntext1"/>
        <w:shd w:val="clear" w:color="auto" w:fill="auto"/>
        <w:spacing w:after="180"/>
      </w:pPr>
      <w:r>
        <w:t xml:space="preserve">Účet: </w:t>
      </w:r>
      <w:proofErr w:type="spellStart"/>
      <w:r>
        <w:t>xxx</w:t>
      </w:r>
      <w:proofErr w:type="spellEnd"/>
    </w:p>
    <w:p w:rsidR="006E1827" w:rsidRDefault="00311013">
      <w:pPr>
        <w:pStyle w:val="Zkladntext1"/>
        <w:shd w:val="clear" w:color="auto" w:fill="auto"/>
      </w:pPr>
      <w:r>
        <w:t>zprostředkovatel</w:t>
      </w:r>
    </w:p>
    <w:p w:rsidR="006E1827" w:rsidRDefault="00311013">
      <w:pPr>
        <w:pStyle w:val="Zkladntext1"/>
        <w:shd w:val="clear" w:color="auto" w:fill="auto"/>
      </w:pPr>
      <w:r>
        <w:rPr>
          <w:b/>
          <w:bCs/>
        </w:rPr>
        <w:t>ŠUDOMA s. r. o.</w:t>
      </w:r>
    </w:p>
    <w:p w:rsidR="006E1827" w:rsidRDefault="00311013">
      <w:pPr>
        <w:pStyle w:val="Zkladntext1"/>
        <w:shd w:val="clear" w:color="auto" w:fill="auto"/>
      </w:pPr>
      <w:proofErr w:type="spellStart"/>
      <w:r>
        <w:t>Ždarského</w:t>
      </w:r>
      <w:proofErr w:type="spellEnd"/>
      <w:r>
        <w:t xml:space="preserve"> 197</w:t>
      </w:r>
    </w:p>
    <w:p w:rsidR="006E1827" w:rsidRDefault="00311013">
      <w:pPr>
        <w:pStyle w:val="Zkladntext1"/>
        <w:shd w:val="clear" w:color="auto" w:fill="auto"/>
      </w:pPr>
      <w:r>
        <w:t>674 01 Kožichovice</w:t>
      </w:r>
    </w:p>
    <w:p w:rsidR="006E1827" w:rsidRDefault="00311013">
      <w:pPr>
        <w:pStyle w:val="Zkladntext1"/>
        <w:shd w:val="clear" w:color="auto" w:fill="auto"/>
      </w:pPr>
      <w:r>
        <w:t>IČ: 25304241 DIČ: CZ25304241</w:t>
      </w:r>
    </w:p>
    <w:p w:rsidR="006E1827" w:rsidRDefault="00311013">
      <w:pPr>
        <w:pStyle w:val="Zkladntext1"/>
        <w:shd w:val="clear" w:color="auto" w:fill="auto"/>
        <w:spacing w:after="180"/>
      </w:pPr>
      <w:r>
        <w:t>(dále jen/také Prodávající)</w:t>
      </w:r>
    </w:p>
    <w:p w:rsidR="006E1827" w:rsidRDefault="00311013">
      <w:pPr>
        <w:pStyle w:val="Zkladntext1"/>
        <w:shd w:val="clear" w:color="auto" w:fill="auto"/>
      </w:pPr>
      <w:r>
        <w:t>na základě pověření zastupuje</w:t>
      </w:r>
    </w:p>
    <w:p w:rsidR="006E1827" w:rsidRDefault="00311013">
      <w:pPr>
        <w:pStyle w:val="Zkladntext1"/>
        <w:shd w:val="clear" w:color="auto" w:fill="auto"/>
        <w:spacing w:after="180"/>
      </w:pPr>
      <w:proofErr w:type="spellStart"/>
      <w:r>
        <w:t>xxx</w:t>
      </w:r>
      <w:proofErr w:type="spellEnd"/>
    </w:p>
    <w:p w:rsidR="006E1827" w:rsidRDefault="00311013">
      <w:pPr>
        <w:pStyle w:val="Zkladntext1"/>
        <w:shd w:val="clear" w:color="auto" w:fill="auto"/>
        <w:spacing w:line="331" w:lineRule="auto"/>
      </w:pPr>
      <w:r>
        <w:rPr>
          <w:b/>
          <w:bCs/>
        </w:rPr>
        <w:t>dále jen "Věřitel" nebo "MA"</w:t>
      </w:r>
    </w:p>
    <w:p w:rsidR="006E1827" w:rsidRDefault="00311013">
      <w:pPr>
        <w:pStyle w:val="Nadpis30"/>
        <w:keepNext/>
        <w:keepLines/>
        <w:shd w:val="clear" w:color="auto" w:fill="auto"/>
        <w:spacing w:after="100"/>
      </w:pPr>
      <w:bookmarkStart w:id="4" w:name="bookmark18"/>
      <w:bookmarkStart w:id="5" w:name="bookmark19"/>
      <w:r>
        <w:t>a</w:t>
      </w:r>
      <w:bookmarkEnd w:id="4"/>
      <w:bookmarkEnd w:id="5"/>
    </w:p>
    <w:p w:rsidR="006E1827" w:rsidRDefault="00311013">
      <w:pPr>
        <w:pStyle w:val="Zkladntext1"/>
        <w:shd w:val="clear" w:color="auto" w:fill="auto"/>
        <w:spacing w:line="331" w:lineRule="auto"/>
      </w:pPr>
      <w:r>
        <w:rPr>
          <w:b/>
          <w:bCs/>
        </w:rPr>
        <w:t>Úvěrovaný</w:t>
      </w:r>
    </w:p>
    <w:p w:rsidR="006E1827" w:rsidRDefault="00311013">
      <w:pPr>
        <w:pStyle w:val="Nadpis30"/>
        <w:keepNext/>
        <w:keepLines/>
        <w:shd w:val="clear" w:color="auto" w:fill="auto"/>
        <w:spacing w:after="0"/>
      </w:pPr>
      <w:bookmarkStart w:id="6" w:name="bookmark20"/>
      <w:bookmarkStart w:id="7" w:name="bookmark21"/>
      <w:r>
        <w:t>SPORTOVNÍ HALA MOST, a.s.</w:t>
      </w:r>
      <w:bookmarkEnd w:id="6"/>
      <w:bookmarkEnd w:id="7"/>
    </w:p>
    <w:p w:rsidR="006E1827" w:rsidRDefault="00311013">
      <w:pPr>
        <w:pStyle w:val="Zkladntext1"/>
        <w:shd w:val="clear" w:color="auto" w:fill="auto"/>
      </w:pPr>
      <w:r>
        <w:t>tř. Budovatelů 112/7</w:t>
      </w:r>
    </w:p>
    <w:p w:rsidR="006E1827" w:rsidRDefault="00311013">
      <w:pPr>
        <w:pStyle w:val="Zkladntext1"/>
        <w:shd w:val="clear" w:color="auto" w:fill="auto"/>
      </w:pPr>
      <w:r>
        <w:t>43401 Most</w:t>
      </w:r>
    </w:p>
    <w:p w:rsidR="006E1827" w:rsidRDefault="00311013">
      <w:pPr>
        <w:pStyle w:val="Zkladntext1"/>
        <w:shd w:val="clear" w:color="auto" w:fill="auto"/>
      </w:pPr>
      <w:r>
        <w:t xml:space="preserve">zapsána u MS Ústí nad Labem, odd. B, </w:t>
      </w:r>
      <w:proofErr w:type="spellStart"/>
      <w:r>
        <w:t>vl</w:t>
      </w:r>
      <w:proofErr w:type="spellEnd"/>
      <w:r>
        <w:t>. 1147</w:t>
      </w:r>
    </w:p>
    <w:p w:rsidR="006E1827" w:rsidRDefault="00311013">
      <w:pPr>
        <w:pStyle w:val="Zkladntext1"/>
        <w:shd w:val="clear" w:color="auto" w:fill="auto"/>
      </w:pPr>
      <w:r>
        <w:t>IČ: 25044001 DIČ: CZ25044001</w:t>
      </w:r>
    </w:p>
    <w:p w:rsidR="006E1827" w:rsidRDefault="00311013">
      <w:pPr>
        <w:pStyle w:val="Zkladntext1"/>
        <w:shd w:val="clear" w:color="auto" w:fill="auto"/>
      </w:pPr>
      <w:r>
        <w:t xml:space="preserve">Účet: </w:t>
      </w:r>
      <w:proofErr w:type="spellStart"/>
      <w:r>
        <w:t>xxx</w:t>
      </w:r>
      <w:proofErr w:type="spellEnd"/>
    </w:p>
    <w:p w:rsidR="006E1827" w:rsidRDefault="00311013">
      <w:pPr>
        <w:pStyle w:val="Zkladntext1"/>
        <w:shd w:val="clear" w:color="auto" w:fill="auto"/>
      </w:pPr>
      <w:r>
        <w:rPr>
          <w:u w:val="single"/>
        </w:rPr>
        <w:t>Zástupce:</w:t>
      </w:r>
    </w:p>
    <w:p w:rsidR="006E1827" w:rsidRDefault="00311013">
      <w:pPr>
        <w:pStyle w:val="Zkladntext1"/>
        <w:shd w:val="clear" w:color="auto" w:fill="auto"/>
        <w:ind w:firstLine="420"/>
      </w:pPr>
      <w:r>
        <w:t xml:space="preserve">Předseda představenstva: Ing Jiří Turis, </w:t>
      </w:r>
      <w:proofErr w:type="spellStart"/>
      <w:r>
        <w:t>xxx</w:t>
      </w:r>
      <w:proofErr w:type="spellEnd"/>
    </w:p>
    <w:p w:rsidR="006E1827" w:rsidRDefault="00311013">
      <w:pPr>
        <w:pStyle w:val="Zkladntext1"/>
        <w:shd w:val="clear" w:color="auto" w:fill="auto"/>
        <w:spacing w:after="180"/>
        <w:ind w:firstLine="420"/>
      </w:pPr>
      <w:r>
        <w:t xml:space="preserve">Člen </w:t>
      </w:r>
      <w:r>
        <w:t xml:space="preserve">představenstva: Ing Marek Hudský, </w:t>
      </w:r>
      <w:proofErr w:type="spellStart"/>
      <w:r>
        <w:t>xxx</w:t>
      </w:r>
      <w:proofErr w:type="spellEnd"/>
    </w:p>
    <w:p w:rsidR="006E1827" w:rsidRDefault="00311013">
      <w:pPr>
        <w:pStyle w:val="Zkladntext1"/>
        <w:shd w:val="clear" w:color="auto" w:fill="auto"/>
        <w:spacing w:after="180" w:line="331" w:lineRule="auto"/>
      </w:pPr>
      <w:r>
        <w:rPr>
          <w:b/>
          <w:bCs/>
        </w:rPr>
        <w:t>dále jen "Klient"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240"/>
      </w:pPr>
      <w:bookmarkStart w:id="8" w:name="bookmark22"/>
      <w:bookmarkStart w:id="9" w:name="bookmark23"/>
      <w:r>
        <w:t>Žádost o úvěr</w:t>
      </w:r>
      <w:bookmarkEnd w:id="8"/>
      <w:bookmarkEnd w:id="9"/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66"/>
        </w:tabs>
        <w:spacing w:line="331" w:lineRule="auto"/>
      </w:pPr>
      <w:r>
        <w:rPr>
          <w:b/>
          <w:bCs/>
        </w:rPr>
        <w:t>Vozidlo</w:t>
      </w:r>
    </w:p>
    <w:p w:rsidR="006E1827" w:rsidRDefault="00311013">
      <w:pPr>
        <w:pStyle w:val="Nadpis50"/>
        <w:keepNext/>
        <w:keepLines/>
        <w:shd w:val="clear" w:color="auto" w:fill="auto"/>
      </w:pPr>
      <w:bookmarkStart w:id="10" w:name="bookmark24"/>
      <w:bookmarkStart w:id="11" w:name="bookmark25"/>
      <w:r>
        <w:rPr>
          <w:b w:val="0"/>
          <w:bCs w:val="0"/>
        </w:rPr>
        <w:t xml:space="preserve">Značka, model a typ: </w:t>
      </w:r>
      <w:r>
        <w:t xml:space="preserve">Peugeot Expert Diesel </w:t>
      </w:r>
      <w:proofErr w:type="gramStart"/>
      <w:r>
        <w:t>17- 2</w:t>
      </w:r>
      <w:proofErr w:type="gramEnd"/>
      <w:r>
        <w:t xml:space="preserve">.0 </w:t>
      </w:r>
      <w:proofErr w:type="spellStart"/>
      <w:r>
        <w:t>BlueHDI</w:t>
      </w:r>
      <w:proofErr w:type="spellEnd"/>
      <w:r>
        <w:t xml:space="preserve"> L3H1 </w:t>
      </w:r>
      <w:proofErr w:type="spellStart"/>
      <w:r>
        <w:t>Active</w:t>
      </w:r>
      <w:bookmarkEnd w:id="10"/>
      <w:bookmarkEnd w:id="11"/>
      <w:proofErr w:type="spellEnd"/>
    </w:p>
    <w:p w:rsidR="006E1827" w:rsidRDefault="00311013">
      <w:pPr>
        <w:pStyle w:val="Zkladntext1"/>
        <w:shd w:val="clear" w:color="auto" w:fill="auto"/>
        <w:tabs>
          <w:tab w:val="left" w:pos="6750"/>
        </w:tabs>
      </w:pPr>
      <w:r>
        <w:t xml:space="preserve">Číslo karoserie (VIN): </w:t>
      </w:r>
      <w:r>
        <w:rPr>
          <w:b/>
          <w:bCs/>
        </w:rPr>
        <w:t xml:space="preserve">VF3VFAHKHHZ041491 </w:t>
      </w:r>
      <w:r>
        <w:t>Číslo TP:</w:t>
      </w:r>
      <w:r>
        <w:tab/>
      </w:r>
      <w:r>
        <w:t xml:space="preserve">Rok 1. uved, do provozu: </w:t>
      </w:r>
      <w:r>
        <w:rPr>
          <w:b/>
          <w:bCs/>
        </w:rPr>
        <w:t>2017</w:t>
      </w:r>
    </w:p>
    <w:p w:rsidR="006E1827" w:rsidRDefault="00311013">
      <w:pPr>
        <w:pStyle w:val="Zkladntext1"/>
        <w:shd w:val="clear" w:color="auto" w:fill="auto"/>
        <w:tabs>
          <w:tab w:val="left" w:pos="4198"/>
        </w:tabs>
      </w:pPr>
      <w:r>
        <w:t>Registrační značka:</w:t>
      </w:r>
      <w:r>
        <w:tab/>
        <w:t xml:space="preserve">Stav tachometru: </w:t>
      </w:r>
      <w:r>
        <w:rPr>
          <w:b/>
          <w:bCs/>
        </w:rPr>
        <w:t>0</w:t>
      </w:r>
    </w:p>
    <w:p w:rsidR="00311013" w:rsidRDefault="00311013">
      <w:pPr>
        <w:pStyle w:val="Zkladntext1"/>
        <w:shd w:val="clear" w:color="auto" w:fill="auto"/>
        <w:spacing w:line="437" w:lineRule="auto"/>
        <w:jc w:val="both"/>
      </w:pPr>
      <w:r>
        <w:t xml:space="preserve">Způsob použití vozidla: </w:t>
      </w:r>
      <w:r>
        <w:rPr>
          <w:b/>
          <w:bCs/>
        </w:rPr>
        <w:t xml:space="preserve">ostatní </w:t>
      </w:r>
      <w:r>
        <w:t xml:space="preserve">(nelze provozovat jako taxi nebo autopůjčovna nebo jako vozidlo s právem přednosti v jízdě) </w:t>
      </w:r>
    </w:p>
    <w:p w:rsidR="006E1827" w:rsidRDefault="00311013">
      <w:pPr>
        <w:pStyle w:val="Zkladntext1"/>
        <w:shd w:val="clear" w:color="auto" w:fill="auto"/>
        <w:spacing w:line="437" w:lineRule="auto"/>
        <w:jc w:val="both"/>
      </w:pPr>
      <w:r>
        <w:rPr>
          <w:b/>
          <w:bCs/>
        </w:rPr>
        <w:t xml:space="preserve">Standardní výbava: </w:t>
      </w:r>
      <w:r>
        <w:t xml:space="preserve">Airbag </w:t>
      </w:r>
      <w:proofErr w:type="gramStart"/>
      <w:r>
        <w:t>boční - přední</w:t>
      </w:r>
      <w:proofErr w:type="gramEnd"/>
      <w:r>
        <w:t>, Airbag spolujezdce, A</w:t>
      </w:r>
      <w:r>
        <w:t>irbag spolujezdce - deaktivace, Airbag řidiče, Audio - rádio s RDS,</w:t>
      </w:r>
    </w:p>
    <w:p w:rsidR="006E1827" w:rsidRDefault="00311013">
      <w:pPr>
        <w:pStyle w:val="Zkladntext1"/>
        <w:shd w:val="clear" w:color="auto" w:fill="auto"/>
        <w:spacing w:after="460"/>
      </w:pPr>
      <w:r>
        <w:t xml:space="preserve">Audio </w:t>
      </w:r>
      <w:proofErr w:type="spellStart"/>
      <w:r>
        <w:t>ext</w:t>
      </w:r>
      <w:proofErr w:type="spellEnd"/>
      <w:r>
        <w:t xml:space="preserve">. - připojení přes USB konektor, Audio </w:t>
      </w:r>
      <w:proofErr w:type="spellStart"/>
      <w:r>
        <w:t>ext</w:t>
      </w:r>
      <w:proofErr w:type="spellEnd"/>
      <w:r>
        <w:t xml:space="preserve">. - připojení přes </w:t>
      </w:r>
      <w:proofErr w:type="spellStart"/>
      <w:r>
        <w:t>jack</w:t>
      </w:r>
      <w:proofErr w:type="spellEnd"/>
      <w:r>
        <w:t xml:space="preserve"> konektor, </w:t>
      </w:r>
      <w:proofErr w:type="spellStart"/>
      <w:r>
        <w:t>Bezp</w:t>
      </w:r>
      <w:proofErr w:type="spellEnd"/>
      <w:r>
        <w:t xml:space="preserve">. pásy přední. Centrální </w:t>
      </w:r>
      <w:proofErr w:type="spellStart"/>
      <w:r>
        <w:t>zamykání-dálkové</w:t>
      </w:r>
      <w:proofErr w:type="spellEnd"/>
      <w:r>
        <w:t>, Disky provedení ocel, Dveře boční posuvné pravé, Dveře z</w:t>
      </w:r>
      <w:r>
        <w:t>adní dvoukřídlé, ESP systém stabilizace jízdy, Klimatizace manuální,</w:t>
      </w:r>
    </w:p>
    <w:p w:rsidR="006E1827" w:rsidRDefault="00311013">
      <w:pPr>
        <w:pStyle w:val="Zkladntext20"/>
        <w:shd w:val="clear" w:color="auto" w:fill="auto"/>
        <w:spacing w:line="307" w:lineRule="auto"/>
      </w:pPr>
      <w:r>
        <w:t xml:space="preserve">MONETA Auto, s. r. o. | Vyskočilova 1422/la, 140 00 Praha 4 | IČO 60112743 | Zapsáno u MS v Praze odd. C, </w:t>
      </w:r>
      <w:proofErr w:type="spellStart"/>
      <w:r>
        <w:t>vl</w:t>
      </w:r>
      <w:proofErr w:type="spellEnd"/>
      <w:r>
        <w:t xml:space="preserve">. 168410 tel.: </w:t>
      </w:r>
      <w:proofErr w:type="spellStart"/>
      <w:r>
        <w:t>xxx</w:t>
      </w:r>
      <w:proofErr w:type="spellEnd"/>
      <w:r>
        <w:t xml:space="preserve"> </w:t>
      </w: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  <w:bookmarkStart w:id="12" w:name="_GoBack"/>
      <w:bookmarkEnd w:id="12"/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311013" w:rsidRDefault="00311013">
      <w:pPr>
        <w:pStyle w:val="Zkladntext20"/>
        <w:shd w:val="clear" w:color="auto" w:fill="auto"/>
        <w:spacing w:line="307" w:lineRule="auto"/>
      </w:pPr>
    </w:p>
    <w:p w:rsidR="006E1827" w:rsidRDefault="00311013">
      <w:pPr>
        <w:pStyle w:val="Zkladntext1"/>
        <w:shd w:val="clear" w:color="auto" w:fill="auto"/>
        <w:spacing w:after="60"/>
        <w:jc w:val="both"/>
      </w:pPr>
      <w:proofErr w:type="gramStart"/>
      <w:r>
        <w:lastRenderedPageBreak/>
        <w:t>Motor - filtr</w:t>
      </w:r>
      <w:proofErr w:type="gramEnd"/>
      <w:r>
        <w:t xml:space="preserve"> pevných částic, Omezovač rychlosti, Opěrky hlavy přední, Palubní počítač, Pneu - indikátor tlaku, Pneu - plnohodnotné náhradní kolo, Posilovač řízení, Převodovka mech. 6 stupňová, Sedadla - loketní opěrka přední, Sedadlo spolujez</w:t>
      </w:r>
      <w:r>
        <w:t xml:space="preserve">dce - dvousedadlo, Sedadlo řidiče - bederní op. stav., Sedadlo řidiče výškově stavitelné, Skla boční př. el. stahování, Skla tónovaná, Světlomety Halogen, Světlomety př. mlhové, Systém - Stop and Go, Systém ABS, Systém ASR - </w:t>
      </w:r>
      <w:proofErr w:type="spellStart"/>
      <w:r>
        <w:t>protiprokluz</w:t>
      </w:r>
      <w:proofErr w:type="spellEnd"/>
      <w:r>
        <w:t xml:space="preserve">. </w:t>
      </w:r>
      <w:proofErr w:type="spellStart"/>
      <w:r>
        <w:t>sys</w:t>
      </w:r>
      <w:proofErr w:type="spellEnd"/>
      <w:r>
        <w:t>., Systém park</w:t>
      </w:r>
      <w:r>
        <w:t xml:space="preserve">ovací zadní, Tažné zařízení pevné, Tempomat, Ukazatel - doporučený rychlostní stupeň, Ukazatel venkovní teploty, Volant teleskop, stavitelný, Volant výškově stavitelný, Zavazadlový prostor - dřevěná </w:t>
      </w:r>
      <w:proofErr w:type="gramStart"/>
      <w:r>
        <w:t>podlaha ,</w:t>
      </w:r>
      <w:proofErr w:type="gramEnd"/>
      <w:r>
        <w:t xml:space="preserve"> Zrcátka vnější el. </w:t>
      </w:r>
      <w:proofErr w:type="spellStart"/>
      <w:r>
        <w:t>ovl</w:t>
      </w:r>
      <w:proofErr w:type="spellEnd"/>
      <w:r>
        <w:t xml:space="preserve">. + </w:t>
      </w:r>
      <w:proofErr w:type="spellStart"/>
      <w:r>
        <w:t>vyhř</w:t>
      </w:r>
      <w:proofErr w:type="spellEnd"/>
      <w:r>
        <w:t>., Zrcátka vnější</w:t>
      </w:r>
      <w:r>
        <w:t xml:space="preserve"> s el. sklápěním</w:t>
      </w:r>
    </w:p>
    <w:p w:rsidR="006E1827" w:rsidRDefault="00311013">
      <w:pPr>
        <w:pStyle w:val="Zkladntext1"/>
        <w:shd w:val="clear" w:color="auto" w:fill="auto"/>
        <w:spacing w:after="280"/>
        <w:jc w:val="both"/>
      </w:pPr>
      <w:r>
        <w:rPr>
          <w:b/>
          <w:bCs/>
        </w:rPr>
        <w:t>Nadstandardní výbava:</w:t>
      </w:r>
    </w:p>
    <w:p w:rsidR="006E1827" w:rsidRDefault="00311013">
      <w:pPr>
        <w:pStyle w:val="Zkladntext1"/>
        <w:shd w:val="clear" w:color="auto" w:fill="auto"/>
        <w:jc w:val="both"/>
      </w:pPr>
      <w:r>
        <w:t xml:space="preserve">Cena vozidla celkem: </w:t>
      </w:r>
      <w:r>
        <w:rPr>
          <w:b/>
          <w:bCs/>
        </w:rPr>
        <w:t>667 557,00 Kč</w:t>
      </w:r>
    </w:p>
    <w:p w:rsidR="006E1827" w:rsidRDefault="00311013">
      <w:pPr>
        <w:pStyle w:val="Zkladntext1"/>
        <w:shd w:val="clear" w:color="auto" w:fill="auto"/>
        <w:spacing w:after="60"/>
        <w:jc w:val="both"/>
      </w:pPr>
      <w:r>
        <w:t>(dále jen "Vozidlo")</w:t>
      </w:r>
    </w:p>
    <w:p w:rsidR="006E1827" w:rsidRDefault="00311013">
      <w:pPr>
        <w:pStyle w:val="Zkladntext1"/>
        <w:shd w:val="clear" w:color="auto" w:fill="auto"/>
        <w:jc w:val="both"/>
      </w:pPr>
      <w:r>
        <w:t xml:space="preserve">Část kupní ceny zaplacená Klientem Prodávajícímu: </w:t>
      </w:r>
      <w:r>
        <w:rPr>
          <w:b/>
          <w:bCs/>
        </w:rPr>
        <w:t>200 000,00 Kč</w:t>
      </w:r>
    </w:p>
    <w:p w:rsidR="006E1827" w:rsidRDefault="00311013">
      <w:pPr>
        <w:pStyle w:val="Zkladntext1"/>
        <w:shd w:val="clear" w:color="auto" w:fill="auto"/>
        <w:spacing w:after="160"/>
        <w:jc w:val="both"/>
      </w:pPr>
      <w:r>
        <w:t xml:space="preserve">Část kupní ceny zaplacená prostřednictvím úvěru: </w:t>
      </w:r>
      <w:r>
        <w:rPr>
          <w:b/>
          <w:bCs/>
        </w:rPr>
        <w:t>467 557,00 Kč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03"/>
        </w:tabs>
        <w:spacing w:after="280"/>
        <w:jc w:val="both"/>
      </w:pPr>
      <w:r>
        <w:t xml:space="preserve">Klient žádá Věřitele o poskytnutí úvěru v celkové výši </w:t>
      </w:r>
      <w:r>
        <w:rPr>
          <w:b/>
          <w:bCs/>
        </w:rPr>
        <w:t xml:space="preserve">467 557,00 Kč, </w:t>
      </w:r>
      <w:r>
        <w:t>a to zasláním na účet Prodávajícího</w:t>
      </w:r>
    </w:p>
    <w:p w:rsidR="006E1827" w:rsidRDefault="00311013">
      <w:pPr>
        <w:pStyle w:val="Zkladntext1"/>
        <w:shd w:val="clear" w:color="auto" w:fill="auto"/>
        <w:ind w:firstLine="440"/>
        <w:jc w:val="both"/>
      </w:pPr>
      <w:r>
        <w:t>ŠUDOMA s. r. o., IČ: 25304241 DIČ: CZ25304241</w:t>
      </w:r>
    </w:p>
    <w:p w:rsidR="006E1827" w:rsidRDefault="00311013">
      <w:pPr>
        <w:pStyle w:val="Zkladntext1"/>
        <w:shd w:val="clear" w:color="auto" w:fill="auto"/>
        <w:spacing w:after="60"/>
        <w:ind w:firstLine="440"/>
        <w:jc w:val="both"/>
      </w:pPr>
      <w:r>
        <w:t xml:space="preserve">účet číslo: </w:t>
      </w:r>
      <w:proofErr w:type="spellStart"/>
      <w:r>
        <w:t>xxx</w:t>
      </w:r>
      <w:proofErr w:type="spellEnd"/>
    </w:p>
    <w:p w:rsidR="006E1827" w:rsidRDefault="00311013">
      <w:pPr>
        <w:pStyle w:val="Zkladntext1"/>
        <w:shd w:val="clear" w:color="auto" w:fill="auto"/>
        <w:spacing w:after="160"/>
        <w:jc w:val="both"/>
      </w:pPr>
      <w:r>
        <w:t>Tato částka může být započtena na pohledávku, kterou vede Věřitel za Prodávajícím.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03"/>
        </w:tabs>
        <w:jc w:val="both"/>
      </w:pPr>
      <w:r>
        <w:t>Věřitel poskytne úvěr po splnění těchto podmínek:</w:t>
      </w:r>
    </w:p>
    <w:p w:rsidR="006E1827" w:rsidRDefault="00311013">
      <w:pPr>
        <w:pStyle w:val="Zkladntext1"/>
        <w:shd w:val="clear" w:color="auto" w:fill="auto"/>
        <w:ind w:left="440" w:hanging="20"/>
        <w:jc w:val="both"/>
      </w:pPr>
      <w:r>
        <w:t>ÚS nabyla účinnosti.</w:t>
      </w:r>
    </w:p>
    <w:p w:rsidR="006E1827" w:rsidRDefault="00311013">
      <w:pPr>
        <w:pStyle w:val="Zkladntext1"/>
        <w:shd w:val="clear" w:color="auto" w:fill="auto"/>
        <w:ind w:left="440" w:hanging="20"/>
        <w:jc w:val="both"/>
      </w:pPr>
      <w:r>
        <w:t xml:space="preserve">Klient předal kopii technického průkazu (dále jen “TP”) a v případě, že je Vozidlo </w:t>
      </w:r>
      <w:r>
        <w:t>nové, jiného dokladu k identifikaci Vozidla (např. faktury).</w:t>
      </w:r>
    </w:p>
    <w:p w:rsidR="006E1827" w:rsidRDefault="00311013">
      <w:pPr>
        <w:pStyle w:val="Zkladntext1"/>
        <w:shd w:val="clear" w:color="auto" w:fill="auto"/>
        <w:ind w:left="440" w:hanging="20"/>
        <w:jc w:val="both"/>
      </w:pPr>
      <w:r>
        <w:t>Klient podepsal dokument s identifikačními údaji Klienta, tzv. "Matriční list Klienta".</w:t>
      </w:r>
    </w:p>
    <w:p w:rsidR="006E1827" w:rsidRDefault="00311013">
      <w:pPr>
        <w:pStyle w:val="Zkladntext1"/>
        <w:shd w:val="clear" w:color="auto" w:fill="auto"/>
        <w:ind w:left="440" w:hanging="20"/>
        <w:jc w:val="both"/>
      </w:pPr>
      <w:r>
        <w:t>Klient předložil osobní doklady členů statutárního orgánu Klienta, výpis z obchodního rejstříku nebo obdobn</w:t>
      </w:r>
      <w:r>
        <w:t>ou listinu prokazující podnikatelské oprávnění, občanský průkaz jednající osoby, přiznání k dani z příjmu, poslední účetní závěrku a další doklady, které si u Klienta vyžádala osoba uzavírající na straně Věřitele ÚS a bylo umožněno pořídit z těchto dokladů</w:t>
      </w:r>
      <w:r>
        <w:t xml:space="preserve"> kopie.</w:t>
      </w:r>
    </w:p>
    <w:p w:rsidR="006E1827" w:rsidRDefault="00311013">
      <w:pPr>
        <w:pStyle w:val="Zkladntext1"/>
        <w:shd w:val="clear" w:color="auto" w:fill="auto"/>
        <w:spacing w:after="160"/>
        <w:ind w:left="440" w:hanging="20"/>
        <w:jc w:val="both"/>
      </w:pPr>
      <w:r>
        <w:t>V případech definovaných Věřitelem byla Klientem doložena vhodnost Vozidla k zajištění pohledávky z ÚS.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06"/>
        </w:tabs>
        <w:spacing w:after="360"/>
        <w:jc w:val="both"/>
      </w:pPr>
      <w:r>
        <w:t xml:space="preserve">Pokud nebudou doklady podle odstavce 2.3. dodány ani v náhradní lhůtě 45 dnů ode dne nabytí účinnosti ÚS, je Věřitel oprávněn odstoupit od </w:t>
      </w:r>
      <w:r>
        <w:t>ÚS. Věřitel je oprávněn oznámit odstoupení od ÚS Prodávajícímu.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after="160"/>
      </w:pPr>
      <w:bookmarkStart w:id="13" w:name="bookmark26"/>
      <w:bookmarkStart w:id="14" w:name="bookmark27"/>
      <w:r>
        <w:t>Smlouva o zajišťovacím převodu vlastnického práva. Smlouva o výpůjčce.</w:t>
      </w:r>
      <w:bookmarkEnd w:id="13"/>
      <w:bookmarkEnd w:id="14"/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06"/>
        </w:tabs>
        <w:jc w:val="both"/>
      </w:pPr>
      <w:r>
        <w:t>Za účelem zajištění řádného plnění povinností Klienta se smluvní strany podle ustanovení § 2040 a násl. zákona č. 89/2012</w:t>
      </w:r>
      <w:r>
        <w:t xml:space="preserve"> Sb., občanského zákoníku (dále jen „OZ"), dohodly na zřízení zajišťovacího převodu vlastnického práva k Vozidlu.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jc w:val="both"/>
      </w:pPr>
      <w:r>
        <w:t>Klient prohlašuje, že Vozidlo je způsobilé k užívání a Klient nabyl Vozidlo řádně a v souladu s příslušnými právními předpisy. Dále Klient pro</w:t>
      </w:r>
      <w:r>
        <w:t>hlašuje, že ke dni uzavření Smlouvy o zajišťovacím převodu vlastnického práva nebyl uplatněn a nehrozí jakýkoli nárok třetí osoby ve vztahu k Vozidlu a že Klientovi nejsou známy žádné nároky třetích osob v souvislosti s Vozidlem. Klient prohlašuje, že jaká</w:t>
      </w:r>
      <w:r>
        <w:t>koli smluvní či jiná ujednání nebo závazky Klienta nevylučují či jakkoli neomezují možnost převodu vlastnického práva k Vozidlu.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24"/>
        </w:tabs>
        <w:jc w:val="both"/>
      </w:pPr>
      <w:r>
        <w:t>K zajištění řádného a včasného splacení závazků z ÚS a veškerých závazků Klienta vzniklých v důsledku jakéhokoli předčasného uk</w:t>
      </w:r>
      <w:r>
        <w:t>ončení ÚS včetně odstoupení od ÚS Věřitelem, včetně jakýchkoli úroků, jiného příslušenství, smluvních pokut, či jiných sankčních částek (dále také „Zajištěné závazky“) Klient tímto bezpodmínečně a v plném rozsahu převádí na Věřitele vlastnické právo k Vozi</w:t>
      </w:r>
      <w:r>
        <w:t>dlu. Věřitel nabývá vlastnické právo k Vozidlu okamžikem podpisu ÚS</w:t>
      </w:r>
      <w:proofErr w:type="gramStart"/>
      <w:r>
        <w:t>. .</w:t>
      </w:r>
      <w:proofErr w:type="gramEnd"/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jc w:val="both"/>
      </w:pPr>
      <w:r>
        <w:t>Úplným zánikem veškerých Zajištěných závazků jejich splacením Klientem přechází vlastnické právo k Vozidlu zpět na Klienta. Věřitel se zavazuje bez zbytečného odkladu zaslat Klientovi p</w:t>
      </w:r>
      <w:r>
        <w:t>otvrzení o zániku Zajištěných závazků a TP.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7"/>
        </w:tabs>
        <w:jc w:val="both"/>
      </w:pPr>
      <w:r>
        <w:t>Strany ÚS dohodly, že vlastnické právo přejde zpět na Klienta také v případě, že Věřitel oznámí Klientovi, že nepožaduje zajištění částečně splaceného úvěru nebo významně klesla tržní cena Vozidla. Klient s tímto</w:t>
      </w:r>
      <w:r>
        <w:t xml:space="preserve"> právem Věřitele vyslovuje podpisem ÚS souhlas. Smlouva o zajišťovacím převodu vlastnického práva skončí v tomto případě doručením takového oznámení nebo dnem v oznámení uvedeném.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0"/>
        </w:tabs>
        <w:jc w:val="both"/>
      </w:pPr>
      <w:r>
        <w:t>Klient výslovně souhlasí s tím, že Věřitel je oprávněn provést zpeněžení Voz</w:t>
      </w:r>
      <w:r>
        <w:t>idla podle své výhradní volby přímým prodejem, prodejem v obchodní veřejné soutěži, nebo veřejnou dražbou podle zvláštního zákona.</w:t>
      </w:r>
    </w:p>
    <w:p w:rsidR="006E1827" w:rsidRDefault="00311013">
      <w:pPr>
        <w:pStyle w:val="Zkladntext1"/>
        <w:shd w:val="clear" w:color="auto" w:fill="auto"/>
        <w:jc w:val="both"/>
      </w:pPr>
      <w:r>
        <w:t>Před prodejem Vozidla musí být provedeno jeho ocenění nezávislým znalcem, který je úředně oprávněn k oceňování silničních voz</w:t>
      </w:r>
      <w:r>
        <w:t>idel. Náklady na pořízení odhadu ceny Vozidla jsou součástí celkových nákladů na prodej Vozidla a nese je výlučně Klient. Klient zároveň souhlasí s tím, aby Věřitel z výtěžku prodeje uspokojil Zajištěné závazky, včetně nákladů s tímto prodejem spojených. P</w:t>
      </w:r>
      <w:r>
        <w:t>řípadný přebytek je povinen Klientovi neprodleně převést na účet uvedený v ÚS nebo na jiný účet, který Klient Věřiteli písemně včas oznámí.</w:t>
      </w:r>
    </w:p>
    <w:p w:rsidR="006E1827" w:rsidRDefault="00311013">
      <w:pPr>
        <w:pStyle w:val="Zkladntext1"/>
        <w:shd w:val="clear" w:color="auto" w:fill="auto"/>
        <w:spacing w:after="40"/>
        <w:jc w:val="both"/>
      </w:pPr>
      <w:r>
        <w:t xml:space="preserve">Ustanovení tohoto odstavce se použije pouze v případech, kdy Klient podstatným způsobem porušuje ÚS podle </w:t>
      </w:r>
      <w:r>
        <w:t>článku 10 a/nebo trvají důvody pro odebrání Vozidla podle článku 4, odstavce 4.4.</w:t>
      </w:r>
      <w:r>
        <w:br w:type="page"/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03"/>
        </w:tabs>
        <w:jc w:val="both"/>
      </w:pPr>
      <w:r>
        <w:lastRenderedPageBreak/>
        <w:t>Věřitel přenechává Vozidlo Klientovi bezplatně na dobu určitou, a to ode dne podpisu ÚS.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0"/>
        </w:tabs>
        <w:spacing w:after="180"/>
        <w:jc w:val="both"/>
      </w:pPr>
      <w:r>
        <w:t>Smlouva o výpůjčce skončí dnem zániku Zajištěných závazků jejich zaplacením Klientem</w:t>
      </w:r>
      <w:r>
        <w:t xml:space="preserve"> a ve všech případech dnem, ve kterém je Klient podle příslušných ustanovení ÚS povinen předat Vozidlo Věřiteli k prodeji.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06"/>
        </w:tabs>
        <w:jc w:val="both"/>
      </w:pPr>
      <w:r>
        <w:t xml:space="preserve">Strany ÚS sjednávají, že podle ustanovení zákona č. 586/1992 Sb., o dani z příjmu, bude hmotný majetek nadále odepisovat Klient jako </w:t>
      </w:r>
      <w:r>
        <w:t>jeho původní vlastník, a to po celou dobu trvání smlouvy o výpůjčce.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340"/>
        <w:jc w:val="both"/>
      </w:pPr>
      <w:r>
        <w:t>Po celou dobu užívání (provozování) Vozidla Klientem připadají užitky z Vozidla Klientovi.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after="140"/>
      </w:pPr>
      <w:bookmarkStart w:id="15" w:name="bookmark28"/>
      <w:bookmarkStart w:id="16" w:name="bookmark29"/>
      <w:r>
        <w:t>Užívání Vozidla. Registrace. Technický průkaz.</w:t>
      </w:r>
      <w:bookmarkEnd w:id="15"/>
      <w:bookmarkEnd w:id="16"/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0"/>
        </w:tabs>
        <w:jc w:val="both"/>
      </w:pPr>
      <w:r>
        <w:t>Po dobu trvání ÚS nesmí Klient bez předchozího pí</w:t>
      </w:r>
      <w:r>
        <w:t>semného souhlasu Věřitele Vozidlo prodat, dát do zástavy, pronajmout, půjčit či jakkoliv jinak dát k dispozici dalším osobám s výjimkou užívání Vozidla osobami blízkými (§ 22 OZ) a zaměstnanci Klienta. Toto ustanovení se nepoužije pro případy, kdy je třetí</w:t>
      </w:r>
      <w:r>
        <w:t>m osobám svěřeno řízení Vozidla.</w:t>
      </w:r>
    </w:p>
    <w:p w:rsidR="006E1827" w:rsidRDefault="00311013">
      <w:pPr>
        <w:pStyle w:val="Zkladntext1"/>
        <w:shd w:val="clear" w:color="auto" w:fill="auto"/>
        <w:jc w:val="both"/>
      </w:pPr>
      <w:r>
        <w:t xml:space="preserve">Klient je povinen neprodleně informovat Věřitele o tom, že se Vozidlo stane předmětem výkonu rozhodnutí nebo zadržení, bude odňato např. pro potřeby vyšetřování, že uplatňuje nebo by mohla uplatňovat třetí strana jakýkoliv </w:t>
      </w:r>
      <w:r>
        <w:t>nárok k Vozidlu, že bylo Vozidlo zničeno a jakékoli další případy, kdy hrozí nebo již došlo k tomu, že Klient ztratil možnost fyzicky ovládat a kontrolovat jeho stav a použití. Věřitel má právo kdykoli zkontrolovat stav a způsob užívání a umístění Vozidla.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7"/>
        </w:tabs>
        <w:jc w:val="both"/>
      </w:pPr>
      <w:r>
        <w:t xml:space="preserve">Klient u úřadu obce s rozšířenou působností zajistí na svůj náklad provedení změny v registru vozidel a v TP tak, že Věřitel bude zaregistrován jako vlastník a Klient jako provozovatel. Klient je povinen doručit Věřiteli TP nejpozději do 40 dnů od </w:t>
      </w:r>
      <w:r>
        <w:t>převzetí Vozidla. TP bude uložen u Věřitele po celou dobu trvání ÚS, nedohodnou-li se strany ÚS jinak. Pokud je TP v držení Věřitele, zašle Věřitel TP Klientovi do pěti pracovních dnů po termínu řádného ukončení ÚS, nedohodnou-li se strany ÚS na jiném způs</w:t>
      </w:r>
      <w:r>
        <w:t xml:space="preserve">obu vydání. Klient písemně nebo telefonicky s uvedením důvodu požádá o poskytnutí TP, pokud ho bude třeba např. pro registraci technické změny, za účelem technické kontroly apod. Pokud je TP v držení Věřitele, zašle Věřitel TP Klientovi do pěti pracovních </w:t>
      </w:r>
      <w:r>
        <w:t xml:space="preserve">dnů od obdržení žádosti, nedohodnou-li se strany ÚS na jiném způsobu vydání, ale pouze v případě, že k datu doručení žádosti neexistuje za Klientem žádná pohledávka po splatnosti vyplývající z ÚS. Klient je povinen vrátit TP zpět Věřiteli, a to nejpozději </w:t>
      </w:r>
      <w:r>
        <w:t>do 14 dnů od jeho vydání. Jako náhradu nákladů na vydání TP zaplatí Klient Věřiteli 200,- Kč. Náklady na zaslání TP za účelem provedení pravidelné technické prohlídky platí Věřitel. Za nedodržení lhůt uvedených v tomto odstavci a chybnou registraci je Věři</w:t>
      </w:r>
      <w:r>
        <w:t>tel oprávněn požadovat zaplacení smluvní pokuty ve výši 10 000,- Kč.</w:t>
      </w:r>
    </w:p>
    <w:p w:rsidR="006E1827" w:rsidRDefault="00311013">
      <w:pPr>
        <w:pStyle w:val="Zkladntext1"/>
        <w:shd w:val="clear" w:color="auto" w:fill="auto"/>
        <w:jc w:val="both"/>
      </w:pPr>
      <w:r>
        <w:t>Klient bere na vědomí, že registrační místo (úřad obce s rozšířenou působností), které uvede při uzavírání smlouvy, jako místo, na kterém provede registraci vlastníka a provozovatele vozi</w:t>
      </w:r>
      <w:r>
        <w:t>dla, bude sloužit k veškerým úkonům v Centrálním registru vozidel (dále jen „CRV“) na začátku, po změně a na konci smlouvy. V případě, že Klient bude chtít provést úkon v CRV na jiném registračním místě, než uvedl při uzavírání smlouvy, telefonicky o tom p</w:t>
      </w:r>
      <w:r>
        <w:t>ředem informuje Věřitele na telefonním čísle 224 446 262, aby Věřitel mohl na registrační místo odeslat příslušnou plnou moc, kterou zmocňuje Klienta k danému úkonu.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jc w:val="both"/>
      </w:pPr>
      <w:r>
        <w:t>Klient je povinen v souladu s aktuálním zněním právních předpisů, zejména zákona č. 56/200</w:t>
      </w:r>
      <w:r>
        <w:t xml:space="preserve">1 Sb., o podmínkách provozu na pozemních komunikacích, poskytnout Věřiteli veškerou potřebnou součinnost k provedení změn v registru vozidel. Klient se zavazuje účinně spolupracovat zejména při zápisu změny vlastníka, pokud se Věřitel rozhodne v souladu s </w:t>
      </w:r>
      <w:r>
        <w:t>článkem 3. ÚS Vozidlo prodat a při zápisu změny při řádném skončení smlouvy, tj. při zápisu Klienta jako vlastníka.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jc w:val="both"/>
      </w:pPr>
      <w:r>
        <w:t>Pokud Klient podstatným způsobem porušuje ÚS, je Věřitel oprávněn Vozidlo dočasně odebrat. V těchto případech je Klient povinen neprodleně d</w:t>
      </w:r>
      <w:r>
        <w:t>opravit Vozidlo na výzvu Věřitele na místo Věřitelem určené. Jakmile důvody dočasného odebrání Vozidla pominou, Věřitel Vozidlo Klientovi vrátí. O převzetí Vozidla Věřitelem bude vyhotoven předávací protokol. Náklady na odebrání a uložení Vozidla nese Klie</w:t>
      </w:r>
      <w:r>
        <w:t>nt. V odůvodněných případech je Věřitel oprávněn zabránit provozování Vozidla použitím technického prostředku k zabránění odjezdu vozidla. Dočasné odebrání Vozidla nezbavuje Klienta povinnosti platit pravidelné splátky.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spacing w:after="340"/>
        <w:jc w:val="both"/>
      </w:pPr>
      <w:r>
        <w:t>Na žádost Klienta může Věřitel vyslo</w:t>
      </w:r>
      <w:r>
        <w:t>vit souhlas s přidělením registrační značky na přání (dále jen „RZP“). Klient oznámí Věřiteli vybranou kombinaci písmen a číslic a Věřitel Klienta zmocní k podání žádosti plnou mocí zasílanou do datové schránky příslušného úřadu obce s rozšířenou působnost</w:t>
      </w:r>
      <w:r>
        <w:t>í. RZP je pořizována na náklady Klienta a je po dobu trvání ÚS vlastnictvím Věřitele. Věřitel vysloví souhlas s přidělením RZP pouze v případě, že k datu doručení žádosti neexistuje za Klientem žádná pohledávka po splatnosti vyplývající z ÚS. Pokud dojde v</w:t>
      </w:r>
      <w:r>
        <w:t xml:space="preserve"> průběhu ÚS ke změně v osobě klienta nebo dojde k naplnění ustanovení odstavce 4. 3., veškeré náklady spojené se změnou registrační značky jdou k tíži Klienta.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after="140"/>
      </w:pPr>
      <w:bookmarkStart w:id="17" w:name="bookmark30"/>
      <w:bookmarkStart w:id="18" w:name="bookmark31"/>
      <w:r>
        <w:t>Smlouva o úvěru</w:t>
      </w:r>
      <w:bookmarkEnd w:id="17"/>
      <w:bookmarkEnd w:id="18"/>
    </w:p>
    <w:p w:rsidR="006E1827" w:rsidRDefault="00311013">
      <w:pPr>
        <w:pStyle w:val="Nadpis50"/>
        <w:keepNext/>
        <w:keepLines/>
        <w:shd w:val="clear" w:color="auto" w:fill="auto"/>
        <w:spacing w:after="140"/>
        <w:jc w:val="both"/>
      </w:pPr>
      <w:bookmarkStart w:id="19" w:name="bookmark32"/>
      <w:bookmarkStart w:id="20" w:name="bookmark33"/>
      <w:r>
        <w:t>Výše úvěru: 467 557,00 Kč</w:t>
      </w:r>
      <w:bookmarkEnd w:id="19"/>
      <w:bookmarkEnd w:id="20"/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06"/>
        </w:tabs>
        <w:spacing w:after="160"/>
        <w:jc w:val="both"/>
      </w:pPr>
      <w:r>
        <w:t>Podmínky splácení úvěru</w:t>
      </w:r>
    </w:p>
    <w:p w:rsidR="006E1827" w:rsidRDefault="00311013">
      <w:pPr>
        <w:spacing w:line="1" w:lineRule="exact"/>
      </w:pPr>
      <w:r>
        <w:rPr>
          <w:noProof/>
        </w:rPr>
        <mc:AlternateContent>
          <mc:Choice Requires="wps">
            <w:drawing>
              <wp:anchor distT="27305" distB="0" distL="0" distR="0" simplePos="0" relativeHeight="125829379" behindDoc="0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27305</wp:posOffset>
                </wp:positionV>
                <wp:extent cx="1607185" cy="3314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Měsíční splátka </w:t>
                            </w:r>
                            <w:r>
                              <w:rPr>
                                <w:i/>
                                <w:iCs/>
                              </w:rPr>
                              <w:t>úvěru: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Celková výše měsíční splátky: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8.3pt;margin-top:2.15pt;width:126.55pt;height:26.1pt;z-index:125829379;visibility:visible;mso-wrap-style:square;mso-wrap-distance-left:0;mso-wrap-distance-top:2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rPr>
                          <w:i/>
                          <w:iCs/>
                        </w:rPr>
                        <w:t xml:space="preserve">Měsíční splátka </w:t>
                      </w:r>
                      <w:r>
                        <w:rPr>
                          <w:i/>
                          <w:iCs/>
                        </w:rPr>
                        <w:t>úvěru: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Celková výše měsíční splátky: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845" distB="1905" distL="0" distR="0" simplePos="0" relativeHeight="125829381" behindDoc="0" locked="0" layoutInCell="1" allowOverlap="1">
                <wp:simplePos x="0" y="0"/>
                <wp:positionH relativeFrom="page">
                  <wp:posOffset>3463925</wp:posOffset>
                </wp:positionH>
                <wp:positionV relativeFrom="paragraph">
                  <wp:posOffset>29845</wp:posOffset>
                </wp:positionV>
                <wp:extent cx="633095" cy="3270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9 240,00 Kč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9 240,00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272.75pt;margin-top:2.35pt;width:49.85pt;height:25.75pt;z-index:125829381;visibility:visible;mso-wrap-style:square;mso-wrap-distance-left:0;mso-wrap-distance-top:2.35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9 240,00 Kč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9 240,00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5740" distL="0" distR="0" simplePos="0" relativeHeight="125829383" behindDoc="0" locked="0" layoutInCell="1" allowOverlap="1">
                <wp:simplePos x="0" y="0"/>
                <wp:positionH relativeFrom="page">
                  <wp:posOffset>4492625</wp:posOffset>
                </wp:positionH>
                <wp:positionV relativeFrom="paragraph">
                  <wp:posOffset>0</wp:posOffset>
                </wp:positionV>
                <wp:extent cx="1410335" cy="1530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Počet měsíčních splátek: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353.75pt;margin-top:0;width:111.05pt;height:12.05pt;z-index:125829383;visibility:visible;mso-wrap-style:none;mso-wrap-distance-left:0;mso-wrap-distance-top:0;mso-wrap-distance-right:0;mso-wrap-distance-bottom:1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Počet měsíčních splátek:</w:t>
                      </w:r>
                      <w:r>
                        <w:rPr>
                          <w:b/>
                          <w:bCs/>
                        </w:rPr>
                        <w:t xml:space="preserve"> 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1827" w:rsidRDefault="00311013">
      <w:pPr>
        <w:pStyle w:val="Zkladntext1"/>
        <w:shd w:val="clear" w:color="auto" w:fill="auto"/>
        <w:spacing w:after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4516755</wp:posOffset>
                </wp:positionH>
                <wp:positionV relativeFrom="paragraph">
                  <wp:posOffset>12700</wp:posOffset>
                </wp:positionV>
                <wp:extent cx="1734820" cy="16891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768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Variabilní symbol: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33137613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left:0;text-align:left;margin-left:355.65pt;margin-top:1pt;width:136.6pt;height:13.3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  <w:tabs>
                          <w:tab w:val="left" w:pos="1768"/>
                        </w:tabs>
                        <w:rPr>
                          <w:sz w:val="19"/>
                          <w:szCs w:val="19"/>
                        </w:rPr>
                      </w:pPr>
                      <w:r>
                        <w:t>Variabilní symbol: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33137613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Bankovní účet Věřitele pro splátky úvěru: </w:t>
      </w:r>
      <w:proofErr w:type="spellStart"/>
      <w:r>
        <w:rPr>
          <w:b/>
          <w:bCs/>
        </w:rPr>
        <w:t>xxx</w:t>
      </w:r>
      <w:proofErr w:type="spellEnd"/>
    </w:p>
    <w:p w:rsidR="006E1827" w:rsidRDefault="00311013">
      <w:pPr>
        <w:pStyle w:val="Zkladntext1"/>
        <w:shd w:val="clear" w:color="auto" w:fill="auto"/>
        <w:spacing w:after="60"/>
        <w:jc w:val="both"/>
      </w:pPr>
      <w:r>
        <w:rPr>
          <w:b/>
          <w:bCs/>
        </w:rPr>
        <w:t>První splátka je splatná dne 7.1. 2018.</w:t>
      </w:r>
    </w:p>
    <w:p w:rsidR="006E1827" w:rsidRDefault="00311013">
      <w:pPr>
        <w:pStyle w:val="Zkladntext1"/>
        <w:shd w:val="clear" w:color="auto" w:fill="auto"/>
        <w:spacing w:after="60"/>
        <w:jc w:val="both"/>
      </w:pPr>
      <w:r>
        <w:rPr>
          <w:b/>
          <w:bCs/>
        </w:rPr>
        <w:t xml:space="preserve">Další splátky jsou </w:t>
      </w:r>
      <w:r>
        <w:rPr>
          <w:b/>
          <w:bCs/>
        </w:rPr>
        <w:t>splatné vždy 7. dne v měsíci, poslední splátka je splatná dne 7.12. 2022.</w:t>
      </w:r>
    </w:p>
    <w:p w:rsidR="006E1827" w:rsidRDefault="00311013">
      <w:pPr>
        <w:pStyle w:val="Zkladntext1"/>
        <w:shd w:val="clear" w:color="auto" w:fill="auto"/>
        <w:spacing w:after="220"/>
        <w:jc w:val="both"/>
      </w:pPr>
      <w:r>
        <w:t>Podmínky a lhůty pro splácení úvěru jsou přehledně uvedeny ve splátkovém kalendáři, který je nedílnou součástí ÚS.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7"/>
        </w:tabs>
        <w:jc w:val="both"/>
      </w:pPr>
      <w:r>
        <w:t xml:space="preserve">Za účelem placení splátek se Klient zavazuje zřídit trvalý </w:t>
      </w:r>
      <w:r>
        <w:t xml:space="preserve">platební příkaz podle odst. 5.1 tohoto článku pro každou ÚS zvlášť a směrovat platby na účet Věřitele, jako variabilní symbol vždy uvede číslo ÚS. Klient se zároveň zavazuje neprovádět platby prostřednictvím směnky, šeku, poštovních poukázek nebo plateb v </w:t>
      </w:r>
      <w:r>
        <w:t>hotovosti, nedohodnou-li se strany ÚS jinak. Při nedodržení tohoto ustanovení je Věřitel oprávněn účtovat Klientovi smluvní pokutu 250,- Kč za každé jednotlivé porušení.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0"/>
        </w:tabs>
        <w:jc w:val="both"/>
      </w:pPr>
      <w:r>
        <w:t xml:space="preserve">Věřitel se zavazuje, že nezmění výši dohodnutých splátek vyjma případů změny </w:t>
      </w:r>
      <w:r>
        <w:t>právních předpisů a případů, kdy se na tom s Klientem výslovně dohodne.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24"/>
        </w:tabs>
        <w:jc w:val="both"/>
      </w:pPr>
      <w:r>
        <w:t>Pokud Klient nezaplatí jakoukoliv platbu v době splatnosti, je Věřitel oprávněn požadovat zaplacení dohodnuté smluvní pokuty ve výši 0,3 % z dlužné částky za každý i započatý den prodl</w:t>
      </w:r>
      <w:r>
        <w:t>ení. Věřitel je oprávněn Klientovi účtovat smluvní pokutu 500,- Kč za jakoukoli Věřitelem vystavenou upomínku. Klient je povinen uhradit Věřiteli veškeré náklady spojené s vymáháním dlužných pohledávek.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0"/>
        </w:tabs>
        <w:jc w:val="both"/>
      </w:pPr>
      <w:r>
        <w:t>Zaplacením sankcí není dotčeno právo Věřitele na náhr</w:t>
      </w:r>
      <w:r>
        <w:t xml:space="preserve">adu případné škody a uvedené smluvní pokuty je Klient povinen zaplatit i v </w:t>
      </w:r>
      <w:r>
        <w:lastRenderedPageBreak/>
        <w:t>případě, že porušení povinností vyplývajících z ÚS nezavinil, vyjma případu, kdy zavinění je způsobeno Věřitelem.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0"/>
        </w:tabs>
        <w:jc w:val="both"/>
      </w:pPr>
      <w:r>
        <w:t>Věřitel bere na vědomí požadavek Klienta a souhlasí s tím, aby plat</w:t>
      </w:r>
      <w:r>
        <w:t>by od Klienta byly po celou dobu trvání ÚS započítávány na pohledávku Věřitele, bez ohledu na to, na jaké závazky byla platba Klientem poukázána, v pořadí</w:t>
      </w:r>
    </w:p>
    <w:p w:rsidR="006E1827" w:rsidRDefault="00311013">
      <w:pPr>
        <w:pStyle w:val="Zkladntext1"/>
        <w:shd w:val="clear" w:color="auto" w:fill="auto"/>
        <w:jc w:val="both"/>
      </w:pPr>
      <w:r>
        <w:t>1) dlužné splátky, splátky splatné do 5 dnů, jednorázové pohledávky, pohledávky z předčasného ukončen</w:t>
      </w:r>
      <w:r>
        <w:t>í ÚS, 2) sankční platby (smluvní pokuty), 3) zálohy, 4) budoucí splátky. V rámci těchto skupin budou dluhy započítávány podle splatnosti.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jc w:val="both"/>
      </w:pPr>
      <w:r>
        <w:t>Klient souhlasí s tím, že Věřitel je kdykoli oprávněn započíst své splatné i nesplatné pohledávky za Klientem bez ohle</w:t>
      </w:r>
      <w:r>
        <w:t>du na právní vztah, ze kterého vyplývají, proti jakýmkoli pohledávkám Klienta za Věřitelem.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0"/>
        </w:tabs>
        <w:jc w:val="both"/>
      </w:pPr>
      <w:r>
        <w:t>Pokud Klient poskytl peněžité plnění ve výši přesahující veškeré jeho závazky z ÚS, je Věřitel oprávněn započíst takový přeplatek na jiné splatné pohledávky vůči Kl</w:t>
      </w:r>
      <w:r>
        <w:t>ientovi. Přeplatek nepřevyšující 100,- Kč Věřitel nevrací, neboť náklady s tím spojené by byly nepřiměřeně vysoké.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417"/>
        </w:tabs>
        <w:spacing w:after="380"/>
        <w:jc w:val="both"/>
      </w:pPr>
      <w:r>
        <w:t>Smluvní strany se dohodly, že případné vydání kvitance Věřitelem, např. podle ustanovení článku 3 odst. 3.4. („potvrzení o zániku Zajištěných</w:t>
      </w:r>
      <w:r>
        <w:t xml:space="preserve"> závazků"), nemá účinky prominutí dluhu. Smluvní strany tak výslovně vylučují užití </w:t>
      </w:r>
      <w:proofErr w:type="spellStart"/>
      <w:r>
        <w:t>ust</w:t>
      </w:r>
      <w:proofErr w:type="spellEnd"/>
      <w:r>
        <w:t>. § 1995 odst. 2, OZ.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after="260"/>
      </w:pPr>
      <w:bookmarkStart w:id="21" w:name="bookmark34"/>
      <w:bookmarkStart w:id="22" w:name="bookmark35"/>
      <w:r>
        <w:t>Pojištění odpovědnosti za újmu způsobenou provozem vozidla (dále jen "Povinné ručení")</w:t>
      </w:r>
      <w:bookmarkEnd w:id="21"/>
      <w:bookmarkEnd w:id="22"/>
    </w:p>
    <w:p w:rsidR="006E1827" w:rsidRDefault="00311013">
      <w:pPr>
        <w:pStyle w:val="Zkladntext1"/>
        <w:shd w:val="clear" w:color="auto" w:fill="auto"/>
        <w:spacing w:after="380"/>
        <w:jc w:val="both"/>
      </w:pPr>
      <w:r>
        <w:t>Klient je povinen uzavřít Povinné ručení individuálně a je p</w:t>
      </w:r>
      <w:r>
        <w:t>ovinen jej udržovat v platnosti po celou dobu trvání závazků vůči Věřiteli.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after="260"/>
      </w:pPr>
      <w:bookmarkStart w:id="23" w:name="bookmark36"/>
      <w:bookmarkStart w:id="24" w:name="bookmark37"/>
      <w:r>
        <w:t>Havarijní pojištění</w:t>
      </w:r>
      <w:bookmarkEnd w:id="23"/>
      <w:bookmarkEnd w:id="24"/>
    </w:p>
    <w:p w:rsidR="006E1827" w:rsidRDefault="00311013">
      <w:pPr>
        <w:pStyle w:val="Zkladntext1"/>
        <w:shd w:val="clear" w:color="auto" w:fill="auto"/>
        <w:spacing w:after="220"/>
        <w:jc w:val="both"/>
      </w:pPr>
      <w:r>
        <w:t xml:space="preserve">Klient je povinen uzavřít havarijní pojištění individuálně a Věřitel schvaluje uzavřené pojištění, zejména co do rozsahu, výše pojistného krytí a osoby </w:t>
      </w:r>
      <w:r>
        <w:t>oprávněné k přijetí pojistného plnění. Klient je povinen sjednat pojištění na celou dobu trvání Zajištěných závazků, a po tuto dobu jej udržovat v platnosti. Klient je povinen zajistit, aby Věřitel byl oprávněn k přijetí pojistného plnění, tj. určit Věřite</w:t>
      </w:r>
      <w:r>
        <w:t>le v pojistné smlouvě jako oprávněnou osobu, sjednat zástavní právo k pojistnému plnění, případně vinkulaci pojistného plnění ve prospěch Věřitele. Nejpozději do sedmi dnů od převzetí Vozidla je Klient povinen doručit doporučenou poštou Věřiteli kopii poji</w:t>
      </w:r>
      <w:r>
        <w:t>stné smlouvy, doklad o zaplacení pojistného a doklad o tom, že zajistil jedním z výše uvedených způsobů, že Věřitel je oprávněn k přijetí pojistného plnění. Vždy nejpozději jeden měsíc před koncem pojistného období je Klient povinen doložit obnovení pojišt</w:t>
      </w:r>
      <w:r>
        <w:t>ění za stejných podmínek, tj. zejména včetně skutečnosti, že věřitel je oprávněn k přijetí pojistného plnění. Nesplnění těchto povinností je považováno za hrubé porušení ÚS se všemi důsledky s tím spojenými, včetně povinnosti zaplatit Věřiteli náklady na v</w:t>
      </w:r>
      <w:r>
        <w:t>ymáháni a smluvní pokutu ve výši 5 000,- Kč.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</w:pPr>
      <w:bookmarkStart w:id="25" w:name="bookmark38"/>
      <w:bookmarkStart w:id="26" w:name="bookmark39"/>
      <w:r>
        <w:t xml:space="preserve">Pojištění </w:t>
      </w:r>
      <w:proofErr w:type="spellStart"/>
      <w:r>
        <w:t>autoPROTECT</w:t>
      </w:r>
      <w:bookmarkEnd w:id="25"/>
      <w:bookmarkEnd w:id="26"/>
      <w:proofErr w:type="spellEnd"/>
    </w:p>
    <w:p w:rsidR="006E1827" w:rsidRDefault="00311013">
      <w:pPr>
        <w:pStyle w:val="Zkladntext1"/>
        <w:shd w:val="clear" w:color="auto" w:fill="auto"/>
        <w:spacing w:after="220"/>
        <w:jc w:val="both"/>
      </w:pPr>
      <w:r>
        <w:t>Nebylo sjednáno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after="260"/>
      </w:pPr>
      <w:bookmarkStart w:id="27" w:name="bookmark40"/>
      <w:bookmarkStart w:id="28" w:name="bookmark41"/>
      <w:r>
        <w:t>Pojištění schopnosti splácet</w:t>
      </w:r>
      <w:bookmarkEnd w:id="27"/>
      <w:bookmarkEnd w:id="28"/>
    </w:p>
    <w:p w:rsidR="006E1827" w:rsidRDefault="00311013">
      <w:pPr>
        <w:pStyle w:val="Zkladntext1"/>
        <w:shd w:val="clear" w:color="auto" w:fill="auto"/>
        <w:spacing w:after="220"/>
        <w:jc w:val="both"/>
      </w:pPr>
      <w:r>
        <w:t>Nebylo sjednáno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</w:pPr>
      <w:bookmarkStart w:id="29" w:name="bookmark42"/>
      <w:bookmarkStart w:id="30" w:name="bookmark43"/>
      <w:r>
        <w:t>Předčasné ukončení ÚS</w:t>
      </w:r>
      <w:bookmarkEnd w:id="29"/>
      <w:bookmarkEnd w:id="30"/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20"/>
        <w:jc w:val="both"/>
        <w:sectPr w:rsidR="006E1827">
          <w:type w:val="continuous"/>
          <w:pgSz w:w="11902" w:h="18546"/>
          <w:pgMar w:top="1503" w:right="784" w:bottom="2187" w:left="962" w:header="0" w:footer="3" w:gutter="0"/>
          <w:cols w:space="720"/>
          <w:noEndnote/>
          <w:docGrid w:linePitch="360"/>
        </w:sectPr>
      </w:pPr>
      <w:r>
        <w:t>Předčasné celkové splacení úvěru je možné pouze po předchozím souhlasu Věřitele.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51"/>
        </w:tabs>
        <w:jc w:val="both"/>
      </w:pPr>
      <w:r>
        <w:t>O</w:t>
      </w:r>
      <w:r>
        <w:t>dstoupením od kupní smlouvy na nákup Vozidla nezaniká ÚS. Na základě jednostranného rozhodnutí Věřitele buď Klient jednorázově doplatí úvěr nebo bude pokračovat ve splácení úvěru po úpravě Splátkového kalendáře.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40"/>
        </w:tabs>
        <w:jc w:val="both"/>
      </w:pPr>
      <w:r>
        <w:t>Dojde-li k ke zničení nebo odcizení Vozidla,</w:t>
      </w:r>
      <w:r>
        <w:t xml:space="preserve"> je Věřitel oprávněn rozhodnout o tom, zda bude ÚS pokračovat nebo bude předčasně ukončena.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jc w:val="both"/>
      </w:pPr>
      <w:r>
        <w:t>Věřitel je oprávněn odstoupit od ÚS nebo požadovat okamžité předčasné splacení veškerých dlužných částek Klientem podle ÚS v případě, že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 xml:space="preserve">bylo zahájeno </w:t>
      </w:r>
      <w:r>
        <w:t>exekuční řízení týkající se majetku Klienta;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Klientovi zanikne povolení k trvalému pobytu v ČR, nebo jestliže Klient uzavřel ÚS jako podnikatel a na území ČR zanikne jeho oprávnění k podnikatelské činnosti či Klient oznámí úmysl trvale opustit Českou repub</w:t>
      </w:r>
      <w:r>
        <w:t>liku v době trvání ÚS. Toto ustanovení platí i pro občany členských států Evropské unie;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bude Věřiteli oznámen úmysl Klienta přemístit zapsané sídlo mimo území České republiky;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Vozidlo není v držení Klienta nebo Klient nemůže Vozidlo fyzicky ovládat ani ko</w:t>
      </w:r>
      <w:r>
        <w:t>ntrolovat jeho užívání;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bylo zahájeno insolvenční řízení, kde Klient je dlužníkem;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Klient, fyzická osoba podnikatel, zemřel. Ke dni úmrtí Klienta, podnikající fyzické osoby, vstupuje do jeho práv a povinností dědic. Pokud nebude do tří měsíců od data úmrtí</w:t>
      </w:r>
      <w:r>
        <w:t xml:space="preserve"> Klienta dědic ustanoven nebo nebude v téže lhůtě doručena Věřiteli dohoda osob z okruhu dědiců, je Věřitel oprávněn ÚS ukončit, a to včetně všech pojištění, byla-li v rámci ÚS sjednána. Pohledávka odpovídající součtu veškerých dlužných částek z ÚS bude př</w:t>
      </w:r>
      <w:r>
        <w:t>ihlášena do dědického řízení. Věřitel je oprávněn ukončit ÚS i dříve, pokud je patrné, že nikdo z okruhu dědiců nemá zájem vstoupit do práv a povinností z ÚS.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43"/>
        </w:tabs>
        <w:jc w:val="both"/>
      </w:pPr>
      <w:r>
        <w:t xml:space="preserve">Věřitel má právo od ÚS odstoupit a/nebo požadovat okamžité předčasné splacení úvěru v případech, </w:t>
      </w:r>
      <w:r>
        <w:t>kdy Klient podstatným způsobem poruší ÚS, tj. zejména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Klient je v prodlení s placením nejméně jedné měsíční splátky úvěru.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Jakákoliv ujištění Klienta učiněná při jednání o uzavření ÚS nebo v jejím průběhu se ukáží nepravdivá nebo neúplná.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 xml:space="preserve">Klient nakládá s </w:t>
      </w:r>
      <w:r>
        <w:t>Vozidlem v rozporu se způsobem použití podle odstavce 2.1.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Klient nevydá Věřiteli TP se správnou registrací ve lhůtách stanovených ÚS.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Klient poruší ustanovení odstavce 4.1.</w:t>
      </w:r>
    </w:p>
    <w:p w:rsidR="006E1827" w:rsidRDefault="00311013">
      <w:pPr>
        <w:pStyle w:val="Zkladntext1"/>
        <w:shd w:val="clear" w:color="auto" w:fill="auto"/>
        <w:ind w:left="360" w:firstLine="20"/>
        <w:jc w:val="both"/>
      </w:pPr>
      <w:r>
        <w:t>Hrozí odstoupení nebo bylo odstoupeno od pojistné smlouvy nebo Klient vypoví pojis</w:t>
      </w:r>
      <w:r>
        <w:t>tnou smlouvu na havarijní pojištění nebo Povinné ručení.</w:t>
      </w:r>
    </w:p>
    <w:p w:rsidR="006E1827" w:rsidRDefault="00311013">
      <w:pPr>
        <w:pStyle w:val="Zkladntext1"/>
        <w:shd w:val="clear" w:color="auto" w:fill="auto"/>
        <w:jc w:val="both"/>
      </w:pPr>
      <w:r>
        <w:t>Odstoupení nabude účinnosti doručením nebo dnem v písemném oznámení o odstoupení uvedeném.</w:t>
      </w:r>
    </w:p>
    <w:p w:rsidR="006E1827" w:rsidRDefault="00311013">
      <w:pPr>
        <w:pStyle w:val="Zkladntext1"/>
        <w:shd w:val="clear" w:color="auto" w:fill="auto"/>
        <w:jc w:val="both"/>
      </w:pPr>
      <w:r>
        <w:t>Odstoupením od ÚS pro její porušení Klientem se závazky z ÚS ruší a zanikají od okamžiku účinnosti odstoupen</w:t>
      </w:r>
      <w:r>
        <w:t xml:space="preserve">í. Plnil-li Klient své závazky z ÚS z části, sjednávají smluvní strany, že může Věřitel odstoupit od ÚS jen ohledně nesplněného zbytku závazků Klienta, tj. </w:t>
      </w:r>
      <w:r>
        <w:lastRenderedPageBreak/>
        <w:t>odstoupení se nedotýká již splatných a řádně uhrazených závazků Klienta z ÚS.</w:t>
      </w:r>
    </w:p>
    <w:p w:rsidR="006E1827" w:rsidRDefault="00311013">
      <w:pPr>
        <w:pStyle w:val="Zkladntext1"/>
        <w:shd w:val="clear" w:color="auto" w:fill="auto"/>
        <w:jc w:val="both"/>
      </w:pPr>
      <w:r>
        <w:t>V případech předpoklád</w:t>
      </w:r>
      <w:r>
        <w:t>aných v tomto odstavci má Věřitel právo krom plateb uvedených v odstavci 10.6 požadovat i zaplacení úroků do doby, kdy měl být úvěr vrácen podle ÚS.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40"/>
        </w:tabs>
        <w:jc w:val="both"/>
      </w:pPr>
      <w:r>
        <w:t>Strany ÚS se dohodly, že při jakémkoli předčasném ukončení ÚS zaplatí Klient Věřiteli tyto platby, které za</w:t>
      </w:r>
      <w:r>
        <w:t>hrnují i vydání bezdůvodného obohacení a náhradu škody:</w:t>
      </w:r>
    </w:p>
    <w:p w:rsidR="006E1827" w:rsidRDefault="00311013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>Splatné pohledávky za Klientem do data předčasného ukončení včetně doúčtovaného úroku.</w:t>
      </w:r>
    </w:p>
    <w:p w:rsidR="006E1827" w:rsidRDefault="00311013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Nesplacenou jistinu.</w:t>
      </w:r>
    </w:p>
    <w:p w:rsidR="006E1827" w:rsidRDefault="00311013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jc w:val="both"/>
      </w:pPr>
      <w:r>
        <w:t>Účelně vynaložené administrativní náklady.</w:t>
      </w:r>
    </w:p>
    <w:p w:rsidR="006E1827" w:rsidRDefault="00311013">
      <w:pPr>
        <w:pStyle w:val="Zkladntext1"/>
        <w:numPr>
          <w:ilvl w:val="0"/>
          <w:numId w:val="2"/>
        </w:numPr>
        <w:shd w:val="clear" w:color="auto" w:fill="auto"/>
        <w:tabs>
          <w:tab w:val="left" w:pos="295"/>
        </w:tabs>
        <w:ind w:left="220" w:hanging="220"/>
        <w:jc w:val="both"/>
      </w:pPr>
      <w:r>
        <w:t xml:space="preserve">Náklady Věřitele spojené s ukončením fixace </w:t>
      </w:r>
      <w:r>
        <w:t>úvěrových zdrojů, tj. odpovídající část nákladů spojených s cenou vypůjčených peněz na ÚS.</w:t>
      </w:r>
    </w:p>
    <w:p w:rsidR="006E1827" w:rsidRDefault="00311013">
      <w:pPr>
        <w:pStyle w:val="Zkladntext1"/>
        <w:numPr>
          <w:ilvl w:val="0"/>
          <w:numId w:val="2"/>
        </w:numPr>
        <w:shd w:val="clear" w:color="auto" w:fill="auto"/>
        <w:tabs>
          <w:tab w:val="left" w:pos="295"/>
        </w:tabs>
        <w:ind w:left="220" w:hanging="220"/>
        <w:jc w:val="both"/>
      </w:pPr>
      <w:r>
        <w:t>Náklady na sjednání ÚS a na pořízení ostatních produktů, které byly v rámci ÚS sjednány a které je Klient povinen uhradit Věřiteli.</w:t>
      </w:r>
    </w:p>
    <w:p w:rsidR="006E1827" w:rsidRDefault="00311013">
      <w:pPr>
        <w:pStyle w:val="Zkladntext1"/>
        <w:numPr>
          <w:ilvl w:val="0"/>
          <w:numId w:val="2"/>
        </w:numPr>
        <w:shd w:val="clear" w:color="auto" w:fill="auto"/>
        <w:tabs>
          <w:tab w:val="left" w:pos="295"/>
        </w:tabs>
        <w:ind w:left="220" w:hanging="220"/>
        <w:jc w:val="both"/>
      </w:pPr>
      <w:r>
        <w:t>Smluvní pokuty</w:t>
      </w:r>
    </w:p>
    <w:p w:rsidR="006E1827" w:rsidRDefault="00311013">
      <w:pPr>
        <w:pStyle w:val="Zkladntext1"/>
        <w:shd w:val="clear" w:color="auto" w:fill="auto"/>
        <w:ind w:left="220" w:hanging="220"/>
        <w:jc w:val="both"/>
      </w:pPr>
      <w:r>
        <w:t xml:space="preserve">Položky pod </w:t>
      </w:r>
      <w:r>
        <w:t>čísly 1. a 6. budou doplněny do kalkulace podle aktuálního skutečného stavu.</w:t>
      </w:r>
    </w:p>
    <w:p w:rsidR="006E1827" w:rsidRDefault="00311013">
      <w:pPr>
        <w:pStyle w:val="Zkladntext1"/>
        <w:shd w:val="clear" w:color="auto" w:fill="auto"/>
        <w:spacing w:after="180"/>
        <w:jc w:val="both"/>
      </w:pPr>
      <w:r>
        <w:t>Součet položek pod čísly 2. až 5. je stranám ÚS znám již v okamžiku uzavření ÚS a k jednotlivým měsícům dle splátkového kalendáře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756"/>
        <w:gridCol w:w="763"/>
        <w:gridCol w:w="770"/>
        <w:gridCol w:w="763"/>
        <w:gridCol w:w="760"/>
        <w:gridCol w:w="760"/>
        <w:gridCol w:w="763"/>
        <w:gridCol w:w="763"/>
        <w:gridCol w:w="760"/>
        <w:gridCol w:w="763"/>
        <w:gridCol w:w="760"/>
        <w:gridCol w:w="774"/>
      </w:tblGrid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864" w:type="dxa"/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461 063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454 531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447 702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441 091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434 358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427 669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420 860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414 092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407 284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393 470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386 466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3.-5.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68 299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66 537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64 796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63 074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61 371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59 689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58 026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54 760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53 158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51 575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379 496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372 485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365 221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358 126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350 921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343 742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336 456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329192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321 885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314 474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307 081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299 587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3.-5.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48 472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46 951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45 452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43 973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41 079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38 270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35 547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34 218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284 582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276 </w:t>
            </w:r>
            <w:r>
              <w:rPr>
                <w:sz w:val="15"/>
                <w:szCs w:val="15"/>
              </w:rPr>
              <w:t>905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269 292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261 582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253 878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246 081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238 287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230 446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222 516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214 583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206 562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3.-5.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32 911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31 626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30 363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27 905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25 537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23 259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22 155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20 017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198 535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190 461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182 232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174 </w:t>
            </w:r>
            <w:r>
              <w:rPr>
                <w:sz w:val="15"/>
                <w:szCs w:val="15"/>
              </w:rPr>
              <w:t>062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165 811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149 200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140 837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132 424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123 936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115 424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106 840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3.-5.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18 983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17 972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16 985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16 022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13 279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9 963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9 197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98 228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89 565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72 034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63 204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45 404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9 188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3.-5. (v Kč)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</w:tbl>
    <w:p w:rsidR="006E1827" w:rsidRDefault="00311013">
      <w:pPr>
        <w:pStyle w:val="Zkladntext1"/>
        <w:shd w:val="clear" w:color="auto" w:fill="auto"/>
        <w:spacing w:after="420"/>
        <w:jc w:val="both"/>
      </w:pPr>
      <w:r>
        <w:t xml:space="preserve">Odstoupení od ÚS se nedotýká práva na zaplacení smluvní pokuty nebo úroku nebo úroku z prodlení, práva na náhradu škody </w:t>
      </w:r>
      <w:r>
        <w:t xml:space="preserve">vzniklé z porušení smluvní povinnosti ani ujednání, které má vzhledem ke své povaze zavazovat strany i po odstoupení od smlouvy, např. ujednání o vyčíslení administrativních nákladů podle čl. </w:t>
      </w:r>
      <w:proofErr w:type="gramStart"/>
      <w:r>
        <w:t>10,,</w:t>
      </w:r>
      <w:proofErr w:type="gramEnd"/>
      <w:r>
        <w:t xml:space="preserve"> nebo ujednání o smluvních pokutách, která budou podle svého</w:t>
      </w:r>
      <w:r>
        <w:t xml:space="preserve"> obsahu nadále použitelná. Odstoupení se nedotýká zajištění.</w:t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7"/>
        </w:tabs>
      </w:pPr>
      <w:bookmarkStart w:id="31" w:name="bookmark44"/>
      <w:bookmarkStart w:id="32" w:name="bookmark45"/>
      <w:r>
        <w:t>Obecná ustanovení</w:t>
      </w:r>
      <w:bookmarkEnd w:id="31"/>
      <w:bookmarkEnd w:id="32"/>
    </w:p>
    <w:p w:rsidR="006E1827" w:rsidRDefault="00311013">
      <w:pPr>
        <w:pStyle w:val="Nadpis50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spacing w:after="60"/>
        <w:jc w:val="both"/>
      </w:pPr>
      <w:bookmarkStart w:id="33" w:name="bookmark46"/>
      <w:bookmarkStart w:id="34" w:name="bookmark47"/>
      <w:r>
        <w:t>Pojištění Vozidla</w:t>
      </w:r>
      <w:bookmarkEnd w:id="33"/>
      <w:bookmarkEnd w:id="34"/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62"/>
        </w:tabs>
        <w:jc w:val="both"/>
      </w:pPr>
      <w:r>
        <w:t xml:space="preserve">Veškerá jednání související s pojistnou událostí vede s pojistitelem, jakož i dalšími subjekty (např. policie), Klient vlastním jménem a na svůj účet. </w:t>
      </w:r>
      <w:r>
        <w:t>Náklady takových jednání jdou k tíži Klienta. Jedná se zejména o bezodkladné oznámení každé škodní či pojistné události příslušnému pojistiteli, Věřiteli a případně policii (vyžadují-li to právní předpisy) a zabezpečení všech důkazů a dokladů nutných k pln</w:t>
      </w:r>
      <w:r>
        <w:t>ění pojistitelem. Za oznámení pojistné události Věřiteli se považuje doručení "Potvrzení o registraci pojistné události" vydané příslušným pojistitelem a při odcizení také "Protokolu o trestním oznámení". Při vzniku pojistné události v zahraničí zajistí Kl</w:t>
      </w:r>
      <w:r>
        <w:t>ient vyšetření pojistné události místní policií a získá písemnou zprávu o výsledku vyšetřování, kterou bez zbytečného odkladu doručí Věřiteli. Veškeré doklady vystavené v cizině opatří Klient na vlastní náklady ověřeným překladem do českého jazyka. Za znič</w:t>
      </w:r>
      <w:r>
        <w:t>ení, ztrátu, odcizení, poškození a znehodnocení Vozidla a jeho vybavení, které není kryté pojištěním, odpovídá Klient Věřiteli bez ohledu na míru svého zavinění, avšak nikoliv při zavinění Věřitelem. Rozdíl mezi pojistným plněním a skutečnou výší škody hra</w:t>
      </w:r>
      <w:r>
        <w:t>dí Klient.</w:t>
      </w:r>
    </w:p>
    <w:p w:rsidR="006E1827" w:rsidRDefault="00311013">
      <w:pPr>
        <w:pStyle w:val="Zkladntext1"/>
        <w:shd w:val="clear" w:color="auto" w:fill="auto"/>
        <w:jc w:val="both"/>
      </w:pPr>
      <w:r>
        <w:t>Dojde-li k odcizení Vozidla, končí k datu odcizení Smlouva o zajišťovacím převodu vlastnického práva k Vozidlu a Smlouva o výpůjčce. V případě zničení Vozidla končí k datu, ke kterému bylo Věřiteli doručeno písemné potvrzení o trvalém vyřazení V</w:t>
      </w:r>
      <w:r>
        <w:t>ozidla z registru vozidel Smlouva o zajišťovacím převodu vlastnického práva k Vozidlu a Smlouva o výpůjčce. Věřitel má právo rozhodnout, zda bude ÚS po úpravě splátkového kalendáře pokračovat nebo bude předčasně ukončena.</w:t>
      </w:r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44"/>
        </w:tabs>
        <w:jc w:val="both"/>
      </w:pPr>
      <w:r>
        <w:t>Oprava Vozidla svépomocí a likvida</w:t>
      </w:r>
      <w:r>
        <w:t>ce pojistné události rozpočtem nákladů na opravu z tabulkových hodnot (tzv. likvidace rozpočtem) je povolena pouze po předchozím písemném schválení Věřitelem.</w:t>
      </w:r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51"/>
        </w:tabs>
        <w:jc w:val="both"/>
      </w:pPr>
      <w:r>
        <w:t>Smluvní strany výslovně sjednávají, že při běžné pojistné události, zničení Vozidla (totální havá</w:t>
      </w:r>
      <w:r>
        <w:t>rii) i odcizení je Věřitel oprávněn započíst pohledávku z ÚS, jakož i z jakékoli jiné smlouvy uzavřené mezi Klientem a Věřitelem, proti pojistnému plnění. Zbytek pojistného plnění po uspokojení všech svých pohledávek je Věřitel povinen převést Klientovi, n</w:t>
      </w:r>
      <w:r>
        <w:t>ebude-li mezi Věřitelem a Klientem dohodnuto jinak.</w:t>
      </w:r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48"/>
        </w:tabs>
        <w:jc w:val="both"/>
      </w:pPr>
      <w:r>
        <w:t>Pokud skončila ÚS bez přechodu vlastnického práva zpět na Klienta, je Klient povinen nadále udržovat v platnosti uzavřené individuální Povinné ručení nebo předat Vozidlo Věřiteli. Klient je povinen nahrad</w:t>
      </w:r>
      <w:r>
        <w:t>it Věřiteli případné náklady na Povinné ručení vynaložené Věřitelem z titulu zákonné povinnosti Věřitele (jako vlastníka Vozidla) udržovat platné Povinné ručení.</w:t>
      </w:r>
    </w:p>
    <w:p w:rsidR="006E1827" w:rsidRDefault="00311013">
      <w:pPr>
        <w:pStyle w:val="Zkladntext1"/>
        <w:shd w:val="clear" w:color="auto" w:fill="auto"/>
        <w:jc w:val="both"/>
      </w:pPr>
      <w:r>
        <w:t>Dále je Klient povinen na výzvu České kanceláře pojistitelů zaplatit příspěvek za každý den pr</w:t>
      </w:r>
      <w:r>
        <w:t>ovozování Vozidla bez Povinného ručení a případné náklady České kanceláře pojistitelů spojené s mimosoudním uplatněním práva na příspěvek.</w:t>
      </w:r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51"/>
        </w:tabs>
        <w:jc w:val="both"/>
      </w:pPr>
      <w:r>
        <w:t>Klient je povinen doložit Věřiteli na jeho žádost platně uzavřené Povinné ručení, a to kdykoli po dobu trvání závazků</w:t>
      </w:r>
      <w:r>
        <w:t xml:space="preserve"> vůči Věřiteli. V případě nesplnění této povinnosti je Věřitel oprávněn požadovat zaplacení smluvní pokuty ve výši 5 000,- Kč.</w:t>
      </w:r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44"/>
        </w:tabs>
        <w:spacing w:after="280"/>
        <w:jc w:val="both"/>
      </w:pPr>
      <w:r>
        <w:t>Pokud je způsobena škoda na Vozidle třetí osobou, je Věřitel oprávněn požadovat náhradu újmy po této osobě nebo po její pojišťovn</w:t>
      </w:r>
      <w:r>
        <w:t>ě z pojištění odpovědnosti za újmu způsobenou provozem vozidla.</w:t>
      </w:r>
    </w:p>
    <w:p w:rsidR="006E1827" w:rsidRDefault="00311013">
      <w:pPr>
        <w:pStyle w:val="Nadpis50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bookmarkStart w:id="35" w:name="bookmark48"/>
      <w:bookmarkStart w:id="36" w:name="bookmark49"/>
      <w:r>
        <w:t>Změna Smlouvy</w:t>
      </w:r>
      <w:bookmarkEnd w:id="35"/>
      <w:bookmarkEnd w:id="36"/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51"/>
        </w:tabs>
        <w:jc w:val="both"/>
      </w:pPr>
      <w:r>
        <w:t xml:space="preserve">Převod ÚS (přistoupení k závazku a prodej Vozidla) mezi podnikatelem a spotřebitelem je vyloučen. Je možné jen přistoupení k závazku nebo jeho převzetí. Věřitel </w:t>
      </w:r>
      <w:r>
        <w:t>neodpovídá za způsob vyrovnání mezi novým a původním dlužníkem (Klientem) ve věci doplňků, které byly pořízeny prostřednictvím úvěru.</w:t>
      </w:r>
    </w:p>
    <w:p w:rsidR="006E1827" w:rsidRDefault="00311013">
      <w:pPr>
        <w:pStyle w:val="Zkladntext1"/>
        <w:numPr>
          <w:ilvl w:val="2"/>
          <w:numId w:val="1"/>
        </w:numPr>
        <w:shd w:val="clear" w:color="auto" w:fill="auto"/>
        <w:tabs>
          <w:tab w:val="left" w:pos="658"/>
        </w:tabs>
        <w:jc w:val="both"/>
      </w:pPr>
      <w:r>
        <w:t xml:space="preserve">Klient může požádat Věřitele o provedení změny ÚS. Pokud je změna zpoplatněna, je dohoda o výši poplatku součástí dodatku </w:t>
      </w:r>
      <w:r>
        <w:lastRenderedPageBreak/>
        <w:t>k ÚS. Pokud Věřitel k žádosti Klienta změnu ÚS připraví, a Klient její uskutečnění zmaří, dohodly strany ÚS, že Klient zaplatí Věřiteli jako náhradu marně vynaložených nákladů částku 500,- Kč.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jc w:val="both"/>
      </w:pPr>
      <w:r>
        <w:t>Věřitel je oprávněn postoupit veškeré pohledávky z ÚS třetí oso</w:t>
      </w:r>
      <w:r>
        <w:t>bě. O tomto postoupení je povinen Věřitel informovat Klienta ve lhůtě 14 dnů ode dne postoupení. Klient s tímto právem Věřitele souhlasí.</w:t>
      </w:r>
    </w:p>
    <w:p w:rsidR="006E1827" w:rsidRDefault="00311013">
      <w:pPr>
        <w:pStyle w:val="Zkladntext1"/>
        <w:shd w:val="clear" w:color="auto" w:fill="auto"/>
        <w:jc w:val="both"/>
      </w:pPr>
      <w:r>
        <w:t>V souladu s ustanovením §1895 a násl. zákona č. 89/2012 Sb., OZ, se strany ÚS dohodly a Klient podpisem ÚS vyslovuje s</w:t>
      </w:r>
      <w:r>
        <w:t>ouhlas s tím, aby Věřitel jako postupitel převedl svá práva a povinnosti z ÚS nebo z její části třetí osobě. Toto postoupení smlouvy je vůči Klientovi účinné okamžikem, kdy mu Věřitel postoupení smlouvy oznámí.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jc w:val="both"/>
      </w:pPr>
      <w:r>
        <w:t>Klient je povinen oznámit písemně Věřiteli zm</w:t>
      </w:r>
      <w:r>
        <w:t>ěny v údajích uvedených v ÚS týkajících se jeho osoby, zejména pak změnu firmy (obchodního jména), změnu místa podnikání, sídla firmy, komunikační adresy, čísla účtu, a to nejpozději do 7 dnů od okamžiku, kdy k takové změně dojde. Klient je dále povinen oz</w:t>
      </w:r>
      <w:r>
        <w:t>námit Věřiteli okolnosti, které mohou negativně ovlivnit jeho schopnost splácet úvěr. Klient odpovídá za škody, které Věřitel utrpí v důsledku neoznámení změn a okolností.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Klient výslovně souhlasí s tím, že Věřitel je oprávněn formou SMS zpráv, mailů, tele</w:t>
      </w:r>
      <w:r>
        <w:t>fonicky či osobně kontaktovat Klienta či ho upomínat v době od 8.00 do 22.00 hod.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Sdělení zasílaná Klientovi doporučeně, a to s dodejkou nebo do vlastních rukou, se považují za doručená okamžikem, kdy je Klient obdrží, jinak okamžikem, kdy Klient zásilku o</w:t>
      </w:r>
      <w:r>
        <w:t>dmítne převzít nebo uplynutím deseti dnů od uložení zásilky u držitele poštovní licence, a to i v případě, že se Klient o uložení zásilky nedověděl. Ostatní písemné zásilky se považují za doručené okamžikem, kdy Klient zásilku obdrží, jinak pátým dnem po o</w:t>
      </w:r>
      <w:r>
        <w:t>deslání.</w:t>
      </w:r>
      <w:r>
        <w:br w:type="page"/>
      </w:r>
    </w:p>
    <w:p w:rsidR="006E1827" w:rsidRDefault="0031101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37" w:name="bookmark50"/>
      <w:bookmarkStart w:id="38" w:name="bookmark51"/>
      <w:r>
        <w:lastRenderedPageBreak/>
        <w:t>Závěrečná ustanovení</w:t>
      </w:r>
      <w:bookmarkEnd w:id="37"/>
      <w:bookmarkEnd w:id="38"/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28"/>
        </w:tabs>
      </w:pPr>
      <w:r>
        <w:t>Věřitel je dle svého uvážení oprávněn uplatňovat své nároky i u soudu příslušného sídla Věřitele v souladu a ustanoveními § 89 a) občanského soudního řádu ve znění pozdějších změn. Klient prohlašuje a svým podpisem ÚS potvrzu</w:t>
      </w:r>
      <w:r>
        <w:t>je, že souhlasí s dohodou místní příslušnosti takto sjednané.</w:t>
      </w:r>
    </w:p>
    <w:p w:rsidR="006E1827" w:rsidRDefault="00311013">
      <w:pPr>
        <w:pStyle w:val="Zkladntext1"/>
        <w:numPr>
          <w:ilvl w:val="1"/>
          <w:numId w:val="1"/>
        </w:numPr>
        <w:shd w:val="clear" w:color="auto" w:fill="auto"/>
        <w:tabs>
          <w:tab w:val="left" w:pos="532"/>
        </w:tabs>
        <w:spacing w:after="440"/>
      </w:pPr>
      <w:r>
        <w:t xml:space="preserve">ÚS nabývá platnosti i účinnosti podpisem účastníků a končí úplným splacením všech pohledávek vyplývajících z ÚS. Smluvní strany dohodly, že pokud se na ně vztahuje povinnost podle zákona č. </w:t>
      </w:r>
      <w:r>
        <w:t>340/2015 Sb., o registru smluv, ÚS v registru smluv zveřejní Klient. Klient si je vědom toho, že v případě nesplnění této povinnosti ponese v plném rozsahu následky včetně náhrady škody vzniklé Věřiteli.</w:t>
      </w:r>
    </w:p>
    <w:p w:rsidR="006E1827" w:rsidRDefault="00311013">
      <w:pPr>
        <w:pStyle w:val="Nadpis50"/>
        <w:keepNext/>
        <w:keepLines/>
        <w:shd w:val="clear" w:color="auto" w:fill="auto"/>
        <w:ind w:firstLine="220"/>
      </w:pPr>
      <w:bookmarkStart w:id="39" w:name="bookmark52"/>
      <w:bookmarkStart w:id="40" w:name="bookmark53"/>
      <w:r>
        <w:t>Klient svým podpisem stvrzuje uzavření Smlouvy o úvě</w:t>
      </w:r>
      <w:r>
        <w:t xml:space="preserve">ru, v </w:t>
      </w:r>
      <w:proofErr w:type="gramStart"/>
      <w:r>
        <w:t>rámci</w:t>
      </w:r>
      <w:proofErr w:type="gramEnd"/>
      <w:r>
        <w:t xml:space="preserve"> které přistoupil k těmto pojistným smlouvám:</w:t>
      </w:r>
      <w:bookmarkEnd w:id="39"/>
      <w:bookmarkEnd w:id="40"/>
    </w:p>
    <w:p w:rsidR="006E1827" w:rsidRDefault="00311013">
      <w:pPr>
        <w:pStyle w:val="Zkladntext1"/>
        <w:shd w:val="clear" w:color="auto" w:fill="auto"/>
        <w:ind w:firstLine="440"/>
      </w:pPr>
      <w:r>
        <w:t xml:space="preserve">Pojištění odpovědnosti z provozu </w:t>
      </w:r>
      <w:proofErr w:type="gramStart"/>
      <w:r>
        <w:t xml:space="preserve">vozidla - </w:t>
      </w:r>
      <w:r>
        <w:rPr>
          <w:b/>
          <w:bCs/>
        </w:rPr>
        <w:t>NE</w:t>
      </w:r>
      <w:proofErr w:type="gramEnd"/>
    </w:p>
    <w:p w:rsidR="006E1827" w:rsidRDefault="00311013">
      <w:pPr>
        <w:pStyle w:val="Zkladntext1"/>
        <w:shd w:val="clear" w:color="auto" w:fill="auto"/>
        <w:ind w:firstLine="440"/>
      </w:pPr>
      <w:r>
        <w:t xml:space="preserve">Havarijní </w:t>
      </w:r>
      <w:proofErr w:type="gramStart"/>
      <w:r>
        <w:t xml:space="preserve">pojištění - </w:t>
      </w:r>
      <w:r>
        <w:rPr>
          <w:b/>
          <w:bCs/>
        </w:rPr>
        <w:t>NE</w:t>
      </w:r>
      <w:proofErr w:type="gramEnd"/>
    </w:p>
    <w:p w:rsidR="006E1827" w:rsidRDefault="00311013">
      <w:pPr>
        <w:pStyle w:val="Zkladntext1"/>
        <w:shd w:val="clear" w:color="auto" w:fill="auto"/>
        <w:ind w:firstLine="440"/>
      </w:pPr>
      <w:r>
        <w:t xml:space="preserve">Pojištění </w:t>
      </w:r>
      <w:proofErr w:type="spellStart"/>
      <w:proofErr w:type="gramStart"/>
      <w:r>
        <w:t>autoPROTECT</w:t>
      </w:r>
      <w:proofErr w:type="spellEnd"/>
      <w:r>
        <w:t xml:space="preserve"> - </w:t>
      </w:r>
      <w:r>
        <w:rPr>
          <w:b/>
          <w:bCs/>
        </w:rPr>
        <w:t>NE</w:t>
      </w:r>
      <w:proofErr w:type="gramEnd"/>
    </w:p>
    <w:p w:rsidR="006E1827" w:rsidRDefault="00311013">
      <w:pPr>
        <w:pStyle w:val="Zkladntext1"/>
        <w:shd w:val="clear" w:color="auto" w:fill="auto"/>
        <w:ind w:firstLine="440"/>
      </w:pPr>
      <w:r>
        <w:t xml:space="preserve">Pojištění schopnosti </w:t>
      </w:r>
      <w:proofErr w:type="gramStart"/>
      <w:r>
        <w:t xml:space="preserve">splácet - </w:t>
      </w:r>
      <w:r>
        <w:rPr>
          <w:b/>
          <w:bCs/>
        </w:rPr>
        <w:t>NE</w:t>
      </w:r>
      <w:proofErr w:type="gramEnd"/>
    </w:p>
    <w:p w:rsidR="006E1827" w:rsidRDefault="00311013">
      <w:pPr>
        <w:spacing w:after="10231" w:line="1" w:lineRule="exact"/>
        <w:sectPr w:rsidR="006E1827">
          <w:footerReference w:type="even" r:id="rId10"/>
          <w:footerReference w:type="default" r:id="rId11"/>
          <w:type w:val="continuous"/>
          <w:pgSz w:w="11902" w:h="18546"/>
          <w:pgMar w:top="1503" w:right="784" w:bottom="2187" w:left="96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6291470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228600</wp:posOffset>
                </wp:positionV>
                <wp:extent cx="420370" cy="15113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1" w:name="bookmark2"/>
                            <w:bookmarkStart w:id="42" w:name="bookmark3"/>
                            <w:r>
                              <w:rPr>
                                <w:b w:val="0"/>
                                <w:bCs w:val="0"/>
                              </w:rPr>
                              <w:t xml:space="preserve">V </w:t>
                            </w:r>
                            <w:r>
                              <w:t>Most</w:t>
                            </w:r>
                            <w:bookmarkEnd w:id="41"/>
                            <w:bookmarkEnd w:id="4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62.05pt;margin-top:18pt;width:33.1pt;height:11.9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" filled="f" stroked="f">
                <v:textbox inset="0,0,0,0">
                  <w:txbxContent>
                    <w:p w:rsidR="006E1827" w:rsidRDefault="00311013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43" w:name="bookmark2"/>
                      <w:bookmarkStart w:id="44" w:name="bookmark3"/>
                      <w:r>
                        <w:rPr>
                          <w:b w:val="0"/>
                          <w:bCs w:val="0"/>
                        </w:rPr>
                        <w:t xml:space="preserve">V </w:t>
                      </w:r>
                      <w:r>
                        <w:t>Most</w:t>
                      </w:r>
                      <w:bookmarkEnd w:id="43"/>
                      <w:bookmarkEnd w:id="44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8" behindDoc="1" locked="0" layoutInCell="1" allowOverlap="1">
                <wp:simplePos x="0" y="0"/>
                <wp:positionH relativeFrom="page">
                  <wp:posOffset>2740660</wp:posOffset>
                </wp:positionH>
                <wp:positionV relativeFrom="paragraph">
                  <wp:posOffset>233045</wp:posOffset>
                </wp:positionV>
                <wp:extent cx="866140" cy="15113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5" w:name="bookmark4"/>
                            <w:bookmarkStart w:id="46" w:name="bookmark5"/>
                            <w:r>
                              <w:t>Dne 7.12.2017</w:t>
                            </w:r>
                            <w:bookmarkEnd w:id="45"/>
                            <w:bookmarkEnd w:id="4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1" type="#_x0000_t202" style="position:absolute;margin-left:215.8pt;margin-top:18.35pt;width:68.2pt;height:11.9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" filled="f" stroked="f">
                <v:textbox inset="0,0,0,0">
                  <w:txbxContent>
                    <w:p w:rsidR="006E1827" w:rsidRDefault="00311013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47" w:name="bookmark4"/>
                      <w:bookmarkStart w:id="48" w:name="bookmark5"/>
                      <w:r>
                        <w:t>Dne 7.12.2017</w:t>
                      </w:r>
                      <w:bookmarkEnd w:id="47"/>
                      <w:bookmarkEnd w:id="48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0" behindDoc="1" locked="0" layoutInCell="1" allowOverlap="1">
                <wp:simplePos x="0" y="0"/>
                <wp:positionH relativeFrom="page">
                  <wp:posOffset>4068445</wp:posOffset>
                </wp:positionH>
                <wp:positionV relativeFrom="paragraph">
                  <wp:posOffset>248920</wp:posOffset>
                </wp:positionV>
                <wp:extent cx="1570355" cy="15303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Hodina, minuta převzetí Vozidla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margin-left:320.35pt;margin-top:19.6pt;width:123.65pt;height:12.0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Hodina, minuta převzetí Vozidla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2" behindDoc="1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715645</wp:posOffset>
                </wp:positionV>
                <wp:extent cx="1691640" cy="15113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Věřitele, MONETA Auto, s. r. 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3" type="#_x0000_t202" style="position:absolute;margin-left:61.35pt;margin-top:56.35pt;width:133.2pt;height:11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za Věřitele, MONETA Auto, s. r. 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4" behindDoc="1" locked="0" layoutInCell="1" allowOverlap="1">
                <wp:simplePos x="0" y="0"/>
                <wp:positionH relativeFrom="page">
                  <wp:posOffset>4059555</wp:posOffset>
                </wp:positionH>
                <wp:positionV relativeFrom="paragraph">
                  <wp:posOffset>715645</wp:posOffset>
                </wp:positionV>
                <wp:extent cx="2117090" cy="15303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Klienta, SPORTOVNÍ HALA MOST,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34" type="#_x0000_t202" style="position:absolute;margin-left:319.65pt;margin-top:56.35pt;width:166.7pt;height:12.0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za Klienta, SPORTOVNÍ HALA MOST, a.s.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7" behindDoc="1" locked="0" layoutInCell="1" allowOverlap="1">
                <wp:simplePos x="0" y="0"/>
                <wp:positionH relativeFrom="page">
                  <wp:posOffset>4061460</wp:posOffset>
                </wp:positionH>
                <wp:positionV relativeFrom="paragraph">
                  <wp:posOffset>962660</wp:posOffset>
                </wp:positionV>
                <wp:extent cx="914400" cy="594360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 Jiří Turis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 Marek Hudský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5" type="#_x0000_t202" style="position:absolute;margin-left:319.8pt;margin-top:75.8pt;width:1in;height:46.8pt;z-index:-4404017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Ing Jiří Turis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  <w:spacing w:after="100"/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Ing Marek Hudský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2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6268085</wp:posOffset>
                </wp:positionV>
                <wp:extent cx="3844925" cy="22860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9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20"/>
                              <w:shd w:val="clear" w:color="auto" w:fill="auto"/>
                              <w:spacing w:line="295" w:lineRule="auto"/>
                            </w:pPr>
                            <w:r>
                              <w:t xml:space="preserve">MONETA Auto, s. r. o. | Vyskočilova 1422/la, 140 00 Praha 4 | IČO 60112743 | Zapsáno u MS v Praze odd. C, </w:t>
                            </w:r>
                            <w:proofErr w:type="spellStart"/>
                            <w:r>
                              <w:t>vl</w:t>
                            </w:r>
                            <w:proofErr w:type="spellEnd"/>
                            <w:r>
                              <w:t xml:space="preserve">. 168410 </w:t>
                            </w:r>
                            <w:proofErr w:type="spellStart"/>
                            <w:r>
                              <w:t>telxxx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6" type="#_x0000_t202" style="position:absolute;margin-left:50pt;margin-top:493.55pt;width:302.75pt;height:18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" filled="f" stroked="f">
                <v:textbox inset="0,0,0,0">
                  <w:txbxContent>
                    <w:p w:rsidR="006E1827" w:rsidRDefault="00311013">
                      <w:pPr>
                        <w:pStyle w:val="Zkladntext20"/>
                        <w:shd w:val="clear" w:color="auto" w:fill="auto"/>
                        <w:spacing w:line="295" w:lineRule="auto"/>
                      </w:pPr>
                      <w:r>
                        <w:t xml:space="preserve">MONETA Auto, s. r. o. | Vyskočilova 1422/la, 140 00 Praha 4 | IČO 60112743 | Zapsáno u MS v Praze odd. C, </w:t>
                      </w:r>
                      <w:proofErr w:type="spellStart"/>
                      <w:r>
                        <w:t>vl</w:t>
                      </w:r>
                      <w:proofErr w:type="spellEnd"/>
                      <w:r>
                        <w:t xml:space="preserve">. 168410 </w:t>
                      </w:r>
                      <w:proofErr w:type="spellStart"/>
                      <w:r>
                        <w:t>telxxx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1827" w:rsidRDefault="00311013">
      <w:pPr>
        <w:pStyle w:val="Nadpis50"/>
        <w:keepNext/>
        <w:keepLines/>
        <w:shd w:val="clear" w:color="auto" w:fill="auto"/>
        <w:ind w:firstLine="580"/>
      </w:pPr>
      <w:r>
        <w:rPr>
          <w:noProof/>
        </w:rPr>
        <w:lastRenderedPageBreak/>
        <mc:AlternateContent>
          <mc:Choice Requires="wps">
            <w:drawing>
              <wp:anchor distT="541655" distB="571500" distL="278765" distR="4574540" simplePos="0" relativeHeight="125829389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margin">
                  <wp:posOffset>-324485</wp:posOffset>
                </wp:positionV>
                <wp:extent cx="1947545" cy="42291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9" w:name="bookmark6"/>
                            <w:bookmarkStart w:id="50" w:name="bookmark7"/>
                            <w:r>
                              <w:t>M MONETA</w:t>
                            </w:r>
                            <w:bookmarkEnd w:id="49"/>
                            <w:bookmarkEnd w:id="5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7" type="#_x0000_t202" style="position:absolute;left:0;text-align:left;margin-left:62.25pt;margin-top:-25.55pt;width:153.35pt;height:33.3pt;z-index:125829389;visibility:visible;mso-wrap-style:none;mso-wrap-distance-left:21.95pt;mso-wrap-distance-top:42.65pt;mso-wrap-distance-right:360.2pt;mso-wrap-distance-bottom: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" filled="f" stroked="f">
                <v:textbox inset="0,0,0,0">
                  <w:txbxContent>
                    <w:p w:rsidR="006E1827" w:rsidRDefault="00311013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51" w:name="bookmark6"/>
                      <w:bookmarkStart w:id="52" w:name="bookmark7"/>
                      <w:r>
                        <w:t>M MONETA</w:t>
                      </w:r>
                      <w:bookmarkEnd w:id="51"/>
                      <w:bookmarkEnd w:id="5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2775" distB="756285" distL="2379980" distR="3972560" simplePos="0" relativeHeight="125829391" behindDoc="0" locked="0" layoutInCell="1" allowOverlap="1">
                <wp:simplePos x="0" y="0"/>
                <wp:positionH relativeFrom="page">
                  <wp:posOffset>2891790</wp:posOffset>
                </wp:positionH>
                <wp:positionV relativeFrom="margin">
                  <wp:posOffset>-253365</wp:posOffset>
                </wp:positionV>
                <wp:extent cx="448310" cy="16700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AUTO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8" type="#_x0000_t202" style="position:absolute;left:0;text-align:left;margin-left:227.7pt;margin-top:-19.95pt;width:35.3pt;height:13.15pt;z-index:125829391;visibility:visible;mso-wrap-style:none;mso-wrap-distance-left:187.4pt;mso-wrap-distance-top:48.25pt;mso-wrap-distance-right:312.8pt;mso-wrap-distance-bottom:59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" filled="f" stroked="f">
                <v:textbox inset="0,0,0,0">
                  <w:txbxContent>
                    <w:p w:rsidR="006E1827" w:rsidRDefault="00311013">
                      <w:pPr>
                        <w:pStyle w:val="Zkladntext50"/>
                        <w:shd w:val="clear" w:color="auto" w:fill="auto"/>
                      </w:pPr>
                      <w:r>
                        <w:t>AUTO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226060" distB="734060" distL="2964815" distR="1817370" simplePos="0" relativeHeight="125829393" behindDoc="0" locked="0" layoutInCell="1" allowOverlap="1">
            <wp:simplePos x="0" y="0"/>
            <wp:positionH relativeFrom="page">
              <wp:posOffset>3476625</wp:posOffset>
            </wp:positionH>
            <wp:positionV relativeFrom="margin">
              <wp:posOffset>-640080</wp:posOffset>
            </wp:positionV>
            <wp:extent cx="2018030" cy="579120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01803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660400" distB="655955" distL="5182235" distR="130175" simplePos="0" relativeHeight="125829394" behindDoc="0" locked="0" layoutInCell="1" allowOverlap="1">
            <wp:simplePos x="0" y="0"/>
            <wp:positionH relativeFrom="page">
              <wp:posOffset>5694045</wp:posOffset>
            </wp:positionH>
            <wp:positionV relativeFrom="margin">
              <wp:posOffset>-205740</wp:posOffset>
            </wp:positionV>
            <wp:extent cx="1487170" cy="219710"/>
            <wp:effectExtent l="0" t="0" r="0" b="0"/>
            <wp:wrapTopAndBottom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8717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138555" distB="0" distL="290195" distR="2807335" simplePos="0" relativeHeight="125829395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margin">
                  <wp:posOffset>272415</wp:posOffset>
                </wp:positionV>
                <wp:extent cx="3703320" cy="39751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40"/>
                            </w:pPr>
                            <w:bookmarkStart w:id="53" w:name="bookmark8"/>
                            <w:bookmarkStart w:id="54" w:name="bookmark9"/>
                            <w:r>
                              <w:rPr>
                                <w:sz w:val="30"/>
                                <w:szCs w:val="30"/>
                              </w:rPr>
                              <w:t xml:space="preserve">Splátkový kalendář </w:t>
                            </w:r>
                            <w:r>
                              <w:t>ke smlouvě o úvěru č. 33137613</w:t>
                            </w:r>
                            <w:bookmarkEnd w:id="53"/>
                            <w:bookmarkEnd w:id="54"/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8"/>
                              </w:tabs>
                            </w:pPr>
                            <w:r>
                              <w:t xml:space="preserve">Konstantní symbol </w:t>
                            </w:r>
                            <w:r>
                              <w:rPr>
                                <w:b/>
                                <w:bCs/>
                              </w:rPr>
                              <w:t>0308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 xml:space="preserve">Variabilní symbol </w:t>
                            </w:r>
                            <w:r>
                              <w:rPr>
                                <w:b/>
                                <w:bCs/>
                              </w:rPr>
                              <w:t>33137613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39" type="#_x0000_t202" style="position:absolute;left:0;text-align:left;margin-left:63.15pt;margin-top:21.45pt;width:291.6pt;height:31.3pt;z-index:125829395;visibility:visible;mso-wrap-style:square;mso-wrap-distance-left:22.85pt;mso-wrap-distance-top:89.65pt;mso-wrap-distance-right:221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" filled="f" stroked="f">
                <v:textbox inset="0,0,0,0">
                  <w:txbxContent>
                    <w:p w:rsidR="006E1827" w:rsidRDefault="00311013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40"/>
                      </w:pPr>
                      <w:bookmarkStart w:id="55" w:name="bookmark8"/>
                      <w:bookmarkStart w:id="56" w:name="bookmark9"/>
                      <w:r>
                        <w:rPr>
                          <w:sz w:val="30"/>
                          <w:szCs w:val="30"/>
                        </w:rPr>
                        <w:t xml:space="preserve">Splátkový kalendář </w:t>
                      </w:r>
                      <w:r>
                        <w:t>ke smlouvě o úvěru č. 33137613</w:t>
                      </w:r>
                      <w:bookmarkEnd w:id="55"/>
                      <w:bookmarkEnd w:id="56"/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  <w:tabs>
                          <w:tab w:val="left" w:pos="2538"/>
                        </w:tabs>
                      </w:pPr>
                      <w:r>
                        <w:t xml:space="preserve">Konstantní symbol </w:t>
                      </w:r>
                      <w:r>
                        <w:rPr>
                          <w:b/>
                          <w:bCs/>
                        </w:rPr>
                        <w:t>0308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 xml:space="preserve">Variabilní symbol </w:t>
                      </w:r>
                      <w:r>
                        <w:rPr>
                          <w:b/>
                          <w:bCs/>
                        </w:rPr>
                        <w:t>33137613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4235" distB="184785" distL="6023610" distR="114300" simplePos="0" relativeHeight="125829397" behindDoc="0" locked="0" layoutInCell="1" allowOverlap="1">
                <wp:simplePos x="0" y="0"/>
                <wp:positionH relativeFrom="page">
                  <wp:posOffset>6535420</wp:posOffset>
                </wp:positionH>
                <wp:positionV relativeFrom="margin">
                  <wp:posOffset>-1905</wp:posOffset>
                </wp:positionV>
                <wp:extent cx="662940" cy="487045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spacing w:after="320"/>
                            </w:pPr>
                            <w:r>
                              <w:t>AM1821800</w:t>
                            </w:r>
                          </w:p>
                          <w:p w:rsidR="006E1827" w:rsidRDefault="00311013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57" w:name="bookmark10"/>
                            <w:bookmarkStart w:id="58" w:name="bookmark11"/>
                            <w:r>
                              <w:t>strana 1/2</w:t>
                            </w:r>
                            <w:bookmarkEnd w:id="57"/>
                            <w:bookmarkEnd w:id="5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40" type="#_x0000_t202" style="position:absolute;left:0;text-align:left;margin-left:514.6pt;margin-top:-.15pt;width:52.2pt;height:38.35pt;z-index:125829397;visibility:visible;mso-wrap-style:square;mso-wrap-distance-left:474.3pt;mso-wrap-distance-top:68.05pt;mso-wrap-distance-right:9pt;mso-wrap-distance-bottom:14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  <w:spacing w:after="320"/>
                      </w:pPr>
                      <w:r>
                        <w:t>AM1821800</w:t>
                      </w:r>
                    </w:p>
                    <w:p w:rsidR="006E1827" w:rsidRDefault="00311013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  <w:bookmarkStart w:id="59" w:name="bookmark10"/>
                      <w:bookmarkStart w:id="60" w:name="bookmark11"/>
                      <w:r>
                        <w:t>strana 1/2</w:t>
                      </w:r>
                      <w:bookmarkEnd w:id="59"/>
                      <w:bookmarkEnd w:id="6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61" w:name="bookmark54"/>
      <w:bookmarkStart w:id="62" w:name="bookmark55"/>
      <w:r>
        <w:t>Věřitel</w:t>
      </w:r>
      <w:bookmarkEnd w:id="61"/>
      <w:bookmarkEnd w:id="62"/>
    </w:p>
    <w:p w:rsidR="006E1827" w:rsidRDefault="00311013">
      <w:pPr>
        <w:pStyle w:val="Nadpis50"/>
        <w:keepNext/>
        <w:keepLines/>
        <w:shd w:val="clear" w:color="auto" w:fill="auto"/>
        <w:ind w:firstLine="300"/>
      </w:pPr>
      <w:bookmarkStart w:id="63" w:name="bookmark56"/>
      <w:bookmarkStart w:id="64" w:name="bookmark57"/>
      <w:r>
        <w:t>MONETA Auto, s. r. o.</w:t>
      </w:r>
      <w:bookmarkEnd w:id="63"/>
      <w:bookmarkEnd w:id="64"/>
    </w:p>
    <w:p w:rsidR="006E1827" w:rsidRDefault="00311013">
      <w:pPr>
        <w:pStyle w:val="Zkladntext1"/>
        <w:shd w:val="clear" w:color="auto" w:fill="auto"/>
        <w:ind w:firstLine="300"/>
      </w:pPr>
      <w:r>
        <w:t>Vyskočilova 1422/1 a</w:t>
      </w:r>
    </w:p>
    <w:p w:rsidR="006E1827" w:rsidRDefault="00311013">
      <w:pPr>
        <w:pStyle w:val="Zkladntext1"/>
        <w:shd w:val="clear" w:color="auto" w:fill="auto"/>
        <w:ind w:firstLine="300"/>
      </w:pPr>
      <w:r>
        <w:t>14000 Praha 4</w:t>
      </w:r>
    </w:p>
    <w:p w:rsidR="006E1827" w:rsidRDefault="00311013">
      <w:pPr>
        <w:pStyle w:val="Zkladntext1"/>
        <w:shd w:val="clear" w:color="auto" w:fill="auto"/>
        <w:ind w:firstLine="300"/>
      </w:pPr>
      <w:r>
        <w:t xml:space="preserve">zapsána u MS v Praze odd. C, </w:t>
      </w:r>
      <w:proofErr w:type="spellStart"/>
      <w:r>
        <w:t>vl</w:t>
      </w:r>
      <w:proofErr w:type="spellEnd"/>
      <w:r>
        <w:t>. 168410</w:t>
      </w:r>
    </w:p>
    <w:p w:rsidR="006E1827" w:rsidRDefault="00311013">
      <w:pPr>
        <w:pStyle w:val="Zkladntext1"/>
        <w:shd w:val="clear" w:color="auto" w:fill="auto"/>
        <w:ind w:firstLine="300"/>
      </w:pPr>
      <w:r>
        <w:t xml:space="preserve">IČ: 60112743 DIČ: </w:t>
      </w:r>
      <w:r>
        <w:t>CZ699003117</w:t>
      </w:r>
    </w:p>
    <w:p w:rsidR="006E1827" w:rsidRDefault="00311013">
      <w:pPr>
        <w:pStyle w:val="Nadpis50"/>
        <w:keepNext/>
        <w:keepLines/>
        <w:shd w:val="clear" w:color="auto" w:fill="auto"/>
        <w:ind w:firstLine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margin">
                  <wp:posOffset>671830</wp:posOffset>
                </wp:positionV>
                <wp:extent cx="1604645" cy="889000"/>
                <wp:effectExtent l="0" t="0" r="0" b="0"/>
                <wp:wrapSquare wrapText="lef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889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r>
                              <w:rPr>
                                <w:b/>
                                <w:bCs/>
                              </w:rPr>
                              <w:t>Klient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SPORTOVNÍ HALA MOST, a.s.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tř. Budovatelů 112/7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43401 Most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25044001 DIČ: CZ25044001</w:t>
                            </w:r>
                          </w:p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Účet: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41" type="#_x0000_t202" style="position:absolute;left:0;text-align:left;margin-left:309.75pt;margin-top:52.9pt;width:126.35pt;height:70pt;z-index:125829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CfhwEAAAYDAAAOAAAAZHJzL2Uyb0RvYy54bWysUlFLwzAQfhf8DyHvrt2Y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  <w:ind w:firstLine="260"/>
                      </w:pPr>
                      <w:r>
                        <w:rPr>
                          <w:b/>
                          <w:bCs/>
                        </w:rPr>
                        <w:t>Klient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SPORTOVNÍ HALA MOST, a.s.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tř. Budovatelů 112/7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43401 Most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>IČ: 25044001 DIČ: CZ25044001</w:t>
                      </w:r>
                    </w:p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t xml:space="preserve">Účet: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65" w:name="bookmark58"/>
      <w:bookmarkStart w:id="66" w:name="bookmark59"/>
      <w:r>
        <w:rPr>
          <w:b w:val="0"/>
          <w:bCs w:val="0"/>
        </w:rPr>
        <w:t xml:space="preserve">Účet: </w:t>
      </w:r>
      <w:bookmarkEnd w:id="65"/>
      <w:bookmarkEnd w:id="66"/>
      <w:proofErr w:type="spellStart"/>
      <w:r>
        <w:t>xxx</w:t>
      </w:r>
      <w:proofErr w:type="spellEnd"/>
    </w:p>
    <w:p w:rsidR="006E1827" w:rsidRDefault="00311013">
      <w:pPr>
        <w:pStyle w:val="Titulektabulky0"/>
        <w:shd w:val="clear" w:color="auto" w:fill="auto"/>
        <w:ind w:left="8032"/>
      </w:pPr>
      <w:r>
        <w:t>Platby jsou uvedeny v Kč</w:t>
      </w:r>
    </w:p>
    <w:p w:rsidR="006E1827" w:rsidRDefault="00311013">
      <w:pPr>
        <w:pStyle w:val="Titulektabulky0"/>
        <w:shd w:val="clear" w:color="auto" w:fill="auto"/>
        <w:spacing w:line="262" w:lineRule="auto"/>
      </w:pPr>
      <w:r>
        <w:t>Tento splátkový kalendář je nedílnou součástí smlouvy o úvěru č. 33137613 Vozid</w:t>
      </w:r>
      <w:r>
        <w:t xml:space="preserve">lo: Peugeot Expert Diesel </w:t>
      </w:r>
      <w:proofErr w:type="gramStart"/>
      <w:r>
        <w:t>17- 2</w:t>
      </w:r>
      <w:proofErr w:type="gramEnd"/>
      <w:r>
        <w:t xml:space="preserve">.0 </w:t>
      </w:r>
      <w:proofErr w:type="spellStart"/>
      <w:r>
        <w:t>BlueHDI</w:t>
      </w:r>
      <w:proofErr w:type="spellEnd"/>
      <w:r>
        <w:t xml:space="preserve"> L3H1 </w:t>
      </w:r>
      <w:proofErr w:type="spellStart"/>
      <w:r>
        <w:t>Active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555"/>
        <w:gridCol w:w="1523"/>
        <w:gridCol w:w="1620"/>
        <w:gridCol w:w="1541"/>
        <w:gridCol w:w="1487"/>
        <w:gridCol w:w="1645"/>
      </w:tblGrid>
      <w:tr w:rsidR="006E182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Splátka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Úrok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 na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úhradě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č.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splatnosti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jistiny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827" w:rsidRDefault="006E1827"/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 pojištění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uzavření smlouvy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</w:t>
            </w:r>
          </w:p>
        </w:tc>
      </w:tr>
    </w:tbl>
    <w:p w:rsidR="006E1827" w:rsidRDefault="00311013">
      <w:pPr>
        <w:pStyle w:val="Titulektabulky0"/>
        <w:shd w:val="clear" w:color="auto" w:fill="auto"/>
      </w:pPr>
      <w:r>
        <w:rPr>
          <w:b/>
          <w:bCs/>
        </w:rPr>
        <w:t>A. Náklady na uzavření smlouvy</w:t>
      </w:r>
    </w:p>
    <w:p w:rsidR="006E1827" w:rsidRDefault="006E1827">
      <w:pPr>
        <w:spacing w:line="1" w:lineRule="exact"/>
      </w:pPr>
    </w:p>
    <w:p w:rsidR="006E1827" w:rsidRDefault="00311013">
      <w:pPr>
        <w:pStyle w:val="Titulektabulky0"/>
        <w:shd w:val="clear" w:color="auto" w:fill="auto"/>
        <w:tabs>
          <w:tab w:val="left" w:pos="256"/>
          <w:tab w:val="left" w:pos="598"/>
          <w:tab w:val="left" w:pos="1811"/>
        </w:tabs>
      </w:pPr>
      <w:r>
        <w:t>|</w:t>
      </w:r>
      <w:r>
        <w:tab/>
        <w:t>0|</w:t>
      </w:r>
      <w:r>
        <w:tab/>
        <w:t>07.12.2017</w:t>
      </w:r>
      <w:r>
        <w:tab/>
        <w:t>~|</w:t>
      </w:r>
    </w:p>
    <w:p w:rsidR="006E1827" w:rsidRDefault="00311013">
      <w:pPr>
        <w:pStyle w:val="Titulektabulky0"/>
        <w:shd w:val="clear" w:color="auto" w:fill="auto"/>
      </w:pPr>
      <w:r>
        <w:rPr>
          <w:b/>
          <w:bCs/>
        </w:rPr>
        <w:t>B. Pravidelné splátky úvěru 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"/>
        <w:gridCol w:w="1580"/>
        <w:gridCol w:w="1519"/>
        <w:gridCol w:w="1620"/>
        <w:gridCol w:w="1537"/>
        <w:gridCol w:w="1487"/>
        <w:gridCol w:w="1652"/>
      </w:tblGrid>
      <w:tr w:rsidR="006E182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07.01.2018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6 494,02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2 745,98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07.02.2018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6 532,16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2 707,84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07.03.2018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6 828,86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2 411,14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6 610,63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2 629,37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07.05.2018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6 733,02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2 506,98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07.06.2018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 </w:t>
            </w:r>
            <w:r>
              <w:rPr>
                <w:sz w:val="15"/>
                <w:szCs w:val="15"/>
              </w:rPr>
              <w:t>689,00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2 551,00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07.07.2018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6 809,31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2 430,69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07.08.2018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6 768,28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2 471,72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07.09.2018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6 808,03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2 431,97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07.10.2018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6 925,17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2 314,83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07.11.2018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6 888,68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 </w:t>
            </w:r>
            <w:r>
              <w:rPr>
                <w:sz w:val="15"/>
                <w:szCs w:val="15"/>
              </w:rPr>
              <w:t>351,32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07.12.2018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7 003,68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2 236,32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07.01.2019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6 970,27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2 269,73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07.02.2019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7 011,21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2 228,79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07.03.2019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7 264,09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1 975,91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7 095,05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2 144,95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 </w:t>
            </w:r>
            <w:r>
              <w:rPr>
                <w:sz w:val="15"/>
                <w:szCs w:val="15"/>
              </w:rPr>
              <w:t>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07.05.2019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7 204,57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2 035,43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07.06.2019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7 179,03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2 060,97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07.07.2019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7 286,32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1 953,68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07.08.2019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7 263,99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1 976,01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07.09.2019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7 306,65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1 933,35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07.10.2019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7 410,54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1 829,46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07.11.2019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7 393,08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1 846,92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07.12.2019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1 745,32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07.01.2020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7 480,52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1 759,48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07.02.2020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7 524,45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1 715,55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07.03.2020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7 676,47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1 563,53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7 613,73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1 626,27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07.05.2020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7 709,46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1 530,54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07.06.2020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7 703,72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1 536,28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07.07.2020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7 797,06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1 442,94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07.08.2020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7 794,76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1 445,24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07.09.2020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7 840,54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1 399,46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07.10.2020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7 930,24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1 309,76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07.11.2020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7 933,16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1 306,84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07.12.2020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8 020,40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8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1 219,60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</w:tbl>
    <w:p w:rsidR="006E1827" w:rsidRDefault="006E1827">
      <w:pPr>
        <w:spacing w:after="2599" w:line="1" w:lineRule="exact"/>
      </w:pPr>
    </w:p>
    <w:p w:rsidR="006E1827" w:rsidRDefault="00311013">
      <w:pPr>
        <w:pStyle w:val="Zkladntext20"/>
        <w:shd w:val="clear" w:color="auto" w:fill="auto"/>
        <w:spacing w:line="307" w:lineRule="auto"/>
        <w:ind w:left="300" w:firstLine="40"/>
      </w:pPr>
      <w:r>
        <w:t>MONETA Auto, s. r. o. | Vyskočilova l422/</w:t>
      </w:r>
      <w:proofErr w:type="spellStart"/>
      <w:r>
        <w:t>lo</w:t>
      </w:r>
      <w:proofErr w:type="spellEnd"/>
      <w:r>
        <w:t xml:space="preserve">, 140 00 Praho 4 | IČO 60112743 | Zapsáno u MS v Próze odd. C, </w:t>
      </w:r>
      <w:proofErr w:type="spellStart"/>
      <w:r>
        <w:t>vl</w:t>
      </w:r>
      <w:proofErr w:type="spellEnd"/>
      <w:r>
        <w:t>. 168410 tel.: *</w:t>
      </w:r>
      <w:proofErr w:type="spellStart"/>
      <w:r>
        <w:t>xxx</w:t>
      </w:r>
      <w:proofErr w:type="spellEnd"/>
      <w:r>
        <w:br w:type="page"/>
      </w:r>
    </w:p>
    <w:p w:rsidR="006E1827" w:rsidRDefault="0031101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01600" distL="0" distR="0" simplePos="0" relativeHeight="125829401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0</wp:posOffset>
                </wp:positionV>
                <wp:extent cx="1938655" cy="41402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414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67" w:name="bookmark12"/>
                            <w:bookmarkStart w:id="68" w:name="bookmark13"/>
                            <w:r>
                              <w:t>H MONETA</w:t>
                            </w:r>
                            <w:bookmarkEnd w:id="67"/>
                            <w:bookmarkEnd w:id="6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9" o:spid="_x0000_s1042" type="#_x0000_t202" style="position:absolute;margin-left:57.45pt;margin-top:0;width:152.65pt;height:32.6pt;z-index:125829401;visibility:visible;mso-wrap-style:none;mso-wrap-distance-left:0;mso-wrap-distance-top:0;mso-wrap-distance-right:0;mso-wrap-distance-bottom: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" filled="f" stroked="f">
                <v:textbox inset="0,0,0,0">
                  <w:txbxContent>
                    <w:p w:rsidR="006E1827" w:rsidRDefault="00311013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69" w:name="bookmark12"/>
                      <w:bookmarkStart w:id="70" w:name="bookmark13"/>
                      <w:r>
                        <w:t>H MONETA</w:t>
                      </w:r>
                      <w:bookmarkEnd w:id="69"/>
                      <w:bookmarkEnd w:id="7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284480" distL="0" distR="0" simplePos="0" relativeHeight="125829403" behindDoc="0" locked="0" layoutInCell="1" allowOverlap="1">
                <wp:simplePos x="0" y="0"/>
                <wp:positionH relativeFrom="page">
                  <wp:posOffset>2816860</wp:posOffset>
                </wp:positionH>
                <wp:positionV relativeFrom="paragraph">
                  <wp:posOffset>80010</wp:posOffset>
                </wp:positionV>
                <wp:extent cx="434340" cy="15113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1827" w:rsidRDefault="003110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AUTO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1" o:spid="_x0000_s1043" type="#_x0000_t202" style="position:absolute;margin-left:221.8pt;margin-top:6.3pt;width:34.2pt;height:11.9pt;z-index:125829403;visibility:visible;mso-wrap-style:none;mso-wrap-distance-left:0;mso-wrap-distance-top:6.3pt;mso-wrap-distance-right:0;mso-wrap-distance-bottom:2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" filled="f" stroked="f">
                <v:textbox inset="0,0,0,0">
                  <w:txbxContent>
                    <w:p w:rsidR="006E1827" w:rsidRDefault="003110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AUTO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1827" w:rsidRDefault="00311013">
      <w:pPr>
        <w:pStyle w:val="Zkladntext1"/>
        <w:shd w:val="clear" w:color="auto" w:fill="auto"/>
        <w:tabs>
          <w:tab w:val="left" w:pos="8914"/>
        </w:tabs>
        <w:jc w:val="center"/>
      </w:pPr>
      <w:r>
        <w:rPr>
          <w:b/>
          <w:bCs/>
          <w:sz w:val="30"/>
          <w:szCs w:val="30"/>
        </w:rPr>
        <w:t xml:space="preserve">Splátkový kalendář </w:t>
      </w:r>
      <w:r>
        <w:rPr>
          <w:b/>
          <w:bCs/>
        </w:rPr>
        <w:t>ke smlouvě o úvěru č. 33137613</w:t>
      </w:r>
      <w:r>
        <w:rPr>
          <w:b/>
          <w:bCs/>
        </w:rPr>
        <w:tab/>
        <w:t>strana 2/2</w:t>
      </w:r>
    </w:p>
    <w:p w:rsidR="006E1827" w:rsidRDefault="00311013">
      <w:pPr>
        <w:spacing w:line="1" w:lineRule="exact"/>
      </w:pPr>
      <w:r>
        <w:rPr>
          <w:noProof/>
        </w:rPr>
        <w:drawing>
          <wp:anchor distT="40640" distB="603250" distL="0" distR="0" simplePos="0" relativeHeight="125829406" behindDoc="0" locked="0" layoutInCell="1" allowOverlap="1">
            <wp:simplePos x="0" y="0"/>
            <wp:positionH relativeFrom="page">
              <wp:posOffset>7091680</wp:posOffset>
            </wp:positionH>
            <wp:positionV relativeFrom="paragraph">
              <wp:posOffset>40640</wp:posOffset>
            </wp:positionV>
            <wp:extent cx="12065" cy="1115695"/>
            <wp:effectExtent l="0" t="0" r="0" b="0"/>
            <wp:wrapTopAndBottom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06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1552"/>
        <w:gridCol w:w="1501"/>
        <w:gridCol w:w="1591"/>
        <w:gridCol w:w="1537"/>
        <w:gridCol w:w="1462"/>
        <w:gridCol w:w="1613"/>
      </w:tblGrid>
      <w:tr w:rsidR="006E182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Splátka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Úrok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 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úhradě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č.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splatnosti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jistiny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827" w:rsidRDefault="006E1827"/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 pojištění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uzavření smlouvy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</w:t>
            </w:r>
          </w:p>
        </w:tc>
      </w:tr>
    </w:tbl>
    <w:p w:rsidR="006E1827" w:rsidRDefault="00311013">
      <w:pPr>
        <w:pStyle w:val="Titulektabulky0"/>
        <w:shd w:val="clear" w:color="auto" w:fill="auto"/>
        <w:ind w:left="7"/>
      </w:pPr>
      <w:r>
        <w:rPr>
          <w:b/>
          <w:bCs/>
        </w:rPr>
        <w:t>B. Pravidelné splátky úvěru a pojištěni</w:t>
      </w:r>
    </w:p>
    <w:p w:rsidR="006E1827" w:rsidRDefault="006E18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577"/>
        <w:gridCol w:w="1501"/>
        <w:gridCol w:w="1595"/>
        <w:gridCol w:w="1534"/>
        <w:gridCol w:w="1462"/>
        <w:gridCol w:w="1634"/>
      </w:tblGrid>
      <w:tr w:rsidR="006E182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07.01.2021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8 026,85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1 213,15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07.02.2021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8 074,00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1 166,00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 </w:t>
            </w:r>
            <w:r>
              <w:rPr>
                <w:sz w:val="15"/>
                <w:szCs w:val="15"/>
              </w:rPr>
              <w:t>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07.03.2021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8 229,67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1 010,33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8 169,75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1 070,25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07.05.2021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8 250,71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989,29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07.06.2021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8 266,19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973,81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07.07.2021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8 344,58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895,42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07.08.2021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8 363,74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876,26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07.09.2021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8 412,86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827,14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07.10.2021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8 487,36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752,64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07.11.2021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8 512,12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727,88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07.12.2021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8 583,98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656,02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07.01.2022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8 612,52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627,48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07.02.2022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8 663,10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576,90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07.03.2022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8 764,89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475,11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8 765,46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07.05.2022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8 830,59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409,41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07.06.2022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8 868,80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 </w:t>
            </w:r>
            <w:r>
              <w:rPr>
                <w:sz w:val="15"/>
                <w:szCs w:val="15"/>
              </w:rPr>
              <w:t>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07.07.2022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8 931,18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308,82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07.08.2022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8 973,34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266,66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07.09.2022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9 026,04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213,96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07.10.2022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9 084,24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155,76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07.11.2022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9 132,41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107,59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27" w:rsidRDefault="006E1827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827" w:rsidRDefault="00311013">
            <w:pPr>
              <w:pStyle w:val="Jin0"/>
              <w:shd w:val="clear" w:color="auto" w:fill="auto"/>
              <w:ind w:firstLine="8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  <w:tr w:rsidR="006E182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827" w:rsidRDefault="00311013">
            <w:pPr>
              <w:pStyle w:val="Jin0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07.12.2022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firstLine="7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9 187,79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827" w:rsidRDefault="00311013">
            <w:pPr>
              <w:pStyle w:val="Jin0"/>
              <w:shd w:val="clear" w:color="auto" w:fill="auto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27" w:rsidRDefault="00311013">
            <w:pPr>
              <w:pStyle w:val="Jin0"/>
              <w:shd w:val="clear" w:color="auto" w:fill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9 240,00</w:t>
            </w:r>
          </w:p>
        </w:tc>
      </w:tr>
    </w:tbl>
    <w:p w:rsidR="006E1827" w:rsidRDefault="00311013">
      <w:pPr>
        <w:pStyle w:val="Titulektabulky0"/>
        <w:shd w:val="clear" w:color="auto" w:fill="auto"/>
      </w:pPr>
      <w:r>
        <w:t xml:space="preserve">Datum uskutečnění dílčího zdanitelného plnění úroků a nákladů na pojištění je 7. den v měsíci nebo ke dni přijetí platby, a to v souladu se zákonem č. 235/2004 Sb. o dani z přidané hodnoty ve znění </w:t>
      </w:r>
      <w:r>
        <w:t>pozdějších předpisů.</w:t>
      </w:r>
    </w:p>
    <w:p w:rsidR="006E1827" w:rsidRDefault="00311013">
      <w:pPr>
        <w:pStyle w:val="Titulektabulky0"/>
        <w:shd w:val="clear" w:color="auto" w:fill="auto"/>
      </w:pPr>
      <w:r>
        <w:t>Pojištění je osvobozeno od DPH dle § 55 zákona č. 235/2004 Sb. o dani z přidané hodnoty ve znění pozdějších předpisů.</w:t>
      </w:r>
    </w:p>
    <w:p w:rsidR="006E1827" w:rsidRDefault="00311013">
      <w:pPr>
        <w:pStyle w:val="Titulektabulky0"/>
        <w:shd w:val="clear" w:color="auto" w:fill="auto"/>
        <w:sectPr w:rsidR="006E1827">
          <w:footerReference w:type="even" r:id="rId15"/>
          <w:footerReference w:type="default" r:id="rId16"/>
          <w:pgSz w:w="11902" w:h="18546"/>
          <w:pgMar w:top="1503" w:right="784" w:bottom="2187" w:left="962" w:header="1075" w:footer="1759" w:gutter="0"/>
          <w:cols w:space="720"/>
          <w:noEndnote/>
          <w:docGrid w:linePitch="360"/>
        </w:sectPr>
      </w:pPr>
      <w:r>
        <w:t>Splátky jistiny a úroků jsou osvobozeny od DPH dle § 54 zákona č. 235/2004 Sb. o dani z přid</w:t>
      </w:r>
      <w:r>
        <w:t>ané hodnoty ve znění pozdějších předpisů.</w:t>
      </w: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line="240" w:lineRule="exact"/>
        <w:rPr>
          <w:sz w:val="19"/>
          <w:szCs w:val="19"/>
        </w:rPr>
      </w:pPr>
    </w:p>
    <w:p w:rsidR="006E1827" w:rsidRDefault="006E1827">
      <w:pPr>
        <w:spacing w:before="78" w:after="78" w:line="240" w:lineRule="exact"/>
        <w:rPr>
          <w:sz w:val="19"/>
          <w:szCs w:val="19"/>
        </w:rPr>
      </w:pPr>
    </w:p>
    <w:p w:rsidR="006E1827" w:rsidRDefault="006E1827">
      <w:pPr>
        <w:spacing w:line="1" w:lineRule="exact"/>
        <w:sectPr w:rsidR="006E1827">
          <w:type w:val="continuous"/>
          <w:pgSz w:w="11902" w:h="18546"/>
          <w:pgMar w:top="1720" w:right="0" w:bottom="1538" w:left="0" w:header="0" w:footer="3" w:gutter="0"/>
          <w:cols w:space="720"/>
          <w:noEndnote/>
          <w:docGrid w:linePitch="360"/>
        </w:sectPr>
      </w:pPr>
    </w:p>
    <w:p w:rsidR="006E1827" w:rsidRDefault="00311013">
      <w:pPr>
        <w:pStyle w:val="Zkladntext20"/>
        <w:shd w:val="clear" w:color="auto" w:fill="auto"/>
        <w:spacing w:line="295" w:lineRule="auto"/>
      </w:pPr>
      <w:r>
        <w:t>MONETA Auto, s. r. o. | Vyskočilovo l422/</w:t>
      </w:r>
      <w:proofErr w:type="spellStart"/>
      <w:r>
        <w:t>lo</w:t>
      </w:r>
      <w:proofErr w:type="spellEnd"/>
      <w:r>
        <w:t xml:space="preserve">, 140 00 Praha 4 | IČO 60112743 | Zapsáno u MS v Praze odd. C, </w:t>
      </w:r>
      <w:proofErr w:type="spellStart"/>
      <w:r>
        <w:t>vl</w:t>
      </w:r>
      <w:proofErr w:type="spellEnd"/>
      <w:r>
        <w:t xml:space="preserve">. 168410 </w:t>
      </w:r>
      <w:proofErr w:type="gramStart"/>
      <w:r>
        <w:t>tel..</w:t>
      </w:r>
      <w:proofErr w:type="gramEnd"/>
      <w:r>
        <w:t xml:space="preserve"> *</w:t>
      </w:r>
      <w:proofErr w:type="spellStart"/>
      <w:r>
        <w:t>xxx</w:t>
      </w:r>
      <w:proofErr w:type="spellEnd"/>
    </w:p>
    <w:sectPr w:rsidR="006E1827">
      <w:type w:val="continuous"/>
      <w:pgSz w:w="11902" w:h="18546"/>
      <w:pgMar w:top="1720" w:right="1192" w:bottom="153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1013">
      <w:r>
        <w:separator/>
      </w:r>
    </w:p>
  </w:endnote>
  <w:endnote w:type="continuationSeparator" w:id="0">
    <w:p w:rsidR="00000000" w:rsidRDefault="0031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27" w:rsidRDefault="003110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10465435</wp:posOffset>
              </wp:positionV>
              <wp:extent cx="763270" cy="221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ÚS č. 33137613</w:t>
                          </w:r>
                        </w:p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4" type="#_x0000_t202" style="position:absolute;margin-left:491.25pt;margin-top:824.05pt;width:60.1pt;height:1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" filled="f" stroked="f">
              <v:textbox style="mso-fit-shape-to-text:t" inset="0,0,0,0">
                <w:txbxContent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ÚS č. 33137613</w:t>
                    </w:r>
                  </w:p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11445875</wp:posOffset>
              </wp:positionV>
              <wp:extent cx="397510" cy="1530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6E182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45" type="#_x0000_t202" style="position:absolute;margin-left:5.65pt;margin-top:901.25pt;width:31.3pt;height:12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" filled="f" stroked="f">
              <v:textbox style="mso-fit-shape-to-text:t" inset="0,0,0,0">
                <w:txbxContent>
                  <w:p w:rsidR="006E1827" w:rsidRDefault="006E182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27" w:rsidRDefault="003110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10465435</wp:posOffset>
              </wp:positionV>
              <wp:extent cx="763270" cy="221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ÚS č. 33137613</w:t>
                          </w:r>
                        </w:p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6" type="#_x0000_t202" style="position:absolute;margin-left:491.25pt;margin-top:824.05pt;width:60.1pt;height:1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" filled="f" stroked="f">
              <v:textbox style="mso-fit-shape-to-text:t" inset="0,0,0,0">
                <w:txbxContent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ÚS č. 33137613</w:t>
                    </w:r>
                  </w:p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11445875</wp:posOffset>
              </wp:positionV>
              <wp:extent cx="397510" cy="1530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6E182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47" type="#_x0000_t202" style="position:absolute;margin-left:5.65pt;margin-top:901.25pt;width:31.3pt;height:12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" filled="f" stroked="f">
              <v:textbox style="mso-fit-shape-to-text:t" inset="0,0,0,0">
                <w:txbxContent>
                  <w:p w:rsidR="006E1827" w:rsidRDefault="006E1827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27" w:rsidRDefault="003110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6254750</wp:posOffset>
              </wp:positionH>
              <wp:positionV relativeFrom="page">
                <wp:posOffset>10454005</wp:posOffset>
              </wp:positionV>
              <wp:extent cx="774700" cy="221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ÚS č. 33137613</w:t>
                          </w:r>
                        </w:p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48" type="#_x0000_t202" style="position:absolute;margin-left:492.5pt;margin-top:823.15pt;width:61pt;height:17.4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" filled="f" stroked="f">
              <v:textbox style="mso-fit-shape-to-text:t" inset="0,0,0,0">
                <w:txbxContent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ÚS č. 33137613</w:t>
                    </w:r>
                  </w:p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27" w:rsidRDefault="003110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10465435</wp:posOffset>
              </wp:positionV>
              <wp:extent cx="763270" cy="22161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ÚS č. 33137613</w:t>
                          </w:r>
                        </w:p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49" type="#_x0000_t202" style="position:absolute;margin-left:491.25pt;margin-top:824.05pt;width:60.1pt;height:17.4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" filled="f" stroked="f">
              <v:textbox style="mso-fit-shape-to-text:t" inset="0,0,0,0">
                <w:txbxContent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ÚS č. 33137613</w:t>
                    </w:r>
                  </w:p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11445875</wp:posOffset>
              </wp:positionV>
              <wp:extent cx="397510" cy="1530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6E182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50" type="#_x0000_t202" style="position:absolute;margin-left:5.65pt;margin-top:901.25pt;width:31.3pt;height:12.0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" filled="f" stroked="f">
              <v:textbox style="mso-fit-shape-to-text:t" inset="0,0,0,0">
                <w:txbxContent>
                  <w:p w:rsidR="006E1827" w:rsidRDefault="006E1827"/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27" w:rsidRDefault="003110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6254750</wp:posOffset>
              </wp:positionH>
              <wp:positionV relativeFrom="page">
                <wp:posOffset>10454005</wp:posOffset>
              </wp:positionV>
              <wp:extent cx="774700" cy="2216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ÚS č. 33137613</w:t>
                          </w:r>
                        </w:p>
                        <w:p w:rsidR="006E1827" w:rsidRDefault="003110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51" type="#_x0000_t202" style="position:absolute;margin-left:492.5pt;margin-top:823.15pt;width:61pt;height:17.4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" filled="f" stroked="f">
              <v:textbox style="mso-fit-shape-to-text:t" inset="0,0,0,0">
                <w:txbxContent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ÚS č. 33137613</w:t>
                    </w:r>
                  </w:p>
                  <w:p w:rsidR="006E1827" w:rsidRDefault="0031101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27" w:rsidRDefault="006E182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27" w:rsidRDefault="006E18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827" w:rsidRDefault="006E1827"/>
  </w:footnote>
  <w:footnote w:type="continuationSeparator" w:id="0">
    <w:p w:rsidR="006E1827" w:rsidRDefault="006E1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65403"/>
    <w:multiLevelType w:val="multilevel"/>
    <w:tmpl w:val="A2587F7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C6536"/>
    <w:multiLevelType w:val="multilevel"/>
    <w:tmpl w:val="3544CD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27"/>
    <w:rsid w:val="00311013"/>
    <w:rsid w:val="006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6BC5"/>
  <w15:docId w15:val="{E89C64C7-AFF7-4BC8-99E8-2576D359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049AE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sz w:val="54"/>
      <w:szCs w:val="5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color w:val="2049AE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Segoe UI" w:eastAsia="Segoe UI" w:hAnsi="Segoe UI" w:cs="Segoe UI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20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4705</Words>
  <Characters>27763</Characters>
  <Application>Microsoft Office Word</Application>
  <DocSecurity>0</DocSecurity>
  <Lines>231</Lines>
  <Paragraphs>64</Paragraphs>
  <ScaleCrop>false</ScaleCrop>
  <Company/>
  <LinksUpToDate>false</LinksUpToDate>
  <CharactersWithSpaces>32404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22C-6e-20180926084703</dc:title>
  <dc:subject/>
  <dc:creator/>
  <cp:keywords/>
  <cp:lastModifiedBy>Miroslava</cp:lastModifiedBy>
  <cp:revision>2</cp:revision>
  <dcterms:created xsi:type="dcterms:W3CDTF">2019-10-02T10:29:00Z</dcterms:created>
  <dcterms:modified xsi:type="dcterms:W3CDTF">2019-10-02T10:38:00Z</dcterms:modified>
</cp:coreProperties>
</file>