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2.9.2016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Němčice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4591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Jilem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1414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Matějovec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2951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2383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11459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178,93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Český Rudolec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45729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4 044,30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36360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1 695,85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Heřmaneč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18567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1 352,03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Dvorce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2429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Meziříčko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27672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3 080,45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Němčice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15118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1 004,42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Maršov u Heřmanče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13731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Matějovec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150734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7 395,05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Olšany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7109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9266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789,13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Stoječín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2274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Studená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1150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Velký Jeníkov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27204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2 723,14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357343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23 804,87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23 984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19 nájemní smlouvy č. 12N00/17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4.9.2019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