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CE" w:rsidRDefault="00D57817">
      <w:pPr>
        <w:pStyle w:val="Zkladntext20"/>
        <w:shd w:val="clear" w:color="auto" w:fill="auto"/>
        <w:tabs>
          <w:tab w:val="left" w:pos="1733"/>
        </w:tabs>
        <w:spacing w:after="158" w:line="24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45720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-60960</wp:posOffset>
                </wp:positionV>
                <wp:extent cx="1124585" cy="190500"/>
                <wp:effectExtent l="0" t="0" r="0" b="381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3CE" w:rsidRDefault="00D57817">
                            <w:pPr>
                              <w:pStyle w:val="Zkladntext4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4MalpsmenaExact"/>
                                <w:b/>
                                <w:bCs/>
                              </w:rPr>
                              <w:t>dodací listy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4.8pt;width:88.55pt;height:15pt;z-index:-125829376;visibility:visible;mso-wrap-style:square;mso-width-percent:0;mso-height-percent:0;mso-wrap-distance-left:5pt;mso-wrap-distance-top:0;mso-wrap-distance-right:3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WUDrAIAAKk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" filled="f" stroked="f">
                <v:textbox style="mso-fit-shape-to-text:t" inset="0,0,0,0">
                  <w:txbxContent>
                    <w:p w:rsidR="00A133CE" w:rsidRDefault="00D57817">
                      <w:pPr>
                        <w:pStyle w:val="Zkladntext4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Zkladntext4MalpsmenaExact"/>
                          <w:b/>
                          <w:bCs/>
                        </w:rPr>
                        <w:t>dodací listy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20.09.2019</w:t>
      </w:r>
      <w:r>
        <w:tab/>
        <w:t>16:52</w:t>
      </w:r>
    </w:p>
    <w:p w:rsidR="00A133CE" w:rsidRDefault="00D57817">
      <w:pPr>
        <w:pStyle w:val="Zkladntext20"/>
        <w:shd w:val="clear" w:color="auto" w:fill="auto"/>
        <w:spacing w:after="196" w:line="240" w:lineRule="exact"/>
        <w:ind w:left="200"/>
        <w:jc w:val="left"/>
      </w:pPr>
      <w:r>
        <w:t>firma: Aleš Veselý Jablonec nad Nisou</w:t>
      </w:r>
    </w:p>
    <w:p w:rsidR="00A133CE" w:rsidRDefault="00D57817">
      <w:pPr>
        <w:pStyle w:val="Zkladntext30"/>
        <w:shd w:val="clear" w:color="auto" w:fill="auto"/>
        <w:tabs>
          <w:tab w:val="left" w:pos="3749"/>
        </w:tabs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200785" simplePos="0" relativeHeight="377487105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-15240</wp:posOffset>
                </wp:positionV>
                <wp:extent cx="3023870" cy="298450"/>
                <wp:effectExtent l="0" t="0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3CE" w:rsidRDefault="00D57817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3226"/>
                              </w:tabs>
                              <w:spacing w:before="0"/>
                            </w:pPr>
                            <w:r>
                              <w:rPr>
                                <w:rStyle w:val="Zkladntext3Exact"/>
                                <w:i/>
                                <w:iCs/>
                              </w:rPr>
                              <w:t>Vystaveno Doklad&gt;</w:t>
                            </w:r>
                            <w:r>
                              <w:rPr>
                                <w:rStyle w:val="Zkladntext3Exact"/>
                                <w:i/>
                                <w:iCs/>
                              </w:rPr>
                              <w:tab/>
                              <w:t>Text&gt;</w:t>
                            </w:r>
                          </w:p>
                          <w:p w:rsidR="00A133CE" w:rsidRDefault="00D5781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30"/>
                              </w:tabs>
                              <w:spacing w:after="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>20.09.19 201923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ZOO u KONÍ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95pt;margin-top:-1.2pt;width:238.1pt;height:23.5pt;z-index:-125829375;visibility:visible;mso-wrap-style:square;mso-width-percent:0;mso-height-percent:0;mso-wrap-distance-left:5pt;mso-wrap-distance-top:0;mso-wrap-distance-right:94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fPs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GhmqtN3KgGnhw7c9ADbxtNkqrp7UXxXiIt1TfiO3kop+pqSEtj55qb74uqI&#10;owzItv8kSghD9lpYoKGSrQGEYiBAhy49nTpjqBSwOfOCWbSEowLOgjgK57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" filled="f" stroked="f">
                <v:textbox style="mso-fit-shape-to-text:t" inset="0,0,0,0">
                  <w:txbxContent>
                    <w:p w:rsidR="00A133CE" w:rsidRDefault="00D57817">
                      <w:pPr>
                        <w:pStyle w:val="Zkladntext30"/>
                        <w:shd w:val="clear" w:color="auto" w:fill="auto"/>
                        <w:tabs>
                          <w:tab w:val="left" w:pos="3226"/>
                        </w:tabs>
                        <w:spacing w:before="0"/>
                      </w:pPr>
                      <w:r>
                        <w:rPr>
                          <w:rStyle w:val="Zkladntext3Exact"/>
                          <w:i/>
                          <w:iCs/>
                        </w:rPr>
                        <w:t>Vystaveno Doklad&gt;</w:t>
                      </w:r>
                      <w:r>
                        <w:rPr>
                          <w:rStyle w:val="Zkladntext3Exact"/>
                          <w:i/>
                          <w:iCs/>
                        </w:rPr>
                        <w:tab/>
                        <w:t>Text&gt;</w:t>
                      </w:r>
                    </w:p>
                    <w:p w:rsidR="00A133CE" w:rsidRDefault="00D57817">
                      <w:pPr>
                        <w:pStyle w:val="Zkladntext20"/>
                        <w:shd w:val="clear" w:color="auto" w:fill="auto"/>
                        <w:tabs>
                          <w:tab w:val="left" w:pos="3230"/>
                        </w:tabs>
                        <w:spacing w:after="0" w:line="235" w:lineRule="exact"/>
                      </w:pPr>
                      <w:r>
                        <w:rPr>
                          <w:rStyle w:val="Zkladntext2Exact"/>
                        </w:rPr>
                        <w:t>20.09.19 201923</w:t>
                      </w:r>
                      <w:r>
                        <w:rPr>
                          <w:rStyle w:val="Zkladntext2Exact"/>
                        </w:rPr>
                        <w:tab/>
                        <w:t>ZOO u KONÍ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Fírma&gt;</w:t>
      </w:r>
      <w:r>
        <w:tab/>
        <w:t>Částka</w:t>
      </w:r>
    </w:p>
    <w:p w:rsidR="00A133CE" w:rsidRDefault="00D57817">
      <w:pPr>
        <w:pStyle w:val="Zkladntext20"/>
        <w:shd w:val="clear" w:color="auto" w:fill="auto"/>
        <w:spacing w:after="0" w:line="235" w:lineRule="exact"/>
      </w:pPr>
      <w:r>
        <w:t>Zoologická zahrada L 21054.00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2635"/>
        <w:gridCol w:w="1195"/>
        <w:gridCol w:w="725"/>
        <w:gridCol w:w="2002"/>
      </w:tblGrid>
      <w:tr w:rsidR="00A133C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91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Položka</w:t>
            </w:r>
          </w:p>
        </w:tc>
        <w:tc>
          <w:tcPr>
            <w:tcW w:w="2635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JednCena</w:t>
            </w:r>
          </w:p>
        </w:tc>
        <w:tc>
          <w:tcPr>
            <w:tcW w:w="1195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725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Jedn</w:t>
            </w:r>
          </w:p>
        </w:tc>
        <w:tc>
          <w:tcPr>
            <w:tcW w:w="2002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Zkladntext295pt"/>
              </w:rPr>
              <w:t>CelkCena DPH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Montáž 10/12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165.00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27.500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4537.50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Montáž svorníků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145.00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11.000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ks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1595.00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Montáž L 6/6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95.00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8.000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ks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760.00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Montáž buldog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65.00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10.000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ks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650.00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Montáž bednění střech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125.00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36.600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m2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4575.00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Podkladní lepenka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105.00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45.100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m2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4735.50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Demontáž a montáž žlabu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125.00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10.000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1250.00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91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SOP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1150.00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1.210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m3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1391.50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91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Přesun hmot, VRN 8%</w:t>
            </w:r>
          </w:p>
        </w:tc>
        <w:tc>
          <w:tcPr>
            <w:tcW w:w="2635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200"/>
              <w:jc w:val="right"/>
            </w:pPr>
            <w:r>
              <w:rPr>
                <w:rStyle w:val="Zkladntext295pt"/>
              </w:rPr>
              <w:t>19495.00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0.080</w:t>
            </w:r>
          </w:p>
        </w:tc>
        <w:tc>
          <w:tcPr>
            <w:tcW w:w="725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80" w:lineRule="exact"/>
              <w:jc w:val="left"/>
            </w:pPr>
            <w:r>
              <w:rPr>
                <w:rStyle w:val="Zkladntext2LucidaSansUnicode4pt"/>
              </w:rPr>
              <w:t>O.</w:t>
            </w:r>
          </w:p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O</w:t>
            </w:r>
          </w:p>
        </w:tc>
        <w:tc>
          <w:tcPr>
            <w:tcW w:w="2002" w:type="dxa"/>
            <w:shd w:val="clear" w:color="auto" w:fill="FFFFFF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right="880"/>
              <w:jc w:val="right"/>
            </w:pPr>
            <w:r>
              <w:rPr>
                <w:rStyle w:val="Zkladntext295pt"/>
              </w:rPr>
              <w:t>1559.60</w:t>
            </w:r>
          </w:p>
        </w:tc>
      </w:tr>
      <w:tr w:rsidR="00A133C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left="540"/>
              <w:jc w:val="left"/>
            </w:pPr>
            <w:r>
              <w:rPr>
                <w:rStyle w:val="Zkladntext295pt"/>
              </w:rPr>
              <w:t>9 *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A133CE" w:rsidRDefault="00A133CE">
            <w:pPr>
              <w:framePr w:w="108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A133CE" w:rsidRDefault="00A133CE">
            <w:pPr>
              <w:framePr w:w="108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A133CE" w:rsidRDefault="00A133CE">
            <w:pPr>
              <w:framePr w:w="108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33CE" w:rsidRDefault="00D57817">
            <w:pPr>
              <w:pStyle w:val="Zkladntext20"/>
              <w:framePr w:w="10848" w:wrap="notBeside" w:vAnchor="text" w:hAnchor="text" w:xAlign="center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Zkladntext295pt"/>
              </w:rPr>
              <w:t>21054.10 *</w:t>
            </w:r>
          </w:p>
        </w:tc>
      </w:tr>
    </w:tbl>
    <w:p w:rsidR="00A133CE" w:rsidRDefault="00A133CE">
      <w:pPr>
        <w:framePr w:w="10848" w:wrap="notBeside" w:vAnchor="text" w:hAnchor="text" w:xAlign="center" w:y="1"/>
        <w:rPr>
          <w:sz w:val="2"/>
          <w:szCs w:val="2"/>
        </w:rPr>
      </w:pPr>
    </w:p>
    <w:p w:rsidR="00A133CE" w:rsidRDefault="00A133CE">
      <w:pPr>
        <w:rPr>
          <w:sz w:val="2"/>
          <w:szCs w:val="2"/>
        </w:rPr>
      </w:pPr>
    </w:p>
    <w:p w:rsidR="00A133CE" w:rsidRDefault="00A133CE">
      <w:pPr>
        <w:rPr>
          <w:sz w:val="2"/>
          <w:szCs w:val="2"/>
        </w:rPr>
      </w:pPr>
    </w:p>
    <w:sectPr w:rsidR="00A133CE">
      <w:pgSz w:w="11900" w:h="16840"/>
      <w:pgMar w:top="210" w:right="375" w:bottom="210" w:left="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17" w:rsidRDefault="00D57817">
      <w:r>
        <w:separator/>
      </w:r>
    </w:p>
  </w:endnote>
  <w:endnote w:type="continuationSeparator" w:id="0">
    <w:p w:rsidR="00D57817" w:rsidRDefault="00D5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17" w:rsidRDefault="00D57817"/>
  </w:footnote>
  <w:footnote w:type="continuationSeparator" w:id="0">
    <w:p w:rsidR="00D57817" w:rsidRDefault="00D578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CE"/>
    <w:rsid w:val="00A133CE"/>
    <w:rsid w:val="00D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2BB8F60-5DB9-4C4B-8672-9A0F5E53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 w:val="0"/>
      <w:bCs w:val="0"/>
      <w:i/>
      <w:iCs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/>
      <w:iCs/>
      <w:smallCaps w:val="0"/>
      <w:strike w:val="0"/>
      <w:u w:val="none"/>
    </w:rPr>
  </w:style>
  <w:style w:type="character" w:customStyle="1" w:styleId="Zkladntext295pt">
    <w:name w:val="Základní text (2) + 9;5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35" w:lineRule="exact"/>
      <w:jc w:val="both"/>
    </w:pPr>
    <w:rPr>
      <w:rFonts w:ascii="Courier New" w:eastAsia="Courier New" w:hAnsi="Courier New" w:cs="Courier New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jc w:val="both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2019-10-01T12:21:00Z</dcterms:created>
  <dcterms:modified xsi:type="dcterms:W3CDTF">2019-10-01T12:22:00Z</dcterms:modified>
</cp:coreProperties>
</file>