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37" w:rsidRDefault="00D15038">
      <w:pPr>
        <w:spacing w:before="28"/>
        <w:ind w:left="175"/>
        <w:rPr>
          <w:b/>
        </w:rPr>
      </w:pPr>
      <w:bookmarkStart w:id="0" w:name="_GoBack"/>
      <w:bookmarkEnd w:id="0"/>
      <w:proofErr w:type="spellStart"/>
      <w:r>
        <w:rPr>
          <w:b/>
        </w:rPr>
        <w:t>DiaSorin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katalog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dodávaných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produktů</w:t>
      </w:r>
      <w:proofErr w:type="spellEnd"/>
      <w:r>
        <w:rPr>
          <w:b/>
        </w:rPr>
        <w:t xml:space="preserve"> - VZ </w:t>
      </w:r>
      <w:proofErr w:type="spellStart"/>
      <w:r>
        <w:rPr>
          <w:b/>
        </w:rPr>
        <w:t>část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Nemocnice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Klatovy</w:t>
      </w:r>
      <w:proofErr w:type="spellEnd"/>
    </w:p>
    <w:p w:rsidR="00421837" w:rsidRDefault="00421837">
      <w:pPr>
        <w:pStyle w:val="Zkladntext"/>
        <w:spacing w:before="5"/>
        <w:rPr>
          <w:b/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755"/>
        <w:gridCol w:w="1700"/>
        <w:gridCol w:w="678"/>
        <w:gridCol w:w="2000"/>
      </w:tblGrid>
      <w:tr w:rsidR="00421837">
        <w:trPr>
          <w:trHeight w:val="543"/>
        </w:trPr>
        <w:tc>
          <w:tcPr>
            <w:tcW w:w="1611" w:type="dxa"/>
            <w:tcBorders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before="137" w:line="240" w:lineRule="auto"/>
              <w:ind w:left="35"/>
            </w:pPr>
            <w:proofErr w:type="spellStart"/>
            <w:r>
              <w:t>Objednací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</w:p>
        </w:tc>
        <w:tc>
          <w:tcPr>
            <w:tcW w:w="3755" w:type="dxa"/>
            <w:tcBorders>
              <w:left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before="137" w:line="240" w:lineRule="auto"/>
              <w:ind w:left="47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07" w:lineRule="exact"/>
              <w:ind w:right="142"/>
              <w:jc w:val="center"/>
            </w:pPr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balení</w:t>
            </w:r>
            <w:proofErr w:type="spellEnd"/>
          </w:p>
          <w:p w:rsidR="00421837" w:rsidRDefault="00D15038">
            <w:pPr>
              <w:pStyle w:val="TableParagraph"/>
              <w:spacing w:before="22" w:line="240" w:lineRule="auto"/>
              <w:ind w:right="139"/>
              <w:jc w:val="center"/>
            </w:pPr>
            <w:r>
              <w:t>/</w:t>
            </w:r>
            <w:proofErr w:type="spellStart"/>
            <w:r>
              <w:t>testů</w:t>
            </w:r>
            <w:proofErr w:type="spellEnd"/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60" w:lineRule="exact"/>
              <w:ind w:left="94"/>
            </w:pPr>
            <w:proofErr w:type="spellStart"/>
            <w:r>
              <w:t>Sazba</w:t>
            </w:r>
            <w:proofErr w:type="spellEnd"/>
          </w:p>
          <w:p w:rsidR="00421837" w:rsidRDefault="00D15038">
            <w:pPr>
              <w:pStyle w:val="TableParagraph"/>
              <w:spacing w:before="22" w:line="241" w:lineRule="exact"/>
              <w:ind w:left="156"/>
            </w:pPr>
            <w:r>
              <w:t>DPH</w:t>
            </w:r>
          </w:p>
        </w:tc>
        <w:tc>
          <w:tcPr>
            <w:tcW w:w="2000" w:type="dxa"/>
            <w:tcBorders>
              <w:left w:val="single" w:sz="8" w:space="0" w:color="000000"/>
            </w:tcBorders>
          </w:tcPr>
          <w:p w:rsidR="00421837" w:rsidRDefault="00D15038">
            <w:pPr>
              <w:pStyle w:val="TableParagraph"/>
              <w:spacing w:before="137" w:line="240" w:lineRule="auto"/>
              <w:ind w:left="748" w:right="735"/>
              <w:jc w:val="center"/>
            </w:pPr>
            <w:proofErr w:type="spellStart"/>
            <w:r>
              <w:t>Druh</w:t>
            </w:r>
            <w:proofErr w:type="spellEnd"/>
          </w:p>
        </w:tc>
      </w:tr>
      <w:tr w:rsidR="00421837">
        <w:trPr>
          <w:trHeight w:val="257"/>
        </w:trPr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38" w:lineRule="exact"/>
              <w:ind w:left="471"/>
            </w:pPr>
            <w:r>
              <w:t>310020</w:t>
            </w:r>
          </w:p>
        </w:tc>
        <w:tc>
          <w:tcPr>
            <w:tcW w:w="3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38" w:lineRule="exact"/>
              <w:ind w:left="47"/>
            </w:pPr>
            <w:r>
              <w:t xml:space="preserve">LIAISON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Quant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38" w:lineRule="exact"/>
              <w:ind w:right="136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38" w:lineRule="exact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spacing w:line="238" w:lineRule="exact"/>
              <w:ind w:left="45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310500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EBV </w:t>
            </w:r>
            <w:proofErr w:type="spellStart"/>
            <w:r>
              <w:t>IgM</w:t>
            </w:r>
            <w:proofErr w:type="spellEnd"/>
            <w:r>
              <w:t xml:space="preserve"> (100 test)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6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left="471"/>
            </w:pPr>
            <w:r>
              <w:t>310510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left="47"/>
            </w:pPr>
            <w:r>
              <w:t xml:space="preserve">LIAISON VCA </w:t>
            </w:r>
            <w:proofErr w:type="spellStart"/>
            <w:r>
              <w:t>IgG</w:t>
            </w:r>
            <w:proofErr w:type="spellEnd"/>
            <w:r>
              <w:t xml:space="preserve"> (100 test)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right="136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left="45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310520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EBNA </w:t>
            </w:r>
            <w:proofErr w:type="spellStart"/>
            <w:r>
              <w:t>IgG</w:t>
            </w:r>
            <w:proofErr w:type="spellEnd"/>
            <w:r>
              <w:t xml:space="preserve"> (100 test)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6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310540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EA </w:t>
            </w:r>
            <w:proofErr w:type="spellStart"/>
            <w:r>
              <w:t>IgG</w:t>
            </w:r>
            <w:proofErr w:type="spellEnd"/>
            <w:r>
              <w:t xml:space="preserve"> (100 test)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6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310745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CMV </w:t>
            </w:r>
            <w:proofErr w:type="spellStart"/>
            <w:r>
              <w:t>IgG</w:t>
            </w:r>
            <w:proofErr w:type="spellEnd"/>
            <w:r>
              <w:t xml:space="preserve"> 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6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310755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CMV </w:t>
            </w:r>
            <w:proofErr w:type="spellStart"/>
            <w:r>
              <w:t>IgM</w:t>
            </w:r>
            <w:proofErr w:type="spellEnd"/>
            <w:r>
              <w:t xml:space="preserve"> 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6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310880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BORRELIA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6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310011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Control BORRELIA </w:t>
            </w:r>
            <w:proofErr w:type="spellStart"/>
            <w:r>
              <w:t>IgM</w:t>
            </w:r>
            <w:proofErr w:type="spellEnd"/>
            <w:r>
              <w:t xml:space="preserve"> Quant/II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Kontroly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310501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Control EBV </w:t>
            </w:r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Kontroly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310511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Control VCA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Kontroly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310521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Control EBNA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Kontroly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310541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Control EA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Kontroly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310746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Control CMV </w:t>
            </w:r>
            <w:proofErr w:type="spellStart"/>
            <w:r>
              <w:t>IgG</w:t>
            </w:r>
            <w:proofErr w:type="spellEnd"/>
            <w:r>
              <w:t xml:space="preserve"> 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Kontroly</w:t>
            </w:r>
            <w:proofErr w:type="spellEnd"/>
          </w:p>
        </w:tc>
      </w:tr>
      <w:tr w:rsidR="00421837">
        <w:trPr>
          <w:trHeight w:val="271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left="471"/>
            </w:pPr>
            <w:r>
              <w:t>310756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left="47"/>
            </w:pPr>
            <w:r>
              <w:t xml:space="preserve">Liaison Control CMV </w:t>
            </w:r>
            <w:proofErr w:type="spellStart"/>
            <w:r>
              <w:t>IgM</w:t>
            </w:r>
            <w:proofErr w:type="spellEnd"/>
            <w:r>
              <w:t xml:space="preserve"> 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spacing w:line="251" w:lineRule="exact"/>
              <w:ind w:left="45"/>
            </w:pPr>
            <w:proofErr w:type="spellStart"/>
            <w:r>
              <w:t>Kontroly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310881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Control BORRELIA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Kontroly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310995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>Liaison XL Cleaning Tool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319100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>LIAISON Wash/System Liquid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1"/>
            </w:pPr>
            <w:r>
              <w:t>319200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>LIAISON XL-Starter Kit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>1 set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  <w:tr w:rsidR="00421837">
        <w:trPr>
          <w:trHeight w:val="270"/>
        </w:trPr>
        <w:tc>
          <w:tcPr>
            <w:tcW w:w="1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47"/>
            </w:pPr>
            <w:r>
              <w:t>X0015 E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47"/>
            </w:pPr>
            <w:r>
              <w:t xml:space="preserve">LIAISON XL </w:t>
            </w:r>
            <w:proofErr w:type="spellStart"/>
            <w:r>
              <w:t>DiTi</w:t>
            </w:r>
            <w:proofErr w:type="spellEnd"/>
            <w:r>
              <w:t xml:space="preserve"> (6912 Disposable Tips)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right="137"/>
              <w:jc w:val="center"/>
            </w:pPr>
            <w:r>
              <w:t xml:space="preserve">6912 </w:t>
            </w:r>
            <w:proofErr w:type="spellStart"/>
            <w:r>
              <w:t>ks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837" w:rsidRDefault="00D15038">
            <w:pPr>
              <w:pStyle w:val="TableParagraph"/>
              <w:ind w:left="45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  <w:tr w:rsidR="00421837">
        <w:trPr>
          <w:trHeight w:val="265"/>
        </w:trPr>
        <w:tc>
          <w:tcPr>
            <w:tcW w:w="1611" w:type="dxa"/>
            <w:tcBorders>
              <w:top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45" w:lineRule="exact"/>
              <w:ind w:left="447"/>
            </w:pPr>
            <w:r>
              <w:t>X0016 E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45" w:lineRule="exact"/>
              <w:ind w:left="47"/>
            </w:pPr>
            <w:r>
              <w:t>LIAISON XL Cuvettes (7200 Cuvette)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45" w:lineRule="exact"/>
              <w:ind w:right="137"/>
              <w:jc w:val="center"/>
            </w:pPr>
            <w:r>
              <w:t xml:space="preserve">7200 </w:t>
            </w:r>
            <w:proofErr w:type="spellStart"/>
            <w:r>
              <w:t>ks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1837" w:rsidRDefault="00D15038">
            <w:pPr>
              <w:pStyle w:val="TableParagraph"/>
              <w:spacing w:line="245" w:lineRule="exact"/>
              <w:ind w:left="0" w:right="9"/>
              <w:jc w:val="right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</w:tcBorders>
          </w:tcPr>
          <w:p w:rsidR="00421837" w:rsidRDefault="00D15038">
            <w:pPr>
              <w:pStyle w:val="TableParagraph"/>
              <w:spacing w:line="245" w:lineRule="exact"/>
              <w:ind w:left="45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</w:tbl>
    <w:p w:rsidR="00421837" w:rsidRDefault="00421837">
      <w:pPr>
        <w:pStyle w:val="Zkladntext"/>
        <w:rPr>
          <w:b/>
          <w:sz w:val="22"/>
        </w:rPr>
      </w:pPr>
    </w:p>
    <w:p w:rsidR="00421837" w:rsidRDefault="00421837">
      <w:pPr>
        <w:pStyle w:val="Zkladntext"/>
        <w:spacing w:before="1"/>
        <w:rPr>
          <w:b/>
          <w:sz w:val="24"/>
        </w:rPr>
      </w:pPr>
    </w:p>
    <w:p w:rsidR="00421837" w:rsidRDefault="00D15038">
      <w:pPr>
        <w:spacing w:before="1"/>
        <w:ind w:left="120"/>
      </w:pP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18.9.2019</w:t>
      </w:r>
    </w:p>
    <w:p w:rsidR="00421837" w:rsidRDefault="00421837">
      <w:pPr>
        <w:pStyle w:val="Zkladntext"/>
        <w:rPr>
          <w:sz w:val="20"/>
        </w:rPr>
      </w:pPr>
    </w:p>
    <w:p w:rsidR="00421837" w:rsidRDefault="00421837">
      <w:pPr>
        <w:pStyle w:val="Zkladntext"/>
        <w:spacing w:before="1"/>
        <w:rPr>
          <w:sz w:val="29"/>
        </w:rPr>
      </w:pPr>
    </w:p>
    <w:p w:rsidR="00421837" w:rsidRDefault="00421837">
      <w:pPr>
        <w:rPr>
          <w:sz w:val="29"/>
        </w:rPr>
        <w:sectPr w:rsidR="00421837">
          <w:type w:val="continuous"/>
          <w:pgSz w:w="11910" w:h="16840"/>
          <w:pgMar w:top="1100" w:right="1000" w:bottom="280" w:left="880" w:header="708" w:footer="708" w:gutter="0"/>
          <w:cols w:space="708"/>
        </w:sectPr>
      </w:pPr>
    </w:p>
    <w:p w:rsidR="00421837" w:rsidRDefault="00421837" w:rsidP="00D15038">
      <w:pPr>
        <w:pStyle w:val="Nadpis1"/>
        <w:spacing w:before="105"/>
        <w:ind w:left="143"/>
      </w:pPr>
    </w:p>
    <w:sectPr w:rsidR="00421837" w:rsidSect="00D15038">
      <w:type w:val="continuous"/>
      <w:pgSz w:w="11910" w:h="16840"/>
      <w:pgMar w:top="1100" w:right="1000" w:bottom="280" w:left="880" w:header="708" w:footer="708" w:gutter="0"/>
      <w:cols w:num="2" w:space="708" w:equalWidth="0">
        <w:col w:w="689" w:space="235"/>
        <w:col w:w="9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37"/>
    <w:rsid w:val="0030519F"/>
    <w:rsid w:val="00421837"/>
    <w:rsid w:val="00D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5C6D-A70D-4AD3-9536-471A7A9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0" w:lineRule="exact"/>
      <w:ind w:left="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Rozanek George</dc:creator>
  <cp:lastModifiedBy>Blanka Wohlmuthová</cp:lastModifiedBy>
  <cp:revision>2</cp:revision>
  <dcterms:created xsi:type="dcterms:W3CDTF">2019-10-01T09:57:00Z</dcterms:created>
  <dcterms:modified xsi:type="dcterms:W3CDTF">2019-10-01T09:57:00Z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2019-09-30T00:00:00Z</vt:filetime>
  </property>
</Properties>
</file>