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44" w:rsidRDefault="002F0700">
      <w:pPr>
        <w:framePr w:wrap="none" w:vAnchor="page" w:hAnchor="page" w:x="2185" w:y="61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9125" cy="466725"/>
            <wp:effectExtent l="0" t="0" r="0" b="0"/>
            <wp:docPr id="1" name="obrázek 1" descr="C:\Users\vimrha\AppData\Local\Microsoft\Windows\INetCache\Content.Outlook\6JXGTE6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\AppData\Local\Microsoft\Windows\INetCache\Content.Outlook\6JXGTE6B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44" w:rsidRDefault="0050627F">
      <w:pPr>
        <w:pStyle w:val="Other10"/>
        <w:framePr w:wrap="none" w:vAnchor="page" w:hAnchor="page" w:x="3284" w:y="593"/>
        <w:shd w:val="clear" w:color="auto" w:fill="auto"/>
        <w:spacing w:line="520" w:lineRule="exact"/>
        <w:jc w:val="both"/>
      </w:pPr>
      <w:r>
        <w:rPr>
          <w:rStyle w:val="Other1Arial26ptBoldScaling120"/>
        </w:rPr>
        <w:t>I</w:t>
      </w:r>
    </w:p>
    <w:p w:rsidR="00666044" w:rsidRDefault="0050627F">
      <w:pPr>
        <w:pStyle w:val="Other10"/>
        <w:framePr w:wrap="none" w:vAnchor="page" w:hAnchor="page" w:x="4081" w:y="607"/>
        <w:shd w:val="clear" w:color="auto" w:fill="auto"/>
        <w:spacing w:line="520" w:lineRule="exact"/>
        <w:jc w:val="both"/>
      </w:pPr>
      <w:r>
        <w:rPr>
          <w:rStyle w:val="Other1Arial26ptBoldScaling120"/>
        </w:rPr>
        <w:t>I</w:t>
      </w:r>
    </w:p>
    <w:p w:rsidR="00666044" w:rsidRDefault="002F0700">
      <w:pPr>
        <w:framePr w:wrap="none" w:vAnchor="page" w:hAnchor="page" w:x="4378" w:y="63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1025" cy="276225"/>
            <wp:effectExtent l="0" t="0" r="0" b="0"/>
            <wp:docPr id="2" name="obrázek 2" descr="C:\Users\vimrha\AppData\Local\Microsoft\Windows\INetCache\Content.Outlook\6JXGTE6B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6JXGTE6B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44" w:rsidRDefault="002F0700">
      <w:pPr>
        <w:framePr w:wrap="none" w:vAnchor="page" w:hAnchor="page" w:x="5458" w:y="6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71575" cy="295275"/>
            <wp:effectExtent l="0" t="0" r="0" b="0"/>
            <wp:docPr id="3" name="obrázek 3" descr="C:\Users\vimrha\AppData\Local\Microsoft\Windows\INetCache\Content.Outlook\6JXGTE6B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mrha\AppData\Local\Microsoft\Windows\INetCache\Content.Outlook\6JXGTE6B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44" w:rsidRDefault="0050627F">
      <w:pPr>
        <w:pStyle w:val="Picturecaption20"/>
        <w:framePr w:wrap="none" w:vAnchor="page" w:hAnchor="page" w:x="5434" w:y="1057"/>
        <w:shd w:val="clear" w:color="auto" w:fill="auto"/>
      </w:pPr>
      <w:r>
        <w:t>I I I</w:t>
      </w:r>
    </w:p>
    <w:p w:rsidR="00666044" w:rsidRDefault="0050627F">
      <w:pPr>
        <w:pStyle w:val="Bodytext30"/>
        <w:framePr w:w="10450" w:h="1147" w:hRule="exact" w:wrap="none" w:vAnchor="page" w:hAnchor="page" w:x="226" w:y="631"/>
        <w:shd w:val="clear" w:color="auto" w:fill="auto"/>
        <w:ind w:right="5"/>
      </w:pPr>
      <w:r>
        <w:t>KKUl.j.un I a.i.v.</w:t>
      </w:r>
    </w:p>
    <w:p w:rsidR="00666044" w:rsidRDefault="0050627F">
      <w:pPr>
        <w:pStyle w:val="Bodytext40"/>
        <w:framePr w:w="10450" w:h="1147" w:hRule="exact" w:wrap="none" w:vAnchor="page" w:hAnchor="page" w:x="226" w:y="631"/>
        <w:pBdr>
          <w:bottom w:val="single" w:sz="4" w:space="1" w:color="auto"/>
        </w:pBdr>
        <w:shd w:val="clear" w:color="auto" w:fill="auto"/>
        <w:spacing w:after="0"/>
        <w:ind w:right="5"/>
      </w:pPr>
      <w:r>
        <w:t>U Elektry 203/8, 198 00 Praha 9</w:t>
      </w:r>
      <w:r>
        <w:br/>
        <w:t xml:space="preserve">tel.: </w:t>
      </w:r>
      <w:r w:rsidR="006F3E22">
        <w:t>xxxxxxxxxxxxxxxx</w:t>
      </w:r>
      <w:r>
        <w:br/>
        <w:t xml:space="preserve">e-mail: </w:t>
      </w:r>
      <w:hyperlink r:id="rId10" w:history="1">
        <w:r w:rsidR="006F3E22">
          <w:rPr>
            <w:lang w:val="en-US" w:eastAsia="en-US" w:bidi="en-US"/>
          </w:rPr>
          <w:t>xxxxxxxxxxxxx</w:t>
        </w:r>
      </w:hyperlink>
      <w:bdo w:val="ltr">
        <w:r>
          <w:rPr>
            <w:lang w:val="en-US" w:eastAsia="en-US" w:bidi="en-US"/>
          </w:rPr>
          <w:br/>
        </w:r>
        <w:r>
          <w:t xml:space="preserve">‬web: </w:t>
        </w:r>
        <w:hyperlink r:id="rId11" w:history="1">
          <w:r>
            <w:rPr>
              <w:lang w:val="en-US" w:eastAsia="en-US" w:bidi="en-US"/>
            </w:rPr>
            <w:t>www.pro-light.cz</w:t>
          </w:r>
        </w:hyperlink>
        <w:bdo w:val="ltr">
          <w:r>
            <w:rPr>
              <w:lang w:val="en-US" w:eastAsia="en-US" w:bidi="en-US"/>
            </w:rPr>
            <w:br/>
          </w:r>
          <w:r>
            <w:t xml:space="preserve">‬e-shop: </w:t>
          </w:r>
          <w:hyperlink r:id="rId12" w:history="1">
            <w:r>
              <w:rPr>
                <w:lang w:val="en-US" w:eastAsia="en-US" w:bidi="en-US"/>
              </w:rPr>
              <w:t>www.divaclelnitechnika.cz</w:t>
            </w:r>
          </w:hyperlink>
          <w:r w:rsidR="00D82FFE">
            <w:t>‬</w:t>
          </w:r>
          <w:r w:rsidR="00D82FFE">
            <w:t>‬</w:t>
          </w:r>
        </w:bdo>
      </w:bdo>
    </w:p>
    <w:p w:rsidR="00666044" w:rsidRDefault="0050627F">
      <w:pPr>
        <w:pStyle w:val="Heading310"/>
        <w:framePr w:w="10450" w:h="768" w:hRule="exact" w:wrap="none" w:vAnchor="page" w:hAnchor="page" w:x="226" w:y="4299"/>
        <w:shd w:val="clear" w:color="auto" w:fill="auto"/>
        <w:spacing w:before="0"/>
      </w:pPr>
      <w:bookmarkStart w:id="0" w:name="bookmark0"/>
      <w:r>
        <w:t>NABÍDKA NA DODÁVKU OSVĚTLOVACÍ TECHNIKY DO DIVADLA NA</w:t>
      </w:r>
      <w:bookmarkEnd w:id="0"/>
    </w:p>
    <w:p w:rsidR="00666044" w:rsidRDefault="0050627F">
      <w:pPr>
        <w:pStyle w:val="Heading310"/>
        <w:framePr w:w="10450" w:h="768" w:hRule="exact" w:wrap="none" w:vAnchor="page" w:hAnchor="page" w:x="226" w:y="4299"/>
        <w:shd w:val="clear" w:color="auto" w:fill="auto"/>
        <w:spacing w:before="0"/>
        <w:ind w:left="20"/>
        <w:jc w:val="center"/>
      </w:pPr>
      <w:bookmarkStart w:id="1" w:name="bookmark1"/>
      <w:r>
        <w:t>REJDIŠTI</w:t>
      </w:r>
      <w:bookmarkEnd w:id="1"/>
    </w:p>
    <w:p w:rsidR="00666044" w:rsidRDefault="0050627F">
      <w:pPr>
        <w:pStyle w:val="Heading410"/>
        <w:framePr w:w="10450" w:h="668" w:hRule="exact" w:wrap="none" w:vAnchor="page" w:hAnchor="page" w:x="226" w:y="6357"/>
        <w:shd w:val="clear" w:color="auto" w:fill="auto"/>
        <w:spacing w:before="0"/>
        <w:ind w:left="320"/>
      </w:pPr>
      <w:bookmarkStart w:id="2" w:name="bookmark2"/>
      <w:r>
        <w:rPr>
          <w:rStyle w:val="Heading4113ptNotBold"/>
        </w:rPr>
        <w:t xml:space="preserve">Název veřejné zakázky: </w:t>
      </w:r>
      <w:r>
        <w:t>„Pořízení programovatelného řídícího pultu pro</w:t>
      </w:r>
      <w:bookmarkEnd w:id="2"/>
    </w:p>
    <w:p w:rsidR="00666044" w:rsidRDefault="0050627F">
      <w:pPr>
        <w:pStyle w:val="Heading410"/>
        <w:framePr w:w="10450" w:h="668" w:hRule="exact" w:wrap="none" w:vAnchor="page" w:hAnchor="page" w:x="226" w:y="6357"/>
        <w:shd w:val="clear" w:color="auto" w:fill="auto"/>
        <w:spacing w:before="0"/>
        <w:ind w:left="3000"/>
      </w:pPr>
      <w:bookmarkStart w:id="3" w:name="bookmark3"/>
      <w:r>
        <w:t>řízení konvenčního osvětlení v Divadle Na Rejdišti"</w:t>
      </w:r>
      <w:bookmarkEnd w:id="3"/>
    </w:p>
    <w:p w:rsidR="00666044" w:rsidRDefault="0050627F">
      <w:pPr>
        <w:pStyle w:val="Heading410"/>
        <w:framePr w:w="10450" w:h="1521" w:hRule="exact" w:wrap="none" w:vAnchor="page" w:hAnchor="page" w:x="226" w:y="8235"/>
        <w:shd w:val="clear" w:color="auto" w:fill="auto"/>
        <w:spacing w:before="0" w:line="293" w:lineRule="exact"/>
        <w:ind w:left="740"/>
      </w:pPr>
      <w:bookmarkStart w:id="4" w:name="bookmark4"/>
      <w:r>
        <w:rPr>
          <w:rStyle w:val="Heading4113ptNotBold"/>
        </w:rPr>
        <w:t xml:space="preserve">Zadavatel: </w:t>
      </w:r>
      <w:r>
        <w:t>Pražská konzervatoř</w:t>
      </w:r>
      <w:bookmarkEnd w:id="4"/>
    </w:p>
    <w:p w:rsidR="00666044" w:rsidRDefault="0050627F">
      <w:pPr>
        <w:pStyle w:val="Bodytext50"/>
        <w:framePr w:w="10450" w:h="1521" w:hRule="exact" w:wrap="none" w:vAnchor="page" w:hAnchor="page" w:x="226" w:y="8235"/>
        <w:shd w:val="clear" w:color="auto" w:fill="auto"/>
        <w:ind w:left="2160" w:right="2200"/>
      </w:pPr>
      <w:r>
        <w:t>Na Rejdišti 1/77</w:t>
      </w:r>
      <w:r>
        <w:br/>
        <w:t>110 00 Praha 1</w:t>
      </w:r>
      <w:r>
        <w:br/>
        <w:t>IČ: 70837911</w:t>
      </w:r>
    </w:p>
    <w:p w:rsidR="00666044" w:rsidRDefault="0050627F">
      <w:pPr>
        <w:pStyle w:val="Bodytext50"/>
        <w:framePr w:w="10450" w:h="1521" w:hRule="exact" w:wrap="none" w:vAnchor="page" w:hAnchor="page" w:x="226" w:y="8235"/>
        <w:shd w:val="clear" w:color="auto" w:fill="auto"/>
        <w:ind w:left="2160"/>
      </w:pPr>
      <w:r>
        <w:t>Zastoupená ředitelem</w:t>
      </w:r>
      <w:r w:rsidR="006F3E22">
        <w:t xml:space="preserve"> xxxxxxxxxxxxxxxxxxxxxxxxxx</w:t>
      </w:r>
    </w:p>
    <w:p w:rsidR="00666044" w:rsidRDefault="0050627F">
      <w:pPr>
        <w:pStyle w:val="Heading410"/>
        <w:framePr w:w="10450" w:h="2103" w:hRule="exact" w:wrap="none" w:vAnchor="page" w:hAnchor="page" w:x="226" w:y="10582"/>
        <w:shd w:val="clear" w:color="auto" w:fill="auto"/>
        <w:spacing w:before="0" w:line="288" w:lineRule="exact"/>
        <w:ind w:left="740"/>
      </w:pPr>
      <w:bookmarkStart w:id="5" w:name="bookmark5"/>
      <w:r>
        <w:rPr>
          <w:rStyle w:val="Heading4113ptNotBold"/>
        </w:rPr>
        <w:t xml:space="preserve">Uchazeč: </w:t>
      </w:r>
      <w:r>
        <w:t>PROLIGHT s.r.o.</w:t>
      </w:r>
      <w:bookmarkEnd w:id="5"/>
    </w:p>
    <w:p w:rsidR="00666044" w:rsidRDefault="0050627F">
      <w:pPr>
        <w:pStyle w:val="Bodytext50"/>
        <w:framePr w:w="10450" w:h="2103" w:hRule="exact" w:wrap="none" w:vAnchor="page" w:hAnchor="page" w:x="226" w:y="10582"/>
        <w:shd w:val="clear" w:color="auto" w:fill="auto"/>
        <w:spacing w:line="288" w:lineRule="exact"/>
        <w:ind w:left="2000" w:right="6320"/>
      </w:pPr>
      <w:r>
        <w:t>U Elektry 203/8</w:t>
      </w:r>
      <w:r>
        <w:br/>
        <w:t>198 00 Praha 9</w:t>
      </w:r>
      <w:r>
        <w:br/>
        <w:t>IČ: 02318245</w:t>
      </w:r>
      <w:r>
        <w:br/>
        <w:t>DIČ: CZ02318245</w:t>
      </w:r>
    </w:p>
    <w:p w:rsidR="00666044" w:rsidRDefault="0050627F">
      <w:pPr>
        <w:pStyle w:val="Bodytext50"/>
        <w:framePr w:w="10450" w:h="2103" w:hRule="exact" w:wrap="none" w:vAnchor="page" w:hAnchor="page" w:x="226" w:y="10582"/>
        <w:shd w:val="clear" w:color="auto" w:fill="auto"/>
        <w:spacing w:line="288" w:lineRule="exact"/>
        <w:ind w:left="2000" w:right="2380"/>
      </w:pPr>
      <w:r>
        <w:t xml:space="preserve">Zastoupená jednatelem </w:t>
      </w:r>
      <w:r w:rsidR="006F3E22">
        <w:t>xxxxxxxxxxxxx</w:t>
      </w:r>
      <w:r>
        <w:br/>
        <w:t xml:space="preserve">Bankovní spojení: </w:t>
      </w:r>
      <w:r w:rsidR="006F3E22">
        <w:t>xxxxxxxxxxxxxxxxxxxxx</w:t>
      </w:r>
    </w:p>
    <w:p w:rsidR="00666044" w:rsidRDefault="0050627F">
      <w:pPr>
        <w:pStyle w:val="Bodytext60"/>
        <w:framePr w:w="10450" w:h="908" w:hRule="exact" w:wrap="none" w:vAnchor="page" w:hAnchor="page" w:x="226" w:y="13663"/>
        <w:shd w:val="clear" w:color="auto" w:fill="auto"/>
        <w:spacing w:before="0"/>
        <w:ind w:right="57"/>
      </w:pPr>
      <w:r>
        <w:t>CDoni iřTiiLj-r</w:t>
      </w:r>
    </w:p>
    <w:p w:rsidR="00666044" w:rsidRDefault="0050627F">
      <w:pPr>
        <w:pStyle w:val="Bodytext70"/>
        <w:framePr w:w="10450" w:h="908" w:hRule="exact" w:wrap="none" w:vAnchor="page" w:hAnchor="page" w:x="226" w:y="13663"/>
        <w:shd w:val="clear" w:color="auto" w:fill="auto"/>
        <w:tabs>
          <w:tab w:val="left" w:pos="8938"/>
        </w:tabs>
        <w:ind w:left="7200" w:right="57"/>
      </w:pPr>
      <w:r>
        <w:t>g i I</w:t>
      </w:r>
      <w:r>
        <w:tab/>
        <w:t>g s g i</w:t>
      </w:r>
    </w:p>
    <w:p w:rsidR="00666044" w:rsidRDefault="0050627F">
      <w:pPr>
        <w:pStyle w:val="Bodytext50"/>
        <w:framePr w:w="10450" w:h="908" w:hRule="exact" w:wrap="none" w:vAnchor="page" w:hAnchor="page" w:x="226" w:y="13663"/>
        <w:shd w:val="clear" w:color="auto" w:fill="auto"/>
        <w:tabs>
          <w:tab w:val="left" w:pos="8173"/>
        </w:tabs>
        <w:spacing w:line="290" w:lineRule="exact"/>
        <w:ind w:left="1280" w:right="57"/>
        <w:jc w:val="both"/>
      </w:pPr>
      <w:r>
        <w:t>V Praze dne 19. 9. 2019</w:t>
      </w:r>
      <w:r>
        <w:tab/>
      </w:r>
      <w:r>
        <w:rPr>
          <w:rStyle w:val="Bodytext565ptBold"/>
        </w:rPr>
        <w:t xml:space="preserve">PROLIGHT </w:t>
      </w:r>
      <w:r>
        <w:rPr>
          <w:rStyle w:val="Bodytext57ptBold"/>
        </w:rPr>
        <w:t>G.r.o.</w:t>
      </w:r>
    </w:p>
    <w:p w:rsidR="00666044" w:rsidRDefault="0050627F">
      <w:pPr>
        <w:pStyle w:val="Bodytext80"/>
        <w:framePr w:w="10450" w:h="908" w:hRule="exact" w:wrap="none" w:vAnchor="page" w:hAnchor="page" w:x="226" w:y="13663"/>
        <w:shd w:val="clear" w:color="auto" w:fill="auto"/>
        <w:ind w:left="7500"/>
      </w:pPr>
      <w:r>
        <w:t>U Elektry 203/8, 138 OD PraliB 9</w:t>
      </w:r>
    </w:p>
    <w:p w:rsidR="00666044" w:rsidRDefault="002F0700">
      <w:pPr>
        <w:framePr w:wrap="none" w:vAnchor="page" w:hAnchor="page" w:x="6154" w:y="1453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00325" cy="647700"/>
            <wp:effectExtent l="0" t="0" r="0" b="0"/>
            <wp:docPr id="4" name="obrázek 4" descr="C:\Users\vimrha\AppData\Local\Microsoft\Windows\INetCache\Content.Outlook\6JXGTE6B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mrha\AppData\Local\Microsoft\Windows\INetCache\Content.Outlook\6JXGTE6B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44" w:rsidRDefault="006F3E22">
      <w:pPr>
        <w:pStyle w:val="Picturecaption30"/>
        <w:framePr w:w="2746" w:h="643" w:hRule="exact" w:wrap="none" w:vAnchor="page" w:hAnchor="page" w:x="7326" w:y="15527"/>
        <w:shd w:val="clear" w:color="auto" w:fill="auto"/>
      </w:pPr>
      <w:r>
        <w:t>xxxxxxxxxxxxxx</w:t>
      </w:r>
      <w:r w:rsidR="0050627F">
        <w:t>, jednatel</w:t>
      </w:r>
      <w:r w:rsidR="0050627F">
        <w:br/>
        <w:t>PROLIGHT s.r.o.</w:t>
      </w:r>
    </w:p>
    <w:p w:rsidR="00666044" w:rsidRDefault="00666044">
      <w:pPr>
        <w:rPr>
          <w:sz w:val="2"/>
          <w:szCs w:val="2"/>
        </w:rPr>
        <w:sectPr w:rsidR="006660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6044" w:rsidRDefault="0050627F">
      <w:pPr>
        <w:pStyle w:val="Headerorfooter10"/>
        <w:framePr w:wrap="none" w:vAnchor="page" w:hAnchor="page" w:x="11626" w:y="40"/>
        <w:shd w:val="clear" w:color="auto" w:fill="auto"/>
      </w:pPr>
      <w:r>
        <w:lastRenderedPageBreak/>
        <w:t>"1</w:t>
      </w:r>
    </w:p>
    <w:p w:rsidR="00666044" w:rsidRDefault="0050627F">
      <w:pPr>
        <w:pStyle w:val="Headerorfooter20"/>
        <w:framePr w:w="7478" w:h="703" w:hRule="exact" w:wrap="none" w:vAnchor="page" w:hAnchor="page" w:x="385"/>
        <w:shd w:val="clear" w:color="auto" w:fill="auto"/>
      </w:pPr>
      <w:r>
        <w:t>7</w:t>
      </w:r>
    </w:p>
    <w:p w:rsidR="00666044" w:rsidRDefault="0050627F">
      <w:pPr>
        <w:pStyle w:val="Heading110"/>
        <w:framePr w:w="10133" w:h="985" w:hRule="exact" w:wrap="none" w:vAnchor="page" w:hAnchor="page" w:x="385" w:y="589"/>
        <w:shd w:val="clear" w:color="auto" w:fill="auto"/>
        <w:spacing w:after="202"/>
        <w:ind w:right="640"/>
      </w:pPr>
      <w:bookmarkStart w:id="6" w:name="bookmark6"/>
      <w:r>
        <w:t>KRYCÍ LIST NABÍDKY</w:t>
      </w:r>
      <w:bookmarkEnd w:id="6"/>
    </w:p>
    <w:p w:rsidR="00666044" w:rsidRDefault="0050627F">
      <w:pPr>
        <w:pStyle w:val="Heading510"/>
        <w:framePr w:w="10133" w:h="985" w:hRule="exact" w:wrap="none" w:vAnchor="page" w:hAnchor="page" w:x="385" w:y="589"/>
        <w:numPr>
          <w:ilvl w:val="0"/>
          <w:numId w:val="1"/>
        </w:numPr>
        <w:shd w:val="clear" w:color="auto" w:fill="auto"/>
        <w:tabs>
          <w:tab w:val="left" w:pos="1209"/>
        </w:tabs>
        <w:spacing w:before="0" w:after="0"/>
        <w:ind w:left="860"/>
      </w:pPr>
      <w:bookmarkStart w:id="7" w:name="bookmark7"/>
      <w:r>
        <w:t>PŘEDMĚT NABÍDKY</w:t>
      </w:r>
      <w:bookmarkEnd w:id="7"/>
    </w:p>
    <w:p w:rsidR="00666044" w:rsidRDefault="0050627F">
      <w:pPr>
        <w:pStyle w:val="Bodytext90"/>
        <w:framePr w:w="10133" w:h="6954" w:hRule="exact" w:wrap="none" w:vAnchor="page" w:hAnchor="page" w:x="385" w:y="1829"/>
        <w:shd w:val="clear" w:color="auto" w:fill="auto"/>
        <w:spacing w:before="0" w:after="78"/>
        <w:ind w:left="4300"/>
      </w:pPr>
      <w:r>
        <w:t>Pražská konzervatoř</w:t>
      </w:r>
    </w:p>
    <w:p w:rsidR="00666044" w:rsidRDefault="0050627F">
      <w:pPr>
        <w:pStyle w:val="Heading510"/>
        <w:framePr w:w="10133" w:h="6954" w:hRule="exact" w:wrap="none" w:vAnchor="page" w:hAnchor="page" w:x="385" w:y="1829"/>
        <w:shd w:val="clear" w:color="auto" w:fill="auto"/>
        <w:spacing w:before="0" w:after="60"/>
        <w:ind w:left="860"/>
      </w:pPr>
      <w:bookmarkStart w:id="8" w:name="bookmark8"/>
      <w:r>
        <w:t>„Pořízení programovatelného řídícího pultu pro řízení konvenčního osvětlení v</w:t>
      </w:r>
      <w:bookmarkEnd w:id="8"/>
    </w:p>
    <w:p w:rsidR="00666044" w:rsidRDefault="0050627F">
      <w:pPr>
        <w:pStyle w:val="Heading510"/>
        <w:framePr w:w="10133" w:h="6954" w:hRule="exact" w:wrap="none" w:vAnchor="page" w:hAnchor="page" w:x="385" w:y="1829"/>
        <w:shd w:val="clear" w:color="auto" w:fill="auto"/>
        <w:spacing w:before="0"/>
        <w:ind w:left="4620"/>
      </w:pPr>
      <w:bookmarkStart w:id="9" w:name="bookmark9"/>
      <w:r>
        <w:t>Divadle Na Rejdišti“</w:t>
      </w:r>
      <w:bookmarkEnd w:id="9"/>
    </w:p>
    <w:p w:rsidR="00666044" w:rsidRDefault="0050627F">
      <w:pPr>
        <w:pStyle w:val="Heading510"/>
        <w:framePr w:w="10133" w:h="6954" w:hRule="exact" w:wrap="none" w:vAnchor="page" w:hAnchor="page" w:x="385" w:y="1829"/>
        <w:numPr>
          <w:ilvl w:val="0"/>
          <w:numId w:val="1"/>
        </w:numPr>
        <w:shd w:val="clear" w:color="auto" w:fill="auto"/>
        <w:tabs>
          <w:tab w:val="left" w:pos="1223"/>
        </w:tabs>
        <w:spacing w:before="0" w:after="147"/>
        <w:ind w:left="860"/>
      </w:pPr>
      <w:bookmarkStart w:id="10" w:name="bookmark10"/>
      <w:r>
        <w:t>ZÁKLADNÍ IDENTIFIKAČNÍ ÚDAJE UCHAZEČE</w:t>
      </w:r>
      <w:bookmarkEnd w:id="10"/>
    </w:p>
    <w:p w:rsidR="00666044" w:rsidRDefault="0050627F">
      <w:pPr>
        <w:pStyle w:val="Bodytext20"/>
        <w:framePr w:w="10133" w:h="6954" w:hRule="exact" w:wrap="none" w:vAnchor="page" w:hAnchor="page" w:x="385" w:y="1829"/>
        <w:shd w:val="clear" w:color="auto" w:fill="auto"/>
        <w:spacing w:before="0"/>
        <w:ind w:left="860" w:firstLine="0"/>
      </w:pPr>
      <w:r>
        <w:t>obchodní firma nebo název: PROLIGHT s.r.o.</w:t>
      </w:r>
      <w:r>
        <w:br/>
        <w:t>právní forma: společnost s ručením omezeným</w:t>
      </w:r>
      <w:r>
        <w:br/>
        <w:t>sídlo: U Elektry 203/8,198 00 Praha 9</w:t>
      </w:r>
      <w:r>
        <w:br/>
        <w:t>kontaktní adresa: U Elektry 203/8, 198 00 Praha 9</w:t>
      </w:r>
      <w:r>
        <w:br/>
        <w:t>IČ:02318245</w:t>
      </w:r>
      <w:r>
        <w:br/>
        <w:t>DIČ: CZ02318245</w:t>
      </w:r>
    </w:p>
    <w:p w:rsidR="00666044" w:rsidRDefault="0050627F">
      <w:pPr>
        <w:pStyle w:val="Bodytext20"/>
        <w:framePr w:w="10133" w:h="6954" w:hRule="exact" w:wrap="none" w:vAnchor="page" w:hAnchor="page" w:x="385" w:y="1829"/>
        <w:shd w:val="clear" w:color="auto" w:fill="auto"/>
        <w:spacing w:before="0"/>
        <w:ind w:left="860" w:firstLine="0"/>
      </w:pPr>
      <w:r>
        <w:t>zapsaný v obchodním rejstříku vedeném Městským soudem v Praze, oddíl C, vložka 218228.</w:t>
      </w:r>
      <w:r>
        <w:br/>
        <w:t xml:space="preserve">bankovní spojení: </w:t>
      </w:r>
      <w:r w:rsidR="006F3E22">
        <w:t>xxxxxxxxxxxxxx</w:t>
      </w:r>
      <w:r>
        <w:br/>
        <w:t xml:space="preserve">č. účtu: </w:t>
      </w:r>
      <w:r w:rsidR="006F3E22">
        <w:t>xxxxxxxxxxxxxxxx</w:t>
      </w:r>
    </w:p>
    <w:p w:rsidR="00666044" w:rsidRDefault="0050627F">
      <w:pPr>
        <w:pStyle w:val="Bodytext20"/>
        <w:framePr w:w="10133" w:h="6954" w:hRule="exact" w:wrap="none" w:vAnchor="page" w:hAnchor="page" w:x="385" w:y="1829"/>
        <w:shd w:val="clear" w:color="auto" w:fill="auto"/>
        <w:spacing w:before="0" w:after="333"/>
        <w:ind w:left="860" w:firstLine="0"/>
      </w:pPr>
      <w:r>
        <w:t xml:space="preserve">statutární orgány uvedením jména, příjmení a zastávané funkce: </w:t>
      </w:r>
      <w:r w:rsidR="006F3E22">
        <w:t>xxxxxxxxxxxxxxxxxxxxxxx</w:t>
      </w:r>
      <w:r>
        <w:t xml:space="preserve"> - jednatelé</w:t>
      </w:r>
      <w:r>
        <w:br/>
        <w:t xml:space="preserve">pověřený zástupce pro případné další jednání: </w:t>
      </w:r>
      <w:r w:rsidR="006F3E22">
        <w:t>xxxxxxxxxxxxx</w:t>
      </w:r>
      <w:r>
        <w:t>, jednatel</w:t>
      </w:r>
      <w:r>
        <w:br/>
        <w:t>tel.:</w:t>
      </w:r>
      <w:r w:rsidR="006F3E22">
        <w:t>xxxxxxxxxxxxxxxxxx</w:t>
      </w:r>
      <w:r>
        <w:br/>
        <w:t xml:space="preserve">e-mail: </w:t>
      </w:r>
      <w:hyperlink r:id="rId14" w:history="1">
        <w:r w:rsidR="006F3E22">
          <w:rPr>
            <w:lang w:val="en-US" w:eastAsia="en-US" w:bidi="en-US"/>
          </w:rPr>
          <w:t>xxxxxxxxxxxxxxxxxx</w:t>
        </w:r>
      </w:hyperlink>
    </w:p>
    <w:p w:rsidR="00666044" w:rsidRDefault="0050627F">
      <w:pPr>
        <w:pStyle w:val="Heading510"/>
        <w:framePr w:w="10133" w:h="6954" w:hRule="exact" w:wrap="none" w:vAnchor="page" w:hAnchor="page" w:x="385" w:y="1829"/>
        <w:numPr>
          <w:ilvl w:val="0"/>
          <w:numId w:val="1"/>
        </w:numPr>
        <w:shd w:val="clear" w:color="auto" w:fill="auto"/>
        <w:tabs>
          <w:tab w:val="left" w:pos="1223"/>
        </w:tabs>
        <w:spacing w:before="0" w:after="317"/>
        <w:ind w:left="860"/>
      </w:pPr>
      <w:bookmarkStart w:id="11" w:name="bookmark11"/>
      <w:r>
        <w:t>DOBA PLNĚNÍ ZAKÁZKY</w:t>
      </w:r>
      <w:bookmarkEnd w:id="11"/>
    </w:p>
    <w:p w:rsidR="00666044" w:rsidRDefault="0050627F">
      <w:pPr>
        <w:pStyle w:val="Bodytext20"/>
        <w:framePr w:w="10133" w:h="6954" w:hRule="exact" w:wrap="none" w:vAnchor="page" w:hAnchor="page" w:x="385" w:y="1829"/>
        <w:shd w:val="clear" w:color="auto" w:fill="auto"/>
        <w:spacing w:before="0" w:after="23" w:line="200" w:lineRule="exact"/>
        <w:ind w:left="860" w:firstLine="0"/>
      </w:pPr>
      <w:r>
        <w:t>Termín plnění veřejné zakázky je od podpisu smlouvy do 30. 9. 2019</w:t>
      </w:r>
    </w:p>
    <w:p w:rsidR="00666044" w:rsidRDefault="0050627F">
      <w:pPr>
        <w:pStyle w:val="Heading510"/>
        <w:framePr w:w="10133" w:h="6954" w:hRule="exact" w:wrap="none" w:vAnchor="page" w:hAnchor="page" w:x="385" w:y="1829"/>
        <w:numPr>
          <w:ilvl w:val="0"/>
          <w:numId w:val="1"/>
        </w:numPr>
        <w:shd w:val="clear" w:color="auto" w:fill="auto"/>
        <w:tabs>
          <w:tab w:val="left" w:pos="1228"/>
        </w:tabs>
        <w:spacing w:before="0" w:after="0"/>
        <w:ind w:left="860"/>
      </w:pPr>
      <w:bookmarkStart w:id="12" w:name="bookmark12"/>
      <w:r>
        <w:t>NABÍDKOVÁ CENA</w:t>
      </w:r>
      <w:bookmarkEnd w:id="1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2122"/>
        <w:gridCol w:w="2122"/>
        <w:gridCol w:w="2155"/>
      </w:tblGrid>
      <w:tr w:rsidR="00666044">
        <w:trPr>
          <w:trHeight w:hRule="exact" w:val="40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"/>
              </w:rPr>
              <w:t>Položky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"/>
              </w:rPr>
              <w:t>Cena bez DPH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00" w:lineRule="exact"/>
              <w:ind w:right="40" w:firstLine="0"/>
              <w:jc w:val="center"/>
            </w:pPr>
            <w:r>
              <w:rPr>
                <w:rStyle w:val="Bodytext21"/>
              </w:rPr>
              <w:t>DPH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00" w:lineRule="exact"/>
              <w:ind w:left="40" w:firstLine="0"/>
              <w:jc w:val="center"/>
            </w:pPr>
            <w:r>
              <w:rPr>
                <w:rStyle w:val="Bodytext21"/>
              </w:rPr>
              <w:t>Cena včetně DPH</w:t>
            </w:r>
          </w:p>
        </w:tc>
      </w:tr>
      <w:tr w:rsidR="00666044">
        <w:trPr>
          <w:trHeight w:hRule="exact" w:val="57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30" w:lineRule="exact"/>
              <w:ind w:right="20" w:firstLine="0"/>
              <w:jc w:val="center"/>
            </w:pPr>
            <w:r>
              <w:rPr>
                <w:rStyle w:val="Bodytext21"/>
              </w:rPr>
              <w:t>Nový programovatelný řídící pult -</w:t>
            </w:r>
            <w:r>
              <w:rPr>
                <w:rStyle w:val="Bodytext21"/>
              </w:rPr>
              <w:br/>
              <w:t>1 ks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"/>
              </w:rPr>
              <w:t>127.116,- Kč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00" w:lineRule="exact"/>
              <w:ind w:right="40" w:firstLine="0"/>
              <w:jc w:val="center"/>
            </w:pPr>
            <w:r>
              <w:rPr>
                <w:rStyle w:val="Bodytext21"/>
              </w:rPr>
              <w:t>26.694,36 KČ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00" w:lineRule="exact"/>
              <w:ind w:left="40" w:firstLine="0"/>
              <w:jc w:val="center"/>
            </w:pPr>
            <w:r>
              <w:rPr>
                <w:rStyle w:val="Bodytext21"/>
              </w:rPr>
              <w:t>153.810,36 Kč</w:t>
            </w:r>
          </w:p>
        </w:tc>
      </w:tr>
      <w:tr w:rsidR="00666044">
        <w:trPr>
          <w:trHeight w:hRule="exact" w:val="56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00" w:lineRule="exact"/>
              <w:ind w:left="260" w:firstLine="0"/>
            </w:pPr>
            <w:r>
              <w:rPr>
                <w:rStyle w:val="Bodytext21"/>
              </w:rPr>
              <w:t>Nový LCD Monitor 22" - 2 ks.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00" w:lineRule="exact"/>
              <w:ind w:left="180" w:firstLine="0"/>
              <w:jc w:val="center"/>
            </w:pPr>
            <w:r>
              <w:rPr>
                <w:rStyle w:val="Bodytext21"/>
              </w:rPr>
              <w:t>9.000,- Kč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00" w:lineRule="exact"/>
              <w:ind w:right="40" w:firstLine="0"/>
              <w:jc w:val="center"/>
            </w:pPr>
            <w:r>
              <w:rPr>
                <w:rStyle w:val="Bodytext21"/>
              </w:rPr>
              <w:t>1.890,-Kč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00" w:lineRule="exact"/>
              <w:ind w:left="40" w:firstLine="0"/>
              <w:jc w:val="center"/>
            </w:pPr>
            <w:r>
              <w:rPr>
                <w:rStyle w:val="Bodytext21"/>
              </w:rPr>
              <w:t>10.890,- Kč</w:t>
            </w:r>
          </w:p>
        </w:tc>
      </w:tr>
      <w:tr w:rsidR="00666044">
        <w:trPr>
          <w:trHeight w:hRule="exact" w:val="57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30" w:lineRule="exact"/>
              <w:ind w:right="20" w:firstLine="0"/>
              <w:jc w:val="center"/>
            </w:pPr>
            <w:r>
              <w:rPr>
                <w:rStyle w:val="Bodytext21"/>
              </w:rPr>
              <w:t>Další příslušenství specifikované</w:t>
            </w:r>
            <w:r>
              <w:rPr>
                <w:rStyle w:val="Bodytext21"/>
              </w:rPr>
              <w:br/>
              <w:t>výzvou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"/>
              </w:rPr>
              <w:t>20.000,- Kč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00" w:lineRule="exact"/>
              <w:ind w:right="40" w:firstLine="0"/>
              <w:jc w:val="center"/>
            </w:pPr>
            <w:r>
              <w:rPr>
                <w:rStyle w:val="Bodytext21"/>
              </w:rPr>
              <w:t>4.200,- KČ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00" w:lineRule="exact"/>
              <w:ind w:left="40" w:firstLine="0"/>
              <w:jc w:val="center"/>
            </w:pPr>
            <w:r>
              <w:rPr>
                <w:rStyle w:val="Bodytext21"/>
              </w:rPr>
              <w:t>24.200,- Kč</w:t>
            </w:r>
          </w:p>
        </w:tc>
      </w:tr>
      <w:tr w:rsidR="00666044">
        <w:trPr>
          <w:trHeight w:hRule="exact" w:val="7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26" w:lineRule="exact"/>
              <w:ind w:right="20" w:firstLine="0"/>
              <w:jc w:val="center"/>
            </w:pPr>
            <w:r>
              <w:rPr>
                <w:rStyle w:val="Bodytext21"/>
              </w:rPr>
              <w:t>Ostatní cenové položky (např.</w:t>
            </w:r>
            <w:r>
              <w:rPr>
                <w:rStyle w:val="Bodytext21"/>
              </w:rPr>
              <w:br/>
              <w:t>zprovoznění, doprava, zaškolení</w:t>
            </w:r>
            <w:r>
              <w:rPr>
                <w:rStyle w:val="Bodytext21"/>
              </w:rPr>
              <w:br/>
              <w:t>atd.)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"/>
              </w:rPr>
              <w:t>4.000,- Kč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00" w:lineRule="exact"/>
              <w:ind w:right="40" w:firstLine="0"/>
              <w:jc w:val="center"/>
            </w:pPr>
            <w:r>
              <w:rPr>
                <w:rStyle w:val="Bodytext21"/>
              </w:rPr>
              <w:t>840,- Kč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00" w:lineRule="exact"/>
              <w:ind w:left="40" w:firstLine="0"/>
              <w:jc w:val="center"/>
            </w:pPr>
            <w:r>
              <w:rPr>
                <w:rStyle w:val="Bodytext21"/>
              </w:rPr>
              <w:t>4.840,- Kč</w:t>
            </w:r>
          </w:p>
        </w:tc>
      </w:tr>
      <w:tr w:rsidR="00666044">
        <w:trPr>
          <w:trHeight w:hRule="exact" w:val="58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00" w:lineRule="exact"/>
              <w:ind w:right="20" w:firstLine="0"/>
              <w:jc w:val="center"/>
            </w:pPr>
            <w:r>
              <w:rPr>
                <w:rStyle w:val="Bodytext21"/>
              </w:rPr>
              <w:t>Celkem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"/>
              </w:rPr>
              <w:t>160.116,- Kč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00" w:lineRule="exact"/>
              <w:ind w:right="40" w:firstLine="0"/>
              <w:jc w:val="center"/>
            </w:pPr>
            <w:r>
              <w:rPr>
                <w:rStyle w:val="Bodytext21"/>
              </w:rPr>
              <w:t>33.624,36 KČ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9274" w:h="3403" w:wrap="none" w:vAnchor="page" w:hAnchor="page" w:x="1244" w:y="8965"/>
              <w:shd w:val="clear" w:color="auto" w:fill="auto"/>
              <w:spacing w:before="0" w:line="200" w:lineRule="exact"/>
              <w:ind w:left="40" w:firstLine="0"/>
              <w:jc w:val="center"/>
            </w:pPr>
            <w:r>
              <w:rPr>
                <w:rStyle w:val="Bodytext21"/>
              </w:rPr>
              <w:t>193.740,-Kč</w:t>
            </w:r>
          </w:p>
        </w:tc>
      </w:tr>
    </w:tbl>
    <w:p w:rsidR="00666044" w:rsidRDefault="0050627F">
      <w:pPr>
        <w:pStyle w:val="Bodytext20"/>
        <w:framePr w:wrap="none" w:vAnchor="page" w:hAnchor="page" w:x="1234" w:y="13029"/>
        <w:shd w:val="clear" w:color="auto" w:fill="auto"/>
        <w:spacing w:before="0" w:line="200" w:lineRule="exact"/>
        <w:ind w:firstLine="0"/>
      </w:pPr>
      <w:r>
        <w:t>V Praze, dne 19. 9. 2019</w:t>
      </w:r>
    </w:p>
    <w:p w:rsidR="00666044" w:rsidRDefault="006F3E22">
      <w:pPr>
        <w:pStyle w:val="Picturecaption10"/>
        <w:framePr w:wrap="none" w:vAnchor="page" w:hAnchor="page" w:x="7638" w:y="13473"/>
        <w:shd w:val="clear" w:color="auto" w:fill="auto"/>
      </w:pPr>
      <w:r>
        <w:t>xxxxxxxxxxxxxxxx</w:t>
      </w:r>
      <w:r w:rsidR="0050627F">
        <w:t>, jednatel</w:t>
      </w:r>
    </w:p>
    <w:p w:rsidR="00666044" w:rsidRDefault="0050627F">
      <w:pPr>
        <w:pStyle w:val="Heading210"/>
        <w:framePr w:w="2198" w:h="331" w:hRule="exact" w:wrap="none" w:vAnchor="page" w:hAnchor="page" w:x="5228" w:y="14091"/>
        <w:shd w:val="clear" w:color="auto" w:fill="auto"/>
        <w:ind w:right="115"/>
      </w:pPr>
      <w:bookmarkStart w:id="13" w:name="bookmark13"/>
      <w:r>
        <w:t xml:space="preserve">, Jí </w:t>
      </w:r>
      <w:r>
        <w:rPr>
          <w:rStyle w:val="Heading21Italic"/>
        </w:rPr>
        <w:t>fr:2</w:t>
      </w:r>
      <w:bookmarkEnd w:id="13"/>
    </w:p>
    <w:p w:rsidR="00666044" w:rsidRDefault="0050627F">
      <w:pPr>
        <w:pStyle w:val="Picturecaption10"/>
        <w:framePr w:w="2640" w:h="677" w:hRule="exact" w:wrap="none" w:vAnchor="page" w:hAnchor="page" w:x="5228" w:y="14484"/>
        <w:shd w:val="clear" w:color="auto" w:fill="auto"/>
        <w:spacing w:line="331" w:lineRule="exact"/>
        <w:ind w:left="340" w:firstLine="420"/>
      </w:pPr>
      <w:r>
        <w:t>PROLIGHT s.r.o,</w:t>
      </w:r>
      <w:r>
        <w:br/>
        <w:t>0231B245 DIČ: 0202310245</w:t>
      </w:r>
    </w:p>
    <w:p w:rsidR="00666044" w:rsidRDefault="0050627F">
      <w:pPr>
        <w:pStyle w:val="Picturecaption40"/>
        <w:framePr w:w="2736" w:h="621" w:hRule="exact" w:wrap="none" w:vAnchor="page" w:hAnchor="page" w:x="7686" w:y="13883"/>
        <w:shd w:val="clear" w:color="auto" w:fill="auto"/>
        <w:spacing w:after="33"/>
      </w:pPr>
      <w:r>
        <w:t>léno a podpis statutárního orgánu</w:t>
      </w:r>
    </w:p>
    <w:p w:rsidR="00666044" w:rsidRDefault="0050627F">
      <w:pPr>
        <w:pStyle w:val="Picturecaption50"/>
        <w:framePr w:w="2736" w:h="621" w:hRule="exact" w:wrap="none" w:vAnchor="page" w:hAnchor="page" w:x="7686" w:y="13883"/>
        <w:shd w:val="clear" w:color="auto" w:fill="auto"/>
        <w:spacing w:before="0"/>
        <w:ind w:left="105"/>
      </w:pPr>
      <w:r>
        <w:t>'"ir</w:t>
      </w:r>
    </w:p>
    <w:p w:rsidR="00666044" w:rsidRDefault="002F0700">
      <w:pPr>
        <w:rPr>
          <w:sz w:val="2"/>
          <w:szCs w:val="2"/>
        </w:rPr>
        <w:sectPr w:rsidR="006660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2965450</wp:posOffset>
            </wp:positionH>
            <wp:positionV relativeFrom="page">
              <wp:posOffset>8350250</wp:posOffset>
            </wp:positionV>
            <wp:extent cx="1969135" cy="780415"/>
            <wp:effectExtent l="0" t="0" r="0" b="0"/>
            <wp:wrapNone/>
            <wp:docPr id="10" name="obrázek 6" descr="C:\Users\vimrha\AppData\Local\Microsoft\Windows\INetCache\Content.Outlook\6JXGTE6B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mrha\AppData\Local\Microsoft\Windows\INetCache\Content.Outlook\6JXGTE6B\media\image5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044" w:rsidRDefault="0050627F">
      <w:pPr>
        <w:pStyle w:val="Bodytext20"/>
        <w:framePr w:w="1584" w:h="629" w:hRule="exact" w:wrap="none" w:vAnchor="page" w:hAnchor="page" w:x="3159" w:y="2120"/>
        <w:shd w:val="clear" w:color="auto" w:fill="auto"/>
        <w:spacing w:before="0" w:line="288" w:lineRule="exact"/>
        <w:ind w:firstLine="0"/>
      </w:pPr>
      <w:r>
        <w:lastRenderedPageBreak/>
        <w:t>IČ;02318245</w:t>
      </w:r>
      <w:r>
        <w:br/>
        <w:t>DIČ: CZ02318245</w:t>
      </w:r>
    </w:p>
    <w:p w:rsidR="00666044" w:rsidRDefault="0050627F">
      <w:pPr>
        <w:pStyle w:val="Heading510"/>
        <w:framePr w:w="1939" w:h="984" w:hRule="exact" w:wrap="none" w:vAnchor="page" w:hAnchor="page" w:x="39" w:y="305"/>
        <w:shd w:val="clear" w:color="auto" w:fill="auto"/>
        <w:spacing w:before="0" w:after="142"/>
        <w:ind w:left="240"/>
      </w:pPr>
      <w:bookmarkStart w:id="14" w:name="bookmark14"/>
      <w:r>
        <w:t>/?OLIGHT s.r.o.</w:t>
      </w:r>
      <w:bookmarkEnd w:id="14"/>
    </w:p>
    <w:p w:rsidR="00666044" w:rsidRDefault="0050627F">
      <w:pPr>
        <w:pStyle w:val="Bodytext110"/>
        <w:framePr w:w="1939" w:h="984" w:hRule="exact" w:wrap="none" w:vAnchor="page" w:hAnchor="page" w:x="39" w:y="305"/>
        <w:shd w:val="clear" w:color="auto" w:fill="auto"/>
      </w:pPr>
      <w:r>
        <w:t>' Dodavatel:</w:t>
      </w:r>
    </w:p>
    <w:p w:rsidR="00666044" w:rsidRDefault="0050627F">
      <w:pPr>
        <w:pStyle w:val="Bodytext70"/>
        <w:framePr w:w="2122" w:h="1635" w:hRule="exact" w:wrap="none" w:vAnchor="page" w:hAnchor="page" w:x="318" w:y="1921"/>
        <w:shd w:val="clear" w:color="auto" w:fill="auto"/>
        <w:spacing w:after="65"/>
        <w:jc w:val="left"/>
      </w:pPr>
      <w:r>
        <w:t>PROLIGHT s.r.o.</w:t>
      </w:r>
    </w:p>
    <w:p w:rsidR="00666044" w:rsidRDefault="0050627F">
      <w:pPr>
        <w:pStyle w:val="Bodytext70"/>
        <w:framePr w:w="2122" w:h="1635" w:hRule="exact" w:wrap="none" w:vAnchor="page" w:hAnchor="page" w:x="318" w:y="1921"/>
        <w:shd w:val="clear" w:color="auto" w:fill="auto"/>
        <w:spacing w:after="247" w:line="230" w:lineRule="exact"/>
        <w:jc w:val="left"/>
      </w:pPr>
      <w:r>
        <w:t>U Elektry 203/8</w:t>
      </w:r>
      <w:r>
        <w:br/>
        <w:t>198 00 Praha 9</w:t>
      </w:r>
    </w:p>
    <w:p w:rsidR="00666044" w:rsidRDefault="0050627F">
      <w:pPr>
        <w:pStyle w:val="Bodytext20"/>
        <w:framePr w:w="2122" w:h="1635" w:hRule="exact" w:wrap="none" w:vAnchor="page" w:hAnchor="page" w:x="318" w:y="1921"/>
        <w:shd w:val="clear" w:color="auto" w:fill="auto"/>
        <w:spacing w:before="0" w:line="197" w:lineRule="exact"/>
        <w:ind w:firstLine="0"/>
      </w:pPr>
      <w:r>
        <w:t xml:space="preserve">Telefon; </w:t>
      </w:r>
      <w:r w:rsidR="006F3E22">
        <w:t>xxxxxxxxxxxxx</w:t>
      </w:r>
      <w:r>
        <w:br/>
        <w:t xml:space="preserve">E-mail; </w:t>
      </w:r>
      <w:hyperlink r:id="rId16" w:history="1">
        <w:r w:rsidR="006F3E22">
          <w:rPr>
            <w:lang w:val="en-US" w:eastAsia="en-US" w:bidi="en-US"/>
          </w:rPr>
          <w:t>xxxxxxxxxxxxxx</w:t>
        </w:r>
        <w:r>
          <w:rPr>
            <w:lang w:val="en-US" w:eastAsia="en-US" w:bidi="en-US"/>
          </w:rPr>
          <w:t>z</w:t>
        </w:r>
      </w:hyperlink>
      <w:r>
        <w:rPr>
          <w:lang w:val="en-US" w:eastAsia="en-US" w:bidi="en-US"/>
        </w:rPr>
        <w:br/>
        <w:t>wvvw.pro-light.cz</w:t>
      </w:r>
    </w:p>
    <w:p w:rsidR="00666044" w:rsidRDefault="0050627F">
      <w:pPr>
        <w:pStyle w:val="Bodytext20"/>
        <w:framePr w:w="10843" w:h="1498" w:hRule="exact" w:wrap="none" w:vAnchor="page" w:hAnchor="page" w:x="30" w:y="3684"/>
        <w:shd w:val="clear" w:color="auto" w:fill="auto"/>
        <w:spacing w:before="0" w:line="288" w:lineRule="exact"/>
        <w:ind w:firstLine="0"/>
      </w:pPr>
      <w:r>
        <w:t xml:space="preserve">; e-shop: </w:t>
      </w:r>
      <w:hyperlink r:id="rId17" w:history="1">
        <w:r>
          <w:rPr>
            <w:lang w:val="en-US" w:eastAsia="en-US" w:bidi="en-US"/>
          </w:rPr>
          <w:t>www.divadelnitechnika.cz</w:t>
        </w:r>
      </w:hyperlink>
    </w:p>
    <w:p w:rsidR="00666044" w:rsidRDefault="0050627F">
      <w:pPr>
        <w:pStyle w:val="Bodytext100"/>
        <w:framePr w:w="10843" w:h="1498" w:hRule="exact" w:wrap="none" w:vAnchor="page" w:hAnchor="page" w:x="30" w:y="3684"/>
        <w:shd w:val="clear" w:color="auto" w:fill="auto"/>
        <w:tabs>
          <w:tab w:val="left" w:pos="2856"/>
        </w:tabs>
        <w:ind w:left="360" w:right="6821"/>
      </w:pPr>
      <w:r>
        <w:t>Nabídka č.;</w:t>
      </w:r>
      <w:r>
        <w:tab/>
        <w:t>19NA00329</w:t>
      </w:r>
    </w:p>
    <w:p w:rsidR="00666044" w:rsidRDefault="0050627F">
      <w:pPr>
        <w:pStyle w:val="Bodytext100"/>
        <w:framePr w:w="10843" w:h="1498" w:hRule="exact" w:wrap="none" w:vAnchor="page" w:hAnchor="page" w:x="30" w:y="3684"/>
        <w:shd w:val="clear" w:color="auto" w:fill="auto"/>
        <w:tabs>
          <w:tab w:val="left" w:pos="2856"/>
        </w:tabs>
        <w:ind w:left="360" w:right="6821"/>
      </w:pPr>
      <w:r>
        <w:t>Datum zápisu:</w:t>
      </w:r>
      <w:r>
        <w:tab/>
        <w:t>19.09.2019</w:t>
      </w:r>
    </w:p>
    <w:p w:rsidR="00666044" w:rsidRDefault="0050627F">
      <w:pPr>
        <w:pStyle w:val="Bodytext100"/>
        <w:framePr w:w="10843" w:h="1498" w:hRule="exact" w:wrap="none" w:vAnchor="page" w:hAnchor="page" w:x="30" w:y="3684"/>
        <w:shd w:val="clear" w:color="auto" w:fill="auto"/>
        <w:tabs>
          <w:tab w:val="left" w:pos="2856"/>
        </w:tabs>
        <w:ind w:left="360" w:right="6821"/>
      </w:pPr>
      <w:r>
        <w:t>Plátno do:</w:t>
      </w:r>
      <w:r>
        <w:tab/>
        <w:t>30.11.2019</w:t>
      </w:r>
    </w:p>
    <w:p w:rsidR="00666044" w:rsidRDefault="0050627F">
      <w:pPr>
        <w:pStyle w:val="Heading510"/>
        <w:framePr w:wrap="none" w:vAnchor="page" w:hAnchor="page" w:x="8084" w:y="655"/>
        <w:shd w:val="clear" w:color="auto" w:fill="auto"/>
        <w:spacing w:before="0" w:after="0"/>
      </w:pPr>
      <w:bookmarkStart w:id="15" w:name="bookmark15"/>
      <w:r>
        <w:t>NABÍDKA č. 19NA00329</w:t>
      </w:r>
      <w:bookmarkEnd w:id="15"/>
    </w:p>
    <w:p w:rsidR="00666044" w:rsidRDefault="0050627F">
      <w:pPr>
        <w:pStyle w:val="Bodytext110"/>
        <w:framePr w:wrap="none" w:vAnchor="page" w:hAnchor="page" w:x="5972" w:y="1073"/>
        <w:shd w:val="clear" w:color="auto" w:fill="auto"/>
      </w:pPr>
      <w:r>
        <w:t>Odběratel:</w:t>
      </w:r>
    </w:p>
    <w:p w:rsidR="00666044" w:rsidRDefault="0050627F">
      <w:pPr>
        <w:pStyle w:val="Bodytext20"/>
        <w:framePr w:w="480" w:h="483" w:hRule="exact" w:wrap="none" w:vAnchor="page" w:hAnchor="page" w:x="7383" w:y="1061"/>
        <w:shd w:val="clear" w:color="auto" w:fill="auto"/>
        <w:spacing w:before="0" w:line="200" w:lineRule="exact"/>
        <w:ind w:firstLine="0"/>
      </w:pPr>
      <w:r>
        <w:t>IC:</w:t>
      </w:r>
    </w:p>
    <w:p w:rsidR="00666044" w:rsidRDefault="0050627F">
      <w:pPr>
        <w:pStyle w:val="Bodytext20"/>
        <w:framePr w:w="480" w:h="483" w:hRule="exact" w:wrap="none" w:vAnchor="page" w:hAnchor="page" w:x="7383" w:y="1061"/>
        <w:shd w:val="clear" w:color="auto" w:fill="auto"/>
        <w:spacing w:before="0" w:line="200" w:lineRule="exact"/>
        <w:ind w:firstLine="0"/>
      </w:pPr>
      <w:r>
        <w:t>DIČ:</w:t>
      </w:r>
    </w:p>
    <w:p w:rsidR="00666044" w:rsidRDefault="0050627F">
      <w:pPr>
        <w:pStyle w:val="Bodytext20"/>
        <w:framePr w:w="1152" w:h="483" w:hRule="exact" w:wrap="none" w:vAnchor="page" w:hAnchor="page" w:x="9457" w:y="1062"/>
        <w:shd w:val="clear" w:color="auto" w:fill="auto"/>
        <w:spacing w:before="0" w:line="200" w:lineRule="exact"/>
        <w:ind w:firstLine="0"/>
        <w:jc w:val="right"/>
      </w:pPr>
      <w:r>
        <w:t>70837911</w:t>
      </w:r>
    </w:p>
    <w:p w:rsidR="00666044" w:rsidRDefault="0050627F">
      <w:pPr>
        <w:pStyle w:val="Bodytext20"/>
        <w:framePr w:w="1152" w:h="483" w:hRule="exact" w:wrap="none" w:vAnchor="page" w:hAnchor="page" w:x="9457" w:y="1062"/>
        <w:shd w:val="clear" w:color="auto" w:fill="auto"/>
        <w:spacing w:before="0" w:line="200" w:lineRule="exact"/>
        <w:ind w:firstLine="0"/>
        <w:jc w:val="right"/>
      </w:pPr>
      <w:r>
        <w:t>CZ70837911</w:t>
      </w:r>
    </w:p>
    <w:p w:rsidR="00666044" w:rsidRDefault="0050627F">
      <w:pPr>
        <w:pStyle w:val="Bodytext70"/>
        <w:framePr w:w="4166" w:h="753" w:hRule="exact" w:wrap="none" w:vAnchor="page" w:hAnchor="page" w:x="6260" w:y="1643"/>
        <w:shd w:val="clear" w:color="auto" w:fill="auto"/>
        <w:spacing w:line="230" w:lineRule="exact"/>
        <w:jc w:val="left"/>
      </w:pPr>
      <w:r>
        <w:t>Pražská konzervatoř, Praha 1, Na Rejdišti 1</w:t>
      </w:r>
      <w:r>
        <w:br/>
        <w:t>Na Rejdišti 77/1</w:t>
      </w:r>
      <w:r>
        <w:br/>
        <w:t>110 00 Praha 1</w:t>
      </w:r>
    </w:p>
    <w:p w:rsidR="00666044" w:rsidRDefault="0050627F">
      <w:pPr>
        <w:pStyle w:val="Bodytext20"/>
        <w:framePr w:wrap="none" w:vAnchor="page" w:hAnchor="page" w:x="6231" w:y="3226"/>
        <w:shd w:val="clear" w:color="auto" w:fill="auto"/>
        <w:spacing w:before="0" w:line="200" w:lineRule="exact"/>
        <w:ind w:firstLine="0"/>
      </w:pPr>
      <w:r>
        <w:t>Tel.:</w:t>
      </w:r>
    </w:p>
    <w:p w:rsidR="00666044" w:rsidRDefault="0050627F">
      <w:pPr>
        <w:pStyle w:val="Bodytext110"/>
        <w:framePr w:wrap="none" w:vAnchor="page" w:hAnchor="page" w:x="5972" w:y="3958"/>
        <w:shd w:val="clear" w:color="auto" w:fill="auto"/>
      </w:pPr>
      <w:r>
        <w:t>Konečný příjemce;</w:t>
      </w:r>
    </w:p>
    <w:p w:rsidR="00666044" w:rsidRDefault="0050627F">
      <w:pPr>
        <w:pStyle w:val="Bodytext100"/>
        <w:framePr w:wrap="none" w:vAnchor="page" w:hAnchor="page" w:x="30" w:y="5177"/>
        <w:shd w:val="clear" w:color="auto" w:fill="auto"/>
        <w:spacing w:line="212" w:lineRule="exact"/>
        <w:ind w:left="360"/>
      </w:pPr>
      <w:r>
        <w:t>Nabídka do VŘ: "Pořízení programovatelného řídícího pultu pro řízení konvenčního osvětlení v Divadle Na Rejdišti";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1176"/>
        <w:gridCol w:w="1162"/>
        <w:gridCol w:w="917"/>
        <w:gridCol w:w="1080"/>
        <w:gridCol w:w="744"/>
        <w:gridCol w:w="1200"/>
        <w:gridCol w:w="1416"/>
      </w:tblGrid>
      <w:tr w:rsidR="00666044">
        <w:trPr>
          <w:trHeight w:hRule="exact" w:val="322"/>
        </w:trPr>
        <w:tc>
          <w:tcPr>
            <w:tcW w:w="3091" w:type="dxa"/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Bodytext21"/>
              </w:rPr>
              <w:t>Označení dodávky</w:t>
            </w:r>
          </w:p>
        </w:tc>
        <w:tc>
          <w:tcPr>
            <w:tcW w:w="1176" w:type="dxa"/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left="40" w:firstLine="0"/>
              <w:jc w:val="center"/>
            </w:pPr>
            <w:r>
              <w:rPr>
                <w:rStyle w:val="Bodytext21"/>
              </w:rPr>
              <w:t>Množství</w:t>
            </w:r>
          </w:p>
        </w:tc>
        <w:tc>
          <w:tcPr>
            <w:tcW w:w="1162" w:type="dxa"/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right="180" w:firstLine="0"/>
              <w:jc w:val="right"/>
            </w:pPr>
            <w:r>
              <w:rPr>
                <w:rStyle w:val="Bodytext21"/>
              </w:rPr>
              <w:t>J.cena</w:t>
            </w:r>
          </w:p>
        </w:tc>
        <w:tc>
          <w:tcPr>
            <w:tcW w:w="917" w:type="dxa"/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left="20" w:firstLine="0"/>
              <w:jc w:val="center"/>
            </w:pPr>
            <w:r>
              <w:rPr>
                <w:rStyle w:val="Bodytext21"/>
              </w:rPr>
              <w:t>Sleva</w:t>
            </w:r>
          </w:p>
        </w:tc>
        <w:tc>
          <w:tcPr>
            <w:tcW w:w="1080" w:type="dxa"/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1"/>
              </w:rPr>
              <w:t>Cena</w:t>
            </w:r>
          </w:p>
        </w:tc>
        <w:tc>
          <w:tcPr>
            <w:tcW w:w="744" w:type="dxa"/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"/>
              </w:rPr>
              <w:t>%DPH</w:t>
            </w:r>
          </w:p>
        </w:tc>
        <w:tc>
          <w:tcPr>
            <w:tcW w:w="1200" w:type="dxa"/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right="160" w:firstLine="0"/>
              <w:jc w:val="right"/>
            </w:pPr>
            <w:r>
              <w:rPr>
                <w:rStyle w:val="Bodytext21"/>
              </w:rPr>
              <w:t>DPH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right="300" w:firstLine="0"/>
              <w:jc w:val="right"/>
            </w:pPr>
            <w:r>
              <w:rPr>
                <w:rStyle w:val="Bodytext21"/>
              </w:rPr>
              <w:t>Kč Celkem</w:t>
            </w:r>
          </w:p>
        </w:tc>
      </w:tr>
      <w:tr w:rsidR="00666044">
        <w:trPr>
          <w:trHeight w:hRule="exact" w:val="346"/>
        </w:trPr>
        <w:tc>
          <w:tcPr>
            <w:tcW w:w="3091" w:type="dxa"/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Bodytext21"/>
              </w:rPr>
              <w:t>2164331A1011:Element2, 1024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left="40" w:firstLine="0"/>
              <w:jc w:val="center"/>
            </w:pPr>
            <w:r>
              <w:rPr>
                <w:rStyle w:val="Bodytext21"/>
              </w:rPr>
              <w:t>1 ks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right="180" w:firstLine="0"/>
              <w:jc w:val="right"/>
            </w:pPr>
            <w:r>
              <w:rPr>
                <w:rStyle w:val="Bodytext21"/>
              </w:rPr>
              <w:t>144 450,00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left="180" w:firstLine="0"/>
            </w:pPr>
            <w:r>
              <w:rPr>
                <w:rStyle w:val="Bodytext21"/>
              </w:rPr>
              <w:t>12,0%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1"/>
              </w:rPr>
              <w:t>127 116,00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left="160" w:firstLine="0"/>
            </w:pPr>
            <w:r>
              <w:rPr>
                <w:rStyle w:val="Bodytext21"/>
              </w:rPr>
              <w:t>21%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right="160" w:firstLine="0"/>
              <w:jc w:val="right"/>
            </w:pPr>
            <w:r>
              <w:rPr>
                <w:rStyle w:val="Bodytext21"/>
              </w:rPr>
              <w:t>26 694,36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right="300" w:firstLine="0"/>
              <w:jc w:val="right"/>
            </w:pPr>
            <w:r>
              <w:rPr>
                <w:rStyle w:val="Bodytext21"/>
              </w:rPr>
              <w:t>153 810,36</w:t>
            </w:r>
          </w:p>
        </w:tc>
      </w:tr>
      <w:tr w:rsidR="00666044">
        <w:trPr>
          <w:trHeight w:hRule="exact" w:val="422"/>
        </w:trPr>
        <w:tc>
          <w:tcPr>
            <w:tcW w:w="3091" w:type="dxa"/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Bodytext21"/>
              </w:rPr>
              <w:t>výstupů, 40x fader</w:t>
            </w:r>
          </w:p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Bodytext21"/>
              </w:rPr>
              <w:t>LCD Monitor 22"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left="40" w:firstLine="0"/>
              <w:jc w:val="center"/>
            </w:pPr>
            <w:r>
              <w:rPr>
                <w:rStyle w:val="Bodytext21"/>
              </w:rPr>
              <w:t>2 ks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right="180" w:firstLine="0"/>
              <w:jc w:val="right"/>
            </w:pPr>
            <w:r>
              <w:rPr>
                <w:rStyle w:val="Bodytext21"/>
              </w:rPr>
              <w:t>4 500,00</w:t>
            </w:r>
          </w:p>
        </w:tc>
        <w:tc>
          <w:tcPr>
            <w:tcW w:w="917" w:type="dxa"/>
            <w:shd w:val="clear" w:color="auto" w:fill="FFFFFF"/>
          </w:tcPr>
          <w:p w:rsidR="00666044" w:rsidRDefault="00666044">
            <w:pPr>
              <w:framePr w:w="10786" w:h="2717" w:wrap="none" w:vAnchor="page" w:hAnchor="page" w:x="87" w:y="5686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1"/>
              </w:rPr>
              <w:t>9 000,00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left="160" w:firstLine="0"/>
            </w:pPr>
            <w:r>
              <w:rPr>
                <w:rStyle w:val="Bodytext21"/>
              </w:rPr>
              <w:t>21%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right="160" w:firstLine="0"/>
              <w:jc w:val="right"/>
            </w:pPr>
            <w:r>
              <w:rPr>
                <w:rStyle w:val="Bodytext21"/>
              </w:rPr>
              <w:t>1 890,00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right="300" w:firstLine="0"/>
              <w:jc w:val="right"/>
            </w:pPr>
            <w:r>
              <w:rPr>
                <w:rStyle w:val="Bodytext21"/>
              </w:rPr>
              <w:t>10 890,00</w:t>
            </w:r>
          </w:p>
        </w:tc>
      </w:tr>
      <w:tr w:rsidR="00666044">
        <w:trPr>
          <w:trHeight w:hRule="exact" w:val="432"/>
        </w:trPr>
        <w:tc>
          <w:tcPr>
            <w:tcW w:w="3091" w:type="dxa"/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Bodytext21"/>
              </w:rPr>
              <w:t>Bezdrátové dálkové ovládání</w:t>
            </w:r>
          </w:p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Bodytext21"/>
              </w:rPr>
              <w:t>WiFi, iPad, SW, AP, pouzdro</w:t>
            </w:r>
          </w:p>
        </w:tc>
        <w:tc>
          <w:tcPr>
            <w:tcW w:w="1176" w:type="dxa"/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left="40" w:firstLine="0"/>
              <w:jc w:val="center"/>
            </w:pPr>
            <w:r>
              <w:rPr>
                <w:rStyle w:val="Bodytext21"/>
              </w:rPr>
              <w:t>1 ks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right="180" w:firstLine="0"/>
              <w:jc w:val="right"/>
            </w:pPr>
            <w:r>
              <w:rPr>
                <w:rStyle w:val="Bodytext21"/>
              </w:rPr>
              <w:t>20 000,00</w:t>
            </w:r>
          </w:p>
        </w:tc>
        <w:tc>
          <w:tcPr>
            <w:tcW w:w="917" w:type="dxa"/>
            <w:shd w:val="clear" w:color="auto" w:fill="FFFFFF"/>
          </w:tcPr>
          <w:p w:rsidR="00666044" w:rsidRDefault="00666044">
            <w:pPr>
              <w:framePr w:w="10786" w:h="2717" w:wrap="none" w:vAnchor="page" w:hAnchor="page" w:x="87" w:y="5686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1"/>
              </w:rPr>
              <w:t>20 000,00</w:t>
            </w:r>
          </w:p>
        </w:tc>
        <w:tc>
          <w:tcPr>
            <w:tcW w:w="744" w:type="dxa"/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left="160" w:firstLine="0"/>
            </w:pPr>
            <w:r>
              <w:rPr>
                <w:rStyle w:val="Bodytext21"/>
              </w:rPr>
              <w:t>21%</w:t>
            </w:r>
          </w:p>
        </w:tc>
        <w:tc>
          <w:tcPr>
            <w:tcW w:w="1200" w:type="dxa"/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right="160" w:firstLine="0"/>
              <w:jc w:val="right"/>
            </w:pPr>
            <w:r>
              <w:rPr>
                <w:rStyle w:val="Bodytext21"/>
              </w:rPr>
              <w:t>4 200,00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right="300" w:firstLine="0"/>
              <w:jc w:val="right"/>
            </w:pPr>
            <w:r>
              <w:rPr>
                <w:rStyle w:val="Bodytext21"/>
              </w:rPr>
              <w:t>24 200,00</w:t>
            </w:r>
          </w:p>
        </w:tc>
      </w:tr>
      <w:tr w:rsidR="00666044">
        <w:trPr>
          <w:trHeight w:hRule="exact" w:val="370"/>
        </w:trPr>
        <w:tc>
          <w:tcPr>
            <w:tcW w:w="3091" w:type="dxa"/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Bodytext21"/>
              </w:rPr>
              <w:t>Oživení, zaškolení, doprava</w:t>
            </w:r>
          </w:p>
        </w:tc>
        <w:tc>
          <w:tcPr>
            <w:tcW w:w="1176" w:type="dxa"/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left="40" w:firstLine="0"/>
              <w:jc w:val="center"/>
            </w:pPr>
            <w:r>
              <w:rPr>
                <w:rStyle w:val="Bodytext21"/>
              </w:rPr>
              <w:t>1 kpl.</w:t>
            </w:r>
          </w:p>
        </w:tc>
        <w:tc>
          <w:tcPr>
            <w:tcW w:w="1162" w:type="dxa"/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right="180" w:firstLine="0"/>
              <w:jc w:val="right"/>
            </w:pPr>
            <w:r>
              <w:rPr>
                <w:rStyle w:val="Bodytext21"/>
              </w:rPr>
              <w:t>4 000,00</w:t>
            </w:r>
          </w:p>
        </w:tc>
        <w:tc>
          <w:tcPr>
            <w:tcW w:w="917" w:type="dxa"/>
            <w:shd w:val="clear" w:color="auto" w:fill="FFFFFF"/>
          </w:tcPr>
          <w:p w:rsidR="00666044" w:rsidRDefault="00666044">
            <w:pPr>
              <w:framePr w:w="10786" w:h="2717" w:wrap="none" w:vAnchor="page" w:hAnchor="page" w:x="87" w:y="5686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1"/>
              </w:rPr>
              <w:t>4 000,00</w:t>
            </w:r>
          </w:p>
        </w:tc>
        <w:tc>
          <w:tcPr>
            <w:tcW w:w="744" w:type="dxa"/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left="160" w:firstLine="0"/>
            </w:pPr>
            <w:r>
              <w:rPr>
                <w:rStyle w:val="Bodytext21"/>
              </w:rPr>
              <w:t>21%</w:t>
            </w:r>
          </w:p>
        </w:tc>
        <w:tc>
          <w:tcPr>
            <w:tcW w:w="1200" w:type="dxa"/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right="160" w:firstLine="0"/>
              <w:jc w:val="right"/>
            </w:pPr>
            <w:r>
              <w:rPr>
                <w:rStyle w:val="Bodytext21"/>
              </w:rPr>
              <w:t>840,00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right="300" w:firstLine="0"/>
              <w:jc w:val="right"/>
            </w:pPr>
            <w:r>
              <w:rPr>
                <w:rStyle w:val="Bodytext21"/>
              </w:rPr>
              <w:t>4 840,00</w:t>
            </w:r>
          </w:p>
        </w:tc>
      </w:tr>
      <w:tr w:rsidR="00666044">
        <w:trPr>
          <w:trHeight w:hRule="exact" w:val="34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666044" w:rsidRDefault="00666044">
            <w:pPr>
              <w:framePr w:w="10786" w:h="2717" w:wrap="none" w:vAnchor="page" w:hAnchor="page" w:x="87" w:y="5686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666044" w:rsidRDefault="00666044">
            <w:pPr>
              <w:framePr w:w="10786" w:h="2717" w:wrap="none" w:vAnchor="page" w:hAnchor="page" w:x="87" w:y="5686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666044" w:rsidRDefault="00666044">
            <w:pPr>
              <w:framePr w:w="10786" w:h="2717" w:wrap="none" w:vAnchor="page" w:hAnchor="page" w:x="87" w:y="568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1"/>
              </w:rPr>
              <w:t>160 116,00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666044" w:rsidRDefault="00666044">
            <w:pPr>
              <w:framePr w:w="10786" w:h="2717" w:wrap="none" w:vAnchor="page" w:hAnchor="page" w:x="87" w:y="568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right="160" w:firstLine="0"/>
              <w:jc w:val="right"/>
            </w:pPr>
            <w:r>
              <w:rPr>
                <w:rStyle w:val="Bodytext21"/>
              </w:rPr>
              <w:t>33 624,36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right="300" w:firstLine="0"/>
              <w:jc w:val="right"/>
            </w:pPr>
            <w:r>
              <w:rPr>
                <w:rStyle w:val="Bodytext21"/>
              </w:rPr>
              <w:t>193 740,36</w:t>
            </w:r>
          </w:p>
        </w:tc>
      </w:tr>
      <w:tr w:rsidR="00666044">
        <w:trPr>
          <w:trHeight w:hRule="exact" w:val="206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Bodytext21"/>
              </w:rPr>
              <w:t>Zaokrouhlení</w:t>
            </w:r>
          </w:p>
        </w:tc>
        <w:tc>
          <w:tcPr>
            <w:tcW w:w="1176" w:type="dxa"/>
            <w:shd w:val="clear" w:color="auto" w:fill="FFFFFF"/>
          </w:tcPr>
          <w:p w:rsidR="00666044" w:rsidRDefault="00666044">
            <w:pPr>
              <w:framePr w:w="10786" w:h="2717" w:wrap="none" w:vAnchor="page" w:hAnchor="page" w:x="87" w:y="5686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666044" w:rsidRDefault="00666044">
            <w:pPr>
              <w:framePr w:w="10786" w:h="2717" w:wrap="none" w:vAnchor="page" w:hAnchor="page" w:x="87" w:y="5686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666044" w:rsidRDefault="00666044">
            <w:pPr>
              <w:framePr w:w="10786" w:h="2717" w:wrap="none" w:vAnchor="page" w:hAnchor="page" w:x="87" w:y="5686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66044" w:rsidRDefault="00666044">
            <w:pPr>
              <w:framePr w:w="10786" w:h="2717" w:wrap="none" w:vAnchor="page" w:hAnchor="page" w:x="87" w:y="5686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666044" w:rsidRDefault="00666044">
            <w:pPr>
              <w:framePr w:w="10786" w:h="2717" w:wrap="none" w:vAnchor="page" w:hAnchor="page" w:x="87" w:y="5686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666044" w:rsidRDefault="00666044">
            <w:pPr>
              <w:framePr w:w="10786" w:h="2717" w:wrap="none" w:vAnchor="page" w:hAnchor="page" w:x="87" w:y="568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right="300" w:firstLine="0"/>
              <w:jc w:val="right"/>
            </w:pPr>
            <w:r>
              <w:rPr>
                <w:rStyle w:val="Bodytext21"/>
              </w:rPr>
              <w:t>-0,36</w:t>
            </w:r>
          </w:p>
        </w:tc>
      </w:tr>
      <w:tr w:rsidR="00666044">
        <w:trPr>
          <w:trHeight w:hRule="exact" w:val="274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12" w:lineRule="exact"/>
              <w:ind w:left="300" w:firstLine="0"/>
            </w:pPr>
            <w:r>
              <w:rPr>
                <w:rStyle w:val="Bodytext295pt"/>
              </w:rPr>
              <w:t>CELKEM K ÚHRADĚ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666044" w:rsidRDefault="00666044">
            <w:pPr>
              <w:framePr w:w="10786" w:h="2717" w:wrap="none" w:vAnchor="page" w:hAnchor="page" w:x="87" w:y="5686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FFF"/>
          </w:tcPr>
          <w:p w:rsidR="00666044" w:rsidRDefault="00666044">
            <w:pPr>
              <w:framePr w:w="10786" w:h="2717" w:wrap="none" w:vAnchor="page" w:hAnchor="page" w:x="87" w:y="5686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</w:tcPr>
          <w:p w:rsidR="00666044" w:rsidRDefault="00666044">
            <w:pPr>
              <w:framePr w:w="10786" w:h="2717" w:wrap="none" w:vAnchor="page" w:hAnchor="page" w:x="87" w:y="568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666044" w:rsidRDefault="00666044">
            <w:pPr>
              <w:framePr w:w="10786" w:h="2717" w:wrap="none" w:vAnchor="page" w:hAnchor="page" w:x="87" w:y="56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/>
          </w:tcPr>
          <w:p w:rsidR="00666044" w:rsidRDefault="00666044">
            <w:pPr>
              <w:framePr w:w="10786" w:h="2717" w:wrap="none" w:vAnchor="page" w:hAnchor="page" w:x="87" w:y="568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</w:tcPr>
          <w:p w:rsidR="00666044" w:rsidRDefault="00666044">
            <w:pPr>
              <w:framePr w:w="10786" w:h="2717" w:wrap="none" w:vAnchor="page" w:hAnchor="page" w:x="87" w:y="568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044" w:rsidRDefault="0050627F">
            <w:pPr>
              <w:pStyle w:val="Bodytext20"/>
              <w:framePr w:w="10786" w:h="2717" w:wrap="none" w:vAnchor="page" w:hAnchor="page" w:x="87" w:y="5686"/>
              <w:shd w:val="clear" w:color="auto" w:fill="auto"/>
              <w:spacing w:before="0" w:line="200" w:lineRule="exact"/>
              <w:ind w:right="300" w:firstLine="0"/>
              <w:jc w:val="right"/>
            </w:pPr>
            <w:r>
              <w:rPr>
                <w:rStyle w:val="Bodytext21"/>
              </w:rPr>
              <w:t>193 740,00</w:t>
            </w:r>
          </w:p>
        </w:tc>
      </w:tr>
    </w:tbl>
    <w:p w:rsidR="00666044" w:rsidRDefault="0050627F">
      <w:pPr>
        <w:pStyle w:val="Tablecaption20"/>
        <w:framePr w:w="77" w:h="163" w:hRule="exact" w:wrap="none" w:vAnchor="page" w:hAnchor="page" w:x="58" w:y="8487"/>
        <w:shd w:val="clear" w:color="auto" w:fill="auto"/>
      </w:pPr>
      <w:r>
        <w:t>I</w:t>
      </w:r>
    </w:p>
    <w:p w:rsidR="00666044" w:rsidRDefault="0050627F">
      <w:pPr>
        <w:pStyle w:val="Tablecaption30"/>
        <w:framePr w:w="77" w:h="508" w:hRule="exact" w:wrap="none" w:vAnchor="page" w:hAnchor="page" w:x="58" w:y="8789"/>
        <w:shd w:val="clear" w:color="auto" w:fill="auto"/>
      </w:pPr>
      <w:r>
        <w:t>I</w:t>
      </w:r>
    </w:p>
    <w:p w:rsidR="00666044" w:rsidRDefault="0050627F">
      <w:pPr>
        <w:pStyle w:val="Tablecaption40"/>
        <w:framePr w:w="77" w:h="508" w:hRule="exact" w:wrap="none" w:vAnchor="page" w:hAnchor="page" w:x="58" w:y="8789"/>
        <w:shd w:val="clear" w:color="auto" w:fill="auto"/>
      </w:pPr>
      <w:r>
        <w:t>I</w:t>
      </w:r>
    </w:p>
    <w:p w:rsidR="00666044" w:rsidRDefault="0050627F">
      <w:pPr>
        <w:pStyle w:val="Tablecaption50"/>
        <w:framePr w:w="77" w:h="508" w:hRule="exact" w:wrap="none" w:vAnchor="page" w:hAnchor="page" w:x="58" w:y="8789"/>
        <w:shd w:val="clear" w:color="auto" w:fill="auto"/>
      </w:pPr>
      <w:r>
        <w:t>)</w:t>
      </w:r>
    </w:p>
    <w:p w:rsidR="00666044" w:rsidRDefault="006F3E22">
      <w:pPr>
        <w:pStyle w:val="Picturecaption40"/>
        <w:framePr w:wrap="none" w:vAnchor="page" w:hAnchor="page" w:x="298" w:y="14348"/>
        <w:shd w:val="clear" w:color="auto" w:fill="auto"/>
        <w:spacing w:after="0"/>
      </w:pPr>
      <w:r>
        <w:t>Vystavil; xxxxxxxxxxxxxx</w:t>
      </w:r>
    </w:p>
    <w:p w:rsidR="00666044" w:rsidRDefault="0050627F">
      <w:pPr>
        <w:pStyle w:val="Picturecaption30"/>
        <w:framePr w:w="1680" w:h="457" w:hRule="exact" w:wrap="none" w:vAnchor="page" w:hAnchor="page" w:x="4465" w:y="14348"/>
        <w:shd w:val="clear" w:color="auto" w:fill="auto"/>
        <w:spacing w:line="290" w:lineRule="exact"/>
        <w:ind w:left="160"/>
        <w:jc w:val="left"/>
      </w:pPr>
      <w:r>
        <w:t>srr^LJir</w:t>
      </w:r>
    </w:p>
    <w:p w:rsidR="00666044" w:rsidRDefault="0050627F">
      <w:pPr>
        <w:pStyle w:val="Picturecaption60"/>
        <w:framePr w:w="1680" w:h="457" w:hRule="exact" w:wrap="none" w:vAnchor="page" w:hAnchor="page" w:x="4465" w:y="14348"/>
        <w:shd w:val="clear" w:color="auto" w:fill="auto"/>
        <w:tabs>
          <w:tab w:val="left" w:pos="758"/>
        </w:tabs>
      </w:pPr>
      <w:r>
        <w:rPr>
          <w:rStyle w:val="Picturecaption6Arial7ptSpacing1pt"/>
        </w:rPr>
        <w:t>»1</w:t>
      </w:r>
      <w:bdo w:val="ltr">
        <w:r>
          <w:tab/>
        </w:r>
        <w:r>
          <w:t>‬</w:t>
        </w:r>
        <w:r>
          <w:rPr>
            <w:rStyle w:val="Picturecaption6Arial7ptSpacing1pt"/>
          </w:rPr>
          <w:t>8</w:t>
        </w:r>
        <w:r>
          <w:t xml:space="preserve"> </w:t>
        </w:r>
        <w:r>
          <w:rPr>
            <w:rStyle w:val="Picturecaption6Arial7ptBoldItalic"/>
          </w:rPr>
          <w:t>t</w:t>
        </w:r>
        <w:r>
          <w:t xml:space="preserve"> I</w:t>
        </w:r>
        <w:r w:rsidR="00D82FFE">
          <w:t>‬</w:t>
        </w:r>
      </w:bdo>
    </w:p>
    <w:p w:rsidR="00666044" w:rsidRDefault="0050627F">
      <w:pPr>
        <w:pStyle w:val="Bodytext80"/>
        <w:framePr w:w="10843" w:h="567" w:hRule="exact" w:wrap="none" w:vAnchor="page" w:hAnchor="page" w:x="30" w:y="14843"/>
        <w:shd w:val="clear" w:color="auto" w:fill="auto"/>
        <w:spacing w:line="163" w:lineRule="exact"/>
        <w:ind w:left="3860"/>
      </w:pPr>
      <w:r>
        <w:t>PROLIGHT s.r.o.</w:t>
      </w:r>
    </w:p>
    <w:p w:rsidR="00666044" w:rsidRDefault="0050627F">
      <w:pPr>
        <w:pStyle w:val="Bodytext80"/>
        <w:framePr w:w="10843" w:h="567" w:hRule="exact" w:wrap="none" w:vAnchor="page" w:hAnchor="page" w:x="30" w:y="14843"/>
        <w:shd w:val="clear" w:color="auto" w:fill="auto"/>
        <w:spacing w:line="163" w:lineRule="exact"/>
        <w:ind w:left="3200" w:right="5140"/>
      </w:pPr>
      <w:r>
        <w:t>U Elektry S03/B, 19B 00 Praha 9</w:t>
      </w:r>
      <w:r>
        <w:br/>
        <w:t>IČ; 02310245 DIČ; CZ0231B245</w:t>
      </w:r>
    </w:p>
    <w:p w:rsidR="00666044" w:rsidRDefault="0050627F">
      <w:pPr>
        <w:pStyle w:val="Bodytext80"/>
        <w:framePr w:wrap="none" w:vAnchor="page" w:hAnchor="page" w:x="30" w:y="15548"/>
        <w:shd w:val="clear" w:color="auto" w:fill="auto"/>
        <w:ind w:left="340"/>
      </w:pPr>
      <w:r>
        <w:t>Ekonomický a Informační systém POHODA</w:t>
      </w:r>
    </w:p>
    <w:p w:rsidR="00666044" w:rsidRDefault="002F0700">
      <w:pPr>
        <w:rPr>
          <w:sz w:val="2"/>
          <w:szCs w:val="2"/>
        </w:rPr>
        <w:sectPr w:rsidR="006660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591185</wp:posOffset>
            </wp:positionH>
            <wp:positionV relativeFrom="page">
              <wp:posOffset>8559800</wp:posOffset>
            </wp:positionV>
            <wp:extent cx="2145665" cy="829310"/>
            <wp:effectExtent l="0" t="0" r="0" b="0"/>
            <wp:wrapNone/>
            <wp:docPr id="8" name="obrázek 7" descr="C:\Users\vimrha\AppData\Local\Microsoft\Windows\INetCache\Content.Outlook\6JXGTE6B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mrha\AppData\Local\Microsoft\Windows\INetCache\Content.Outlook\6JXGTE6B\media\image6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044" w:rsidRDefault="0050627F">
      <w:pPr>
        <w:pStyle w:val="Bodytext120"/>
        <w:framePr w:w="10517" w:h="998" w:hRule="exact" w:wrap="none" w:vAnchor="page" w:hAnchor="page" w:x="193" w:y="665"/>
        <w:shd w:val="clear" w:color="auto" w:fill="auto"/>
        <w:ind w:right="82"/>
      </w:pPr>
      <w:r>
        <w:lastRenderedPageBreak/>
        <w:t>PROLIGHT s.r.o.</w:t>
      </w:r>
    </w:p>
    <w:p w:rsidR="006F3E22" w:rsidRDefault="0050627F">
      <w:pPr>
        <w:pStyle w:val="Bodytext80"/>
        <w:framePr w:w="10517" w:h="998" w:hRule="exact" w:wrap="none" w:vAnchor="page" w:hAnchor="page" w:x="193" w:y="665"/>
        <w:pBdr>
          <w:bottom w:val="single" w:sz="4" w:space="1" w:color="auto"/>
        </w:pBdr>
        <w:shd w:val="clear" w:color="auto" w:fill="auto"/>
        <w:spacing w:line="168" w:lineRule="exact"/>
        <w:ind w:right="82"/>
        <w:jc w:val="right"/>
      </w:pPr>
      <w:r>
        <w:t>U Elektry 203/8, 198 00 Praha 9</w:t>
      </w:r>
      <w:r>
        <w:br/>
        <w:t xml:space="preserve">tel.; </w:t>
      </w:r>
      <w:r w:rsidR="006F3E22">
        <w:t>xxxxxxxxxxxxxxxx</w:t>
      </w:r>
      <w:r>
        <w:br/>
        <w:t xml:space="preserve">e-maíl; </w:t>
      </w:r>
      <w:r w:rsidR="006F3E22">
        <w:t>xxxxxxxxxxxxxx</w:t>
      </w:r>
    </w:p>
    <w:p w:rsidR="00666044" w:rsidRDefault="0050627F">
      <w:pPr>
        <w:pStyle w:val="Bodytext80"/>
        <w:framePr w:w="10517" w:h="998" w:hRule="exact" w:wrap="none" w:vAnchor="page" w:hAnchor="page" w:x="193" w:y="665"/>
        <w:pBdr>
          <w:bottom w:val="single" w:sz="4" w:space="1" w:color="auto"/>
        </w:pBdr>
        <w:shd w:val="clear" w:color="auto" w:fill="auto"/>
        <w:spacing w:line="168" w:lineRule="exact"/>
        <w:ind w:right="82"/>
        <w:jc w:val="right"/>
      </w:pPr>
      <w:bookmarkStart w:id="16" w:name="_GoBack"/>
      <w:bookmarkEnd w:id="16"/>
      <w:r>
        <w:t xml:space="preserve">‬web: </w:t>
      </w:r>
      <w:hyperlink r:id="rId19" w:history="1">
        <w:r>
          <w:rPr>
            <w:lang w:val="en-US" w:eastAsia="en-US" w:bidi="en-US"/>
          </w:rPr>
          <w:t>www.pro-llght.cz</w:t>
        </w:r>
      </w:hyperlink>
      <w:bdo w:val="ltr">
        <w:r>
          <w:rPr>
            <w:lang w:val="en-US" w:eastAsia="en-US" w:bidi="en-US"/>
          </w:rPr>
          <w:br/>
        </w:r>
        <w:r>
          <w:t xml:space="preserve">‬e-shop; </w:t>
        </w:r>
        <w:hyperlink r:id="rId20" w:history="1">
          <w:r>
            <w:rPr>
              <w:lang w:val="en-US" w:eastAsia="en-US" w:bidi="en-US"/>
            </w:rPr>
            <w:t>www.divadelnitechnika.cz</w:t>
          </w:r>
        </w:hyperlink>
        <w:r w:rsidR="00D82FFE">
          <w:t>‬</w:t>
        </w:r>
        <w:r w:rsidR="00D82FFE">
          <w:t>‬</w:t>
        </w:r>
      </w:bdo>
    </w:p>
    <w:p w:rsidR="00666044" w:rsidRDefault="0050627F">
      <w:pPr>
        <w:pStyle w:val="Heading410"/>
        <w:framePr w:w="10517" w:h="3476" w:hRule="exact" w:wrap="none" w:vAnchor="page" w:hAnchor="page" w:x="193" w:y="1836"/>
        <w:shd w:val="clear" w:color="auto" w:fill="auto"/>
        <w:spacing w:before="0" w:after="213"/>
        <w:ind w:left="20"/>
        <w:jc w:val="center"/>
      </w:pPr>
      <w:bookmarkStart w:id="17" w:name="bookmark16"/>
      <w:r>
        <w:rPr>
          <w:rStyle w:val="Heading411"/>
          <w:b/>
          <w:bCs/>
        </w:rPr>
        <w:t>ETC - programovatelný řídící pult Element 2^*^</w:t>
      </w:r>
      <w:bookmarkEnd w:id="17"/>
    </w:p>
    <w:p w:rsidR="00666044" w:rsidRDefault="0050627F">
      <w:pPr>
        <w:pStyle w:val="Bodytext20"/>
        <w:framePr w:w="10517" w:h="3476" w:hRule="exact" w:wrap="none" w:vAnchor="page" w:hAnchor="page" w:x="193" w:y="1836"/>
        <w:shd w:val="clear" w:color="auto" w:fill="auto"/>
        <w:spacing w:before="0" w:line="221" w:lineRule="exact"/>
        <w:ind w:firstLine="0"/>
        <w:jc w:val="both"/>
      </w:pPr>
      <w:r>
        <w:t>Pult Element 2™ je inovovanou verzí populárního pultu Element a je taktéž primárně určen pro řízení konvenčního</w:t>
      </w:r>
      <w:r>
        <w:br/>
        <w:t>osvětlení.</w:t>
      </w:r>
    </w:p>
    <w:p w:rsidR="00666044" w:rsidRDefault="0050627F">
      <w:pPr>
        <w:pStyle w:val="Bodytext20"/>
        <w:framePr w:w="10517" w:h="3476" w:hRule="exact" w:wrap="none" w:vAnchor="page" w:hAnchor="page" w:x="193" w:y="1836"/>
        <w:shd w:val="clear" w:color="auto" w:fill="auto"/>
        <w:spacing w:before="0" w:line="221" w:lineRule="exact"/>
        <w:ind w:firstLine="0"/>
        <w:jc w:val="both"/>
      </w:pPr>
      <w:r>
        <w:t>Využívá stabilního řídícího systému EOS, je jednoduchý, komplexní, cenově dostupný a snadno ovladatelný. Pomocí</w:t>
      </w:r>
      <w:r>
        <w:br/>
        <w:t>kláves a množství potenciometrB se dobře přistupuje k ovládání intenzit, editaci nálad a submasterů. Bezproblémová</w:t>
      </w:r>
      <w:r>
        <w:br/>
        <w:t xml:space="preserve">je I kontrola DMX zařízení, jako jsou inteligentní svítidla, výrobníky kouře Či převíječky </w:t>
      </w:r>
      <w:r>
        <w:rPr>
          <w:rStyle w:val="Bodytext2Bold"/>
        </w:rPr>
        <w:t xml:space="preserve">filtrB, </w:t>
      </w:r>
      <w:r>
        <w:t>Na pultu se dobře</w:t>
      </w:r>
      <w:r>
        <w:br/>
        <w:t>pracuje i studentům, ochotníkům čí brigádníkům, protože ovládání konzole lze přizpůsobit v tzv. Magie Sheets, které</w:t>
      </w:r>
      <w:r>
        <w:br/>
        <w:t>dovolují vytvoření jednoduchých rozhraní pro rychlé a snadné povely z dotykové obrazovky. Uživatel ocení snadné</w:t>
      </w:r>
      <w:r>
        <w:br/>
        <w:t>přehrávání z ruky, přátelské programování, stránkování, LTP fadery pro přímý přístup k okruhům či submasterům,</w:t>
      </w:r>
      <w:r>
        <w:br/>
        <w:t>paletám, presetům, manuálnímu časování atd.</w:t>
      </w:r>
    </w:p>
    <w:p w:rsidR="00666044" w:rsidRDefault="0050627F">
      <w:pPr>
        <w:pStyle w:val="Bodytext20"/>
        <w:framePr w:w="10517" w:h="3476" w:hRule="exact" w:wrap="none" w:vAnchor="page" w:hAnchor="page" w:x="193" w:y="1836"/>
        <w:shd w:val="clear" w:color="auto" w:fill="auto"/>
        <w:spacing w:before="0" w:line="221" w:lineRule="exact"/>
        <w:ind w:firstLine="0"/>
        <w:jc w:val="both"/>
      </w:pPr>
      <w:r>
        <w:t>Pult nabízí 1024 nebo 6144 výstupů, 40 faderů, pár Master faderů, oceněné nástroje pro ovládání barev, offline či</w:t>
      </w:r>
      <w:r>
        <w:br/>
        <w:t>zákaznické programování pres ETCnomaď", stejně jako synchronizovanou zálohu další konzoli Element 2^", ETCno-</w:t>
      </w:r>
      <w:r>
        <w:br/>
        <w:t>mad™ nebo ETCnomad Puck™.</w:t>
      </w:r>
    </w:p>
    <w:p w:rsidR="00666044" w:rsidRDefault="0050627F">
      <w:pPr>
        <w:pStyle w:val="Bodytext20"/>
        <w:framePr w:w="10517" w:h="3476" w:hRule="exact" w:wrap="none" w:vAnchor="page" w:hAnchor="page" w:x="193" w:y="1836"/>
        <w:shd w:val="clear" w:color="auto" w:fill="auto"/>
        <w:spacing w:before="0" w:line="221" w:lineRule="exact"/>
        <w:ind w:firstLine="0"/>
        <w:jc w:val="both"/>
      </w:pPr>
      <w:r>
        <w:t>Řídící pult Element 2™ najde své uplatnění v divadlech, TV studiích, školách či výstavních expozicích.</w:t>
      </w:r>
    </w:p>
    <w:p w:rsidR="00666044" w:rsidRDefault="002F0700">
      <w:pPr>
        <w:framePr w:wrap="none" w:vAnchor="page" w:hAnchor="page" w:x="1033" w:y="543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10225" cy="2676525"/>
            <wp:effectExtent l="0" t="0" r="0" b="0"/>
            <wp:docPr id="5" name="obrázek 5" descr="C:\Users\vimrha\AppData\Local\Microsoft\Windows\INetCache\Content.Outlook\6JXGTE6B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mrha\AppData\Local\Microsoft\Windows\INetCache\Content.Outlook\6JXGTE6B\media\image7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44" w:rsidRDefault="0050627F">
      <w:pPr>
        <w:pStyle w:val="Bodytext20"/>
        <w:framePr w:wrap="none" w:vAnchor="page" w:hAnchor="page" w:x="193" w:y="9683"/>
        <w:shd w:val="clear" w:color="auto" w:fill="auto"/>
        <w:spacing w:before="0" w:line="200" w:lineRule="exact"/>
        <w:ind w:firstLine="0"/>
      </w:pPr>
      <w:r>
        <w:t>Charakteristika</w:t>
      </w:r>
    </w:p>
    <w:p w:rsidR="00666044" w:rsidRDefault="0050627F">
      <w:pPr>
        <w:pStyle w:val="Bodytext20"/>
        <w:framePr w:w="4944" w:h="2678" w:hRule="exact" w:wrap="none" w:vAnchor="page" w:hAnchor="page" w:x="438" w:y="10092"/>
        <w:shd w:val="clear" w:color="auto" w:fill="auto"/>
        <w:spacing w:before="0" w:line="216" w:lineRule="exact"/>
        <w:ind w:firstLine="0"/>
      </w:pPr>
      <w:r>
        <w:t>1.024 nebo 6.144 DMX výstupů/parametrů</w:t>
      </w:r>
    </w:p>
    <w:p w:rsidR="00666044" w:rsidRDefault="0050627F">
      <w:pPr>
        <w:pStyle w:val="Bodytext20"/>
        <w:framePr w:w="4944" w:h="2678" w:hRule="exact" w:wrap="none" w:vAnchor="page" w:hAnchor="page" w:x="438" w:y="10092"/>
        <w:shd w:val="clear" w:color="auto" w:fill="auto"/>
        <w:spacing w:before="0" w:line="216" w:lineRule="exact"/>
        <w:ind w:firstLine="0"/>
      </w:pPr>
      <w:r>
        <w:t>32.768 kanálů</w:t>
      </w:r>
    </w:p>
    <w:p w:rsidR="00666044" w:rsidRDefault="0050627F">
      <w:pPr>
        <w:pStyle w:val="Bodytext20"/>
        <w:framePr w:w="4944" w:h="2678" w:hRule="exact" w:wrap="none" w:vAnchor="page" w:hAnchor="page" w:x="438" w:y="10092"/>
        <w:shd w:val="clear" w:color="auto" w:fill="auto"/>
        <w:spacing w:before="0" w:line="216" w:lineRule="exact"/>
        <w:ind w:firstLine="0"/>
      </w:pPr>
      <w:r>
        <w:t>lO.OOOx Cue</w:t>
      </w:r>
    </w:p>
    <w:p w:rsidR="00666044" w:rsidRDefault="0050627F">
      <w:pPr>
        <w:pStyle w:val="Bodytext20"/>
        <w:framePr w:w="4944" w:h="2678" w:hRule="exact" w:wrap="none" w:vAnchor="page" w:hAnchor="page" w:x="438" w:y="10092"/>
        <w:shd w:val="clear" w:color="auto" w:fill="auto"/>
        <w:spacing w:before="0" w:line="216" w:lineRule="exact"/>
        <w:ind w:firstLine="0"/>
      </w:pPr>
      <w:r>
        <w:t>l.OOOx skupina</w:t>
      </w:r>
    </w:p>
    <w:p w:rsidR="00666044" w:rsidRDefault="0050627F">
      <w:pPr>
        <w:pStyle w:val="Bodytext130"/>
        <w:framePr w:w="4944" w:h="2678" w:hRule="exact" w:wrap="none" w:vAnchor="page" w:hAnchor="page" w:x="438" w:y="10092"/>
        <w:shd w:val="clear" w:color="auto" w:fill="auto"/>
      </w:pPr>
      <w:r>
        <w:t xml:space="preserve">99.999X </w:t>
      </w:r>
      <w:r>
        <w:rPr>
          <w:rStyle w:val="Bodytext13NotBold"/>
        </w:rPr>
        <w:t>Macro</w:t>
      </w:r>
    </w:p>
    <w:p w:rsidR="00666044" w:rsidRDefault="0050627F">
      <w:pPr>
        <w:pStyle w:val="Bodytext140"/>
        <w:framePr w:w="4944" w:h="2678" w:hRule="exact" w:wrap="none" w:vAnchor="page" w:hAnchor="page" w:x="438" w:y="10092"/>
        <w:shd w:val="clear" w:color="auto" w:fill="auto"/>
      </w:pPr>
      <w:r>
        <w:rPr>
          <w:rStyle w:val="Bodytext14NotBold"/>
        </w:rPr>
        <w:t xml:space="preserve">40 </w:t>
      </w:r>
      <w:r>
        <w:t>potenciometrB jako okruhy či submastery (strán-</w:t>
      </w:r>
      <w:r>
        <w:br/>
        <w:t>kovatelné - 100 stránek)</w:t>
      </w:r>
    </w:p>
    <w:p w:rsidR="00666044" w:rsidRDefault="0050627F">
      <w:pPr>
        <w:pStyle w:val="Bodytext20"/>
        <w:framePr w:w="4944" w:h="2678" w:hRule="exact" w:wrap="none" w:vAnchor="page" w:hAnchor="page" w:x="438" w:y="10092"/>
        <w:shd w:val="clear" w:color="auto" w:fill="auto"/>
        <w:spacing w:before="0" w:line="216" w:lineRule="exact"/>
        <w:ind w:firstLine="0"/>
      </w:pPr>
      <w:r>
        <w:t>Master Playbacky, GO a STOP/GO ZPĚT</w:t>
      </w:r>
      <w:r>
        <w:br/>
        <w:t>Intenzita, Fokus, barevné a Beam palety (4x 1000)</w:t>
      </w:r>
      <w:r>
        <w:br/>
        <w:t>1000 krokových, relativních a absolutních efektů</w:t>
      </w:r>
      <w:r>
        <w:br/>
        <w:t>Hue + Saturace Coior Picker a Gel Picker pro LED a</w:t>
      </w:r>
      <w:r>
        <w:br/>
        <w:t>CMY míchání barev</w:t>
      </w:r>
    </w:p>
    <w:p w:rsidR="00666044" w:rsidRDefault="0050627F">
      <w:pPr>
        <w:pStyle w:val="Bodytext20"/>
        <w:framePr w:w="4886" w:h="2257" w:hRule="exact" w:wrap="none" w:vAnchor="page" w:hAnchor="page" w:x="5804" w:y="10069"/>
        <w:shd w:val="clear" w:color="auto" w:fill="auto"/>
        <w:spacing w:before="0" w:line="221" w:lineRule="exact"/>
        <w:ind w:firstLine="0"/>
      </w:pPr>
      <w:r>
        <w:t>Síťové protokoly ETCNetZ, Net3, ArtNet a Avab UDP</w:t>
      </w:r>
      <w:r>
        <w:br/>
        <w:t>Import Show z pultů Obsession, Express, Expressi-</w:t>
      </w:r>
      <w:r>
        <w:br/>
        <w:t>ons, Emphasis, Strand 300/500, Congo, Cobalt,</w:t>
      </w:r>
      <w:r>
        <w:br/>
        <w:t>grandMAl 1 grandMAZ a Safari</w:t>
      </w:r>
      <w:r>
        <w:br/>
        <w:t>DMX512 (4 výstupní porty)</w:t>
      </w:r>
    </w:p>
    <w:p w:rsidR="00666044" w:rsidRDefault="0050627F">
      <w:pPr>
        <w:pStyle w:val="Bodytext20"/>
        <w:framePr w:w="4886" w:h="2257" w:hRule="exact" w:wrap="none" w:vAnchor="page" w:hAnchor="page" w:x="5804" w:y="10069"/>
        <w:shd w:val="clear" w:color="auto" w:fill="auto"/>
        <w:spacing w:before="0" w:line="221" w:lineRule="exact"/>
        <w:ind w:firstLine="0"/>
      </w:pPr>
      <w:r>
        <w:t>MIDI vstup/výstup, 2 X Ethernet, SMPTE Timecode</w:t>
      </w:r>
      <w:r>
        <w:br/>
        <w:t>Podpora dvou externích monitorů s možností doty-</w:t>
      </w:r>
      <w:r>
        <w:br/>
        <w:t>kové obrazovky (display-PORT/DVI)</w:t>
      </w:r>
    </w:p>
    <w:p w:rsidR="00666044" w:rsidRDefault="0050627F">
      <w:pPr>
        <w:pStyle w:val="Bodytext20"/>
        <w:framePr w:w="4886" w:h="2257" w:hRule="exact" w:wrap="none" w:vAnchor="page" w:hAnchor="page" w:x="5804" w:y="10069"/>
        <w:shd w:val="clear" w:color="auto" w:fill="auto"/>
        <w:spacing w:before="0" w:line="221" w:lineRule="exact"/>
        <w:ind w:firstLine="0"/>
      </w:pPr>
      <w:r>
        <w:t>Hard Disk</w:t>
      </w:r>
    </w:p>
    <w:p w:rsidR="00666044" w:rsidRDefault="0050627F">
      <w:pPr>
        <w:pStyle w:val="Bodytext20"/>
        <w:framePr w:w="4886" w:h="2257" w:hRule="exact" w:wrap="none" w:vAnchor="page" w:hAnchor="page" w:x="5804" w:y="10069"/>
        <w:shd w:val="clear" w:color="auto" w:fill="auto"/>
        <w:spacing w:before="0" w:line="221" w:lineRule="exact"/>
        <w:ind w:firstLine="0"/>
      </w:pPr>
      <w:r>
        <w:t>USB porty pro flash drives či klávesnici</w:t>
      </w:r>
    </w:p>
    <w:p w:rsidR="00666044" w:rsidRDefault="0050627F">
      <w:pPr>
        <w:pStyle w:val="Bodytext20"/>
        <w:framePr w:wrap="none" w:vAnchor="page" w:hAnchor="page" w:x="193" w:y="12941"/>
        <w:shd w:val="clear" w:color="auto" w:fill="auto"/>
        <w:spacing w:before="0" w:line="200" w:lineRule="exact"/>
        <w:ind w:firstLine="0"/>
      </w:pPr>
      <w:r>
        <w:t>Kapacita systému</w:t>
      </w:r>
    </w:p>
    <w:p w:rsidR="00666044" w:rsidRDefault="0050627F">
      <w:pPr>
        <w:pStyle w:val="Bodytext20"/>
        <w:framePr w:w="4704" w:h="1982" w:hRule="exact" w:wrap="none" w:vAnchor="page" w:hAnchor="page" w:x="438" w:y="13404"/>
        <w:shd w:val="clear" w:color="auto" w:fill="auto"/>
        <w:spacing w:before="0" w:line="216" w:lineRule="exact"/>
        <w:ind w:right="1720" w:firstLine="0"/>
      </w:pPr>
      <w:r>
        <w:t>1.024 nebo 6.144 výstupů</w:t>
      </w:r>
      <w:r>
        <w:br/>
        <w:t>32.000 řídících kanálů (zařízení)</w:t>
      </w:r>
    </w:p>
    <w:p w:rsidR="00666044" w:rsidRDefault="0050627F">
      <w:pPr>
        <w:pStyle w:val="Bodytext20"/>
        <w:framePr w:w="4704" w:h="1982" w:hRule="exact" w:wrap="none" w:vAnchor="page" w:hAnchor="page" w:x="438" w:y="13404"/>
        <w:shd w:val="clear" w:color="auto" w:fill="auto"/>
        <w:spacing w:before="0" w:line="216" w:lineRule="exact"/>
        <w:ind w:right="1720" w:firstLine="0"/>
      </w:pPr>
      <w:r>
        <w:t>10.000 Cues</w:t>
      </w:r>
      <w:r>
        <w:br/>
        <w:t>1 Cue list</w:t>
      </w:r>
      <w:r>
        <w:br/>
        <w:t>999 submasterů</w:t>
      </w:r>
      <w:r>
        <w:br/>
        <w:t>100 stran faderů</w:t>
      </w:r>
    </w:p>
    <w:p w:rsidR="00666044" w:rsidRDefault="0050627F">
      <w:pPr>
        <w:pStyle w:val="Bodytext20"/>
        <w:framePr w:w="4704" w:h="1982" w:hRule="exact" w:wrap="none" w:vAnchor="page" w:hAnchor="page" w:x="438" w:y="13404"/>
        <w:shd w:val="clear" w:color="auto" w:fill="auto"/>
        <w:spacing w:before="0" w:line="216" w:lineRule="exact"/>
        <w:ind w:firstLine="0"/>
        <w:jc w:val="both"/>
      </w:pPr>
      <w:r>
        <w:t>4x 1.000 palet (intenzita, ostření, barva, paprsek)</w:t>
      </w:r>
      <w:r>
        <w:br/>
        <w:t>1.000 předvoleb (všechny palety)</w:t>
      </w:r>
    </w:p>
    <w:p w:rsidR="00666044" w:rsidRDefault="0050627F">
      <w:pPr>
        <w:pStyle w:val="Bodytext20"/>
        <w:framePr w:w="4704" w:h="1982" w:hRule="exact" w:wrap="none" w:vAnchor="page" w:hAnchor="page" w:x="438" w:y="13404"/>
        <w:shd w:val="clear" w:color="auto" w:fill="auto"/>
        <w:spacing w:before="0" w:line="216" w:lineRule="exact"/>
        <w:ind w:firstLine="0"/>
      </w:pPr>
      <w:r>
        <w:t>1.000 skupin</w:t>
      </w:r>
    </w:p>
    <w:p w:rsidR="00666044" w:rsidRDefault="0050627F">
      <w:pPr>
        <w:pStyle w:val="Bodytext20"/>
        <w:framePr w:w="4877" w:h="1992" w:hRule="exact" w:wrap="none" w:vAnchor="page" w:hAnchor="page" w:x="5814" w:y="13385"/>
        <w:shd w:val="clear" w:color="auto" w:fill="auto"/>
        <w:spacing w:before="0" w:line="221" w:lineRule="exact"/>
        <w:ind w:firstLine="0"/>
      </w:pPr>
      <w:r>
        <w:t>1.000 efektů (relativní, absolutní nebo krok)</w:t>
      </w:r>
    </w:p>
    <w:p w:rsidR="00666044" w:rsidRDefault="0050627F">
      <w:pPr>
        <w:pStyle w:val="Bodytext20"/>
        <w:framePr w:w="4877" w:h="1992" w:hRule="exact" w:wrap="none" w:vAnchor="page" w:hAnchor="page" w:x="5814" w:y="13385"/>
        <w:shd w:val="clear" w:color="auto" w:fill="auto"/>
        <w:spacing w:before="0" w:line="221" w:lineRule="exact"/>
        <w:ind w:firstLine="0"/>
      </w:pPr>
      <w:r>
        <w:t>99.999 maker</w:t>
      </w:r>
      <w:r>
        <w:br/>
        <w:t>1.000 snímků</w:t>
      </w:r>
      <w:r>
        <w:br/>
        <w:t>1.000 křivek</w:t>
      </w:r>
      <w:r>
        <w:br/>
        <w:t>1.000 barevných Path</w:t>
      </w:r>
    </w:p>
    <w:p w:rsidR="00666044" w:rsidRDefault="0050627F">
      <w:pPr>
        <w:pStyle w:val="Bodytext20"/>
        <w:framePr w:w="4877" w:h="1992" w:hRule="exact" w:wrap="none" w:vAnchor="page" w:hAnchor="page" w:x="5814" w:y="13385"/>
        <w:shd w:val="clear" w:color="auto" w:fill="auto"/>
        <w:spacing w:before="0" w:line="221" w:lineRule="exact"/>
        <w:ind w:firstLine="0"/>
      </w:pPr>
      <w:r>
        <w:t>Podpora dvou externích monitorů s rozlišením 1280</w:t>
      </w:r>
      <w:r>
        <w:br/>
        <w:t>X 1024 (i dotykových)</w:t>
      </w:r>
    </w:p>
    <w:p w:rsidR="00666044" w:rsidRDefault="0050627F">
      <w:pPr>
        <w:pStyle w:val="Bodytext20"/>
        <w:framePr w:w="4877" w:h="1992" w:hRule="exact" w:wrap="none" w:vAnchor="page" w:hAnchor="page" w:x="5814" w:y="13385"/>
        <w:shd w:val="clear" w:color="auto" w:fill="auto"/>
        <w:spacing w:before="0" w:line="221" w:lineRule="exact"/>
        <w:ind w:firstLine="0"/>
      </w:pPr>
      <w:r>
        <w:t>SSD disk</w:t>
      </w:r>
    </w:p>
    <w:p w:rsidR="00666044" w:rsidRDefault="0050627F">
      <w:pPr>
        <w:pStyle w:val="Bodytext20"/>
        <w:framePr w:w="4877" w:h="1992" w:hRule="exact" w:wrap="none" w:vAnchor="page" w:hAnchor="page" w:x="5814" w:y="13385"/>
        <w:shd w:val="clear" w:color="auto" w:fill="auto"/>
        <w:spacing w:before="0" w:line="221" w:lineRule="exact"/>
        <w:ind w:firstLine="0"/>
      </w:pPr>
      <w:r>
        <w:t>Pět portů USB pro flash disky, zařízení, klávesnice</w:t>
      </w:r>
    </w:p>
    <w:p w:rsidR="00666044" w:rsidRDefault="0050627F">
      <w:pPr>
        <w:pStyle w:val="Bodytext20"/>
        <w:framePr w:w="10517" w:h="914" w:hRule="exact" w:wrap="none" w:vAnchor="page" w:hAnchor="page" w:x="193" w:y="15581"/>
        <w:shd w:val="clear" w:color="auto" w:fill="auto"/>
        <w:spacing w:before="0" w:after="207" w:line="200" w:lineRule="exact"/>
        <w:ind w:firstLine="0"/>
        <w:jc w:val="both"/>
      </w:pPr>
      <w:r>
        <w:t>Centrální informační oblast - přístupy:</w:t>
      </w:r>
    </w:p>
    <w:p w:rsidR="00666044" w:rsidRDefault="0050627F">
      <w:pPr>
        <w:pStyle w:val="Bodytext20"/>
        <w:framePr w:w="10517" w:h="914" w:hRule="exact" w:wrap="none" w:vAnchor="page" w:hAnchor="page" w:x="193" w:y="15581"/>
        <w:shd w:val="clear" w:color="auto" w:fill="auto"/>
        <w:spacing w:before="0" w:line="216" w:lineRule="exact"/>
        <w:ind w:firstLine="0"/>
        <w:jc w:val="both"/>
      </w:pPr>
      <w:r>
        <w:t>Všechny data mohou být zobrazena na jednom externím monitoru, můžou se však rozšířit na dva externí monitory.</w:t>
      </w:r>
      <w:r>
        <w:br/>
        <w:t>Lze uložit tři uživatelské pracovní plochy a libovolně přepínat mezi nimi</w:t>
      </w:r>
    </w:p>
    <w:p w:rsidR="00666044" w:rsidRDefault="002F0700">
      <w:pPr>
        <w:rPr>
          <w:sz w:val="2"/>
          <w:szCs w:val="2"/>
        </w:rPr>
        <w:sectPr w:rsidR="006660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106680</wp:posOffset>
            </wp:positionH>
            <wp:positionV relativeFrom="page">
              <wp:posOffset>217170</wp:posOffset>
            </wp:positionV>
            <wp:extent cx="3919855" cy="621665"/>
            <wp:effectExtent l="0" t="0" r="0" b="0"/>
            <wp:wrapNone/>
            <wp:docPr id="9" name="obrázek 9" descr="C:\Users\vimrha\AppData\Local\Microsoft\Windows\INetCache\Content.Outlook\6JXGTE6B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mrha\AppData\Local\Microsoft\Windows\INetCache\Content.Outlook\6JXGTE6B\media\image8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044" w:rsidRDefault="002F070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3020695</wp:posOffset>
                </wp:positionH>
                <wp:positionV relativeFrom="page">
                  <wp:posOffset>6118225</wp:posOffset>
                </wp:positionV>
                <wp:extent cx="194945" cy="0"/>
                <wp:effectExtent l="10795" t="12700" r="13335" b="63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2C5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37.85pt;margin-top:481.75pt;width:15.3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66044" w:rsidRDefault="0050627F">
      <w:pPr>
        <w:pStyle w:val="Tablecaption10"/>
        <w:framePr w:w="2453" w:h="388" w:hRule="exact" w:wrap="none" w:vAnchor="page" w:hAnchor="page" w:x="8223" w:y="286"/>
        <w:shd w:val="clear" w:color="auto" w:fill="auto"/>
      </w:pPr>
      <w:r>
        <w:t xml:space="preserve">vvcu. </w:t>
      </w:r>
      <w:hyperlink r:id="rId23" w:history="1">
        <w:r>
          <w:rPr>
            <w:lang w:val="en-US" w:eastAsia="en-US" w:bidi="en-US"/>
          </w:rPr>
          <w:t>www.pro-iignt.C2</w:t>
        </w:r>
      </w:hyperlink>
      <w:bdo w:val="ltr">
        <w:r>
          <w:rPr>
            <w:lang w:val="en-US" w:eastAsia="en-US" w:bidi="en-US"/>
          </w:rPr>
          <w:br/>
        </w:r>
        <w:r>
          <w:t xml:space="preserve">‬e-shop: </w:t>
        </w:r>
        <w:hyperlink r:id="rId24" w:history="1">
          <w:r>
            <w:t>www.divadelnitechnika.cz</w:t>
          </w:r>
        </w:hyperlink>
        <w:r w:rsidR="00D82FFE">
          <w:t>‬</w:t>
        </w:r>
      </w:bdo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"/>
        <w:gridCol w:w="2650"/>
        <w:gridCol w:w="3797"/>
        <w:gridCol w:w="3816"/>
      </w:tblGrid>
      <w:tr w:rsidR="00666044">
        <w:trPr>
          <w:trHeight w:hRule="exact" w:val="379"/>
        </w:trPr>
        <w:tc>
          <w:tcPr>
            <w:tcW w:w="206" w:type="dxa"/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"/>
              </w:rPr>
              <w:t>•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"/>
              </w:rPr>
              <w:t>Browser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left="660" w:firstLine="0"/>
            </w:pPr>
            <w:r>
              <w:rPr>
                <w:rStyle w:val="Bodytext21"/>
              </w:rPr>
              <w:t>• Show Data Utility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left="340" w:firstLine="0"/>
            </w:pPr>
            <w:r>
              <w:rPr>
                <w:rStyle w:val="Bodytext21"/>
              </w:rPr>
              <w:t>• Vybrané Cue</w:t>
            </w:r>
          </w:p>
        </w:tc>
      </w:tr>
      <w:tr w:rsidR="00666044">
        <w:trPr>
          <w:trHeight w:hRule="exact" w:val="211"/>
        </w:trPr>
        <w:tc>
          <w:tcPr>
            <w:tcW w:w="206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"/>
              </w:rPr>
              <w:t>•</w:t>
            </w:r>
          </w:p>
        </w:tc>
        <w:tc>
          <w:tcPr>
            <w:tcW w:w="2650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"/>
              </w:rPr>
              <w:t>Správa souborů</w:t>
            </w:r>
          </w:p>
        </w:tc>
        <w:tc>
          <w:tcPr>
            <w:tcW w:w="3797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left="660" w:firstLine="0"/>
            </w:pPr>
            <w:r>
              <w:rPr>
                <w:rStyle w:val="Bodytext21"/>
              </w:rPr>
              <w:t>• Tisk do PDF</w:t>
            </w:r>
          </w:p>
        </w:tc>
        <w:tc>
          <w:tcPr>
            <w:tcW w:w="3816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left="340" w:firstLine="0"/>
            </w:pPr>
            <w:r>
              <w:rPr>
                <w:rStyle w:val="Bodytext21"/>
              </w:rPr>
              <w:t>• Chybová hlášení</w:t>
            </w:r>
          </w:p>
        </w:tc>
      </w:tr>
      <w:tr w:rsidR="00666044">
        <w:trPr>
          <w:trHeight w:hRule="exact" w:val="216"/>
        </w:trPr>
        <w:tc>
          <w:tcPr>
            <w:tcW w:w="206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"/>
              </w:rPr>
              <w:t>•</w:t>
            </w:r>
          </w:p>
        </w:tc>
        <w:tc>
          <w:tcPr>
            <w:tcW w:w="2650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"/>
              </w:rPr>
              <w:t>Výchozí systém</w:t>
            </w:r>
          </w:p>
        </w:tc>
        <w:tc>
          <w:tcPr>
            <w:tcW w:w="3797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left="660" w:firstLine="0"/>
            </w:pPr>
            <w:r>
              <w:rPr>
                <w:rStyle w:val="Bodytext21"/>
              </w:rPr>
              <w:t>• Funkce oprav</w:t>
            </w:r>
          </w:p>
        </w:tc>
        <w:tc>
          <w:tcPr>
            <w:tcW w:w="3816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left="340" w:firstLine="0"/>
            </w:pPr>
            <w:r>
              <w:rPr>
                <w:rStyle w:val="Bodytext21"/>
              </w:rPr>
              <w:t>• Kontextově citlivé ovládání</w:t>
            </w:r>
          </w:p>
        </w:tc>
      </w:tr>
      <w:tr w:rsidR="00666044">
        <w:trPr>
          <w:trHeight w:hRule="exact" w:val="221"/>
        </w:trPr>
        <w:tc>
          <w:tcPr>
            <w:tcW w:w="206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"/>
              </w:rPr>
              <w:t>•</w:t>
            </w:r>
          </w:p>
        </w:tc>
        <w:tc>
          <w:tcPr>
            <w:tcW w:w="2650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"/>
              </w:rPr>
              <w:t>Výchozí show</w:t>
            </w:r>
          </w:p>
        </w:tc>
        <w:tc>
          <w:tcPr>
            <w:tcW w:w="3797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left="660" w:firstLine="0"/>
            </w:pPr>
            <w:r>
              <w:rPr>
                <w:rStyle w:val="Bodytext21"/>
              </w:rPr>
              <w:t>• Nahrávání cílových seznamů</w:t>
            </w:r>
          </w:p>
        </w:tc>
        <w:tc>
          <w:tcPr>
            <w:tcW w:w="3816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left="340" w:firstLine="0"/>
            </w:pPr>
            <w:r>
              <w:rPr>
                <w:rStyle w:val="Bodytext21"/>
              </w:rPr>
              <w:t>• Kategorie parametrů, i jednotlivých</w:t>
            </w:r>
          </w:p>
        </w:tc>
      </w:tr>
      <w:tr w:rsidR="00666044">
        <w:trPr>
          <w:trHeight w:hRule="exact" w:val="211"/>
        </w:trPr>
        <w:tc>
          <w:tcPr>
            <w:tcW w:w="206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"/>
              </w:rPr>
              <w:t>•</w:t>
            </w:r>
          </w:p>
        </w:tc>
        <w:tc>
          <w:tcPr>
            <w:tcW w:w="2650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"/>
              </w:rPr>
              <w:t>Výchozí nastavení</w:t>
            </w:r>
          </w:p>
        </w:tc>
        <w:tc>
          <w:tcPr>
            <w:tcW w:w="3797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left="660" w:firstLine="0"/>
            </w:pPr>
            <w:r>
              <w:rPr>
                <w:rStyle w:val="Bodytext21"/>
              </w:rPr>
              <w:t>• Nápověda</w:t>
            </w:r>
          </w:p>
        </w:tc>
        <w:tc>
          <w:tcPr>
            <w:tcW w:w="3816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left="340" w:firstLine="0"/>
            </w:pPr>
            <w:r>
              <w:rPr>
                <w:rStyle w:val="Bodytext21"/>
              </w:rPr>
              <w:t>• Filtry</w:t>
            </w:r>
          </w:p>
        </w:tc>
      </w:tr>
      <w:tr w:rsidR="00666044">
        <w:trPr>
          <w:trHeight w:hRule="exact" w:val="206"/>
        </w:trPr>
        <w:tc>
          <w:tcPr>
            <w:tcW w:w="206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"/>
              </w:rPr>
              <w:t>•</w:t>
            </w:r>
          </w:p>
        </w:tc>
        <w:tc>
          <w:tcPr>
            <w:tcW w:w="2650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"/>
              </w:rPr>
              <w:t>Definice oddílů</w:t>
            </w:r>
          </w:p>
        </w:tc>
        <w:tc>
          <w:tcPr>
            <w:tcW w:w="3797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left="660" w:firstLine="0"/>
            </w:pPr>
            <w:r>
              <w:rPr>
                <w:rStyle w:val="Bodytext21"/>
              </w:rPr>
              <w:t>• Elektronická alfa klávesnice</w:t>
            </w:r>
          </w:p>
        </w:tc>
        <w:tc>
          <w:tcPr>
            <w:tcW w:w="3816" w:type="dxa"/>
            <w:shd w:val="clear" w:color="auto" w:fill="FFFFFF"/>
          </w:tcPr>
          <w:p w:rsidR="00666044" w:rsidRDefault="00666044">
            <w:pPr>
              <w:framePr w:w="10469" w:h="1694" w:wrap="none" w:vAnchor="page" w:hAnchor="page" w:x="236" w:y="708"/>
              <w:rPr>
                <w:sz w:val="10"/>
                <w:szCs w:val="10"/>
              </w:rPr>
            </w:pPr>
          </w:p>
        </w:tc>
      </w:tr>
      <w:tr w:rsidR="00666044">
        <w:trPr>
          <w:trHeight w:hRule="exact" w:val="250"/>
        </w:trPr>
        <w:tc>
          <w:tcPr>
            <w:tcW w:w="206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"/>
              </w:rPr>
              <w:t>•</w:t>
            </w:r>
          </w:p>
        </w:tc>
        <w:tc>
          <w:tcPr>
            <w:tcW w:w="2650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"/>
              </w:rPr>
              <w:t>Donfigurace sítě</w:t>
            </w:r>
          </w:p>
        </w:tc>
        <w:tc>
          <w:tcPr>
            <w:tcW w:w="3797" w:type="dxa"/>
            <w:shd w:val="clear" w:color="auto" w:fill="FFFFFF"/>
          </w:tcPr>
          <w:p w:rsidR="00666044" w:rsidRDefault="0050627F">
            <w:pPr>
              <w:pStyle w:val="Bodytext20"/>
              <w:framePr w:w="10469" w:h="1694" w:wrap="none" w:vAnchor="page" w:hAnchor="page" w:x="236" w:y="708"/>
              <w:shd w:val="clear" w:color="auto" w:fill="auto"/>
              <w:spacing w:before="0" w:line="200" w:lineRule="exact"/>
              <w:ind w:left="660" w:firstLine="0"/>
            </w:pPr>
            <w:r>
              <w:rPr>
                <w:rStyle w:val="Bodytext21"/>
              </w:rPr>
              <w:t>• Příkazový řádek</w:t>
            </w:r>
          </w:p>
        </w:tc>
        <w:tc>
          <w:tcPr>
            <w:tcW w:w="3816" w:type="dxa"/>
            <w:shd w:val="clear" w:color="auto" w:fill="FFFFFF"/>
          </w:tcPr>
          <w:p w:rsidR="00666044" w:rsidRDefault="00666044">
            <w:pPr>
              <w:framePr w:w="10469" w:h="1694" w:wrap="none" w:vAnchor="page" w:hAnchor="page" w:x="236" w:y="708"/>
              <w:rPr>
                <w:sz w:val="10"/>
                <w:szCs w:val="10"/>
              </w:rPr>
            </w:pPr>
          </w:p>
        </w:tc>
      </w:tr>
    </w:tbl>
    <w:p w:rsidR="00666044" w:rsidRDefault="0050627F">
      <w:pPr>
        <w:pStyle w:val="Tablecaption50"/>
        <w:framePr w:wrap="none" w:vAnchor="page" w:hAnchor="page" w:x="198" w:y="2566"/>
        <w:shd w:val="clear" w:color="auto" w:fill="auto"/>
      </w:pPr>
      <w:r>
        <w:t>Zobrazení kanálů</w:t>
      </w:r>
    </w:p>
    <w:p w:rsidR="00666044" w:rsidRDefault="0050627F">
      <w:pPr>
        <w:pStyle w:val="Bodytext20"/>
        <w:framePr w:w="5093" w:h="1374" w:hRule="exact" w:wrap="none" w:vAnchor="page" w:hAnchor="page" w:x="226" w:y="3001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211" w:lineRule="exact"/>
        <w:ind w:left="320"/>
      </w:pPr>
      <w:r>
        <w:t>Přímý kanál nebo zobrazení tabulky</w:t>
      </w:r>
    </w:p>
    <w:p w:rsidR="00666044" w:rsidRDefault="0050627F">
      <w:pPr>
        <w:pStyle w:val="Bodytext20"/>
        <w:framePr w:w="5093" w:h="1374" w:hRule="exact" w:wrap="none" w:vAnchor="page" w:hAnchor="page" w:x="226" w:y="3001"/>
        <w:numPr>
          <w:ilvl w:val="0"/>
          <w:numId w:val="2"/>
        </w:numPr>
        <w:shd w:val="clear" w:color="auto" w:fill="auto"/>
        <w:tabs>
          <w:tab w:val="left" w:pos="293"/>
        </w:tabs>
        <w:spacing w:before="0" w:line="211" w:lineRule="exact"/>
        <w:ind w:left="320"/>
      </w:pPr>
      <w:r>
        <w:t>Blind Cue, palety, předvolby a skupiny (seznam / ta-</w:t>
      </w:r>
      <w:r>
        <w:br/>
        <w:t>bulka)</w:t>
      </w:r>
    </w:p>
    <w:p w:rsidR="00666044" w:rsidRDefault="0050627F">
      <w:pPr>
        <w:pStyle w:val="Bodytext20"/>
        <w:framePr w:w="5093" w:h="1374" w:hRule="exact" w:wrap="none" w:vAnchor="page" w:hAnchor="page" w:x="226" w:y="3001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200" w:lineRule="exact"/>
        <w:ind w:left="320"/>
      </w:pPr>
      <w:r>
        <w:t>Možnost ukázat požadované parametry kateg. IFCB</w:t>
      </w:r>
    </w:p>
    <w:p w:rsidR="00666044" w:rsidRDefault="0050627F">
      <w:pPr>
        <w:pStyle w:val="Bodytext20"/>
        <w:framePr w:w="5093" w:h="1374" w:hRule="exact" w:wrap="none" w:vAnchor="page" w:hAnchor="page" w:x="226" w:y="3001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216" w:lineRule="exact"/>
        <w:ind w:left="320"/>
      </w:pPr>
      <w:r>
        <w:t>Flexi-kanál (určení kanálu na dispfeji)</w:t>
      </w:r>
    </w:p>
    <w:p w:rsidR="00666044" w:rsidRDefault="0050627F">
      <w:pPr>
        <w:pStyle w:val="Bodytext20"/>
        <w:framePr w:w="5093" w:h="1374" w:hRule="exact" w:wrap="none" w:vAnchor="page" w:hAnchor="page" w:x="226" w:y="3001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16" w:lineRule="exact"/>
        <w:ind w:left="320"/>
      </w:pPr>
      <w:r>
        <w:t>Zoom (definice počtu zobrazených kanáiů)</w:t>
      </w:r>
    </w:p>
    <w:p w:rsidR="00666044" w:rsidRDefault="0050627F">
      <w:pPr>
        <w:pStyle w:val="Bodytext20"/>
        <w:framePr w:w="5112" w:h="1387" w:hRule="exact" w:wrap="none" w:vAnchor="page" w:hAnchor="page" w:x="5564" w:y="3002"/>
        <w:numPr>
          <w:ilvl w:val="0"/>
          <w:numId w:val="3"/>
        </w:numPr>
        <w:shd w:val="clear" w:color="auto" w:fill="auto"/>
        <w:tabs>
          <w:tab w:val="left" w:pos="288"/>
        </w:tabs>
        <w:spacing w:before="0" w:line="216" w:lineRule="exact"/>
        <w:ind w:left="320"/>
      </w:pPr>
      <w:r>
        <w:t>Barevně odlišné intenzity ukazující směr pohybu</w:t>
      </w:r>
    </w:p>
    <w:p w:rsidR="00666044" w:rsidRDefault="0050627F">
      <w:pPr>
        <w:pStyle w:val="Bodytext20"/>
        <w:framePr w:w="5112" w:h="1387" w:hRule="exact" w:wrap="none" w:vAnchor="page" w:hAnchor="page" w:x="5564" w:y="3002"/>
        <w:numPr>
          <w:ilvl w:val="0"/>
          <w:numId w:val="3"/>
        </w:numPr>
        <w:shd w:val="clear" w:color="auto" w:fill="auto"/>
        <w:tabs>
          <w:tab w:val="left" w:pos="288"/>
        </w:tabs>
        <w:spacing w:before="0" w:line="216" w:lineRule="exact"/>
        <w:ind w:left="320"/>
      </w:pPr>
      <w:r>
        <w:t>Patch dle adresy a dle kanálů + opravy adresy</w:t>
      </w:r>
    </w:p>
    <w:p w:rsidR="00666044" w:rsidRDefault="0050627F">
      <w:pPr>
        <w:pStyle w:val="Bodytext20"/>
        <w:framePr w:w="5112" w:h="1387" w:hRule="exact" w:wrap="none" w:vAnchor="page" w:hAnchor="page" w:x="5564" w:y="3002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16" w:lineRule="exact"/>
        <w:ind w:left="320"/>
      </w:pPr>
      <w:r>
        <w:t>Možnost nastavení Pan a Tilt + možnost vlastní</w:t>
      </w:r>
      <w:r>
        <w:br/>
        <w:t>editace</w:t>
      </w:r>
    </w:p>
    <w:p w:rsidR="00666044" w:rsidRDefault="0050627F">
      <w:pPr>
        <w:pStyle w:val="Bodytext20"/>
        <w:framePr w:w="5112" w:h="1387" w:hRule="exact" w:wrap="none" w:vAnchor="page" w:hAnchor="page" w:x="5564" w:y="3002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16" w:lineRule="exact"/>
        <w:ind w:left="320"/>
      </w:pPr>
      <w:r>
        <w:t>Možnost nastavení náběhové křivky a předžhavení</w:t>
      </w:r>
      <w:r>
        <w:br/>
        <w:t>pro jednotlivé okruh</w:t>
      </w:r>
    </w:p>
    <w:p w:rsidR="00666044" w:rsidRDefault="0050627F">
      <w:pPr>
        <w:pStyle w:val="Bodytext20"/>
        <w:framePr w:wrap="none" w:vAnchor="page" w:hAnchor="page" w:x="198" w:y="4553"/>
        <w:shd w:val="clear" w:color="auto" w:fill="auto"/>
        <w:spacing w:before="0" w:line="200" w:lineRule="exact"/>
        <w:ind w:firstLine="0"/>
      </w:pPr>
      <w:r>
        <w:t>Ovládání efektových svítidel</w:t>
      </w:r>
    </w:p>
    <w:p w:rsidR="00666044" w:rsidRDefault="0050627F">
      <w:pPr>
        <w:pStyle w:val="Bodytext20"/>
        <w:framePr w:w="10507" w:h="705" w:hRule="exact" w:wrap="none" w:vAnchor="page" w:hAnchor="page" w:x="198" w:y="4995"/>
        <w:numPr>
          <w:ilvl w:val="0"/>
          <w:numId w:val="4"/>
        </w:numPr>
        <w:shd w:val="clear" w:color="auto" w:fill="auto"/>
        <w:tabs>
          <w:tab w:val="left" w:pos="285"/>
        </w:tabs>
        <w:spacing w:before="0" w:line="200" w:lineRule="exact"/>
        <w:ind w:firstLine="0"/>
      </w:pPr>
      <w:r>
        <w:t>Pohyblivá svítidla lze zobrazit a popsat na externí obrazovce</w:t>
      </w:r>
    </w:p>
    <w:p w:rsidR="00666044" w:rsidRDefault="0050627F">
      <w:pPr>
        <w:pStyle w:val="Bodytext20"/>
        <w:framePr w:w="10507" w:h="705" w:hRule="exact" w:wrap="none" w:vAnchor="page" w:hAnchor="page" w:x="198" w:y="4995"/>
        <w:numPr>
          <w:ilvl w:val="0"/>
          <w:numId w:val="4"/>
        </w:numPr>
        <w:shd w:val="clear" w:color="auto" w:fill="auto"/>
        <w:tabs>
          <w:tab w:val="left" w:pos="285"/>
        </w:tabs>
        <w:spacing w:before="0" w:line="216" w:lineRule="exact"/>
        <w:ind w:firstLine="0"/>
      </w:pPr>
      <w:r>
        <w:t>Ovládací parametry lze ovládat z dotykové obrazovky nebo příkazovým řádkem</w:t>
      </w:r>
    </w:p>
    <w:p w:rsidR="00666044" w:rsidRDefault="0050627F">
      <w:pPr>
        <w:pStyle w:val="Bodytext20"/>
        <w:framePr w:w="10507" w:h="705" w:hRule="exact" w:wrap="none" w:vAnchor="page" w:hAnchor="page" w:x="198" w:y="4995"/>
        <w:numPr>
          <w:ilvl w:val="0"/>
          <w:numId w:val="4"/>
        </w:numPr>
        <w:shd w:val="clear" w:color="auto" w:fill="auto"/>
        <w:tabs>
          <w:tab w:val="left" w:pos="285"/>
        </w:tabs>
        <w:spacing w:before="0" w:line="216" w:lineRule="exact"/>
        <w:ind w:firstLine="0"/>
      </w:pPr>
      <w:r>
        <w:t>Funkce FLIP a HOME</w:t>
      </w:r>
    </w:p>
    <w:p w:rsidR="00666044" w:rsidRDefault="0050627F">
      <w:pPr>
        <w:pStyle w:val="Bodytext20"/>
        <w:framePr w:wrap="none" w:vAnchor="page" w:hAnchor="page" w:x="198" w:y="5877"/>
        <w:shd w:val="clear" w:color="auto" w:fill="auto"/>
        <w:spacing w:before="0" w:line="200" w:lineRule="exact"/>
        <w:ind w:firstLine="0"/>
      </w:pPr>
      <w:r>
        <w:t>Rozhraní</w:t>
      </w:r>
    </w:p>
    <w:p w:rsidR="00666044" w:rsidRDefault="0050627F">
      <w:pPr>
        <w:pStyle w:val="Bodytext20"/>
        <w:framePr w:w="5102" w:h="1850" w:hRule="exact" w:wrap="none" w:vAnchor="page" w:hAnchor="page" w:x="212" w:y="6318"/>
        <w:numPr>
          <w:ilvl w:val="0"/>
          <w:numId w:val="5"/>
        </w:numPr>
        <w:shd w:val="clear" w:color="auto" w:fill="auto"/>
        <w:tabs>
          <w:tab w:val="left" w:pos="283"/>
        </w:tabs>
        <w:spacing w:before="0" w:line="211" w:lineRule="exact"/>
        <w:ind w:left="320"/>
      </w:pPr>
      <w:r>
        <w:t>Dva samostatně nastavitelné ethernetové porty</w:t>
      </w:r>
    </w:p>
    <w:p w:rsidR="00666044" w:rsidRDefault="0050627F">
      <w:pPr>
        <w:pStyle w:val="Bodytext20"/>
        <w:framePr w:w="5102" w:h="1850" w:hRule="exact" w:wrap="none" w:vAnchor="page" w:hAnchor="page" w:x="212" w:y="6318"/>
        <w:numPr>
          <w:ilvl w:val="0"/>
          <w:numId w:val="5"/>
        </w:numPr>
        <w:shd w:val="clear" w:color="auto" w:fill="auto"/>
        <w:tabs>
          <w:tab w:val="left" w:pos="283"/>
        </w:tabs>
        <w:spacing w:before="0" w:line="211" w:lineRule="exact"/>
        <w:ind w:left="320"/>
      </w:pPr>
      <w:r>
        <w:t>ETCNetZ, Net3(ACN), ArtNet a Avab UDP výstupní</w:t>
      </w:r>
      <w:r>
        <w:br/>
        <w:t>protokoly</w:t>
      </w:r>
    </w:p>
    <w:p w:rsidR="00666044" w:rsidRDefault="0050627F">
      <w:pPr>
        <w:pStyle w:val="Bodytext20"/>
        <w:framePr w:w="5102" w:h="1850" w:hRule="exact" w:wrap="none" w:vAnchor="page" w:hAnchor="page" w:x="212" w:y="6318"/>
        <w:numPr>
          <w:ilvl w:val="0"/>
          <w:numId w:val="5"/>
        </w:numPr>
        <w:shd w:val="clear" w:color="auto" w:fill="auto"/>
        <w:tabs>
          <w:tab w:val="left" w:pos="283"/>
        </w:tabs>
        <w:spacing w:before="0" w:line="211" w:lineRule="exact"/>
        <w:ind w:left="320"/>
      </w:pPr>
      <w:r>
        <w:t>Spínací kontakty - D-SUB konektor</w:t>
      </w:r>
    </w:p>
    <w:p w:rsidR="00666044" w:rsidRDefault="0050627F">
      <w:pPr>
        <w:pStyle w:val="Bodytext20"/>
        <w:framePr w:w="5102" w:h="1850" w:hRule="exact" w:wrap="none" w:vAnchor="page" w:hAnchor="page" w:x="212" w:y="6318"/>
        <w:numPr>
          <w:ilvl w:val="0"/>
          <w:numId w:val="5"/>
        </w:numPr>
        <w:shd w:val="clear" w:color="auto" w:fill="auto"/>
        <w:tabs>
          <w:tab w:val="left" w:pos="278"/>
        </w:tabs>
        <w:spacing w:before="0" w:line="211" w:lineRule="exact"/>
        <w:ind w:left="320"/>
      </w:pPr>
      <w:r>
        <w:t>4x DMX/RDM port</w:t>
      </w:r>
    </w:p>
    <w:p w:rsidR="00666044" w:rsidRDefault="0050627F">
      <w:pPr>
        <w:pStyle w:val="Bodytext20"/>
        <w:framePr w:w="5102" w:h="1850" w:hRule="exact" w:wrap="none" w:vAnchor="page" w:hAnchor="page" w:x="212" w:y="6318"/>
        <w:numPr>
          <w:ilvl w:val="0"/>
          <w:numId w:val="5"/>
        </w:numPr>
        <w:shd w:val="clear" w:color="auto" w:fill="auto"/>
        <w:tabs>
          <w:tab w:val="left" w:pos="288"/>
        </w:tabs>
        <w:spacing w:before="0" w:line="437" w:lineRule="exact"/>
        <w:ind w:right="240" w:firstLine="0"/>
        <w:jc w:val="both"/>
      </w:pPr>
      <w:r>
        <w:t>2x video konektor pro externí dotykové obrazovky</w:t>
      </w:r>
      <w:r>
        <w:br/>
        <w:t>V dodávce</w:t>
      </w:r>
    </w:p>
    <w:p w:rsidR="00666044" w:rsidRDefault="0050627F">
      <w:pPr>
        <w:pStyle w:val="Bodytext20"/>
        <w:framePr w:w="4843" w:h="1144" w:hRule="exact" w:wrap="none" w:vAnchor="page" w:hAnchor="page" w:x="5559" w:y="6337"/>
        <w:numPr>
          <w:ilvl w:val="0"/>
          <w:numId w:val="6"/>
        </w:numPr>
        <w:shd w:val="clear" w:color="auto" w:fill="auto"/>
        <w:tabs>
          <w:tab w:val="left" w:pos="283"/>
        </w:tabs>
        <w:spacing w:before="0" w:line="200" w:lineRule="exact"/>
        <w:ind w:firstLine="0"/>
      </w:pPr>
      <w:r>
        <w:t>5x USB port</w:t>
      </w:r>
    </w:p>
    <w:p w:rsidR="00666044" w:rsidRDefault="0050627F">
      <w:pPr>
        <w:pStyle w:val="Bodytext20"/>
        <w:framePr w:w="4843" w:h="1144" w:hRule="exact" w:wrap="none" w:vAnchor="page" w:hAnchor="page" w:x="5559" w:y="6337"/>
        <w:numPr>
          <w:ilvl w:val="0"/>
          <w:numId w:val="6"/>
        </w:numPr>
        <w:shd w:val="clear" w:color="auto" w:fill="auto"/>
        <w:tabs>
          <w:tab w:val="left" w:pos="278"/>
        </w:tabs>
        <w:spacing w:before="0" w:line="221" w:lineRule="exact"/>
        <w:ind w:firstLine="0"/>
      </w:pPr>
      <w:r>
        <w:t>ose vysílač/přijímač</w:t>
      </w:r>
    </w:p>
    <w:p w:rsidR="00666044" w:rsidRDefault="0050627F">
      <w:pPr>
        <w:pStyle w:val="Bodytext20"/>
        <w:framePr w:w="4843" w:h="1144" w:hRule="exact" w:wrap="none" w:vAnchor="page" w:hAnchor="page" w:x="5559" w:y="6337"/>
        <w:numPr>
          <w:ilvl w:val="0"/>
          <w:numId w:val="6"/>
        </w:numPr>
        <w:shd w:val="clear" w:color="auto" w:fill="auto"/>
        <w:tabs>
          <w:tab w:val="left" w:pos="293"/>
        </w:tabs>
        <w:spacing w:before="0" w:line="221" w:lineRule="exact"/>
        <w:ind w:firstLine="0"/>
      </w:pPr>
      <w:r>
        <w:t>UDP vysilač/přijímač</w:t>
      </w:r>
    </w:p>
    <w:p w:rsidR="00666044" w:rsidRDefault="0050627F">
      <w:pPr>
        <w:pStyle w:val="Bodytext20"/>
        <w:framePr w:w="4843" w:h="1144" w:hRule="exact" w:wrap="none" w:vAnchor="page" w:hAnchor="page" w:x="5559" w:y="6337"/>
        <w:numPr>
          <w:ilvl w:val="0"/>
          <w:numId w:val="6"/>
        </w:numPr>
        <w:shd w:val="clear" w:color="auto" w:fill="auto"/>
        <w:tabs>
          <w:tab w:val="left" w:pos="288"/>
        </w:tabs>
        <w:spacing w:before="0" w:line="221" w:lineRule="exact"/>
        <w:ind w:firstLine="0"/>
      </w:pPr>
      <w:r>
        <w:t>MIDI TimeCode, MIDI Show control přes Gateway</w:t>
      </w:r>
    </w:p>
    <w:p w:rsidR="00666044" w:rsidRDefault="0050627F">
      <w:pPr>
        <w:pStyle w:val="Bodytext20"/>
        <w:framePr w:w="4843" w:h="1144" w:hRule="exact" w:wrap="none" w:vAnchor="page" w:hAnchor="page" w:x="5559" w:y="6337"/>
        <w:numPr>
          <w:ilvl w:val="0"/>
          <w:numId w:val="6"/>
        </w:numPr>
        <w:shd w:val="clear" w:color="auto" w:fill="auto"/>
        <w:tabs>
          <w:tab w:val="left" w:pos="283"/>
        </w:tabs>
        <w:spacing w:before="0" w:line="221" w:lineRule="exact"/>
        <w:ind w:firstLine="0"/>
      </w:pPr>
      <w:r>
        <w:t>SMPTE TimeCode pře Gateway</w:t>
      </w:r>
    </w:p>
    <w:p w:rsidR="00666044" w:rsidRDefault="0050627F">
      <w:pPr>
        <w:pStyle w:val="Bodytext20"/>
        <w:framePr w:wrap="none" w:vAnchor="page" w:hAnchor="page" w:x="5564" w:y="7877"/>
        <w:shd w:val="clear" w:color="auto" w:fill="auto"/>
        <w:spacing w:before="0" w:line="200" w:lineRule="exact"/>
        <w:ind w:firstLine="0"/>
      </w:pPr>
      <w:r>
        <w:t>Příslušenství</w:t>
      </w:r>
    </w:p>
    <w:p w:rsidR="00666044" w:rsidRDefault="0050627F">
      <w:pPr>
        <w:pStyle w:val="Bodytext20"/>
        <w:framePr w:w="10507" w:h="1144" w:hRule="exact" w:wrap="none" w:vAnchor="page" w:hAnchor="page" w:x="198" w:y="8300"/>
        <w:numPr>
          <w:ilvl w:val="0"/>
          <w:numId w:val="4"/>
        </w:numPr>
        <w:shd w:val="clear" w:color="auto" w:fill="auto"/>
        <w:tabs>
          <w:tab w:val="left" w:pos="297"/>
        </w:tabs>
        <w:spacing w:before="0" w:line="200" w:lineRule="exact"/>
        <w:ind w:left="10" w:firstLine="0"/>
      </w:pPr>
      <w:r>
        <w:t>Protiprachový kryt</w:t>
      </w:r>
    </w:p>
    <w:p w:rsidR="00666044" w:rsidRDefault="0050627F">
      <w:pPr>
        <w:pStyle w:val="Bodytext20"/>
        <w:framePr w:w="10507" w:h="1144" w:hRule="exact" w:wrap="none" w:vAnchor="page" w:hAnchor="page" w:x="198" w:y="8300"/>
        <w:numPr>
          <w:ilvl w:val="0"/>
          <w:numId w:val="4"/>
        </w:numPr>
        <w:shd w:val="clear" w:color="auto" w:fill="auto"/>
        <w:tabs>
          <w:tab w:val="left" w:pos="297"/>
        </w:tabs>
        <w:spacing w:before="0" w:line="216" w:lineRule="exact"/>
        <w:ind w:left="10" w:firstLine="0"/>
      </w:pPr>
      <w:r>
        <w:t>Jedna lampička</w:t>
      </w:r>
    </w:p>
    <w:p w:rsidR="00666044" w:rsidRDefault="0050627F">
      <w:pPr>
        <w:pStyle w:val="Bodytext20"/>
        <w:framePr w:w="10507" w:h="1144" w:hRule="exact" w:wrap="none" w:vAnchor="page" w:hAnchor="page" w:x="198" w:y="8300"/>
        <w:numPr>
          <w:ilvl w:val="0"/>
          <w:numId w:val="4"/>
        </w:numPr>
        <w:shd w:val="clear" w:color="auto" w:fill="auto"/>
        <w:tabs>
          <w:tab w:val="left" w:pos="297"/>
        </w:tabs>
        <w:spacing w:before="0" w:line="216" w:lineRule="exact"/>
        <w:ind w:left="10" w:firstLine="0"/>
      </w:pPr>
      <w:r>
        <w:t>Myš a podložka</w:t>
      </w:r>
    </w:p>
    <w:p w:rsidR="00666044" w:rsidRDefault="0050627F">
      <w:pPr>
        <w:pStyle w:val="Bodytext20"/>
        <w:framePr w:w="10507" w:h="1144" w:hRule="exact" w:wrap="none" w:vAnchor="page" w:hAnchor="page" w:x="198" w:y="8300"/>
        <w:numPr>
          <w:ilvl w:val="0"/>
          <w:numId w:val="4"/>
        </w:numPr>
        <w:shd w:val="clear" w:color="auto" w:fill="auto"/>
        <w:tabs>
          <w:tab w:val="left" w:pos="297"/>
        </w:tabs>
        <w:spacing w:before="0" w:line="216" w:lineRule="exact"/>
        <w:ind w:left="10" w:firstLine="0"/>
      </w:pPr>
      <w:r>
        <w:t>Dvě aktivní redukce z display-port na DVI</w:t>
      </w:r>
    </w:p>
    <w:p w:rsidR="00666044" w:rsidRDefault="0050627F">
      <w:pPr>
        <w:pStyle w:val="Bodytext20"/>
        <w:framePr w:w="10507" w:h="1144" w:hRule="exact" w:wrap="none" w:vAnchor="page" w:hAnchor="page" w:x="198" w:y="8300"/>
        <w:numPr>
          <w:ilvl w:val="0"/>
          <w:numId w:val="4"/>
        </w:numPr>
        <w:shd w:val="clear" w:color="auto" w:fill="auto"/>
        <w:tabs>
          <w:tab w:val="left" w:pos="297"/>
        </w:tabs>
        <w:spacing w:before="0" w:line="216" w:lineRule="exact"/>
        <w:ind w:left="10" w:firstLine="0"/>
      </w:pPr>
      <w:r>
        <w:t>Napájecí šňůra</w:t>
      </w:r>
    </w:p>
    <w:p w:rsidR="00666044" w:rsidRDefault="0050627F">
      <w:pPr>
        <w:pStyle w:val="Bodytext20"/>
        <w:framePr w:w="2952" w:h="708" w:hRule="exact" w:wrap="none" w:vAnchor="page" w:hAnchor="page" w:x="5554" w:y="8314"/>
        <w:numPr>
          <w:ilvl w:val="0"/>
          <w:numId w:val="7"/>
        </w:numPr>
        <w:shd w:val="clear" w:color="auto" w:fill="auto"/>
        <w:tabs>
          <w:tab w:val="left" w:pos="293"/>
        </w:tabs>
        <w:spacing w:before="0" w:line="200" w:lineRule="exact"/>
        <w:ind w:firstLine="0"/>
      </w:pPr>
      <w:r>
        <w:t>Dálkové ovládání</w:t>
      </w:r>
    </w:p>
    <w:p w:rsidR="00666044" w:rsidRDefault="0050627F">
      <w:pPr>
        <w:pStyle w:val="Bodytext20"/>
        <w:framePr w:w="2952" w:h="708" w:hRule="exact" w:wrap="none" w:vAnchor="page" w:hAnchor="page" w:x="5554" w:y="8314"/>
        <w:numPr>
          <w:ilvl w:val="0"/>
          <w:numId w:val="7"/>
        </w:numPr>
        <w:shd w:val="clear" w:color="auto" w:fill="auto"/>
        <w:tabs>
          <w:tab w:val="left" w:pos="293"/>
        </w:tabs>
        <w:spacing w:before="0" w:line="221" w:lineRule="exact"/>
        <w:ind w:firstLine="0"/>
      </w:pPr>
      <w:r>
        <w:t>Net3 Remote Video Interface</w:t>
      </w:r>
    </w:p>
    <w:p w:rsidR="00666044" w:rsidRDefault="0050627F">
      <w:pPr>
        <w:pStyle w:val="Bodytext20"/>
        <w:framePr w:w="2952" w:h="708" w:hRule="exact" w:wrap="none" w:vAnchor="page" w:hAnchor="page" w:x="5554" w:y="8314"/>
        <w:numPr>
          <w:ilvl w:val="0"/>
          <w:numId w:val="7"/>
        </w:numPr>
        <w:shd w:val="clear" w:color="auto" w:fill="auto"/>
        <w:tabs>
          <w:tab w:val="left" w:pos="288"/>
        </w:tabs>
        <w:spacing w:before="0" w:line="221" w:lineRule="exact"/>
        <w:ind w:firstLine="0"/>
      </w:pPr>
      <w:r>
        <w:t>Přepravní box (čase)</w:t>
      </w:r>
    </w:p>
    <w:p w:rsidR="00666044" w:rsidRDefault="00666044">
      <w:pPr>
        <w:framePr w:wrap="none" w:vAnchor="page" w:hAnchor="page" w:x="5113" w:y="9404"/>
      </w:pPr>
    </w:p>
    <w:p w:rsidR="00666044" w:rsidRDefault="002F0700">
      <w:pPr>
        <w:framePr w:wrap="none" w:vAnchor="page" w:hAnchor="page" w:x="226" w:y="979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610350" cy="3657600"/>
            <wp:effectExtent l="0" t="0" r="0" b="0"/>
            <wp:docPr id="6" name="obrázek 6" descr="C:\Users\vimrha\AppData\Local\Microsoft\Windows\INetCache\Content.Outlook\6JXGTE6B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mrha\AppData\Local\Microsoft\Windows\INetCache\Content.Outlook\6JXGTE6B\media\image9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44" w:rsidRDefault="00666044">
      <w:pPr>
        <w:rPr>
          <w:sz w:val="2"/>
          <w:szCs w:val="2"/>
        </w:rPr>
      </w:pPr>
    </w:p>
    <w:sectPr w:rsidR="006660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FE" w:rsidRDefault="00D82FFE">
      <w:r>
        <w:separator/>
      </w:r>
    </w:p>
  </w:endnote>
  <w:endnote w:type="continuationSeparator" w:id="0">
    <w:p w:rsidR="00D82FFE" w:rsidRDefault="00D8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FE" w:rsidRDefault="00D82FFE"/>
  </w:footnote>
  <w:footnote w:type="continuationSeparator" w:id="0">
    <w:p w:rsidR="00D82FFE" w:rsidRDefault="00D82F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65F"/>
    <w:multiLevelType w:val="multilevel"/>
    <w:tmpl w:val="F7BC73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B5663"/>
    <w:multiLevelType w:val="multilevel"/>
    <w:tmpl w:val="91E80B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CB5827"/>
    <w:multiLevelType w:val="multilevel"/>
    <w:tmpl w:val="48D46FC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786067"/>
    <w:multiLevelType w:val="multilevel"/>
    <w:tmpl w:val="31EEFC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56794"/>
    <w:multiLevelType w:val="multilevel"/>
    <w:tmpl w:val="C1B013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D13609"/>
    <w:multiLevelType w:val="multilevel"/>
    <w:tmpl w:val="55E0E3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F4293F"/>
    <w:multiLevelType w:val="multilevel"/>
    <w:tmpl w:val="38C8CC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44"/>
    <w:rsid w:val="002F0700"/>
    <w:rsid w:val="0050627F"/>
    <w:rsid w:val="00666044"/>
    <w:rsid w:val="006F3E22"/>
    <w:rsid w:val="008C3F4B"/>
    <w:rsid w:val="00D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5113"/>
  <w15:docId w15:val="{C62880D4-5CD8-4BA2-98B4-AB268008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26ptBoldScaling120">
    <w:name w:val="Other|1 + Arial;26 pt;Bold;Scaling 120%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20"/>
      <w:position w:val="0"/>
      <w:sz w:val="52"/>
      <w:szCs w:val="52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113ptNotBold">
    <w:name w:val="Heading #4|1 + 13 pt;Not Bold"/>
    <w:basedOn w:val="Heading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65ptBold">
    <w:name w:val="Body text|5 + 6.5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7ptBold">
    <w:name w:val="Body text|5 + 7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Courier New" w:eastAsia="Courier New" w:hAnsi="Courier New" w:cs="Courier New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/>
      <w:iCs/>
      <w:smallCaps w:val="0"/>
      <w:strike w:val="0"/>
      <w:w w:val="150"/>
      <w:sz w:val="72"/>
      <w:szCs w:val="7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Italic">
    <w:name w:val="Heading #2|1 + Italic"/>
    <w:basedOn w:val="Heading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5">
    <w:name w:val="Picture caption|5_"/>
    <w:basedOn w:val="Standardnpsmoodstavce"/>
    <w:link w:val="Picturecaption5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5pt">
    <w:name w:val="Body text|2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2"/>
      <w:szCs w:val="12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w w:val="30"/>
      <w:u w:val="none"/>
    </w:rPr>
  </w:style>
  <w:style w:type="character" w:customStyle="1" w:styleId="Tablecaption4">
    <w:name w:val="Table caption|4_"/>
    <w:basedOn w:val="Standardnpsmoodstavce"/>
    <w:link w:val="Tablecaption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5">
    <w:name w:val="Table caption|5_"/>
    <w:basedOn w:val="Standardnpsmoodstavce"/>
    <w:link w:val="Tabl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6">
    <w:name w:val="Picture caption|6_"/>
    <w:basedOn w:val="Standardnpsmoodstavce"/>
    <w:link w:val="Picturecaption6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6Arial7ptSpacing1pt">
    <w:name w:val="Picture caption|6 + Arial;7 pt;Spacing 1 pt"/>
    <w:basedOn w:val="Picturecaption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6Arial7ptBoldItalic">
    <w:name w:val="Picture caption|6 + Arial;7 pt;Bold;Italic"/>
    <w:basedOn w:val="Picturecaption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12">
    <w:name w:val="Body text|12_"/>
    <w:basedOn w:val="Standardnpsmoodstavce"/>
    <w:link w:val="Bodytext12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411">
    <w:name w:val="Heading #4|1"/>
    <w:basedOn w:val="Heading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3NotBold">
    <w:name w:val="Body text|13 + Not Bold"/>
    <w:basedOn w:val="Body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4">
    <w:name w:val="Body text|14_"/>
    <w:basedOn w:val="Standardnpsmoodstavce"/>
    <w:link w:val="Bodytext1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4NotBold">
    <w:name w:val="Body text|14 + Not Bold"/>
    <w:basedOn w:val="Bodytext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332" w:lineRule="exact"/>
    </w:pPr>
    <w:rPr>
      <w:sz w:val="30"/>
      <w:szCs w:val="3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12" w:lineRule="exact"/>
      <w:jc w:val="right"/>
    </w:pPr>
    <w:rPr>
      <w:rFonts w:ascii="Arial" w:eastAsia="Arial" w:hAnsi="Arial" w:cs="Arial"/>
      <w:sz w:val="10"/>
      <w:szCs w:val="1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2720" w:line="192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2720" w:line="334" w:lineRule="exact"/>
      <w:jc w:val="right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1280" w:line="312" w:lineRule="exact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93" w:lineRule="exact"/>
    </w:pPr>
    <w:rPr>
      <w:rFonts w:ascii="Arial" w:eastAsia="Arial" w:hAnsi="Arial" w:cs="Arial"/>
      <w:sz w:val="26"/>
      <w:szCs w:val="2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060" w:line="312" w:lineRule="exact"/>
      <w:jc w:val="right"/>
    </w:pPr>
    <w:rPr>
      <w:rFonts w:ascii="Arial" w:eastAsia="Arial" w:hAnsi="Arial" w:cs="Arial"/>
      <w:sz w:val="28"/>
      <w:szCs w:val="2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93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386" w:lineRule="exact"/>
    </w:pPr>
    <w:rPr>
      <w:rFonts w:ascii="Courier New" w:eastAsia="Courier New" w:hAnsi="Courier New" w:cs="Courier New"/>
      <w:b/>
      <w:bCs/>
      <w:sz w:val="34"/>
      <w:szCs w:val="34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804" w:lineRule="exact"/>
    </w:pPr>
    <w:rPr>
      <w:rFonts w:ascii="Arial" w:eastAsia="Arial" w:hAnsi="Arial" w:cs="Arial"/>
      <w:i/>
      <w:iCs/>
      <w:w w:val="150"/>
      <w:sz w:val="72"/>
      <w:szCs w:val="7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60"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Heading510">
    <w:name w:val="Heading #5|1"/>
    <w:basedOn w:val="Normln"/>
    <w:link w:val="Heading51"/>
    <w:pPr>
      <w:shd w:val="clear" w:color="auto" w:fill="FFFFFF"/>
      <w:spacing w:before="60" w:after="28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before="280" w:after="60" w:line="268" w:lineRule="exact"/>
    </w:pPr>
    <w:rPr>
      <w:rFonts w:ascii="Arial" w:eastAsia="Arial" w:hAnsi="Arial" w:cs="Arial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00" w:line="312" w:lineRule="exact"/>
      <w:ind w:hanging="320"/>
    </w:pPr>
    <w:rPr>
      <w:rFonts w:ascii="Arial" w:eastAsia="Arial" w:hAnsi="Arial" w:cs="Arial"/>
      <w:sz w:val="18"/>
      <w:szCs w:val="18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90" w:lineRule="exact"/>
      <w:jc w:val="righ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after="14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before="140" w:line="334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134" w:lineRule="exact"/>
    </w:pPr>
    <w:rPr>
      <w:rFonts w:ascii="Arial" w:eastAsia="Arial" w:hAnsi="Arial" w:cs="Arial"/>
      <w:w w:val="80"/>
      <w:sz w:val="12"/>
      <w:szCs w:val="12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268" w:lineRule="exact"/>
    </w:pPr>
    <w:rPr>
      <w:rFonts w:ascii="Arial" w:eastAsia="Arial" w:hAnsi="Arial" w:cs="Arial"/>
      <w:b/>
      <w:bCs/>
      <w:w w:val="30"/>
    </w:rPr>
  </w:style>
  <w:style w:type="paragraph" w:customStyle="1" w:styleId="Tablecaption40">
    <w:name w:val="Table caption|4"/>
    <w:basedOn w:val="Normln"/>
    <w:link w:val="Tablecaption4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Tablecaption50">
    <w:name w:val="Table caption|5"/>
    <w:basedOn w:val="Normln"/>
    <w:link w:val="Tablecaption5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60">
    <w:name w:val="Picture caption|6"/>
    <w:basedOn w:val="Normln"/>
    <w:link w:val="Picturecaption6"/>
    <w:pPr>
      <w:shd w:val="clear" w:color="auto" w:fill="FFFFFF"/>
      <w:spacing w:line="166" w:lineRule="exact"/>
      <w:jc w:val="both"/>
    </w:pPr>
    <w:rPr>
      <w:sz w:val="15"/>
      <w:szCs w:val="15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line="168" w:lineRule="exact"/>
      <w:jc w:val="right"/>
    </w:pPr>
    <w:rPr>
      <w:sz w:val="15"/>
      <w:szCs w:val="15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63" w:lineRule="exact"/>
      <w:jc w:val="righ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://www.divaclelnitechnika.cz" TargetMode="External"/><Relationship Id="rId17" Type="http://schemas.openxmlformats.org/officeDocument/2006/relationships/hyperlink" Target="http://www.divadelnitechnika.cz" TargetMode="Externa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mailto:info@pro-light.cz" TargetMode="External"/><Relationship Id="rId20" Type="http://schemas.openxmlformats.org/officeDocument/2006/relationships/hyperlink" Target="http://www.divadelnitechnik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-light.cz" TargetMode="External"/><Relationship Id="rId24" Type="http://schemas.openxmlformats.org/officeDocument/2006/relationships/hyperlink" Target="http://www.divadelnitechnika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www.pro-iignt.C2" TargetMode="External"/><Relationship Id="rId10" Type="http://schemas.openxmlformats.org/officeDocument/2006/relationships/hyperlink" Target="mailto:info@pro-light.cz" TargetMode="External"/><Relationship Id="rId19" Type="http://schemas.openxmlformats.org/officeDocument/2006/relationships/hyperlink" Target="http://www.pro-llgh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kala@pro-light.cz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1215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3</cp:revision>
  <dcterms:created xsi:type="dcterms:W3CDTF">2019-09-27T11:57:00Z</dcterms:created>
  <dcterms:modified xsi:type="dcterms:W3CDTF">2019-09-27T12:00:00Z</dcterms:modified>
</cp:coreProperties>
</file>