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Klenov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3376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Plasná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1737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Pluhův Žďár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3312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Pohoří u Kardašovy Řečice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2823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Samosoly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620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11868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636,44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Jižná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2.3.2007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19.5.2017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2 421,79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2.3.2007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2.3.2007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2.3.2007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2 590,94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71841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8 139,58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Klenov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12906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1 263,50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Mostečný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778,27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58488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4 748,07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Plasná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21689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1 908,63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Pluhův Žďár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ohlášeno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ohlášeno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ohlášeno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ohlášeno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ohlášeno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ohlášeno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22650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2 665,90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Pohoří u Kardašovy Řečice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16375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1 689,56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Samosoly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5166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538,70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Velký Ratmírov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8000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735,68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217115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21 689,62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22 326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15 nájemní smlouvy č. 112N04/17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24.9.2019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