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10" w:rsidRPr="00E45200" w:rsidRDefault="001E2410" w:rsidP="00C327EB">
      <w:pPr>
        <w:pStyle w:val="PEREX1"/>
      </w:pPr>
      <w:bookmarkStart w:id="0" w:name="_GoBack"/>
      <w:bookmarkEnd w:id="0"/>
      <w:permStart w:id="2061789437" w:edGrp="everyone"/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E45200">
        <w:rPr>
          <w:rFonts w:ascii="Arial" w:hAnsi="Arial" w:cs="Arial"/>
          <w:sz w:val="24"/>
          <w:szCs w:val="24"/>
        </w:rPr>
        <w:t>Č.j.</w:t>
      </w:r>
      <w:proofErr w:type="gramEnd"/>
      <w:r w:rsidRPr="00E45200">
        <w:rPr>
          <w:rFonts w:ascii="Arial" w:hAnsi="Arial" w:cs="Arial"/>
          <w:sz w:val="24"/>
          <w:szCs w:val="24"/>
        </w:rPr>
        <w:t xml:space="preserve"> GHMP: </w:t>
      </w:r>
      <w:r w:rsidR="007235BD" w:rsidRPr="00E45200">
        <w:rPr>
          <w:rFonts w:ascii="Arial" w:hAnsi="Arial" w:cs="Arial"/>
          <w:sz w:val="24"/>
          <w:szCs w:val="24"/>
        </w:rPr>
        <w:t>2400-511-2019</w:t>
      </w: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</w:p>
    <w:p w:rsidR="00315D72" w:rsidRPr="00E45200" w:rsidRDefault="00315D72" w:rsidP="00315D72">
      <w:pPr>
        <w:pStyle w:val="Bezmezer"/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  <w:t xml:space="preserve">      </w:t>
      </w:r>
      <w:r w:rsidRPr="00E45200">
        <w:rPr>
          <w:rFonts w:ascii="Arial" w:hAnsi="Arial" w:cs="Arial"/>
          <w:sz w:val="24"/>
          <w:szCs w:val="24"/>
        </w:rPr>
        <w:tab/>
      </w:r>
      <w:r w:rsidR="001E2410" w:rsidRPr="00E4520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1E2410" w:rsidRPr="00E45200">
        <w:rPr>
          <w:rFonts w:ascii="Arial" w:hAnsi="Arial" w:cs="Arial"/>
          <w:b/>
          <w:sz w:val="24"/>
          <w:szCs w:val="24"/>
        </w:rPr>
        <w:t>Datum vrácení: 30. 09. 2024</w:t>
      </w: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ab/>
        <w:t xml:space="preserve">               </w:t>
      </w:r>
    </w:p>
    <w:p w:rsidR="001E2410" w:rsidRPr="00E45200" w:rsidRDefault="001E2410" w:rsidP="001E2410">
      <w:pPr>
        <w:pStyle w:val="Zkladntext"/>
        <w:spacing w:before="240" w:after="0" w:line="276" w:lineRule="auto"/>
        <w:rPr>
          <w:rFonts w:cs="Arial"/>
          <w:sz w:val="24"/>
          <w:szCs w:val="24"/>
        </w:rPr>
      </w:pPr>
      <w:r w:rsidRPr="00E45200">
        <w:rPr>
          <w:rFonts w:cs="Arial"/>
          <w:b/>
          <w:sz w:val="24"/>
          <w:szCs w:val="24"/>
        </w:rPr>
        <w:t>Galerie hlavního města  Prahy</w:t>
      </w:r>
      <w:r w:rsidRPr="00E45200">
        <w:rPr>
          <w:rFonts w:cs="Arial"/>
          <w:sz w:val="24"/>
          <w:szCs w:val="24"/>
        </w:rPr>
        <w:t xml:space="preserve"> (dále jen GHMP)</w:t>
      </w:r>
    </w:p>
    <w:p w:rsidR="001E2410" w:rsidRPr="00E45200" w:rsidRDefault="001E2410" w:rsidP="001E2410">
      <w:pPr>
        <w:pStyle w:val="Prosttext"/>
        <w:tabs>
          <w:tab w:val="left" w:pos="2127"/>
        </w:tabs>
        <w:spacing w:before="240"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Zastoupená:</w:t>
      </w:r>
      <w:r w:rsidRPr="00E45200">
        <w:rPr>
          <w:rFonts w:ascii="Arial" w:eastAsia="MS Mincho" w:hAnsi="Arial" w:cs="Arial"/>
          <w:sz w:val="24"/>
          <w:szCs w:val="24"/>
        </w:rPr>
        <w:tab/>
        <w:t>PhDr. Magdalenou Juříkovou, ředitelkou GHMP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Se sídlem:</w:t>
      </w:r>
      <w:r w:rsidRPr="00E45200">
        <w:rPr>
          <w:rFonts w:ascii="Arial" w:eastAsia="MS Mincho" w:hAnsi="Arial" w:cs="Arial"/>
          <w:sz w:val="24"/>
          <w:szCs w:val="24"/>
        </w:rPr>
        <w:tab/>
        <w:t>Staroměstské náměstí 605/13, 110 00 Praha 1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IČ:</w:t>
      </w:r>
      <w:r w:rsidRPr="00E45200">
        <w:rPr>
          <w:rFonts w:ascii="Arial" w:eastAsia="MS Mincho" w:hAnsi="Arial" w:cs="Arial"/>
          <w:sz w:val="24"/>
          <w:szCs w:val="24"/>
        </w:rPr>
        <w:tab/>
        <w:t>000 64 416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DIČ:</w:t>
      </w:r>
      <w:r w:rsidRPr="00E45200">
        <w:rPr>
          <w:rFonts w:ascii="Arial" w:eastAsia="MS Mincho" w:hAnsi="Arial" w:cs="Arial"/>
          <w:sz w:val="24"/>
          <w:szCs w:val="24"/>
        </w:rPr>
        <w:tab/>
        <w:t>CZ</w:t>
      </w:r>
      <w:r w:rsidR="007235BD" w:rsidRPr="00E45200">
        <w:rPr>
          <w:rFonts w:ascii="Arial" w:eastAsia="MS Mincho" w:hAnsi="Arial" w:cs="Arial"/>
          <w:sz w:val="24"/>
          <w:szCs w:val="24"/>
        </w:rPr>
        <w:t xml:space="preserve"> 00064</w:t>
      </w:r>
      <w:r w:rsidRPr="00E45200">
        <w:rPr>
          <w:rFonts w:ascii="Arial" w:eastAsia="MS Mincho" w:hAnsi="Arial" w:cs="Arial"/>
          <w:sz w:val="24"/>
          <w:szCs w:val="24"/>
        </w:rPr>
        <w:t>416</w:t>
      </w:r>
    </w:p>
    <w:p w:rsidR="001E2410" w:rsidRPr="00E45200" w:rsidRDefault="001E2410" w:rsidP="001E2410">
      <w:pPr>
        <w:pStyle w:val="Bezmezer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na straně jedné (GHMP)</w:t>
      </w:r>
    </w:p>
    <w:p w:rsidR="001E2410" w:rsidRPr="00E45200" w:rsidRDefault="001E2410" w:rsidP="001E2410">
      <w:pPr>
        <w:pStyle w:val="Tabellentext"/>
        <w:keepLines w:val="0"/>
        <w:spacing w:before="120" w:after="120" w:line="276" w:lineRule="auto"/>
        <w:rPr>
          <w:rFonts w:ascii="Arial" w:hAnsi="Arial" w:cs="Arial"/>
          <w:sz w:val="24"/>
          <w:lang w:val="cs-CZ"/>
        </w:rPr>
      </w:pPr>
      <w:r w:rsidRPr="00E45200">
        <w:rPr>
          <w:rFonts w:ascii="Arial" w:hAnsi="Arial" w:cs="Arial"/>
          <w:sz w:val="24"/>
          <w:lang w:val="cs-CZ"/>
        </w:rPr>
        <w:t xml:space="preserve">a 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b/>
          <w:sz w:val="24"/>
          <w:szCs w:val="24"/>
        </w:rPr>
      </w:pPr>
      <w:r w:rsidRPr="00E45200">
        <w:rPr>
          <w:rFonts w:ascii="Arial" w:eastAsia="MS Mincho" w:hAnsi="Arial" w:cs="Arial"/>
          <w:b/>
          <w:sz w:val="24"/>
          <w:szCs w:val="24"/>
        </w:rPr>
        <w:t>MUZEUM KARLOVA MOSTU (dále jen MKM)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Zastoupené:</w:t>
      </w:r>
      <w:r w:rsidRPr="00E45200">
        <w:rPr>
          <w:rFonts w:ascii="Arial" w:eastAsia="MS Mincho" w:hAnsi="Arial" w:cs="Arial"/>
          <w:sz w:val="24"/>
          <w:szCs w:val="24"/>
        </w:rPr>
        <w:tab/>
      </w:r>
      <w:r w:rsidRPr="00E45200">
        <w:rPr>
          <w:rFonts w:ascii="Arial" w:hAnsi="Arial" w:cs="Arial"/>
          <w:color w:val="333333"/>
          <w:sz w:val="24"/>
          <w:szCs w:val="24"/>
          <w:shd w:val="clear" w:color="auto" w:fill="FFFFFF"/>
        </w:rPr>
        <w:t>Zdenkem Bergmanem</w:t>
      </w:r>
      <w:r w:rsidRPr="00E45200">
        <w:rPr>
          <w:rFonts w:ascii="Arial" w:eastAsia="MS Mincho" w:hAnsi="Arial" w:cs="Arial"/>
          <w:sz w:val="24"/>
          <w:szCs w:val="24"/>
        </w:rPr>
        <w:t>, ředitelem MKM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Se sídlem:</w:t>
      </w:r>
      <w:r w:rsidRPr="00E45200">
        <w:rPr>
          <w:rFonts w:ascii="Arial" w:eastAsia="MS Mincho" w:hAnsi="Arial" w:cs="Arial"/>
          <w:sz w:val="24"/>
          <w:szCs w:val="24"/>
        </w:rPr>
        <w:tab/>
        <w:t>Křižovnické náměstí, 110 00 Praha 1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IČ:</w:t>
      </w:r>
      <w:r w:rsidRPr="00E45200">
        <w:rPr>
          <w:rFonts w:ascii="Arial" w:eastAsia="MS Mincho" w:hAnsi="Arial" w:cs="Arial"/>
          <w:sz w:val="24"/>
          <w:szCs w:val="24"/>
        </w:rPr>
        <w:tab/>
        <w:t>257 59 051</w:t>
      </w:r>
    </w:p>
    <w:p w:rsidR="001E2410" w:rsidRPr="00E45200" w:rsidRDefault="001E2410" w:rsidP="001E241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E45200">
        <w:rPr>
          <w:rFonts w:ascii="Arial" w:eastAsia="MS Mincho" w:hAnsi="Arial" w:cs="Arial"/>
          <w:sz w:val="24"/>
          <w:szCs w:val="24"/>
        </w:rPr>
        <w:t>DIČ:</w:t>
      </w:r>
      <w:r w:rsidRPr="00E45200">
        <w:rPr>
          <w:rFonts w:ascii="Arial" w:eastAsia="MS Mincho" w:hAnsi="Arial" w:cs="Arial"/>
          <w:sz w:val="24"/>
          <w:szCs w:val="24"/>
        </w:rPr>
        <w:tab/>
      </w:r>
      <w:r w:rsidRPr="00E45200">
        <w:rPr>
          <w:rFonts w:ascii="Arial" w:hAnsi="Arial" w:cs="Arial"/>
          <w:color w:val="333333"/>
          <w:sz w:val="24"/>
          <w:szCs w:val="24"/>
        </w:rPr>
        <w:t>CZ 257 59 051</w:t>
      </w: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na straně druhé (zájemce)</w:t>
      </w:r>
    </w:p>
    <w:p w:rsidR="001E2410" w:rsidRPr="00E45200" w:rsidRDefault="001E2410" w:rsidP="00315D72">
      <w:pPr>
        <w:pStyle w:val="Bezmezer"/>
        <w:rPr>
          <w:rFonts w:ascii="Arial" w:hAnsi="Arial" w:cs="Arial"/>
          <w:sz w:val="24"/>
          <w:szCs w:val="24"/>
        </w:rPr>
      </w:pPr>
    </w:p>
    <w:p w:rsidR="001E2410" w:rsidRPr="00E45200" w:rsidRDefault="001E2410" w:rsidP="00315D72">
      <w:pPr>
        <w:pStyle w:val="Bezmezer"/>
        <w:rPr>
          <w:rFonts w:ascii="Arial" w:hAnsi="Arial" w:cs="Arial"/>
          <w:sz w:val="24"/>
          <w:szCs w:val="24"/>
        </w:rPr>
      </w:pP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Výše uvedené smluvní strany uzavírají na základě vzájemného konsenzu tuto</w:t>
      </w: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</w:p>
    <w:p w:rsidR="00315D72" w:rsidRPr="00E45200" w:rsidRDefault="00315D72" w:rsidP="00315D7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E45200">
        <w:rPr>
          <w:rFonts w:ascii="Arial" w:hAnsi="Arial" w:cs="Arial"/>
          <w:b/>
          <w:sz w:val="32"/>
          <w:szCs w:val="32"/>
        </w:rPr>
        <w:t>Smlouvu o dlouhodobé výpůjčce uměleckých děl</w:t>
      </w:r>
    </w:p>
    <w:p w:rsidR="00315D72" w:rsidRPr="00E45200" w:rsidRDefault="00315D72" w:rsidP="00315D7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dle ustanovení § 2193 a násl. občanského zákoníku</w:t>
      </w: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</w:p>
    <w:p w:rsidR="00315D72" w:rsidRPr="00E45200" w:rsidRDefault="00315D72" w:rsidP="00315D72">
      <w:pPr>
        <w:pStyle w:val="Bezmezer"/>
        <w:rPr>
          <w:rFonts w:ascii="Arial" w:hAnsi="Arial" w:cs="Arial"/>
          <w:sz w:val="24"/>
          <w:szCs w:val="24"/>
        </w:rPr>
      </w:pPr>
    </w:p>
    <w:p w:rsidR="001E2410" w:rsidRPr="00E45200" w:rsidRDefault="001E2410" w:rsidP="001E2410">
      <w:pPr>
        <w:numPr>
          <w:ilvl w:val="0"/>
          <w:numId w:val="18"/>
        </w:numPr>
        <w:jc w:val="center"/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b/>
          <w:sz w:val="24"/>
          <w:szCs w:val="24"/>
        </w:rPr>
        <w:t>Předmět smlouvy</w:t>
      </w:r>
    </w:p>
    <w:p w:rsidR="001E2410" w:rsidRPr="00E45200" w:rsidRDefault="001E2410" w:rsidP="001E2410">
      <w:pPr>
        <w:ind w:right="-142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 xml:space="preserve">GHMP na základě této smlouvy zapůjčí zájemci pro expoziční účely Muzea Karlova mostu v době od </w:t>
      </w:r>
      <w:r w:rsidR="00E45200">
        <w:rPr>
          <w:rFonts w:ascii="Arial" w:hAnsi="Arial" w:cs="Arial"/>
          <w:b/>
          <w:sz w:val="24"/>
          <w:szCs w:val="24"/>
        </w:rPr>
        <w:t>1. 10. 2019  do 30. 9. 2024</w:t>
      </w:r>
      <w:r w:rsidRPr="00E45200">
        <w:rPr>
          <w:rFonts w:ascii="Arial" w:hAnsi="Arial" w:cs="Arial"/>
          <w:sz w:val="24"/>
          <w:szCs w:val="24"/>
        </w:rPr>
        <w:t xml:space="preserve"> ve výstavních prostorách zájemce, re</w:t>
      </w:r>
      <w:r w:rsidR="00E45200">
        <w:rPr>
          <w:rFonts w:ascii="Arial" w:hAnsi="Arial" w:cs="Arial"/>
          <w:sz w:val="24"/>
          <w:szCs w:val="24"/>
        </w:rPr>
        <w:t>sp. v Muzeu Karlova mostu na Kři</w:t>
      </w:r>
      <w:r w:rsidRPr="00E45200">
        <w:rPr>
          <w:rFonts w:ascii="Arial" w:hAnsi="Arial" w:cs="Arial"/>
          <w:sz w:val="24"/>
          <w:szCs w:val="24"/>
        </w:rPr>
        <w:t>žovnickém náměstí, následující sbírkové předměty (umělecká díla) ze sbírek GHMP</w:t>
      </w:r>
      <w:r w:rsidRPr="00E45200">
        <w:rPr>
          <w:rFonts w:ascii="Arial" w:hAnsi="Arial" w:cs="Arial"/>
          <w:b/>
          <w:sz w:val="24"/>
          <w:szCs w:val="24"/>
        </w:rPr>
        <w:t>:</w:t>
      </w:r>
      <w:r w:rsidRPr="00E45200">
        <w:rPr>
          <w:rFonts w:ascii="Arial" w:hAnsi="Arial" w:cs="Arial"/>
          <w:sz w:val="24"/>
          <w:szCs w:val="24"/>
        </w:rPr>
        <w:t xml:space="preserve">  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sz w:val="24"/>
          <w:szCs w:val="24"/>
        </w:rPr>
        <w:t>pojistná cena: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b/>
          <w:sz w:val="24"/>
          <w:szCs w:val="24"/>
        </w:rPr>
        <w:t xml:space="preserve">reliéf </w:t>
      </w:r>
      <w:proofErr w:type="spellStart"/>
      <w:r w:rsidR="00C327EB">
        <w:rPr>
          <w:rFonts w:ascii="Arial" w:hAnsi="Arial" w:cs="Arial"/>
          <w:b/>
          <w:sz w:val="24"/>
          <w:szCs w:val="24"/>
        </w:rPr>
        <w:t>xxxxxxxxxxxxxxxxxxxxxxxxxxxx</w:t>
      </w:r>
      <w:proofErr w:type="spellEnd"/>
      <w:r w:rsidRP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ab/>
        <w:t xml:space="preserve">                     1.000.000,- Kč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b/>
          <w:sz w:val="24"/>
          <w:szCs w:val="24"/>
        </w:rPr>
        <w:t xml:space="preserve">reliéf </w:t>
      </w:r>
      <w:proofErr w:type="spellStart"/>
      <w:r w:rsidR="00C327EB">
        <w:rPr>
          <w:rFonts w:ascii="Arial" w:hAnsi="Arial" w:cs="Arial"/>
          <w:b/>
          <w:sz w:val="24"/>
          <w:szCs w:val="24"/>
        </w:rPr>
        <w:t>xxxxxxxxxxxxxxxxxxxxxxxxxxxx</w:t>
      </w:r>
      <w:proofErr w:type="spellEnd"/>
      <w:r w:rsidR="00C327EB" w:rsidRPr="00E45200">
        <w:rPr>
          <w:rFonts w:ascii="Arial" w:hAnsi="Arial" w:cs="Arial"/>
          <w:b/>
          <w:sz w:val="24"/>
          <w:szCs w:val="24"/>
        </w:rPr>
        <w:t xml:space="preserve"> </w:t>
      </w:r>
      <w:r w:rsidR="00C327EB">
        <w:rPr>
          <w:rFonts w:ascii="Arial" w:hAnsi="Arial" w:cs="Arial"/>
          <w:b/>
          <w:sz w:val="24"/>
          <w:szCs w:val="24"/>
        </w:rPr>
        <w:tab/>
      </w:r>
      <w:r w:rsidR="00C327EB">
        <w:rPr>
          <w:rFonts w:ascii="Arial" w:hAnsi="Arial" w:cs="Arial"/>
          <w:b/>
          <w:sz w:val="24"/>
          <w:szCs w:val="24"/>
        </w:rPr>
        <w:tab/>
      </w:r>
      <w:r w:rsidR="00C327EB">
        <w:rPr>
          <w:rFonts w:ascii="Arial" w:hAnsi="Arial" w:cs="Arial"/>
          <w:b/>
          <w:sz w:val="24"/>
          <w:szCs w:val="24"/>
        </w:rPr>
        <w:tab/>
      </w:r>
      <w:r w:rsidR="00C327EB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>1.000.000,- Kč</w:t>
      </w:r>
    </w:p>
    <w:p w:rsidR="001E2410" w:rsidRPr="00E45200" w:rsidRDefault="00C327EB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</w:t>
      </w:r>
      <w:proofErr w:type="spellEnd"/>
      <w:r w:rsidR="001E2410" w:rsidRPr="00E45200">
        <w:rPr>
          <w:rFonts w:ascii="Arial" w:hAnsi="Arial" w:cs="Arial"/>
          <w:sz w:val="24"/>
          <w:szCs w:val="24"/>
        </w:rPr>
        <w:t xml:space="preserve"> podle Jana </w:t>
      </w:r>
      <w:proofErr w:type="spellStart"/>
      <w:r w:rsidR="001E2410" w:rsidRPr="00E45200">
        <w:rPr>
          <w:rFonts w:ascii="Arial" w:hAnsi="Arial" w:cs="Arial"/>
          <w:sz w:val="24"/>
          <w:szCs w:val="24"/>
        </w:rPr>
        <w:t>Brokofa</w:t>
      </w:r>
      <w:proofErr w:type="spellEnd"/>
      <w:r w:rsidR="001E2410" w:rsidRPr="00E45200">
        <w:rPr>
          <w:rFonts w:ascii="Arial" w:hAnsi="Arial" w:cs="Arial"/>
          <w:sz w:val="24"/>
          <w:szCs w:val="24"/>
        </w:rPr>
        <w:t xml:space="preserve">, 1683, litý bronzový reliéf, 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2 ks po restaurování, DP 164, NKP č. 1-15/1</w:t>
      </w:r>
    </w:p>
    <w:p w:rsidR="00E45200" w:rsidRDefault="00C327EB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xxxxxxxxxxxxxxxxxxxxxxxxxx</w:t>
      </w:r>
      <w:proofErr w:type="spellEnd"/>
      <w:r w:rsidR="001E2410" w:rsidRPr="00E45200">
        <w:rPr>
          <w:rFonts w:ascii="Arial" w:hAnsi="Arial" w:cs="Arial"/>
          <w:b/>
          <w:sz w:val="24"/>
          <w:szCs w:val="24"/>
        </w:rPr>
        <w:t xml:space="preserve"> s volně zpracovaným reliéfem (kopií) Svržení Jana Nepomuckého z mostu,  </w:t>
      </w:r>
      <w:r w:rsidR="001E2410" w:rsidRPr="00E45200">
        <w:rPr>
          <w:rFonts w:ascii="Arial" w:hAnsi="Arial" w:cs="Arial"/>
          <w:sz w:val="24"/>
          <w:szCs w:val="24"/>
        </w:rPr>
        <w:t xml:space="preserve">neznámý autor </w:t>
      </w:r>
      <w:proofErr w:type="gramStart"/>
      <w:r w:rsidR="001E2410" w:rsidRPr="00E45200">
        <w:rPr>
          <w:rFonts w:ascii="Arial" w:hAnsi="Arial" w:cs="Arial"/>
          <w:sz w:val="24"/>
          <w:szCs w:val="24"/>
        </w:rPr>
        <w:t>17./18</w:t>
      </w:r>
      <w:proofErr w:type="gramEnd"/>
      <w:r w:rsidR="001E2410" w:rsidRPr="00E45200">
        <w:rPr>
          <w:rFonts w:ascii="Arial" w:hAnsi="Arial" w:cs="Arial"/>
          <w:sz w:val="24"/>
          <w:szCs w:val="24"/>
        </w:rPr>
        <w:t xml:space="preserve">. stol., opravy a úpravy Josef </w:t>
      </w:r>
      <w:proofErr w:type="spellStart"/>
      <w:r w:rsidR="001E2410" w:rsidRPr="00E45200">
        <w:rPr>
          <w:rFonts w:ascii="Arial" w:hAnsi="Arial" w:cs="Arial"/>
          <w:sz w:val="24"/>
          <w:szCs w:val="24"/>
        </w:rPr>
        <w:lastRenderedPageBreak/>
        <w:t>Antel</w:t>
      </w:r>
      <w:proofErr w:type="spellEnd"/>
      <w:r w:rsidR="001E2410" w:rsidRPr="00E45200">
        <w:rPr>
          <w:rFonts w:ascii="Arial" w:hAnsi="Arial" w:cs="Arial"/>
          <w:sz w:val="24"/>
          <w:szCs w:val="24"/>
        </w:rPr>
        <w:t xml:space="preserve"> 1894 dle návrhu Josefa </w:t>
      </w:r>
      <w:proofErr w:type="spellStart"/>
      <w:r w:rsidR="001E2410" w:rsidRPr="00E45200">
        <w:rPr>
          <w:rFonts w:ascii="Arial" w:hAnsi="Arial" w:cs="Arial"/>
          <w:sz w:val="24"/>
          <w:szCs w:val="24"/>
        </w:rPr>
        <w:t>Mockera</w:t>
      </w:r>
      <w:proofErr w:type="spellEnd"/>
      <w:r w:rsidR="001E2410" w:rsidRPr="00E45200">
        <w:rPr>
          <w:rFonts w:ascii="Arial" w:hAnsi="Arial" w:cs="Arial"/>
          <w:sz w:val="24"/>
          <w:szCs w:val="24"/>
        </w:rPr>
        <w:t xml:space="preserve">, neznámý autor 20. léta 20. stol, a Lumír Klas 60.-70. léta 20. stol., kovaná železná mříž s bronzovým reliéfem po restaurování, 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>DP 181, NKP č. 1-15/1, cca 120 x 150 cm</w:t>
      </w:r>
      <w:r w:rsidR="00E45200">
        <w:rPr>
          <w:rFonts w:ascii="Arial" w:hAnsi="Arial" w:cs="Arial"/>
          <w:b/>
          <w:sz w:val="24"/>
          <w:szCs w:val="24"/>
        </w:rPr>
        <w:tab/>
      </w:r>
      <w:r w:rsidR="00E45200">
        <w:rPr>
          <w:rFonts w:ascii="Arial" w:hAnsi="Arial" w:cs="Arial"/>
          <w:b/>
          <w:sz w:val="24"/>
          <w:szCs w:val="24"/>
        </w:rPr>
        <w:tab/>
      </w:r>
      <w:r w:rsidR="00E45200">
        <w:rPr>
          <w:rFonts w:ascii="Arial" w:hAnsi="Arial" w:cs="Arial"/>
          <w:b/>
          <w:sz w:val="24"/>
          <w:szCs w:val="24"/>
        </w:rPr>
        <w:tab/>
      </w:r>
      <w:r w:rsidR="00E45200">
        <w:rPr>
          <w:rFonts w:ascii="Arial" w:hAnsi="Arial" w:cs="Arial"/>
          <w:b/>
          <w:sz w:val="24"/>
          <w:szCs w:val="24"/>
        </w:rPr>
        <w:tab/>
      </w:r>
      <w:r w:rsidRPr="00E45200">
        <w:rPr>
          <w:rFonts w:ascii="Arial" w:hAnsi="Arial" w:cs="Arial"/>
          <w:b/>
          <w:sz w:val="24"/>
          <w:szCs w:val="24"/>
        </w:rPr>
        <w:t xml:space="preserve">  300.000,- Kč</w:t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E45200">
        <w:rPr>
          <w:rFonts w:ascii="Arial" w:hAnsi="Arial" w:cs="Arial"/>
          <w:b/>
          <w:sz w:val="24"/>
          <w:szCs w:val="24"/>
        </w:rPr>
        <w:t>Celkem 3 umělecká díla v celkové hodnotě 2 300 000,- Kč.</w:t>
      </w:r>
      <w:r w:rsidRPr="00E45200">
        <w:rPr>
          <w:rFonts w:ascii="Arial" w:hAnsi="Arial" w:cs="Arial"/>
          <w:b/>
          <w:sz w:val="24"/>
          <w:szCs w:val="24"/>
        </w:rPr>
        <w:tab/>
      </w:r>
    </w:p>
    <w:p w:rsidR="001E2410" w:rsidRPr="00E45200" w:rsidRDefault="001E2410" w:rsidP="001E241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315D72" w:rsidRPr="00E45200" w:rsidRDefault="00315D72" w:rsidP="00315D72">
      <w:pPr>
        <w:pStyle w:val="Bezmezer"/>
        <w:rPr>
          <w:rFonts w:ascii="Arial" w:eastAsia="Times New Roman" w:hAnsi="Arial" w:cs="Arial"/>
          <w:b/>
          <w:sz w:val="24"/>
          <w:szCs w:val="24"/>
        </w:rPr>
      </w:pPr>
    </w:p>
    <w:p w:rsidR="001E2410" w:rsidRPr="00E45200" w:rsidRDefault="001E2410" w:rsidP="00315D72">
      <w:pPr>
        <w:pStyle w:val="Bezmezer"/>
        <w:rPr>
          <w:rFonts w:ascii="Arial" w:eastAsia="Times New Roman" w:hAnsi="Arial" w:cs="Arial"/>
          <w:b/>
          <w:sz w:val="24"/>
          <w:szCs w:val="24"/>
        </w:rPr>
      </w:pPr>
    </w:p>
    <w:p w:rsidR="00315D72" w:rsidRPr="00E45200" w:rsidRDefault="00315D72" w:rsidP="001E2410">
      <w:pPr>
        <w:pStyle w:val="Bezmezer"/>
        <w:numPr>
          <w:ilvl w:val="0"/>
          <w:numId w:val="18"/>
        </w:num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200">
        <w:rPr>
          <w:rFonts w:ascii="Arial" w:eastAsia="Times New Roman" w:hAnsi="Arial" w:cs="Arial"/>
          <w:b/>
          <w:sz w:val="24"/>
          <w:szCs w:val="24"/>
        </w:rPr>
        <w:t>Práva a povinnosti:</w:t>
      </w:r>
    </w:p>
    <w:p w:rsidR="001E2410" w:rsidRPr="00E45200" w:rsidRDefault="001E2410" w:rsidP="001E2410">
      <w:pPr>
        <w:pStyle w:val="Bezmezer"/>
        <w:spacing w:line="360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p w:rsidR="00315D72" w:rsidRPr="00E45200" w:rsidRDefault="00315D72" w:rsidP="001E2410">
      <w:pPr>
        <w:pStyle w:val="Bezmezer"/>
        <w:keepLines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Zájemce se zavazuje, že splní tyto podmínky:</w:t>
      </w:r>
    </w:p>
    <w:p w:rsidR="00315D72" w:rsidRPr="00E45200" w:rsidRDefault="00315D72" w:rsidP="001E2410">
      <w:pPr>
        <w:pStyle w:val="Bezmezer"/>
        <w:keepLines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315D72" w:rsidRPr="00E45200" w:rsidRDefault="00315D72" w:rsidP="001E2410">
      <w:pPr>
        <w:pStyle w:val="Bezmezer"/>
        <w:keepLines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na sbírkových předmětech (uměleckých dílech) nebudou prováděny žádné změny, úpravy ani žádné restaurátorské práce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sbírkové předměty (umělecká díla) budou umístěny v prostředí odpovídajícím jejich významu a stavu za dodržení dostatečných bezpečnostních, klimatických a světelných podmínek odpovídající materiálu předmětů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GHMP souhlasí s reprodukováním zapůjčených předmětů v souvislosti s propagací, recenzí v tisku a pro reklamní účely v souvislosti s výstavou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sbírkové předměty (umělecká díla) nebudou použity pro jiný než sjednaný účel a nebudou v době zápůjčky zapůjčeny dále jinému uživateli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náklady na přepravu sbírkových předmětů (uměleckých děl) na místo určení a zpět na místo vrácení předem dohodnutým způsobem budou hrazeny zájemcem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zájemce vrátí sbírkové předměty do čtrnácti dnů od skončení platnosti této smlouvy, nebude-li tato prodloužena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zájemce odpovídá za jakékoliv poškození, znehodnocení, zkázu nebo ztrátu díla, ať vznikly jakýmkoliv způsobem, až do výše pojistných částek jednotlivých děl, a to od okamžiku jejich převzetí až do předání dalšímu zájemci nebo GHMP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v případě potřeby může Galerie hlavního města Prahy žádat okamžité vrácení děl i před uplynutím smluvené doby bez jakéhokoliv dalšího nároku ze strany zájemce</w:t>
      </w:r>
    </w:p>
    <w:p w:rsidR="00315D72" w:rsidRPr="00E45200" w:rsidRDefault="00315D72" w:rsidP="001E2410">
      <w:pPr>
        <w:pStyle w:val="Bezmezer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t>v odůvodněných případech musejí být vypůjčené sbírkové předměty provázeny kurátorem nebo jiným odpovědným pracovníkem Galerie hlavního města Prahy.</w:t>
      </w:r>
    </w:p>
    <w:p w:rsidR="00315D72" w:rsidRPr="00E45200" w:rsidRDefault="00315D72" w:rsidP="001E2410">
      <w:pPr>
        <w:pStyle w:val="Bezmezer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315D72" w:rsidRPr="00E45200" w:rsidRDefault="00315D72" w:rsidP="001E2410">
      <w:pPr>
        <w:pStyle w:val="Bezmezer"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200">
        <w:rPr>
          <w:rFonts w:ascii="Arial" w:eastAsia="Times New Roman" w:hAnsi="Arial" w:cs="Arial"/>
          <w:b/>
          <w:sz w:val="24"/>
          <w:szCs w:val="24"/>
        </w:rPr>
        <w:t>III. Zvláštní ustanovení</w:t>
      </w:r>
    </w:p>
    <w:p w:rsidR="00315D72" w:rsidRPr="00E45200" w:rsidRDefault="00315D72" w:rsidP="001E2410">
      <w:pPr>
        <w:pStyle w:val="Bezmezer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sz w:val="24"/>
          <w:szCs w:val="24"/>
        </w:rPr>
        <w:lastRenderedPageBreak/>
        <w:t xml:space="preserve">Zájemce se zavazuje užívat sbírkové předměty (umělecká díla) řádně dle této smlouvy a spravovat je v souladu s odbornými poznatky a všeobecnými právními předpisy v oblasti muzejnictví. Za nedodržení podmínek a termínů zápůjčky stanovených ve smlouvě vyvodí Galerie hlavního města Prahy příslušné právní důsledků. </w:t>
      </w:r>
    </w:p>
    <w:p w:rsidR="00315D72" w:rsidRPr="00E45200" w:rsidRDefault="00315D72" w:rsidP="001E2410">
      <w:pPr>
        <w:pStyle w:val="Bezmezer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5D72" w:rsidRPr="00E45200" w:rsidRDefault="00315D72" w:rsidP="001E2410">
      <w:pPr>
        <w:pStyle w:val="Bezmezer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5D72" w:rsidRPr="00E45200" w:rsidRDefault="00315D72" w:rsidP="001E2410">
      <w:pPr>
        <w:pStyle w:val="Bezmezer"/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45200">
        <w:rPr>
          <w:rFonts w:ascii="Arial" w:eastAsia="Times New Roman" w:hAnsi="Arial" w:cs="Arial"/>
          <w:b/>
          <w:sz w:val="24"/>
          <w:szCs w:val="24"/>
        </w:rPr>
        <w:t>IV. Závěrečná ustanovení</w:t>
      </w:r>
    </w:p>
    <w:p w:rsidR="00315D72" w:rsidRPr="00E45200" w:rsidRDefault="00315D72" w:rsidP="001E2410">
      <w:pPr>
        <w:keepNext/>
        <w:keepLines/>
        <w:tabs>
          <w:tab w:val="righ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200">
        <w:rPr>
          <w:rFonts w:ascii="Arial" w:hAnsi="Arial" w:cs="Arial"/>
          <w:sz w:val="24"/>
          <w:szCs w:val="24"/>
        </w:rPr>
        <w:t xml:space="preserve">Smlouvu lze kdykoliv měnit písemným dodatkem odsouhlaseným oběma smluvními stranami. Smlouva je vypracována ve třech stejných vyhotoveních, z nichž GHMP obdrží vyhotovení </w:t>
      </w:r>
      <w:r w:rsidR="00E45200">
        <w:rPr>
          <w:rFonts w:ascii="Arial" w:hAnsi="Arial" w:cs="Arial"/>
          <w:sz w:val="24"/>
          <w:szCs w:val="24"/>
        </w:rPr>
        <w:t>dvě a Muzeum Karlova mostu</w:t>
      </w:r>
      <w:r w:rsidRPr="00E45200">
        <w:rPr>
          <w:rFonts w:ascii="Arial" w:hAnsi="Arial" w:cs="Arial"/>
          <w:sz w:val="24"/>
          <w:szCs w:val="24"/>
        </w:rPr>
        <w:t xml:space="preserve"> vyhotovení jedno. </w:t>
      </w:r>
    </w:p>
    <w:p w:rsidR="00C0574F" w:rsidRPr="00E45200" w:rsidRDefault="00C0574F" w:rsidP="001E2410">
      <w:pPr>
        <w:pStyle w:val="Bezmezer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315D72" w:rsidRPr="00E45200" w:rsidRDefault="00315D72" w:rsidP="001E2410">
      <w:pPr>
        <w:pStyle w:val="Bezmezer"/>
        <w:spacing w:line="36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E2410" w:rsidRPr="00E45200" w:rsidTr="00F04B8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1E2410" w:rsidRPr="00E45200" w:rsidRDefault="001E2410" w:rsidP="001E2410">
            <w:pPr>
              <w:pStyle w:val="Nadpis2"/>
              <w:spacing w:line="360" w:lineRule="auto"/>
              <w:rPr>
                <w:rFonts w:ascii="Arial" w:hAnsi="Arial" w:cs="Arial"/>
                <w:szCs w:val="24"/>
              </w:rPr>
            </w:pPr>
          </w:p>
          <w:p w:rsidR="001E2410" w:rsidRPr="00E45200" w:rsidRDefault="001E2410" w:rsidP="001E2410">
            <w:pPr>
              <w:pStyle w:val="Nadpis2"/>
              <w:spacing w:line="360" w:lineRule="auto"/>
              <w:rPr>
                <w:rFonts w:ascii="Arial" w:hAnsi="Arial" w:cs="Arial"/>
                <w:szCs w:val="24"/>
              </w:rPr>
            </w:pPr>
            <w:r w:rsidRPr="00E45200">
              <w:rPr>
                <w:rFonts w:ascii="Arial" w:hAnsi="Arial" w:cs="Arial"/>
                <w:szCs w:val="24"/>
              </w:rPr>
              <w:t>V Praze dne ..........................</w:t>
            </w:r>
          </w:p>
          <w:p w:rsidR="001E2410" w:rsidRPr="00E45200" w:rsidRDefault="001E2410" w:rsidP="001E2410">
            <w:pPr>
              <w:spacing w:line="360" w:lineRule="auto"/>
              <w:rPr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>................................................</w:t>
            </w: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>PhDr. Magdalena Juříková</w:t>
            </w: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1E2410" w:rsidRPr="00E45200" w:rsidRDefault="001E2410" w:rsidP="001E2410">
            <w:pPr>
              <w:pStyle w:val="Nadpis2"/>
              <w:spacing w:line="360" w:lineRule="auto"/>
              <w:rPr>
                <w:rFonts w:ascii="Arial" w:hAnsi="Arial" w:cs="Arial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2410" w:rsidRPr="00E45200" w:rsidRDefault="001E2410" w:rsidP="001E24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>................................................</w:t>
            </w:r>
          </w:p>
          <w:p w:rsidR="001E2410" w:rsidRPr="00E45200" w:rsidRDefault="001E2410" w:rsidP="001E2410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>Zdeněk Bergman</w:t>
            </w:r>
          </w:p>
          <w:p w:rsidR="001E2410" w:rsidRPr="00E45200" w:rsidRDefault="001E2410" w:rsidP="001E2410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200">
              <w:rPr>
                <w:rFonts w:ascii="Arial" w:hAnsi="Arial" w:cs="Arial"/>
                <w:sz w:val="24"/>
                <w:szCs w:val="24"/>
              </w:rPr>
              <w:t>Ředitel Muzea Karlova mostu</w:t>
            </w:r>
          </w:p>
        </w:tc>
      </w:tr>
    </w:tbl>
    <w:p w:rsidR="001E2410" w:rsidRPr="00E45200" w:rsidRDefault="001E2410" w:rsidP="001E2410">
      <w:pPr>
        <w:spacing w:line="360" w:lineRule="auto"/>
        <w:ind w:right="1033"/>
        <w:rPr>
          <w:rFonts w:ascii="Arial" w:hAnsi="Arial" w:cs="Arial"/>
          <w:sz w:val="24"/>
          <w:szCs w:val="24"/>
        </w:rPr>
      </w:pPr>
    </w:p>
    <w:permEnd w:id="2061789437"/>
    <w:p w:rsidR="009B55B9" w:rsidRPr="00E45200" w:rsidRDefault="009B55B9" w:rsidP="001E2410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</w:p>
    <w:sectPr w:rsidR="009B55B9" w:rsidRPr="00E45200" w:rsidSect="00812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77" w:rsidRDefault="006B2877" w:rsidP="009B55B9">
      <w:r>
        <w:separator/>
      </w:r>
    </w:p>
  </w:endnote>
  <w:endnote w:type="continuationSeparator" w:id="0">
    <w:p w:rsidR="006B2877" w:rsidRDefault="006B2877" w:rsidP="009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loonCE B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AF" w:rsidRDefault="00691D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AF" w:rsidRDefault="00691D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691DAF" w:rsidRDefault="009B55B9" w:rsidP="00691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77" w:rsidRDefault="006B2877" w:rsidP="009B55B9">
      <w:r>
        <w:separator/>
      </w:r>
    </w:p>
  </w:footnote>
  <w:footnote w:type="continuationSeparator" w:id="0">
    <w:p w:rsidR="006B2877" w:rsidRDefault="006B2877" w:rsidP="009B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AF" w:rsidRDefault="00691D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AF" w:rsidRDefault="00691D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691DAF" w:rsidRDefault="009B55B9" w:rsidP="00691D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0A42"/>
    <w:multiLevelType w:val="multilevel"/>
    <w:tmpl w:val="0438549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99739E8"/>
    <w:multiLevelType w:val="multilevel"/>
    <w:tmpl w:val="6FA8D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2ADB40B2"/>
    <w:multiLevelType w:val="multilevel"/>
    <w:tmpl w:val="1494CD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0BF3A1C"/>
    <w:multiLevelType w:val="hybridMultilevel"/>
    <w:tmpl w:val="203045C8"/>
    <w:lvl w:ilvl="0" w:tplc="E0EAEE0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79B3"/>
    <w:multiLevelType w:val="multilevel"/>
    <w:tmpl w:val="255EE3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386098"/>
    <w:multiLevelType w:val="hybridMultilevel"/>
    <w:tmpl w:val="E5F0B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776783"/>
    <w:multiLevelType w:val="multilevel"/>
    <w:tmpl w:val="D17613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8E29A2"/>
    <w:multiLevelType w:val="multilevel"/>
    <w:tmpl w:val="C360C6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E24722"/>
    <w:multiLevelType w:val="multilevel"/>
    <w:tmpl w:val="BF7694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F246AF1"/>
    <w:multiLevelType w:val="hybridMultilevel"/>
    <w:tmpl w:val="4D88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47345"/>
    <w:multiLevelType w:val="multilevel"/>
    <w:tmpl w:val="BED4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162701"/>
    <w:multiLevelType w:val="multilevel"/>
    <w:tmpl w:val="0438549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6648325E"/>
    <w:multiLevelType w:val="multilevel"/>
    <w:tmpl w:val="1DFA85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3A21FE"/>
    <w:multiLevelType w:val="hybridMultilevel"/>
    <w:tmpl w:val="E9145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06DB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036294E"/>
    <w:multiLevelType w:val="multilevel"/>
    <w:tmpl w:val="1AE8BDB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color w:val="auto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872" w:hanging="360"/>
      </w:pPr>
    </w:lvl>
    <w:lvl w:ilvl="2" w:tentative="1">
      <w:start w:val="1"/>
      <w:numFmt w:val="lowerRoman"/>
      <w:lvlText w:val="%3."/>
      <w:lvlJc w:val="right"/>
      <w:pPr>
        <w:ind w:left="1592" w:hanging="180"/>
      </w:pPr>
    </w:lvl>
    <w:lvl w:ilvl="3" w:tentative="1">
      <w:start w:val="1"/>
      <w:numFmt w:val="decimal"/>
      <w:lvlText w:val="%4."/>
      <w:lvlJc w:val="left"/>
      <w:pPr>
        <w:ind w:left="2312" w:hanging="360"/>
      </w:pPr>
    </w:lvl>
    <w:lvl w:ilvl="4" w:tentative="1">
      <w:start w:val="1"/>
      <w:numFmt w:val="lowerLetter"/>
      <w:lvlText w:val="%5."/>
      <w:lvlJc w:val="left"/>
      <w:pPr>
        <w:ind w:left="3032" w:hanging="360"/>
      </w:pPr>
    </w:lvl>
    <w:lvl w:ilvl="5" w:tentative="1">
      <w:start w:val="1"/>
      <w:numFmt w:val="lowerRoman"/>
      <w:lvlText w:val="%6."/>
      <w:lvlJc w:val="right"/>
      <w:pPr>
        <w:ind w:left="3752" w:hanging="180"/>
      </w:pPr>
    </w:lvl>
    <w:lvl w:ilvl="6" w:tentative="1">
      <w:start w:val="1"/>
      <w:numFmt w:val="decimal"/>
      <w:lvlText w:val="%7."/>
      <w:lvlJc w:val="left"/>
      <w:pPr>
        <w:ind w:left="4472" w:hanging="360"/>
      </w:pPr>
    </w:lvl>
    <w:lvl w:ilvl="7" w:tentative="1">
      <w:start w:val="1"/>
      <w:numFmt w:val="lowerLetter"/>
      <w:lvlText w:val="%8."/>
      <w:lvlJc w:val="left"/>
      <w:pPr>
        <w:ind w:left="5192" w:hanging="360"/>
      </w:pPr>
    </w:lvl>
    <w:lvl w:ilvl="8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7DA1532A"/>
    <w:multiLevelType w:val="multilevel"/>
    <w:tmpl w:val="2FD42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10"/>
  </w:num>
  <w:num w:numId="6">
    <w:abstractNumId w:val="16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0"/>
    <w:rsid w:val="000C3AFD"/>
    <w:rsid w:val="000D789B"/>
    <w:rsid w:val="001E2410"/>
    <w:rsid w:val="001F459F"/>
    <w:rsid w:val="002048CF"/>
    <w:rsid w:val="0021011C"/>
    <w:rsid w:val="00232F9E"/>
    <w:rsid w:val="00315D72"/>
    <w:rsid w:val="00373EE0"/>
    <w:rsid w:val="0045597D"/>
    <w:rsid w:val="00482D49"/>
    <w:rsid w:val="005F3A45"/>
    <w:rsid w:val="0061290D"/>
    <w:rsid w:val="0062184F"/>
    <w:rsid w:val="00691DAF"/>
    <w:rsid w:val="006B2877"/>
    <w:rsid w:val="006D6FF7"/>
    <w:rsid w:val="006F40C9"/>
    <w:rsid w:val="007235BD"/>
    <w:rsid w:val="007440E3"/>
    <w:rsid w:val="00773CB1"/>
    <w:rsid w:val="007B6171"/>
    <w:rsid w:val="007F7DA8"/>
    <w:rsid w:val="0081200A"/>
    <w:rsid w:val="008373B8"/>
    <w:rsid w:val="0089044A"/>
    <w:rsid w:val="00905850"/>
    <w:rsid w:val="00907D09"/>
    <w:rsid w:val="00922BF4"/>
    <w:rsid w:val="00986378"/>
    <w:rsid w:val="009B55B9"/>
    <w:rsid w:val="00A16002"/>
    <w:rsid w:val="00A45E67"/>
    <w:rsid w:val="00AA7A9D"/>
    <w:rsid w:val="00AD1C60"/>
    <w:rsid w:val="00B34DF2"/>
    <w:rsid w:val="00BD35B1"/>
    <w:rsid w:val="00C0574F"/>
    <w:rsid w:val="00C327EB"/>
    <w:rsid w:val="00C8650B"/>
    <w:rsid w:val="00CA7EC1"/>
    <w:rsid w:val="00D570F4"/>
    <w:rsid w:val="00DA2AFF"/>
    <w:rsid w:val="00E45200"/>
    <w:rsid w:val="00E80C30"/>
    <w:rsid w:val="00EB00C6"/>
    <w:rsid w:val="00F110C5"/>
    <w:rsid w:val="00F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00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120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81200A"/>
    <w:pPr>
      <w:keepNext/>
      <w:jc w:val="center"/>
      <w:outlineLvl w:val="4"/>
    </w:pPr>
    <w:rPr>
      <w:rFonts w:ascii="Arial" w:hAnsi="Arial" w:cs="Arial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B5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55B9"/>
  </w:style>
  <w:style w:type="paragraph" w:styleId="Zpat">
    <w:name w:val="footer"/>
    <w:basedOn w:val="Normln"/>
    <w:link w:val="ZpatChar"/>
    <w:uiPriority w:val="99"/>
    <w:unhideWhenUsed/>
    <w:rsid w:val="009B5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5B9"/>
  </w:style>
  <w:style w:type="paragraph" w:customStyle="1" w:styleId="GHMP-zpat">
    <w:name w:val="GHMP-zápatí"/>
    <w:basedOn w:val="Normln"/>
    <w:link w:val="GHMP-zpatChar"/>
    <w:qFormat/>
    <w:rsid w:val="009B55B9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9B55B9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9B55B9"/>
    <w:pPr>
      <w:autoSpaceDE w:val="0"/>
      <w:autoSpaceDN w:val="0"/>
      <w:adjustRightInd w:val="0"/>
      <w:spacing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9B55B9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9B55B9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9B55B9"/>
    <w:rPr>
      <w:rFonts w:ascii="Arial" w:hAnsi="Arial" w:cs="Arial"/>
      <w:color w:val="000000"/>
      <w:position w:val="4"/>
      <w:sz w:val="20"/>
      <w:szCs w:val="24"/>
    </w:rPr>
  </w:style>
  <w:style w:type="table" w:styleId="Mkatabulky">
    <w:name w:val="Table Grid"/>
    <w:basedOn w:val="Normlntabulka"/>
    <w:uiPriority w:val="39"/>
    <w:rsid w:val="00AA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9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7D"/>
    <w:rPr>
      <w:rFonts w:ascii="Segoe UI" w:hAnsi="Segoe UI" w:cs="Segoe UI"/>
      <w:sz w:val="18"/>
      <w:szCs w:val="18"/>
    </w:rPr>
  </w:style>
  <w:style w:type="paragraph" w:customStyle="1" w:styleId="Perex2">
    <w:name w:val="Perex2"/>
    <w:basedOn w:val="PEREX1"/>
    <w:qFormat/>
    <w:rsid w:val="00AD1C60"/>
    <w:pPr>
      <w:jc w:val="right"/>
    </w:pPr>
  </w:style>
  <w:style w:type="paragraph" w:styleId="Prosttext">
    <w:name w:val="Plain Text"/>
    <w:basedOn w:val="Normln"/>
    <w:link w:val="ProsttextChar"/>
    <w:semiHidden/>
    <w:rsid w:val="0081200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81200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20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120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1200A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81200A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81200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lanekcislo">
    <w:name w:val="clanek cislo"/>
    <w:rsid w:val="0081200A"/>
    <w:pPr>
      <w:keepNext/>
      <w:keepLines/>
      <w:widowControl w:val="0"/>
      <w:autoSpaceDE w:val="0"/>
      <w:autoSpaceDN w:val="0"/>
      <w:adjustRightInd w:val="0"/>
      <w:spacing w:before="170" w:after="0" w:line="240" w:lineRule="exact"/>
      <w:jc w:val="center"/>
    </w:pPr>
    <w:rPr>
      <w:rFonts w:ascii="BalloonCE Bd BT" w:eastAsia="Times New Roman" w:hAnsi="BalloonCE Bd BT" w:cs="Times New Roman"/>
      <w:sz w:val="20"/>
      <w:szCs w:val="20"/>
      <w:lang w:eastAsia="cs-CZ"/>
    </w:rPr>
  </w:style>
  <w:style w:type="paragraph" w:customStyle="1" w:styleId="clanek">
    <w:name w:val="clanek"/>
    <w:rsid w:val="0081200A"/>
    <w:pPr>
      <w:keepNext/>
      <w:keepLines/>
      <w:widowControl w:val="0"/>
      <w:autoSpaceDE w:val="0"/>
      <w:autoSpaceDN w:val="0"/>
      <w:adjustRightInd w:val="0"/>
      <w:spacing w:before="57" w:after="113" w:line="240" w:lineRule="exact"/>
      <w:jc w:val="center"/>
    </w:pPr>
    <w:rPr>
      <w:rFonts w:ascii="BalloonCE Bd BT" w:eastAsia="Times New Roman" w:hAnsi="BalloonCE Bd BT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81200A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120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81200A"/>
    <w:pPr>
      <w:jc w:val="both"/>
    </w:pPr>
    <w:rPr>
      <w:rFonts w:ascii="Arial" w:hAnsi="Arial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1200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ellentext">
    <w:name w:val="Tabellentext"/>
    <w:basedOn w:val="Normln"/>
    <w:rsid w:val="0081200A"/>
    <w:pPr>
      <w:keepLines/>
      <w:spacing w:before="40" w:after="40"/>
    </w:pPr>
    <w:rPr>
      <w:rFonts w:ascii="CorpoS" w:hAnsi="CorpoS"/>
      <w:sz w:val="22"/>
      <w:szCs w:val="24"/>
      <w:lang w:val="de-DE"/>
    </w:rPr>
  </w:style>
  <w:style w:type="paragraph" w:styleId="Seznam">
    <w:name w:val="List"/>
    <w:basedOn w:val="Normln"/>
    <w:semiHidden/>
    <w:rsid w:val="0081200A"/>
    <w:pPr>
      <w:ind w:left="283" w:hanging="283"/>
    </w:pPr>
    <w:rPr>
      <w:sz w:val="24"/>
    </w:rPr>
  </w:style>
  <w:style w:type="paragraph" w:customStyle="1" w:styleId="Normln1">
    <w:name w:val="Normální1"/>
    <w:basedOn w:val="Normln"/>
    <w:rsid w:val="0081200A"/>
    <w:pPr>
      <w:widowControl w:val="0"/>
    </w:pPr>
    <w:rPr>
      <w:lang w:val="sv-SE"/>
    </w:rPr>
  </w:style>
  <w:style w:type="paragraph" w:styleId="Zkladntextodsazen2">
    <w:name w:val="Body Text Indent 2"/>
    <w:basedOn w:val="Normln"/>
    <w:link w:val="Zkladntextodsazen2Char"/>
    <w:semiHidden/>
    <w:rsid w:val="0081200A"/>
    <w:pPr>
      <w:ind w:left="720"/>
    </w:pPr>
    <w:rPr>
      <w:rFonts w:ascii="Arial" w:hAnsi="Arial" w:cs="Arial"/>
      <w:color w:val="0000FF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1200A"/>
    <w:rPr>
      <w:rFonts w:ascii="Arial" w:eastAsia="Times New Roman" w:hAnsi="Arial" w:cs="Arial"/>
      <w:color w:val="0000FF"/>
      <w:lang w:eastAsia="cs-CZ"/>
    </w:rPr>
  </w:style>
  <w:style w:type="paragraph" w:styleId="Normlnweb">
    <w:name w:val="Normal (Web)"/>
    <w:basedOn w:val="Normln"/>
    <w:uiPriority w:val="99"/>
    <w:unhideWhenUsed/>
    <w:rsid w:val="0081200A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mlouvy">
    <w:name w:val="OdstavecSmlouvy"/>
    <w:basedOn w:val="Normln"/>
    <w:rsid w:val="00482D49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Smlouva-slo">
    <w:name w:val="Smlouva-číslo"/>
    <w:basedOn w:val="Normln"/>
    <w:rsid w:val="00482D49"/>
    <w:pPr>
      <w:spacing w:before="120" w:line="240" w:lineRule="atLeast"/>
      <w:jc w:val="both"/>
    </w:pPr>
    <w:rPr>
      <w:sz w:val="24"/>
    </w:rPr>
  </w:style>
  <w:style w:type="paragraph" w:customStyle="1" w:styleId="NzevlnkuSmlouvy">
    <w:name w:val="NázevČlánkuSmlouvy"/>
    <w:basedOn w:val="Normln"/>
    <w:rsid w:val="00482D49"/>
    <w:pPr>
      <w:keepNext/>
      <w:widowControl w:val="0"/>
      <w:spacing w:after="120"/>
      <w:jc w:val="center"/>
    </w:pPr>
    <w:rPr>
      <w:b/>
      <w:snapToGrid w:val="0"/>
      <w:sz w:val="24"/>
    </w:rPr>
  </w:style>
  <w:style w:type="paragraph" w:styleId="Bezmezer">
    <w:name w:val="No Spacing"/>
    <w:uiPriority w:val="1"/>
    <w:qFormat/>
    <w:rsid w:val="00315D72"/>
    <w:pPr>
      <w:spacing w:after="0" w:line="240" w:lineRule="auto"/>
    </w:pPr>
  </w:style>
  <w:style w:type="character" w:styleId="Siln">
    <w:name w:val="Strong"/>
    <w:uiPriority w:val="22"/>
    <w:qFormat/>
    <w:rsid w:val="00DA2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2019-10-01T10:32:00Z</dcterms:created>
  <dcterms:modified xsi:type="dcterms:W3CDTF">2019-10-01T10:32:00Z</dcterms:modified>
</cp:coreProperties>
</file>