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599" w:rsidRPr="00173599" w:rsidRDefault="00173599" w:rsidP="00173599">
      <w:pPr>
        <w:jc w:val="center"/>
        <w:rPr>
          <w:rFonts w:ascii="Arial" w:hAnsi="Arial" w:cs="Arial"/>
          <w:b/>
          <w:bCs/>
        </w:rPr>
      </w:pPr>
      <w:r w:rsidRPr="00173599">
        <w:rPr>
          <w:rFonts w:ascii="Arial" w:hAnsi="Arial" w:cs="Arial"/>
          <w:b/>
          <w:bCs/>
        </w:rPr>
        <w:t>Příloha č. 1 k Dodatku č. 1</w:t>
      </w:r>
    </w:p>
    <w:p w:rsidR="00173599" w:rsidRPr="00173599" w:rsidRDefault="00173599" w:rsidP="001735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73599" w:rsidRPr="00173599" w:rsidRDefault="00173599" w:rsidP="0017359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73599">
        <w:rPr>
          <w:rFonts w:ascii="Arial" w:hAnsi="Arial" w:cs="Arial"/>
          <w:b/>
          <w:bCs/>
        </w:rPr>
        <w:t>Příloha č. 1 ke Smlouvě č. 33/2019 o poskytnutí obratového bonusu uzavřené mezi smluvními stranami, kterými jsou:</w:t>
      </w:r>
    </w:p>
    <w:p w:rsidR="00173599" w:rsidRPr="00173599" w:rsidRDefault="00173599" w:rsidP="00173599">
      <w:pPr>
        <w:spacing w:after="0" w:line="240" w:lineRule="auto"/>
        <w:jc w:val="both"/>
        <w:rPr>
          <w:rFonts w:ascii="Arial" w:hAnsi="Arial" w:cs="Arial"/>
        </w:rPr>
      </w:pPr>
    </w:p>
    <w:p w:rsidR="00173599" w:rsidRPr="00173599" w:rsidRDefault="00173599" w:rsidP="00173599">
      <w:pPr>
        <w:spacing w:after="0" w:line="240" w:lineRule="auto"/>
        <w:ind w:left="2124" w:hanging="2124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173599" w:rsidRPr="00173599" w:rsidRDefault="00173599" w:rsidP="00173599">
      <w:pPr>
        <w:spacing w:after="0" w:line="240" w:lineRule="auto"/>
        <w:ind w:left="2124" w:hanging="2124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173599" w:rsidRPr="00173599" w:rsidRDefault="00173599" w:rsidP="00173599">
      <w:pPr>
        <w:spacing w:after="0" w:line="240" w:lineRule="auto"/>
        <w:ind w:left="2124" w:hanging="2124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173599">
        <w:rPr>
          <w:rFonts w:ascii="Arial" w:hAnsi="Arial" w:cs="Arial"/>
          <w:b/>
          <w:bCs/>
          <w:color w:val="000000"/>
          <w:shd w:val="clear" w:color="auto" w:fill="FFFFFF"/>
        </w:rPr>
        <w:t>Zentiva, k.s.</w:t>
      </w:r>
    </w:p>
    <w:p w:rsidR="00173599" w:rsidRPr="00173599" w:rsidRDefault="00173599" w:rsidP="00173599">
      <w:pPr>
        <w:spacing w:after="0" w:line="240" w:lineRule="auto"/>
        <w:ind w:left="2124" w:hanging="2124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173599">
        <w:rPr>
          <w:rFonts w:ascii="Arial" w:hAnsi="Arial" w:cs="Arial"/>
          <w:bCs/>
          <w:color w:val="000000"/>
          <w:shd w:val="clear" w:color="auto" w:fill="FFFFFF"/>
        </w:rPr>
        <w:t>Sídlo: Praha 10 – Dolní Měcholupy, U Kabelovny 130, PSČ 102 37</w:t>
      </w:r>
    </w:p>
    <w:p w:rsidR="00173599" w:rsidRPr="00173599" w:rsidRDefault="00173599" w:rsidP="00173599">
      <w:pPr>
        <w:spacing w:after="0" w:line="240" w:lineRule="auto"/>
        <w:ind w:left="2124" w:hanging="2124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173599">
        <w:rPr>
          <w:rFonts w:ascii="Arial" w:hAnsi="Arial" w:cs="Arial"/>
          <w:bCs/>
          <w:color w:val="000000"/>
          <w:shd w:val="clear" w:color="auto" w:fill="FFFFFF"/>
        </w:rPr>
        <w:t>IČO: 492 40 030</w:t>
      </w:r>
    </w:p>
    <w:p w:rsidR="00173599" w:rsidRPr="00173599" w:rsidRDefault="00173599" w:rsidP="00173599">
      <w:pPr>
        <w:spacing w:after="0" w:line="240" w:lineRule="auto"/>
        <w:ind w:left="2124" w:hanging="2124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173599">
        <w:rPr>
          <w:rFonts w:ascii="Arial" w:hAnsi="Arial" w:cs="Arial"/>
          <w:bCs/>
          <w:color w:val="000000"/>
          <w:shd w:val="clear" w:color="auto" w:fill="FFFFFF"/>
        </w:rPr>
        <w:t xml:space="preserve">DIČ: CZ492 40 030 </w:t>
      </w:r>
    </w:p>
    <w:p w:rsidR="00173599" w:rsidRPr="00173599" w:rsidRDefault="00173599" w:rsidP="00173599">
      <w:pPr>
        <w:spacing w:after="0" w:line="240" w:lineRule="auto"/>
        <w:ind w:left="2124" w:hanging="2124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173599">
        <w:rPr>
          <w:rFonts w:ascii="Arial" w:hAnsi="Arial" w:cs="Arial"/>
        </w:rPr>
        <w:t xml:space="preserve">Bankovní spojení: </w:t>
      </w:r>
      <w:proofErr w:type="spellStart"/>
      <w:r w:rsidRPr="00173599">
        <w:rPr>
          <w:rFonts w:ascii="Arial" w:hAnsi="Arial" w:cs="Arial"/>
        </w:rPr>
        <w:t>CitiBank</w:t>
      </w:r>
      <w:proofErr w:type="spellEnd"/>
      <w:r w:rsidRPr="00173599">
        <w:rPr>
          <w:rFonts w:ascii="Arial" w:hAnsi="Arial" w:cs="Arial"/>
        </w:rPr>
        <w:t xml:space="preserve"> </w:t>
      </w:r>
      <w:proofErr w:type="spellStart"/>
      <w:r w:rsidRPr="00173599">
        <w:rPr>
          <w:rFonts w:ascii="Arial" w:hAnsi="Arial" w:cs="Arial"/>
        </w:rPr>
        <w:t>Europe</w:t>
      </w:r>
      <w:proofErr w:type="spellEnd"/>
      <w:r w:rsidRPr="00173599">
        <w:rPr>
          <w:rFonts w:ascii="Arial" w:hAnsi="Arial" w:cs="Arial"/>
        </w:rPr>
        <w:t xml:space="preserve"> </w:t>
      </w:r>
      <w:proofErr w:type="spellStart"/>
      <w:r w:rsidRPr="00173599">
        <w:rPr>
          <w:rFonts w:ascii="Arial" w:hAnsi="Arial" w:cs="Arial"/>
        </w:rPr>
        <w:t>plc</w:t>
      </w:r>
      <w:proofErr w:type="spellEnd"/>
      <w:r w:rsidRPr="00173599">
        <w:rPr>
          <w:rFonts w:ascii="Arial" w:hAnsi="Arial" w:cs="Arial"/>
        </w:rPr>
        <w:t xml:space="preserve">., </w:t>
      </w:r>
      <w:proofErr w:type="spellStart"/>
      <w:r w:rsidRPr="00173599">
        <w:rPr>
          <w:rFonts w:ascii="Arial" w:hAnsi="Arial" w:cs="Arial"/>
        </w:rPr>
        <w:t>č.ú</w:t>
      </w:r>
      <w:proofErr w:type="spellEnd"/>
      <w:r w:rsidRPr="00173599">
        <w:rPr>
          <w:rFonts w:ascii="Arial" w:hAnsi="Arial" w:cs="Arial"/>
        </w:rPr>
        <w:t>. 2008150109/2600</w:t>
      </w:r>
    </w:p>
    <w:p w:rsidR="00173599" w:rsidRPr="00173599" w:rsidRDefault="00173599" w:rsidP="00173599">
      <w:pPr>
        <w:spacing w:after="0" w:line="240" w:lineRule="auto"/>
        <w:ind w:left="2124" w:hanging="2124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173599">
        <w:rPr>
          <w:rFonts w:ascii="Arial" w:hAnsi="Arial" w:cs="Arial"/>
          <w:bCs/>
          <w:color w:val="000000"/>
          <w:shd w:val="clear" w:color="auto" w:fill="FFFFFF"/>
        </w:rPr>
        <w:t>Zapsaná v obchodním rejstříku pod spis. zn. A 64046, vedenou u Městského soudu v Praze,</w:t>
      </w:r>
    </w:p>
    <w:p w:rsidR="00173599" w:rsidRPr="00173599" w:rsidRDefault="00173599" w:rsidP="00173599">
      <w:pPr>
        <w:spacing w:after="0" w:line="240" w:lineRule="auto"/>
        <w:ind w:left="2124" w:hanging="2124"/>
        <w:jc w:val="both"/>
        <w:rPr>
          <w:rFonts w:ascii="Arial" w:hAnsi="Arial" w:cs="Arial"/>
        </w:rPr>
      </w:pPr>
      <w:r w:rsidRPr="00173599">
        <w:rPr>
          <w:rFonts w:ascii="Arial" w:hAnsi="Arial" w:cs="Arial"/>
          <w:bCs/>
          <w:color w:val="000000"/>
          <w:shd w:val="clear" w:color="auto" w:fill="FFFFFF"/>
        </w:rPr>
        <w:t>Zastoupená: [OU OU], na základě plné moci</w:t>
      </w:r>
    </w:p>
    <w:p w:rsidR="00173599" w:rsidRPr="00173599" w:rsidRDefault="00173599" w:rsidP="00173599">
      <w:pPr>
        <w:spacing w:after="0" w:line="240" w:lineRule="auto"/>
        <w:jc w:val="both"/>
        <w:rPr>
          <w:rFonts w:ascii="Arial" w:hAnsi="Arial" w:cs="Arial"/>
          <w:b/>
        </w:rPr>
      </w:pPr>
      <w:r w:rsidRPr="00173599">
        <w:rPr>
          <w:rFonts w:ascii="Arial" w:hAnsi="Arial" w:cs="Arial"/>
          <w:b/>
        </w:rPr>
        <w:t>(dále jen „Společnost“)</w:t>
      </w:r>
    </w:p>
    <w:p w:rsidR="00173599" w:rsidRPr="00173599" w:rsidRDefault="00173599" w:rsidP="00173599">
      <w:pPr>
        <w:spacing w:after="0" w:line="240" w:lineRule="auto"/>
        <w:ind w:left="2124" w:hanging="2124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73599" w:rsidRPr="00173599" w:rsidRDefault="00173599" w:rsidP="00173599">
      <w:pPr>
        <w:spacing w:after="0" w:line="240" w:lineRule="auto"/>
        <w:jc w:val="both"/>
        <w:rPr>
          <w:rFonts w:ascii="Arial" w:hAnsi="Arial" w:cs="Arial"/>
          <w:b/>
        </w:rPr>
      </w:pPr>
      <w:r w:rsidRPr="00173599">
        <w:rPr>
          <w:rFonts w:ascii="Arial" w:hAnsi="Arial" w:cs="Arial"/>
          <w:b/>
        </w:rPr>
        <w:t xml:space="preserve">na straně jedné </w:t>
      </w:r>
    </w:p>
    <w:p w:rsidR="00173599" w:rsidRPr="00173599" w:rsidRDefault="00173599" w:rsidP="00173599">
      <w:pPr>
        <w:spacing w:after="0" w:line="240" w:lineRule="auto"/>
        <w:ind w:left="2124" w:hanging="2124"/>
        <w:jc w:val="both"/>
        <w:rPr>
          <w:rFonts w:ascii="Arial" w:hAnsi="Arial" w:cs="Arial"/>
          <w:b/>
        </w:rPr>
      </w:pPr>
    </w:p>
    <w:p w:rsidR="00173599" w:rsidRPr="00173599" w:rsidRDefault="00173599" w:rsidP="00173599">
      <w:pPr>
        <w:spacing w:after="0" w:line="240" w:lineRule="auto"/>
        <w:ind w:left="2124" w:hanging="2124"/>
        <w:jc w:val="both"/>
        <w:rPr>
          <w:rFonts w:ascii="Arial" w:hAnsi="Arial" w:cs="Arial"/>
          <w:b/>
        </w:rPr>
      </w:pPr>
      <w:r w:rsidRPr="00173599">
        <w:rPr>
          <w:rFonts w:ascii="Arial" w:hAnsi="Arial" w:cs="Arial"/>
          <w:b/>
        </w:rPr>
        <w:t xml:space="preserve">a </w:t>
      </w:r>
    </w:p>
    <w:p w:rsidR="00173599" w:rsidRPr="00173599" w:rsidRDefault="00173599" w:rsidP="00173599">
      <w:pPr>
        <w:spacing w:after="0" w:line="240" w:lineRule="auto"/>
        <w:ind w:left="2124" w:hanging="2124"/>
        <w:jc w:val="both"/>
        <w:rPr>
          <w:rFonts w:ascii="Arial" w:hAnsi="Arial" w:cs="Arial"/>
          <w:b/>
        </w:rPr>
      </w:pPr>
    </w:p>
    <w:p w:rsidR="00173599" w:rsidRPr="00173599" w:rsidRDefault="00173599" w:rsidP="00173599">
      <w:pPr>
        <w:spacing w:after="0" w:line="240" w:lineRule="auto"/>
        <w:ind w:left="2124" w:hanging="2124"/>
        <w:jc w:val="both"/>
        <w:rPr>
          <w:rFonts w:ascii="Arial" w:hAnsi="Arial" w:cs="Arial"/>
          <w:b/>
        </w:rPr>
      </w:pPr>
      <w:r w:rsidRPr="00173599">
        <w:rPr>
          <w:rFonts w:ascii="Arial" w:hAnsi="Arial" w:cs="Arial"/>
          <w:b/>
          <w:bCs/>
        </w:rPr>
        <w:t>na straně druhé:</w:t>
      </w:r>
    </w:p>
    <w:p w:rsidR="00173599" w:rsidRPr="00173599" w:rsidRDefault="00173599" w:rsidP="0017359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highlight w:val="yellow"/>
        </w:rPr>
      </w:pPr>
    </w:p>
    <w:p w:rsidR="00173599" w:rsidRPr="00173599" w:rsidRDefault="00173599" w:rsidP="001735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173599">
        <w:rPr>
          <w:rFonts w:ascii="Arial" w:eastAsia="Times New Roman" w:hAnsi="Arial" w:cs="Arial"/>
          <w:b/>
          <w:lang w:eastAsia="sk-SK"/>
        </w:rPr>
        <w:t>Nemocnice TGM Hodonín, příspěvková organizace</w:t>
      </w:r>
    </w:p>
    <w:p w:rsidR="00173599" w:rsidRPr="00173599" w:rsidRDefault="00173599" w:rsidP="001735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lang w:eastAsia="sk-SK"/>
        </w:rPr>
      </w:pPr>
      <w:r w:rsidRPr="00173599">
        <w:rPr>
          <w:rFonts w:ascii="Arial" w:eastAsia="Times New Roman" w:hAnsi="Arial" w:cs="Arial"/>
          <w:lang w:eastAsia="sk-SK"/>
        </w:rPr>
        <w:t xml:space="preserve">Se sídlem: Purkyňova 11, 695 26 Hodonín </w:t>
      </w:r>
    </w:p>
    <w:p w:rsidR="00173599" w:rsidRPr="00173599" w:rsidRDefault="00173599" w:rsidP="001735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lang w:eastAsia="sk-SK"/>
        </w:rPr>
      </w:pPr>
      <w:r w:rsidRPr="00173599">
        <w:rPr>
          <w:rFonts w:ascii="Arial" w:eastAsia="Times New Roman" w:hAnsi="Arial" w:cs="Arial"/>
          <w:lang w:eastAsia="sk-SK"/>
        </w:rPr>
        <w:t>IČO: 00226637</w:t>
      </w:r>
    </w:p>
    <w:p w:rsidR="00173599" w:rsidRPr="00173599" w:rsidRDefault="00173599" w:rsidP="001735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lang w:eastAsia="sk-SK"/>
        </w:rPr>
      </w:pPr>
      <w:r w:rsidRPr="00173599">
        <w:rPr>
          <w:rFonts w:ascii="Arial" w:eastAsia="Times New Roman" w:hAnsi="Arial" w:cs="Arial"/>
          <w:lang w:eastAsia="sk-SK"/>
        </w:rPr>
        <w:t>DIČ: CZ00226637</w:t>
      </w:r>
    </w:p>
    <w:p w:rsidR="00173599" w:rsidRPr="00173599" w:rsidRDefault="00173599" w:rsidP="001735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lang w:eastAsia="sk-SK"/>
        </w:rPr>
      </w:pPr>
      <w:r w:rsidRPr="00173599">
        <w:rPr>
          <w:rFonts w:ascii="Arial" w:eastAsia="Times New Roman" w:hAnsi="Arial" w:cs="Arial"/>
          <w:lang w:eastAsia="sk-SK"/>
        </w:rPr>
        <w:t xml:space="preserve">Bankovní </w:t>
      </w:r>
      <w:proofErr w:type="spellStart"/>
      <w:r w:rsidRPr="00173599">
        <w:rPr>
          <w:rFonts w:ascii="Arial" w:eastAsia="Times New Roman" w:hAnsi="Arial" w:cs="Arial"/>
          <w:lang w:eastAsia="sk-SK"/>
        </w:rPr>
        <w:t>spojení:KB</w:t>
      </w:r>
      <w:proofErr w:type="spellEnd"/>
      <w:r w:rsidRPr="00173599">
        <w:rPr>
          <w:rFonts w:ascii="Arial" w:eastAsia="Times New Roman" w:hAnsi="Arial" w:cs="Arial"/>
          <w:lang w:eastAsia="sk-SK"/>
        </w:rPr>
        <w:t xml:space="preserve"> Hodonín, </w:t>
      </w:r>
      <w:proofErr w:type="spellStart"/>
      <w:r w:rsidRPr="00173599">
        <w:rPr>
          <w:rFonts w:ascii="Arial" w:eastAsia="Times New Roman" w:hAnsi="Arial" w:cs="Arial"/>
          <w:lang w:eastAsia="sk-SK"/>
        </w:rPr>
        <w:t>č.ú</w:t>
      </w:r>
      <w:proofErr w:type="spellEnd"/>
      <w:r w:rsidRPr="00173599">
        <w:rPr>
          <w:rFonts w:ascii="Arial" w:eastAsia="Times New Roman" w:hAnsi="Arial" w:cs="Arial"/>
          <w:lang w:eastAsia="sk-SK"/>
        </w:rPr>
        <w:t>. 86-2441440297/0100</w:t>
      </w:r>
    </w:p>
    <w:p w:rsidR="00173599" w:rsidRPr="00173599" w:rsidRDefault="00173599" w:rsidP="001735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lang w:eastAsia="sk-SK"/>
        </w:rPr>
      </w:pPr>
      <w:r w:rsidRPr="00173599">
        <w:rPr>
          <w:rFonts w:ascii="Arial" w:eastAsia="Times New Roman" w:hAnsi="Arial" w:cs="Arial"/>
          <w:lang w:eastAsia="sk-SK"/>
        </w:rPr>
        <w:t xml:space="preserve">Zapsaná v obchodním rejstříku vedeném u KS v Brně, oddíl </w:t>
      </w:r>
      <w:proofErr w:type="spellStart"/>
      <w:r w:rsidRPr="00173599">
        <w:rPr>
          <w:rFonts w:ascii="Arial" w:eastAsia="Times New Roman" w:hAnsi="Arial" w:cs="Arial"/>
          <w:lang w:eastAsia="sk-SK"/>
        </w:rPr>
        <w:t>Pr</w:t>
      </w:r>
      <w:proofErr w:type="spellEnd"/>
      <w:r w:rsidRPr="00173599">
        <w:rPr>
          <w:rFonts w:ascii="Arial" w:eastAsia="Times New Roman" w:hAnsi="Arial" w:cs="Arial"/>
          <w:lang w:eastAsia="sk-SK"/>
        </w:rPr>
        <w:t>, vložka 1228</w:t>
      </w:r>
    </w:p>
    <w:p w:rsidR="00173599" w:rsidRPr="00173599" w:rsidRDefault="00173599" w:rsidP="001735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173599">
        <w:rPr>
          <w:rFonts w:ascii="Arial" w:eastAsia="Times New Roman" w:hAnsi="Arial" w:cs="Arial"/>
          <w:lang w:eastAsia="sk-SK"/>
        </w:rPr>
        <w:t xml:space="preserve">Zastoupená: [OU </w:t>
      </w:r>
      <w:r w:rsidRPr="00173599">
        <w:rPr>
          <w:rFonts w:ascii="Arial" w:hAnsi="Arial" w:cs="Arial"/>
          <w:lang w:eastAsia="sk-SK"/>
        </w:rPr>
        <w:t xml:space="preserve"> </w:t>
      </w:r>
      <w:r w:rsidRPr="00173599">
        <w:rPr>
          <w:rFonts w:ascii="Arial" w:eastAsia="Times New Roman" w:hAnsi="Arial" w:cs="Arial"/>
          <w:lang w:eastAsia="sk-SK"/>
        </w:rPr>
        <w:t>OU], ředitel</w:t>
      </w:r>
    </w:p>
    <w:p w:rsidR="00173599" w:rsidRPr="00173599" w:rsidRDefault="00173599" w:rsidP="001735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173599">
        <w:rPr>
          <w:rFonts w:ascii="Arial" w:eastAsia="Times New Roman" w:hAnsi="Arial" w:cs="Arial"/>
          <w:b/>
          <w:bCs/>
          <w:lang w:eastAsia="sk-SK"/>
        </w:rPr>
        <w:t>(dále jen „Zdravotnické zařízení 2“)</w:t>
      </w:r>
    </w:p>
    <w:p w:rsidR="00173599" w:rsidRPr="00173599" w:rsidRDefault="00173599" w:rsidP="0017359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173599" w:rsidRPr="00173599" w:rsidRDefault="00173599" w:rsidP="0017359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173599">
        <w:rPr>
          <w:rFonts w:ascii="Arial" w:eastAsia="Times New Roman" w:hAnsi="Arial" w:cs="Arial"/>
          <w:b/>
        </w:rPr>
        <w:t>a</w:t>
      </w:r>
    </w:p>
    <w:p w:rsidR="00173599" w:rsidRPr="00173599" w:rsidRDefault="00173599" w:rsidP="0017359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highlight w:val="yellow"/>
        </w:rPr>
      </w:pPr>
    </w:p>
    <w:p w:rsidR="00173599" w:rsidRPr="00173599" w:rsidRDefault="00173599" w:rsidP="001735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173599">
        <w:rPr>
          <w:rFonts w:ascii="Arial" w:eastAsia="Times New Roman" w:hAnsi="Arial" w:cs="Arial"/>
          <w:b/>
          <w:lang w:eastAsia="sk-SK"/>
        </w:rPr>
        <w:t>Nemocnice Břeclav, příspěvková organizace</w:t>
      </w:r>
    </w:p>
    <w:p w:rsidR="00173599" w:rsidRPr="00173599" w:rsidRDefault="00173599" w:rsidP="001735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lang w:eastAsia="sk-SK"/>
        </w:rPr>
      </w:pPr>
      <w:r w:rsidRPr="00173599">
        <w:rPr>
          <w:rFonts w:ascii="Arial" w:eastAsia="Times New Roman" w:hAnsi="Arial" w:cs="Arial"/>
          <w:lang w:eastAsia="sk-SK"/>
        </w:rPr>
        <w:t>Se sídlem: U nemocnice 3066/1, 690 02 Břeclav</w:t>
      </w:r>
    </w:p>
    <w:p w:rsidR="00173599" w:rsidRPr="00173599" w:rsidRDefault="00173599" w:rsidP="001735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lang w:eastAsia="sk-SK"/>
        </w:rPr>
      </w:pPr>
      <w:r w:rsidRPr="00173599">
        <w:rPr>
          <w:rFonts w:ascii="Arial" w:eastAsia="Times New Roman" w:hAnsi="Arial" w:cs="Arial"/>
          <w:lang w:eastAsia="sk-SK"/>
        </w:rPr>
        <w:t>IČO: 00390780</w:t>
      </w:r>
    </w:p>
    <w:p w:rsidR="00173599" w:rsidRPr="00173599" w:rsidRDefault="00173599" w:rsidP="001735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lang w:eastAsia="sk-SK"/>
        </w:rPr>
      </w:pPr>
      <w:r w:rsidRPr="00173599">
        <w:rPr>
          <w:rFonts w:ascii="Arial" w:eastAsia="Times New Roman" w:hAnsi="Arial" w:cs="Arial"/>
          <w:lang w:eastAsia="sk-SK"/>
        </w:rPr>
        <w:t>DIČ: CZ00390780</w:t>
      </w:r>
    </w:p>
    <w:p w:rsidR="00173599" w:rsidRPr="00173599" w:rsidRDefault="00173599" w:rsidP="001735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lang w:eastAsia="sk-SK"/>
        </w:rPr>
      </w:pPr>
      <w:r w:rsidRPr="00173599">
        <w:rPr>
          <w:rFonts w:ascii="Arial" w:eastAsia="Times New Roman" w:hAnsi="Arial" w:cs="Arial"/>
          <w:lang w:eastAsia="sk-SK"/>
        </w:rPr>
        <w:t xml:space="preserve">Bankovní spojení: KB Břeclav, </w:t>
      </w:r>
      <w:proofErr w:type="spellStart"/>
      <w:r w:rsidRPr="00173599">
        <w:rPr>
          <w:rFonts w:ascii="Arial" w:eastAsia="Times New Roman" w:hAnsi="Arial" w:cs="Arial"/>
          <w:lang w:eastAsia="sk-SK"/>
        </w:rPr>
        <w:t>č.ú</w:t>
      </w:r>
      <w:proofErr w:type="spellEnd"/>
      <w:r w:rsidRPr="00173599">
        <w:rPr>
          <w:rFonts w:ascii="Arial" w:eastAsia="Times New Roman" w:hAnsi="Arial" w:cs="Arial"/>
          <w:lang w:eastAsia="sk-SK"/>
        </w:rPr>
        <w:t>. 20236651/0100</w:t>
      </w:r>
    </w:p>
    <w:p w:rsidR="00173599" w:rsidRPr="00173599" w:rsidRDefault="00173599" w:rsidP="001735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lang w:eastAsia="sk-SK"/>
        </w:rPr>
      </w:pPr>
      <w:r w:rsidRPr="00173599">
        <w:rPr>
          <w:rFonts w:ascii="Arial" w:eastAsia="Times New Roman" w:hAnsi="Arial" w:cs="Arial"/>
          <w:lang w:eastAsia="sk-SK"/>
        </w:rPr>
        <w:t xml:space="preserve">Zapsaná v obchodním rejstříku vedeném  u KS v Brně, oddíl </w:t>
      </w:r>
      <w:proofErr w:type="spellStart"/>
      <w:r w:rsidRPr="00173599">
        <w:rPr>
          <w:rFonts w:ascii="Arial" w:eastAsia="Times New Roman" w:hAnsi="Arial" w:cs="Arial"/>
          <w:lang w:eastAsia="sk-SK"/>
        </w:rPr>
        <w:t>Pr</w:t>
      </w:r>
      <w:proofErr w:type="spellEnd"/>
      <w:r w:rsidRPr="00173599">
        <w:rPr>
          <w:rFonts w:ascii="Arial" w:eastAsia="Times New Roman" w:hAnsi="Arial" w:cs="Arial"/>
          <w:lang w:eastAsia="sk-SK"/>
        </w:rPr>
        <w:t>, vložka 1233</w:t>
      </w:r>
    </w:p>
    <w:p w:rsidR="00173599" w:rsidRPr="00173599" w:rsidRDefault="00173599" w:rsidP="001735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lang w:eastAsia="sk-SK"/>
        </w:rPr>
      </w:pPr>
      <w:r w:rsidRPr="00173599">
        <w:rPr>
          <w:rFonts w:ascii="Arial" w:eastAsia="Times New Roman" w:hAnsi="Arial" w:cs="Arial"/>
          <w:lang w:eastAsia="sk-SK"/>
        </w:rPr>
        <w:t xml:space="preserve">Zastoupená: [OU  OU], ředitel </w:t>
      </w:r>
    </w:p>
    <w:p w:rsidR="00173599" w:rsidRPr="00173599" w:rsidRDefault="00173599" w:rsidP="001735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173599">
        <w:rPr>
          <w:rFonts w:ascii="Arial" w:eastAsia="Times New Roman" w:hAnsi="Arial" w:cs="Arial"/>
          <w:b/>
          <w:bCs/>
          <w:lang w:eastAsia="sk-SK"/>
        </w:rPr>
        <w:t>(dále jen „Zdravotnické zařízení 3“)</w:t>
      </w:r>
    </w:p>
    <w:p w:rsidR="00173599" w:rsidRPr="00173599" w:rsidRDefault="00173599" w:rsidP="0017359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73599" w:rsidRPr="00173599" w:rsidRDefault="00173599" w:rsidP="0017359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73599" w:rsidRPr="00173599" w:rsidRDefault="00173599" w:rsidP="0017359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73599">
        <w:rPr>
          <w:rFonts w:ascii="Arial" w:hAnsi="Arial" w:cs="Arial"/>
          <w:b/>
          <w:bCs/>
        </w:rPr>
        <w:t xml:space="preserve"> (dále společně též „Zdravotnická zařízení“ a jednotlivě též „Zdravotnické zařízení“).</w:t>
      </w:r>
    </w:p>
    <w:p w:rsidR="00173599" w:rsidRPr="00173599" w:rsidRDefault="00173599" w:rsidP="00173599">
      <w:pPr>
        <w:spacing w:after="0" w:line="240" w:lineRule="auto"/>
        <w:rPr>
          <w:rFonts w:ascii="Arial" w:hAnsi="Arial" w:cs="Arial"/>
          <w:kern w:val="2"/>
        </w:rPr>
      </w:pPr>
    </w:p>
    <w:p w:rsidR="00173599" w:rsidRPr="00173599" w:rsidRDefault="00173599" w:rsidP="0017359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73599" w:rsidRPr="00173599" w:rsidRDefault="00173599" w:rsidP="0017359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73599" w:rsidRPr="00173599" w:rsidRDefault="00173599" w:rsidP="0017359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73599">
        <w:rPr>
          <w:rFonts w:ascii="Arial" w:hAnsi="Arial" w:cs="Arial"/>
          <w:b/>
          <w:bCs/>
        </w:rPr>
        <w:t xml:space="preserve">Odběrová místa pro účely Smlouvy jsou: </w:t>
      </w:r>
    </w:p>
    <w:p w:rsidR="00173599" w:rsidRPr="00173599" w:rsidRDefault="00173599" w:rsidP="0017359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73599">
        <w:rPr>
          <w:rFonts w:ascii="Arial" w:eastAsia="Times New Roman" w:hAnsi="Arial" w:cs="Arial"/>
        </w:rPr>
        <w:t>[XX XX]</w:t>
      </w:r>
    </w:p>
    <w:p w:rsidR="00173599" w:rsidRPr="00173599" w:rsidRDefault="00173599" w:rsidP="00173599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color w:val="00000A"/>
          <w:u w:val="single"/>
          <w:lang w:eastAsia="zh-CN" w:bidi="hi-IN"/>
        </w:rPr>
      </w:pPr>
    </w:p>
    <w:p w:rsidR="00173599" w:rsidRPr="00173599" w:rsidRDefault="00173599" w:rsidP="00173599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color w:val="00000A"/>
          <w:u w:val="single"/>
          <w:lang w:eastAsia="zh-CN" w:bidi="hi-IN"/>
        </w:rPr>
      </w:pPr>
    </w:p>
    <w:p w:rsidR="00173599" w:rsidRPr="00173599" w:rsidRDefault="00173599" w:rsidP="00173599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color w:val="00000A"/>
          <w:u w:val="single"/>
          <w:lang w:eastAsia="zh-CN" w:bidi="hi-IN"/>
        </w:rPr>
      </w:pPr>
      <w:r w:rsidRPr="00173599">
        <w:rPr>
          <w:rFonts w:ascii="Arial" w:eastAsia="Arial Unicode MS" w:hAnsi="Arial" w:cs="Arial"/>
          <w:b/>
          <w:color w:val="00000A"/>
          <w:u w:val="single"/>
          <w:lang w:eastAsia="zh-CN" w:bidi="hi-IN"/>
        </w:rPr>
        <w:t xml:space="preserve">Platnost přílohy: </w:t>
      </w:r>
    </w:p>
    <w:p w:rsidR="00173599" w:rsidRPr="00173599" w:rsidRDefault="00173599" w:rsidP="00173599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73599">
        <w:rPr>
          <w:rFonts w:ascii="Arial" w:hAnsi="Arial" w:cs="Arial"/>
          <w:b/>
          <w:color w:val="000000"/>
        </w:rPr>
        <w:t>1.9. – 31.12.2019</w:t>
      </w:r>
    </w:p>
    <w:p w:rsidR="00173599" w:rsidRPr="00173599" w:rsidRDefault="00173599" w:rsidP="00173599">
      <w:pPr>
        <w:spacing w:after="0" w:line="240" w:lineRule="auto"/>
        <w:ind w:left="66"/>
        <w:jc w:val="both"/>
        <w:rPr>
          <w:rFonts w:ascii="Arial" w:hAnsi="Arial" w:cs="Arial"/>
          <w:lang w:val="sk-SK"/>
        </w:rPr>
      </w:pPr>
    </w:p>
    <w:p w:rsidR="00173599" w:rsidRPr="00173599" w:rsidRDefault="00173599" w:rsidP="00173599">
      <w:pPr>
        <w:spacing w:after="0" w:line="240" w:lineRule="auto"/>
        <w:ind w:left="66"/>
        <w:jc w:val="both"/>
        <w:rPr>
          <w:rFonts w:ascii="Arial" w:hAnsi="Arial" w:cs="Arial"/>
          <w:lang w:val="sk-SK"/>
        </w:rPr>
      </w:pPr>
    </w:p>
    <w:tbl>
      <w:tblPr>
        <w:tblStyle w:val="Mkatabulky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73599" w:rsidRPr="00173599" w:rsidTr="00810B8C">
        <w:tc>
          <w:tcPr>
            <w:tcW w:w="4606" w:type="dxa"/>
          </w:tcPr>
          <w:p w:rsidR="00173599" w:rsidRPr="00173599" w:rsidRDefault="00173599" w:rsidP="00173599">
            <w:pPr>
              <w:jc w:val="both"/>
              <w:rPr>
                <w:rFonts w:ascii="Arial" w:hAnsi="Arial" w:cs="Arial"/>
                <w:lang w:val="sk-SK"/>
              </w:rPr>
            </w:pPr>
            <w:r w:rsidRPr="00173599">
              <w:rPr>
                <w:rFonts w:ascii="Arial" w:hAnsi="Arial" w:cs="Arial"/>
                <w:b/>
              </w:rPr>
              <w:t>V Praze, dne</w:t>
            </w:r>
            <w:r w:rsidR="00B426A8">
              <w:rPr>
                <w:rFonts w:ascii="Arial" w:hAnsi="Arial" w:cs="Arial"/>
                <w:b/>
              </w:rPr>
              <w:t xml:space="preserve"> 12.8.2019</w:t>
            </w:r>
          </w:p>
        </w:tc>
        <w:tc>
          <w:tcPr>
            <w:tcW w:w="4606" w:type="dxa"/>
          </w:tcPr>
          <w:p w:rsidR="00173599" w:rsidRPr="00173599" w:rsidRDefault="00173599" w:rsidP="00173599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173599" w:rsidRPr="00173599" w:rsidTr="00810B8C">
        <w:tc>
          <w:tcPr>
            <w:tcW w:w="4606" w:type="dxa"/>
          </w:tcPr>
          <w:p w:rsidR="00173599" w:rsidRPr="00173599" w:rsidRDefault="00173599" w:rsidP="00173599">
            <w:pPr>
              <w:jc w:val="center"/>
              <w:rPr>
                <w:rFonts w:ascii="Arial" w:eastAsia="Arial" w:hAnsi="Arial" w:cs="Arial"/>
              </w:rPr>
            </w:pPr>
          </w:p>
          <w:p w:rsidR="00173599" w:rsidRPr="00173599" w:rsidRDefault="00173599" w:rsidP="00173599">
            <w:pPr>
              <w:jc w:val="center"/>
              <w:rPr>
                <w:rFonts w:ascii="Arial" w:eastAsia="Arial" w:hAnsi="Arial" w:cs="Arial"/>
              </w:rPr>
            </w:pPr>
          </w:p>
          <w:p w:rsidR="00173599" w:rsidRPr="00173599" w:rsidRDefault="00173599" w:rsidP="00173599">
            <w:pPr>
              <w:jc w:val="center"/>
              <w:rPr>
                <w:rFonts w:ascii="Arial" w:eastAsia="Arial" w:hAnsi="Arial" w:cs="Arial"/>
              </w:rPr>
            </w:pPr>
          </w:p>
          <w:p w:rsidR="00173599" w:rsidRPr="00173599" w:rsidRDefault="00173599" w:rsidP="00173599">
            <w:pPr>
              <w:jc w:val="center"/>
              <w:rPr>
                <w:rFonts w:ascii="Arial" w:eastAsia="Arial" w:hAnsi="Arial" w:cs="Arial"/>
              </w:rPr>
            </w:pPr>
            <w:r w:rsidRPr="00173599">
              <w:rPr>
                <w:rFonts w:ascii="Arial" w:eastAsia="Arial" w:hAnsi="Arial" w:cs="Arial"/>
              </w:rPr>
              <w:t>__________________________________</w:t>
            </w:r>
          </w:p>
          <w:p w:rsidR="00173599" w:rsidRPr="00173599" w:rsidRDefault="00173599" w:rsidP="0017359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4606" w:type="dxa"/>
          </w:tcPr>
          <w:p w:rsidR="00173599" w:rsidRPr="00173599" w:rsidRDefault="00173599" w:rsidP="00173599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173599" w:rsidRPr="00173599" w:rsidTr="00810B8C">
        <w:tc>
          <w:tcPr>
            <w:tcW w:w="4606" w:type="dxa"/>
          </w:tcPr>
          <w:p w:rsidR="00173599" w:rsidRPr="00173599" w:rsidRDefault="00173599" w:rsidP="00173599">
            <w:pPr>
              <w:jc w:val="center"/>
              <w:rPr>
                <w:rFonts w:ascii="Arial" w:hAnsi="Arial" w:cs="Arial"/>
                <w:lang w:val="sk-SK"/>
              </w:rPr>
            </w:pPr>
            <w:r w:rsidRPr="00173599">
              <w:rPr>
                <w:rFonts w:ascii="Arial" w:hAnsi="Arial" w:cs="Arial"/>
                <w:b/>
              </w:rPr>
              <w:t>Zentiva, k.s.</w:t>
            </w:r>
          </w:p>
        </w:tc>
        <w:tc>
          <w:tcPr>
            <w:tcW w:w="4606" w:type="dxa"/>
          </w:tcPr>
          <w:p w:rsidR="00173599" w:rsidRPr="00173599" w:rsidRDefault="00173599" w:rsidP="00173599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173599" w:rsidRPr="00173599" w:rsidTr="00810B8C">
        <w:tc>
          <w:tcPr>
            <w:tcW w:w="4606" w:type="dxa"/>
          </w:tcPr>
          <w:p w:rsidR="00173599" w:rsidRPr="00173599" w:rsidRDefault="00173599" w:rsidP="00173599">
            <w:pPr>
              <w:jc w:val="center"/>
              <w:rPr>
                <w:rFonts w:ascii="Arial" w:hAnsi="Arial" w:cs="Arial"/>
                <w:lang w:val="sk-SK"/>
              </w:rPr>
            </w:pPr>
            <w:r w:rsidRPr="00173599">
              <w:rPr>
                <w:rFonts w:ascii="Arial" w:hAnsi="Arial" w:cs="Arial"/>
              </w:rPr>
              <w:t>[OU Boris Sananes OU]</w:t>
            </w:r>
          </w:p>
        </w:tc>
        <w:tc>
          <w:tcPr>
            <w:tcW w:w="4606" w:type="dxa"/>
          </w:tcPr>
          <w:p w:rsidR="00173599" w:rsidRPr="00173599" w:rsidRDefault="00173599" w:rsidP="00173599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173599" w:rsidRPr="00173599" w:rsidTr="00810B8C">
        <w:tc>
          <w:tcPr>
            <w:tcW w:w="4606" w:type="dxa"/>
          </w:tcPr>
          <w:p w:rsidR="00173599" w:rsidRPr="00173599" w:rsidRDefault="00173599" w:rsidP="00173599">
            <w:pPr>
              <w:tabs>
                <w:tab w:val="left" w:pos="2700"/>
              </w:tabs>
              <w:jc w:val="center"/>
              <w:rPr>
                <w:rFonts w:ascii="Arial" w:hAnsi="Arial" w:cs="Arial"/>
                <w:lang w:val="sk-SK"/>
              </w:rPr>
            </w:pPr>
            <w:r w:rsidRPr="00173599">
              <w:rPr>
                <w:rFonts w:ascii="Arial" w:hAnsi="Arial" w:cs="Arial"/>
              </w:rPr>
              <w:t>na základě plné moci</w:t>
            </w:r>
          </w:p>
        </w:tc>
        <w:tc>
          <w:tcPr>
            <w:tcW w:w="4606" w:type="dxa"/>
          </w:tcPr>
          <w:p w:rsidR="00173599" w:rsidRPr="00173599" w:rsidRDefault="00173599" w:rsidP="00173599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173599" w:rsidRPr="00173599" w:rsidTr="00810B8C">
        <w:tc>
          <w:tcPr>
            <w:tcW w:w="4606" w:type="dxa"/>
          </w:tcPr>
          <w:p w:rsidR="00173599" w:rsidRPr="00173599" w:rsidRDefault="00173599" w:rsidP="00173599">
            <w:pPr>
              <w:jc w:val="both"/>
              <w:rPr>
                <w:rFonts w:ascii="Arial" w:hAnsi="Arial" w:cs="Arial"/>
                <w:b/>
              </w:rPr>
            </w:pPr>
          </w:p>
          <w:p w:rsidR="00173599" w:rsidRPr="00173599" w:rsidRDefault="00173599" w:rsidP="00173599">
            <w:pPr>
              <w:jc w:val="both"/>
              <w:rPr>
                <w:rFonts w:ascii="Arial" w:hAnsi="Arial" w:cs="Arial"/>
                <w:b/>
              </w:rPr>
            </w:pPr>
          </w:p>
          <w:p w:rsidR="00173599" w:rsidRPr="00173599" w:rsidRDefault="00173599" w:rsidP="00173599">
            <w:pPr>
              <w:jc w:val="both"/>
              <w:rPr>
                <w:rFonts w:ascii="Arial" w:hAnsi="Arial" w:cs="Arial"/>
                <w:b/>
              </w:rPr>
            </w:pPr>
          </w:p>
          <w:p w:rsidR="00173599" w:rsidRPr="00173599" w:rsidRDefault="00173599" w:rsidP="00173599">
            <w:pPr>
              <w:jc w:val="both"/>
              <w:rPr>
                <w:rFonts w:ascii="Arial" w:hAnsi="Arial" w:cs="Arial"/>
                <w:b/>
              </w:rPr>
            </w:pPr>
          </w:p>
          <w:p w:rsidR="00173599" w:rsidRPr="00173599" w:rsidRDefault="00173599" w:rsidP="00173599">
            <w:pPr>
              <w:jc w:val="both"/>
              <w:rPr>
                <w:rFonts w:ascii="Arial" w:hAnsi="Arial" w:cs="Arial"/>
                <w:b/>
              </w:rPr>
            </w:pPr>
          </w:p>
          <w:p w:rsidR="00173599" w:rsidRPr="00173599" w:rsidRDefault="00173599" w:rsidP="00173599">
            <w:pPr>
              <w:jc w:val="both"/>
              <w:rPr>
                <w:rFonts w:ascii="Arial" w:hAnsi="Arial" w:cs="Arial"/>
                <w:b/>
              </w:rPr>
            </w:pPr>
          </w:p>
          <w:p w:rsidR="00173599" w:rsidRPr="00173599" w:rsidRDefault="00173599" w:rsidP="00173599">
            <w:pPr>
              <w:jc w:val="both"/>
              <w:rPr>
                <w:rFonts w:ascii="Arial" w:hAnsi="Arial" w:cs="Arial"/>
                <w:b/>
              </w:rPr>
            </w:pPr>
          </w:p>
          <w:p w:rsidR="00173599" w:rsidRPr="00173599" w:rsidRDefault="00173599" w:rsidP="00173599">
            <w:pPr>
              <w:jc w:val="both"/>
              <w:rPr>
                <w:rFonts w:ascii="Arial" w:hAnsi="Arial" w:cs="Arial"/>
                <w:lang w:val="sk-SK"/>
              </w:rPr>
            </w:pPr>
            <w:r w:rsidRPr="00173599">
              <w:rPr>
                <w:rFonts w:ascii="Arial" w:hAnsi="Arial" w:cs="Arial"/>
                <w:b/>
              </w:rPr>
              <w:t>V</w:t>
            </w:r>
            <w:r w:rsidR="00B426A8">
              <w:rPr>
                <w:rFonts w:ascii="Arial" w:hAnsi="Arial" w:cs="Arial"/>
                <w:b/>
              </w:rPr>
              <w:t xml:space="preserve"> Hodoníně</w:t>
            </w:r>
            <w:r w:rsidRPr="00173599">
              <w:rPr>
                <w:rFonts w:ascii="Arial" w:hAnsi="Arial" w:cs="Arial"/>
                <w:b/>
              </w:rPr>
              <w:t>, dne</w:t>
            </w:r>
            <w:r w:rsidR="00B426A8">
              <w:rPr>
                <w:rFonts w:ascii="Arial" w:hAnsi="Arial" w:cs="Arial"/>
                <w:b/>
              </w:rPr>
              <w:t xml:space="preserve"> 16.8.2019</w:t>
            </w:r>
          </w:p>
        </w:tc>
        <w:tc>
          <w:tcPr>
            <w:tcW w:w="4606" w:type="dxa"/>
          </w:tcPr>
          <w:p w:rsidR="00173599" w:rsidRPr="00173599" w:rsidRDefault="00173599" w:rsidP="00173599">
            <w:pPr>
              <w:jc w:val="both"/>
              <w:rPr>
                <w:rFonts w:ascii="Arial" w:hAnsi="Arial" w:cs="Arial"/>
                <w:b/>
              </w:rPr>
            </w:pPr>
          </w:p>
          <w:p w:rsidR="00173599" w:rsidRPr="00173599" w:rsidRDefault="00173599" w:rsidP="00173599">
            <w:pPr>
              <w:jc w:val="both"/>
              <w:rPr>
                <w:rFonts w:ascii="Arial" w:hAnsi="Arial" w:cs="Arial"/>
                <w:b/>
              </w:rPr>
            </w:pPr>
          </w:p>
          <w:p w:rsidR="00173599" w:rsidRPr="00173599" w:rsidRDefault="00173599" w:rsidP="00173599">
            <w:pPr>
              <w:jc w:val="both"/>
              <w:rPr>
                <w:rFonts w:ascii="Arial" w:hAnsi="Arial" w:cs="Arial"/>
                <w:b/>
              </w:rPr>
            </w:pPr>
          </w:p>
          <w:p w:rsidR="00173599" w:rsidRPr="00173599" w:rsidRDefault="00173599" w:rsidP="00173599">
            <w:pPr>
              <w:jc w:val="both"/>
              <w:rPr>
                <w:rFonts w:ascii="Arial" w:hAnsi="Arial" w:cs="Arial"/>
                <w:b/>
              </w:rPr>
            </w:pPr>
          </w:p>
          <w:p w:rsidR="00173599" w:rsidRPr="00173599" w:rsidRDefault="00173599" w:rsidP="00173599">
            <w:pPr>
              <w:jc w:val="both"/>
              <w:rPr>
                <w:rFonts w:ascii="Arial" w:hAnsi="Arial" w:cs="Arial"/>
                <w:b/>
              </w:rPr>
            </w:pPr>
          </w:p>
          <w:p w:rsidR="00173599" w:rsidRPr="00173599" w:rsidRDefault="00173599" w:rsidP="00173599">
            <w:pPr>
              <w:jc w:val="both"/>
              <w:rPr>
                <w:rFonts w:ascii="Arial" w:hAnsi="Arial" w:cs="Arial"/>
                <w:b/>
              </w:rPr>
            </w:pPr>
          </w:p>
          <w:p w:rsidR="00173599" w:rsidRPr="00173599" w:rsidRDefault="00173599" w:rsidP="00173599">
            <w:pPr>
              <w:jc w:val="both"/>
              <w:rPr>
                <w:rFonts w:ascii="Arial" w:hAnsi="Arial" w:cs="Arial"/>
                <w:b/>
              </w:rPr>
            </w:pPr>
          </w:p>
          <w:p w:rsidR="00173599" w:rsidRPr="00173599" w:rsidRDefault="00B426A8" w:rsidP="00173599">
            <w:pPr>
              <w:jc w:val="both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173599" w:rsidRPr="00173599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 xml:space="preserve"> Břeclavi</w:t>
            </w:r>
            <w:r w:rsidR="00173599" w:rsidRPr="00173599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dne 14.8.2019</w:t>
            </w:r>
          </w:p>
        </w:tc>
      </w:tr>
      <w:tr w:rsidR="00173599" w:rsidRPr="00173599" w:rsidTr="00810B8C">
        <w:tc>
          <w:tcPr>
            <w:tcW w:w="4606" w:type="dxa"/>
          </w:tcPr>
          <w:p w:rsidR="00173599" w:rsidRPr="00173599" w:rsidRDefault="00173599" w:rsidP="00173599">
            <w:pPr>
              <w:jc w:val="center"/>
              <w:rPr>
                <w:rFonts w:ascii="Arial" w:eastAsia="Arial" w:hAnsi="Arial" w:cs="Arial"/>
              </w:rPr>
            </w:pPr>
          </w:p>
          <w:p w:rsidR="00173599" w:rsidRPr="00173599" w:rsidRDefault="00173599" w:rsidP="00173599">
            <w:pPr>
              <w:jc w:val="center"/>
              <w:rPr>
                <w:rFonts w:ascii="Arial" w:eastAsia="Arial" w:hAnsi="Arial" w:cs="Arial"/>
              </w:rPr>
            </w:pPr>
          </w:p>
          <w:p w:rsidR="00173599" w:rsidRPr="00173599" w:rsidRDefault="00173599" w:rsidP="00173599">
            <w:pPr>
              <w:jc w:val="center"/>
              <w:rPr>
                <w:rFonts w:ascii="Arial" w:eastAsia="Arial" w:hAnsi="Arial" w:cs="Arial"/>
              </w:rPr>
            </w:pPr>
          </w:p>
          <w:p w:rsidR="00173599" w:rsidRPr="00173599" w:rsidRDefault="00173599" w:rsidP="00173599">
            <w:pPr>
              <w:jc w:val="center"/>
              <w:rPr>
                <w:rFonts w:ascii="Arial" w:eastAsia="Arial" w:hAnsi="Arial" w:cs="Arial"/>
              </w:rPr>
            </w:pPr>
          </w:p>
          <w:p w:rsidR="00173599" w:rsidRPr="00173599" w:rsidRDefault="00173599" w:rsidP="00173599">
            <w:pPr>
              <w:jc w:val="center"/>
              <w:rPr>
                <w:rFonts w:ascii="Arial" w:eastAsia="Arial" w:hAnsi="Arial" w:cs="Arial"/>
              </w:rPr>
            </w:pPr>
            <w:r w:rsidRPr="00173599">
              <w:rPr>
                <w:rFonts w:ascii="Arial" w:eastAsia="Arial" w:hAnsi="Arial" w:cs="Arial"/>
              </w:rPr>
              <w:t>__________________________________</w:t>
            </w:r>
          </w:p>
          <w:p w:rsidR="00173599" w:rsidRPr="00173599" w:rsidRDefault="00173599" w:rsidP="0017359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4606" w:type="dxa"/>
          </w:tcPr>
          <w:p w:rsidR="00173599" w:rsidRPr="00173599" w:rsidRDefault="00173599" w:rsidP="00173599">
            <w:pPr>
              <w:jc w:val="center"/>
              <w:rPr>
                <w:rFonts w:ascii="Arial" w:eastAsia="Arial" w:hAnsi="Arial" w:cs="Arial"/>
              </w:rPr>
            </w:pPr>
          </w:p>
          <w:p w:rsidR="00173599" w:rsidRPr="00173599" w:rsidRDefault="00173599" w:rsidP="00173599">
            <w:pPr>
              <w:jc w:val="center"/>
              <w:rPr>
                <w:rFonts w:ascii="Arial" w:eastAsia="Arial" w:hAnsi="Arial" w:cs="Arial"/>
              </w:rPr>
            </w:pPr>
          </w:p>
          <w:p w:rsidR="00173599" w:rsidRPr="00173599" w:rsidRDefault="00173599" w:rsidP="00173599">
            <w:pPr>
              <w:jc w:val="center"/>
              <w:rPr>
                <w:rFonts w:ascii="Arial" w:eastAsia="Arial" w:hAnsi="Arial" w:cs="Arial"/>
              </w:rPr>
            </w:pPr>
          </w:p>
          <w:p w:rsidR="00173599" w:rsidRPr="00173599" w:rsidRDefault="00173599" w:rsidP="00173599">
            <w:pPr>
              <w:jc w:val="center"/>
              <w:rPr>
                <w:rFonts w:ascii="Arial" w:eastAsia="Arial" w:hAnsi="Arial" w:cs="Arial"/>
              </w:rPr>
            </w:pPr>
          </w:p>
          <w:p w:rsidR="00173599" w:rsidRPr="00173599" w:rsidRDefault="00173599" w:rsidP="00173599">
            <w:pPr>
              <w:jc w:val="center"/>
              <w:rPr>
                <w:rFonts w:ascii="Arial" w:hAnsi="Arial" w:cs="Arial"/>
                <w:lang w:val="sk-SK"/>
              </w:rPr>
            </w:pPr>
            <w:r w:rsidRPr="00173599">
              <w:rPr>
                <w:rFonts w:ascii="Arial" w:eastAsia="Arial" w:hAnsi="Arial" w:cs="Arial"/>
              </w:rPr>
              <w:t>__________________________________</w:t>
            </w:r>
          </w:p>
        </w:tc>
      </w:tr>
      <w:tr w:rsidR="00173599" w:rsidRPr="00173599" w:rsidTr="00810B8C">
        <w:tc>
          <w:tcPr>
            <w:tcW w:w="4606" w:type="dxa"/>
          </w:tcPr>
          <w:p w:rsidR="00173599" w:rsidRPr="00173599" w:rsidRDefault="00173599" w:rsidP="00173599">
            <w:pPr>
              <w:tabs>
                <w:tab w:val="left" w:pos="3075"/>
              </w:tabs>
              <w:jc w:val="center"/>
              <w:rPr>
                <w:rFonts w:ascii="Arial" w:hAnsi="Arial" w:cs="Arial"/>
                <w:b/>
                <w:lang w:val="sk-SK" w:eastAsia="sk-SK"/>
              </w:rPr>
            </w:pPr>
            <w:r w:rsidRPr="00173599">
              <w:rPr>
                <w:rFonts w:ascii="Arial" w:hAnsi="Arial" w:cs="Arial"/>
                <w:b/>
                <w:lang w:val="sk-SK" w:eastAsia="sk-SK"/>
              </w:rPr>
              <w:t xml:space="preserve">Nemocnice TGM </w:t>
            </w:r>
            <w:proofErr w:type="spellStart"/>
            <w:r w:rsidRPr="00173599">
              <w:rPr>
                <w:rFonts w:ascii="Arial" w:hAnsi="Arial" w:cs="Arial"/>
                <w:b/>
                <w:lang w:val="sk-SK" w:eastAsia="sk-SK"/>
              </w:rPr>
              <w:t>Hodonín</w:t>
            </w:r>
            <w:proofErr w:type="spellEnd"/>
            <w:r w:rsidRPr="00173599">
              <w:rPr>
                <w:rFonts w:ascii="Arial" w:hAnsi="Arial" w:cs="Arial"/>
                <w:b/>
                <w:lang w:val="sk-SK" w:eastAsia="sk-SK"/>
              </w:rPr>
              <w:t xml:space="preserve">, </w:t>
            </w:r>
          </w:p>
          <w:p w:rsidR="00173599" w:rsidRPr="00173599" w:rsidRDefault="00173599" w:rsidP="00173599">
            <w:pPr>
              <w:tabs>
                <w:tab w:val="left" w:pos="3075"/>
              </w:tabs>
              <w:jc w:val="center"/>
              <w:rPr>
                <w:rFonts w:ascii="Arial" w:hAnsi="Arial" w:cs="Arial"/>
                <w:lang w:val="sk-SK"/>
              </w:rPr>
            </w:pPr>
            <w:proofErr w:type="spellStart"/>
            <w:r w:rsidRPr="00173599">
              <w:rPr>
                <w:rFonts w:ascii="Arial" w:hAnsi="Arial" w:cs="Arial"/>
                <w:b/>
                <w:lang w:val="sk-SK" w:eastAsia="sk-SK"/>
              </w:rPr>
              <w:t>příspěvková</w:t>
            </w:r>
            <w:proofErr w:type="spellEnd"/>
            <w:r w:rsidRPr="00173599">
              <w:rPr>
                <w:rFonts w:ascii="Arial" w:hAnsi="Arial" w:cs="Arial"/>
                <w:b/>
                <w:lang w:val="sk-SK" w:eastAsia="sk-SK"/>
              </w:rPr>
              <w:t xml:space="preserve"> </w:t>
            </w:r>
            <w:proofErr w:type="spellStart"/>
            <w:r w:rsidRPr="00173599">
              <w:rPr>
                <w:rFonts w:ascii="Arial" w:hAnsi="Arial" w:cs="Arial"/>
                <w:b/>
                <w:lang w:val="sk-SK" w:eastAsia="sk-SK"/>
              </w:rPr>
              <w:t>organizace</w:t>
            </w:r>
            <w:proofErr w:type="spellEnd"/>
          </w:p>
        </w:tc>
        <w:tc>
          <w:tcPr>
            <w:tcW w:w="4606" w:type="dxa"/>
          </w:tcPr>
          <w:p w:rsidR="00173599" w:rsidRPr="00173599" w:rsidRDefault="00173599" w:rsidP="00173599">
            <w:pPr>
              <w:jc w:val="center"/>
              <w:rPr>
                <w:rFonts w:ascii="Arial" w:hAnsi="Arial" w:cs="Arial"/>
                <w:b/>
                <w:lang w:val="sk-SK" w:eastAsia="sk-SK"/>
              </w:rPr>
            </w:pPr>
            <w:r w:rsidRPr="00173599">
              <w:rPr>
                <w:rFonts w:ascii="Arial" w:hAnsi="Arial" w:cs="Arial"/>
                <w:b/>
                <w:lang w:val="sk-SK" w:eastAsia="sk-SK"/>
              </w:rPr>
              <w:t xml:space="preserve">Nemocnice Břeclav, </w:t>
            </w:r>
          </w:p>
          <w:p w:rsidR="00173599" w:rsidRPr="00173599" w:rsidRDefault="00173599" w:rsidP="00173599">
            <w:pPr>
              <w:jc w:val="center"/>
              <w:rPr>
                <w:rFonts w:ascii="Arial" w:hAnsi="Arial" w:cs="Arial"/>
                <w:lang w:val="sk-SK"/>
              </w:rPr>
            </w:pPr>
            <w:proofErr w:type="spellStart"/>
            <w:r w:rsidRPr="00173599">
              <w:rPr>
                <w:rFonts w:ascii="Arial" w:hAnsi="Arial" w:cs="Arial"/>
                <w:b/>
                <w:lang w:val="sk-SK" w:eastAsia="sk-SK"/>
              </w:rPr>
              <w:t>příspěvková</w:t>
            </w:r>
            <w:proofErr w:type="spellEnd"/>
            <w:r w:rsidRPr="00173599">
              <w:rPr>
                <w:rFonts w:ascii="Arial" w:hAnsi="Arial" w:cs="Arial"/>
                <w:b/>
                <w:lang w:val="sk-SK" w:eastAsia="sk-SK"/>
              </w:rPr>
              <w:t xml:space="preserve"> </w:t>
            </w:r>
            <w:proofErr w:type="spellStart"/>
            <w:r w:rsidRPr="00173599">
              <w:rPr>
                <w:rFonts w:ascii="Arial" w:hAnsi="Arial" w:cs="Arial"/>
                <w:b/>
                <w:lang w:val="sk-SK" w:eastAsia="sk-SK"/>
              </w:rPr>
              <w:t>organizace</w:t>
            </w:r>
            <w:proofErr w:type="spellEnd"/>
          </w:p>
        </w:tc>
      </w:tr>
      <w:tr w:rsidR="00173599" w:rsidRPr="00173599" w:rsidTr="00810B8C">
        <w:tc>
          <w:tcPr>
            <w:tcW w:w="4606" w:type="dxa"/>
          </w:tcPr>
          <w:p w:rsidR="00173599" w:rsidRPr="00173599" w:rsidRDefault="00173599" w:rsidP="00173599">
            <w:pPr>
              <w:tabs>
                <w:tab w:val="left" w:pos="3075"/>
              </w:tabs>
              <w:jc w:val="center"/>
              <w:rPr>
                <w:rFonts w:ascii="Arial" w:hAnsi="Arial" w:cs="Arial"/>
                <w:b/>
                <w:lang w:val="sk-SK" w:eastAsia="sk-SK"/>
              </w:rPr>
            </w:pPr>
            <w:r w:rsidRPr="00173599">
              <w:rPr>
                <w:rFonts w:ascii="Arial" w:hAnsi="Arial" w:cs="Arial"/>
              </w:rPr>
              <w:t>[OU OU]</w:t>
            </w:r>
          </w:p>
        </w:tc>
        <w:tc>
          <w:tcPr>
            <w:tcW w:w="4606" w:type="dxa"/>
          </w:tcPr>
          <w:p w:rsidR="00173599" w:rsidRPr="00173599" w:rsidRDefault="00173599" w:rsidP="00173599">
            <w:pPr>
              <w:jc w:val="center"/>
              <w:rPr>
                <w:rFonts w:ascii="Arial" w:hAnsi="Arial" w:cs="Arial"/>
                <w:b/>
                <w:lang w:val="sk-SK" w:eastAsia="sk-SK"/>
              </w:rPr>
            </w:pPr>
            <w:r w:rsidRPr="00173599">
              <w:rPr>
                <w:rFonts w:ascii="Arial" w:hAnsi="Arial" w:cs="Arial"/>
                <w:lang w:val="sk-SK" w:eastAsia="sk-SK"/>
              </w:rPr>
              <w:t xml:space="preserve">[OU </w:t>
            </w:r>
            <w:bookmarkStart w:id="0" w:name="_GoBack"/>
            <w:bookmarkEnd w:id="0"/>
            <w:r w:rsidRPr="00173599">
              <w:rPr>
                <w:rFonts w:ascii="Arial" w:hAnsi="Arial" w:cs="Arial"/>
                <w:lang w:val="sk-SK" w:eastAsia="sk-SK"/>
              </w:rPr>
              <w:t xml:space="preserve"> OU]</w:t>
            </w:r>
          </w:p>
        </w:tc>
      </w:tr>
      <w:tr w:rsidR="00173599" w:rsidRPr="00173599" w:rsidTr="00810B8C">
        <w:tc>
          <w:tcPr>
            <w:tcW w:w="4606" w:type="dxa"/>
          </w:tcPr>
          <w:p w:rsidR="00173599" w:rsidRPr="00173599" w:rsidRDefault="00173599" w:rsidP="00173599">
            <w:pPr>
              <w:tabs>
                <w:tab w:val="left" w:pos="3075"/>
              </w:tabs>
              <w:jc w:val="center"/>
              <w:rPr>
                <w:rFonts w:ascii="Arial" w:hAnsi="Arial" w:cs="Arial"/>
                <w:b/>
                <w:lang w:val="sk-SK" w:eastAsia="sk-SK"/>
              </w:rPr>
            </w:pPr>
            <w:r w:rsidRPr="00173599">
              <w:rPr>
                <w:rFonts w:ascii="Arial" w:hAnsi="Arial" w:cs="Arial"/>
              </w:rPr>
              <w:t xml:space="preserve">ředitel </w:t>
            </w:r>
          </w:p>
        </w:tc>
        <w:tc>
          <w:tcPr>
            <w:tcW w:w="4606" w:type="dxa"/>
          </w:tcPr>
          <w:p w:rsidR="00173599" w:rsidRPr="00173599" w:rsidRDefault="00173599" w:rsidP="00173599">
            <w:pPr>
              <w:jc w:val="center"/>
              <w:rPr>
                <w:rFonts w:ascii="Arial" w:hAnsi="Arial" w:cs="Arial"/>
                <w:b/>
                <w:lang w:val="sk-SK" w:eastAsia="sk-SK"/>
              </w:rPr>
            </w:pPr>
            <w:proofErr w:type="spellStart"/>
            <w:r w:rsidRPr="00173599">
              <w:rPr>
                <w:rFonts w:ascii="Arial" w:hAnsi="Arial" w:cs="Arial"/>
                <w:lang w:val="sk-SK" w:eastAsia="sk-SK"/>
              </w:rPr>
              <w:t>ředitel</w:t>
            </w:r>
            <w:proofErr w:type="spellEnd"/>
            <w:r w:rsidRPr="00173599">
              <w:rPr>
                <w:rFonts w:ascii="Arial" w:hAnsi="Arial" w:cs="Arial"/>
                <w:lang w:val="sk-SK" w:eastAsia="sk-SK"/>
              </w:rPr>
              <w:t xml:space="preserve"> </w:t>
            </w:r>
          </w:p>
        </w:tc>
      </w:tr>
    </w:tbl>
    <w:p w:rsidR="00173599" w:rsidRPr="00173599" w:rsidRDefault="00173599" w:rsidP="00173599">
      <w:pPr>
        <w:spacing w:after="0" w:line="240" w:lineRule="auto"/>
        <w:ind w:left="66"/>
        <w:jc w:val="both"/>
        <w:rPr>
          <w:rFonts w:ascii="Arial" w:hAnsi="Arial" w:cs="Arial"/>
          <w:lang w:val="sk-SK"/>
        </w:rPr>
      </w:pPr>
    </w:p>
    <w:p w:rsidR="00996D19" w:rsidRDefault="00996D19"/>
    <w:sectPr w:rsidR="0099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599"/>
    <w:rsid w:val="00173599"/>
    <w:rsid w:val="0040560E"/>
    <w:rsid w:val="00996D19"/>
    <w:rsid w:val="00B4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C5A0"/>
  <w15:docId w15:val="{2CF955EE-DFB7-4660-A4CE-7461F1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3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2019-08-30T06:19:00Z</dcterms:created>
  <dcterms:modified xsi:type="dcterms:W3CDTF">2019-08-30T06:21:00Z</dcterms:modified>
</cp:coreProperties>
</file>