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056F72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056F72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56F72" w:rsidRPr="00412E7D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056F72" w:rsidRDefault="00056F72" w:rsidP="00056F7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056F72" w:rsidP="00056F7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– Staré Město</w:t>
            </w:r>
          </w:p>
          <w:p w:rsidR="00056F72" w:rsidRDefault="00056F72" w:rsidP="00056F7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  <w:p w:rsidR="00056F72" w:rsidRPr="00A14BED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DIČ: CZ60436115 (nejsme plátci DPH)</w:t>
            </w:r>
          </w:p>
        </w:tc>
        <w:tc>
          <w:tcPr>
            <w:tcW w:w="4531" w:type="dxa"/>
          </w:tcPr>
          <w:p w:rsidR="00056F72" w:rsidRPr="00A14BED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056F72" w:rsidRPr="00A14BED" w:rsidRDefault="00056F72" w:rsidP="00056F72">
            <w:pPr>
              <w:tabs>
                <w:tab w:val="left" w:pos="1176"/>
                <w:tab w:val="left" w:pos="2811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56F72" w:rsidRPr="00A14BED" w:rsidRDefault="00056F72" w:rsidP="00056F7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ARIDEON</w:t>
            </w: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056F72" w:rsidRDefault="00056F72" w:rsidP="00056F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Ortenovo náměstí 1310/18,</w:t>
            </w:r>
          </w:p>
          <w:p w:rsidR="00056F72" w:rsidRPr="00A14BED" w:rsidRDefault="00056F72" w:rsidP="00056F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 00 Praha 7 - Holešovice</w:t>
            </w:r>
          </w:p>
          <w:p w:rsidR="00056F72" w:rsidRDefault="00056F72" w:rsidP="00056F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IČ: 26264938</w:t>
            </w:r>
          </w:p>
          <w:p w:rsidR="00056F72" w:rsidRPr="00A14BED" w:rsidRDefault="00056F72" w:rsidP="00056F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DIČ: CZ24264938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056F72" w:rsidP="00056F72">
      <w:pPr>
        <w:pStyle w:val="Bezmezer"/>
        <w:tabs>
          <w:tab w:val="left" w:pos="993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Vyřizuje:</w:t>
      </w:r>
      <w:r>
        <w:rPr>
          <w:rFonts w:ascii="Century Gothic" w:hAnsi="Century Gothic"/>
          <w:sz w:val="20"/>
        </w:rPr>
        <w:tab/>
      </w:r>
      <w:r w:rsidR="00110CEA">
        <w:rPr>
          <w:rFonts w:ascii="Century Gothic" w:hAnsi="Century Gothic"/>
          <w:sz w:val="20"/>
        </w:rPr>
        <w:t>T. Martínková</w:t>
      </w:r>
      <w:r w:rsidR="00A14BED" w:rsidRPr="00A14BED">
        <w:rPr>
          <w:rFonts w:ascii="Century Gothic" w:hAnsi="Century Gothic"/>
          <w:sz w:val="20"/>
        </w:rPr>
        <w:tab/>
        <w:t>Praha</w:t>
      </w:r>
      <w:r>
        <w:rPr>
          <w:rFonts w:ascii="Century Gothic" w:hAnsi="Century Gothic"/>
          <w:sz w:val="20"/>
        </w:rPr>
        <w:t>,</w:t>
      </w:r>
      <w:r w:rsidR="00A14BED" w:rsidRPr="00A14BED">
        <w:rPr>
          <w:rFonts w:ascii="Century Gothic" w:hAnsi="Century Gothic"/>
          <w:sz w:val="20"/>
        </w:rPr>
        <w:t xml:space="preserve"> </w:t>
      </w:r>
      <w:proofErr w:type="gramStart"/>
      <w:r>
        <w:rPr>
          <w:rFonts w:ascii="Century Gothic" w:hAnsi="Century Gothic"/>
          <w:sz w:val="20"/>
        </w:rPr>
        <w:t>26.08.2019</w:t>
      </w:r>
      <w:proofErr w:type="gramEnd"/>
    </w:p>
    <w:p w:rsidR="00A14BED" w:rsidRDefault="00056F72" w:rsidP="00056F72">
      <w:pPr>
        <w:pStyle w:val="Bezmezer"/>
        <w:tabs>
          <w:tab w:val="left" w:pos="993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E92FCF">
        <w:rPr>
          <w:rFonts w:ascii="Century Gothic" w:hAnsi="Century Gothic"/>
          <w:sz w:val="20"/>
        </w:rPr>
        <w:t>xxxxxxxx</w:t>
      </w:r>
      <w:bookmarkStart w:id="0" w:name="_GoBack"/>
      <w:bookmarkEnd w:id="0"/>
    </w:p>
    <w:p w:rsidR="00056F72" w:rsidRDefault="00056F7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056F72" w:rsidRDefault="00056F7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056F72">
        <w:rPr>
          <w:rFonts w:ascii="Century Gothic" w:hAnsi="Century Gothic"/>
          <w:b/>
          <w:sz w:val="20"/>
        </w:rPr>
        <w:t>Dodatek ke smlouvě o dílo</w:t>
      </w:r>
      <w:r w:rsidRPr="00056F72">
        <w:rPr>
          <w:rFonts w:ascii="Century Gothic" w:hAnsi="Century Gothic"/>
          <w:b/>
          <w:sz w:val="20"/>
        </w:rPr>
        <w:t xml:space="preserve"> uzavřené dne </w:t>
      </w:r>
      <w:proofErr w:type="gramStart"/>
      <w:r w:rsidRPr="00056F72">
        <w:rPr>
          <w:rFonts w:ascii="Century Gothic" w:hAnsi="Century Gothic"/>
          <w:b/>
          <w:sz w:val="20"/>
        </w:rPr>
        <w:t>17.01.2018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056F7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Přiobjednání úklidových služeb nad rámec smlouvy o dílo (</w:t>
      </w:r>
      <w:proofErr w:type="spellStart"/>
      <w:r>
        <w:rPr>
          <w:rFonts w:ascii="Century Gothic" w:hAnsi="Century Gothic"/>
          <w:b/>
          <w:sz w:val="20"/>
          <w:u w:val="single"/>
        </w:rPr>
        <w:t>pravidlené</w:t>
      </w:r>
      <w:proofErr w:type="spellEnd"/>
      <w:r>
        <w:rPr>
          <w:rFonts w:ascii="Century Gothic" w:hAnsi="Century Gothic"/>
          <w:b/>
          <w:sz w:val="20"/>
          <w:u w:val="single"/>
        </w:rPr>
        <w:t xml:space="preserve"> úklidové práce)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056F72" w:rsidRPr="00A14BED" w:rsidRDefault="00056F7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na základě Vaší cenové nabídky objednávám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056F7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Jako součást generálního úklidu</w:t>
      </w:r>
    </w:p>
    <w:p w:rsidR="00056F72" w:rsidRDefault="00056F72" w:rsidP="00056F72">
      <w:pPr>
        <w:pStyle w:val="Bezmezer"/>
        <w:tabs>
          <w:tab w:val="left" w:pos="56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voskování společných prostor (chodeb) školy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  <w:vertAlign w:val="superscript"/>
        </w:rPr>
      </w:pPr>
      <w:r>
        <w:rPr>
          <w:rFonts w:ascii="Century Gothic" w:hAnsi="Century Gothic"/>
          <w:sz w:val="20"/>
        </w:rPr>
        <w:tab/>
        <w:t>a jednotlivých učeben a kabinetů</w:t>
      </w:r>
      <w:r>
        <w:rPr>
          <w:rFonts w:ascii="Century Gothic" w:hAnsi="Century Gothic"/>
          <w:sz w:val="20"/>
        </w:rPr>
        <w:tab/>
        <w:t>3 900 m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ab/>
        <w:t>85,00 Kč/m</w:t>
      </w:r>
      <w:r>
        <w:rPr>
          <w:rFonts w:ascii="Century Gothic" w:hAnsi="Century Gothic"/>
          <w:sz w:val="20"/>
          <w:vertAlign w:val="superscript"/>
        </w:rPr>
        <w:t>2</w:t>
      </w:r>
    </w:p>
    <w:p w:rsidR="00056F72" w:rsidRP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ab/>
      </w:r>
      <w:r w:rsidRPr="00056F72">
        <w:rPr>
          <w:rFonts w:ascii="Century Gothic" w:hAnsi="Century Gothic"/>
          <w:sz w:val="20"/>
        </w:rPr>
        <w:t>voskování schodů</w:t>
      </w:r>
      <w:r>
        <w:rPr>
          <w:rFonts w:ascii="Century Gothic" w:hAnsi="Century Gothic"/>
          <w:sz w:val="20"/>
        </w:rPr>
        <w:tab/>
        <w:t xml:space="preserve">300 </w:t>
      </w:r>
      <w:r>
        <w:rPr>
          <w:rFonts w:ascii="Century Gothic" w:hAnsi="Century Gothic"/>
          <w:sz w:val="20"/>
        </w:rPr>
        <w:t>m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ab/>
        <w:t>95,00 Kč/</w:t>
      </w:r>
      <w:r>
        <w:rPr>
          <w:rFonts w:ascii="Century Gothic" w:hAnsi="Century Gothic"/>
          <w:sz w:val="20"/>
        </w:rPr>
        <w:t xml:space="preserve"> m</w:t>
      </w:r>
      <w:r>
        <w:rPr>
          <w:rFonts w:ascii="Century Gothic" w:hAnsi="Century Gothic"/>
          <w:sz w:val="20"/>
          <w:vertAlign w:val="superscript"/>
        </w:rPr>
        <w:t>2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mytí oken a skleněných výplní dveří</w:t>
      </w:r>
    </w:p>
    <w:p w:rsidR="00A14BED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včetně ateliérových oken v půdní vestavbě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3 </w:t>
      </w:r>
      <w:r>
        <w:rPr>
          <w:rFonts w:ascii="Century Gothic" w:hAnsi="Century Gothic"/>
          <w:sz w:val="20"/>
        </w:rPr>
        <w:t>3</w:t>
      </w:r>
      <w:r>
        <w:rPr>
          <w:rFonts w:ascii="Century Gothic" w:hAnsi="Century Gothic"/>
          <w:sz w:val="20"/>
        </w:rPr>
        <w:t>00 m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17</w:t>
      </w:r>
      <w:r>
        <w:rPr>
          <w:rFonts w:ascii="Century Gothic" w:hAnsi="Century Gothic"/>
          <w:sz w:val="20"/>
        </w:rPr>
        <w:t>,00 Kč/m</w:t>
      </w:r>
      <w:r>
        <w:rPr>
          <w:rFonts w:ascii="Century Gothic" w:hAnsi="Century Gothic"/>
          <w:sz w:val="20"/>
          <w:vertAlign w:val="superscript"/>
        </w:rPr>
        <w:t>2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tepování koberců</w:t>
      </w:r>
      <w:r>
        <w:rPr>
          <w:rFonts w:ascii="Century Gothic" w:hAnsi="Century Gothic"/>
          <w:sz w:val="20"/>
        </w:rPr>
        <w:tab/>
        <w:t>cca 350</w:t>
      </w:r>
      <w:r>
        <w:rPr>
          <w:rFonts w:ascii="Century Gothic" w:hAnsi="Century Gothic"/>
          <w:sz w:val="20"/>
        </w:rPr>
        <w:t xml:space="preserve"> m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ab/>
        <w:t>15,00 Kč/</w:t>
      </w:r>
      <w:r>
        <w:rPr>
          <w:rFonts w:ascii="Century Gothic" w:hAnsi="Century Gothic"/>
          <w:sz w:val="20"/>
        </w:rPr>
        <w:t xml:space="preserve"> m</w:t>
      </w:r>
      <w:r>
        <w:rPr>
          <w:rFonts w:ascii="Century Gothic" w:hAnsi="Century Gothic"/>
          <w:sz w:val="20"/>
          <w:vertAlign w:val="superscript"/>
        </w:rPr>
        <w:t>2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tepování čalouněného nábytku</w:t>
      </w:r>
      <w:r>
        <w:rPr>
          <w:rFonts w:ascii="Century Gothic" w:hAnsi="Century Gothic"/>
          <w:sz w:val="20"/>
        </w:rPr>
        <w:tab/>
        <w:t>48 ks</w:t>
      </w:r>
      <w:r>
        <w:rPr>
          <w:rFonts w:ascii="Century Gothic" w:hAnsi="Century Gothic"/>
          <w:sz w:val="20"/>
        </w:rPr>
        <w:tab/>
        <w:t>80,00 Kč/ks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mimořádné mytí křišťálových a uměleckých lustrů</w:t>
      </w:r>
      <w:r>
        <w:rPr>
          <w:rFonts w:ascii="Century Gothic" w:hAnsi="Century Gothic"/>
          <w:sz w:val="20"/>
        </w:rPr>
        <w:tab/>
        <w:t>2 ks</w:t>
      </w:r>
      <w:r>
        <w:rPr>
          <w:rFonts w:ascii="Century Gothic" w:hAnsi="Century Gothic"/>
          <w:sz w:val="20"/>
        </w:rPr>
        <w:tab/>
        <w:t>1250,00 Kč/ks</w:t>
      </w:r>
    </w:p>
    <w:p w:rsid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</w:p>
    <w:p w:rsidR="00056F72" w:rsidRPr="00056F72" w:rsidRDefault="00056F72" w:rsidP="00056F72">
      <w:pPr>
        <w:pStyle w:val="Bezmezer"/>
        <w:tabs>
          <w:tab w:val="left" w:pos="567"/>
          <w:tab w:val="left" w:pos="5670"/>
          <w:tab w:val="left" w:pos="7371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Termín dodání úklidových prací: </w:t>
      </w:r>
      <w:proofErr w:type="gramStart"/>
      <w:r w:rsidR="00581E7F">
        <w:rPr>
          <w:rFonts w:ascii="Century Gothic" w:hAnsi="Century Gothic"/>
          <w:sz w:val="20"/>
        </w:rPr>
        <w:t>08.09.2019</w:t>
      </w:r>
      <w:proofErr w:type="gramEnd"/>
    </w:p>
    <w:p w:rsidR="00331803" w:rsidRDefault="00331803" w:rsidP="00056F72">
      <w:pPr>
        <w:pStyle w:val="Bezmezer"/>
        <w:tabs>
          <w:tab w:val="left" w:pos="567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056F72">
      <w:pPr>
        <w:pStyle w:val="Bezmezer"/>
        <w:tabs>
          <w:tab w:val="left" w:pos="567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056F72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  <w:r w:rsidR="00056F72">
        <w:rPr>
          <w:rFonts w:ascii="Century Gothic" w:hAnsi="Century Gothic"/>
          <w:sz w:val="20"/>
        </w:rPr>
        <w:tab/>
        <w:t>Za dodavatele:</w:t>
      </w:r>
    </w:p>
    <w:p w:rsidR="00056F72" w:rsidRDefault="00056F72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056F72" w:rsidRDefault="00056F72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Praze, </w:t>
      </w:r>
      <w:proofErr w:type="gramStart"/>
      <w:r>
        <w:rPr>
          <w:rFonts w:ascii="Century Gothic" w:hAnsi="Century Gothic"/>
          <w:sz w:val="20"/>
        </w:rPr>
        <w:t>26.</w:t>
      </w:r>
      <w:r w:rsidR="00581E7F">
        <w:rPr>
          <w:rFonts w:ascii="Century Gothic" w:hAnsi="Century Gothic"/>
          <w:sz w:val="20"/>
        </w:rPr>
        <w:t>0</w:t>
      </w:r>
      <w:r>
        <w:rPr>
          <w:rFonts w:ascii="Century Gothic" w:hAnsi="Century Gothic"/>
          <w:sz w:val="20"/>
        </w:rPr>
        <w:t>8.2019</w:t>
      </w:r>
      <w:proofErr w:type="gramEnd"/>
      <w:r>
        <w:rPr>
          <w:rFonts w:ascii="Century Gothic" w:hAnsi="Century Gothic"/>
          <w:sz w:val="20"/>
        </w:rPr>
        <w:tab/>
        <w:t>V Praze, 30.</w:t>
      </w:r>
      <w:r w:rsidR="00581E7F">
        <w:rPr>
          <w:rFonts w:ascii="Century Gothic" w:hAnsi="Century Gothic"/>
          <w:sz w:val="20"/>
        </w:rPr>
        <w:t>0</w:t>
      </w:r>
      <w:r>
        <w:rPr>
          <w:rFonts w:ascii="Century Gothic" w:hAnsi="Century Gothic"/>
          <w:sz w:val="20"/>
        </w:rPr>
        <w:t>8.2019</w:t>
      </w:r>
    </w:p>
    <w:p w:rsidR="00331803" w:rsidRDefault="00E92FCF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86913" wp14:editId="6D83DC62">
                <wp:simplePos x="0" y="0"/>
                <wp:positionH relativeFrom="column">
                  <wp:posOffset>2924175</wp:posOffset>
                </wp:positionH>
                <wp:positionV relativeFrom="paragraph">
                  <wp:posOffset>143510</wp:posOffset>
                </wp:positionV>
                <wp:extent cx="2171700" cy="47625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22D474" id="Zaoblený obdélník 4" o:spid="_x0000_s1026" style="position:absolute;margin-left:230.25pt;margin-top:11.3pt;width:171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9LsAIAAK0FAAAOAAAAZHJzL2Uyb0RvYy54bWysVMFu2zAMvQ/YPwi6r7aztNmCOkXQosOA&#10;ri3aDgV2U2QpNiaLmqTESf9oh33CTv2xUZLjBl23w7CLJIrko/hE8vhk0yqyFtY1oEtaHOSUCM2h&#10;avSypJ/vzt+8o8R5piumQIuSboWjJ7PXr447MxUjqEFVwhIE0W7amZLW3ptpljlei5a5AzBCo1KC&#10;bZlH0S6zyrIO0VuVjfL8KOvAVsYCF87h7VlS0lnEl1JwfyWlE56okuLbfFxtXBdhzWbHbLq0zNQN&#10;75/B/uEVLWs0Bh2gzphnZGWb36DahltwIP0BhzYDKRsuYg6YTZE/y+a2ZkbEXJAcZwaa3P+D5Zfr&#10;a0uaqqRjSjRr8Yu+MFgooR9/ElhUj9+VfvzxlYwDU51xU3S4Nde2lxweQ9obaduwY0JkE9ndDuyK&#10;jSccL0fFpJjk+AkcdePJ0egw0p89eRvr/AcBLQmHklpY6eoGvzAyy9YXzmNYtN/ZhYhKh9WBaqrz&#10;RqkohOIRp8qSNcNvXyyLCKBW7Seo0t3kMMeXJLRYa8E8Yu8hYaSAnoW0U6Lx5LdKpMg3QiJ1IbUY&#10;YABKMRjnQvu3SVWzSqTrEPnl0EojYECWmMiAnR7/B+yUQW8fXEWs+cE5/9vDkvPgESOD9oNz22iw&#10;LwEoX/TcyWS/IylRE1haQLXFwrKQOs4Zft7gp14w56+ZxRbDOsCx4a9wkQq6kkJ/oqQG+/DSfbDH&#10;ykctJR22bEndtxWzghL1UWNPvC/G49DjURgfTkYo2H3NYl+jV+0pYHkUOKAMj8dg79XuKC209zhd&#10;5iEqqpjmGLuk3NudcOrTKMH5xMV8Hs2wrw3zF/rW8AAeWA31ere5Z9b0le2xJy5h195s+qy2k23w&#10;1DBfeZBNLPwnXnu+cSbEmu3nVxg6+3K0epqys18AAAD//wMAUEsDBBQABgAIAAAAIQBVJCcC3gAA&#10;AAkBAAAPAAAAZHJzL2Rvd25yZXYueG1sTI/BTsMwDIbvSLxDZCRuLFlVStc1nRDSOHBAYiDOWeO1&#10;hcYpTba1b485saPtX5+/v9xMrhcnHEPnScNyoUAg1d521Gj4eN/e5SBCNGRN7wk1zBhgU11flaaw&#10;/kxveNrFRjCEQmE0tDEOhZShbtGZsPADEt8OfnQm8jg20o7mzHDXy0SpTDrTEX9ozYBPLdbfu6PT&#10;kHwm9POSpvPz9kv51+Wcp/mq1vr2Znpcg4g4xf8w/OmzOlTstPdHskH0GtJM3XOUYUkGggO5Snix&#10;17B6yEBWpbxsUP0CAAD//wMAUEsBAi0AFAAGAAgAAAAhALaDOJL+AAAA4QEAABMAAAAAAAAAAAAA&#10;AAAAAAAAAFtDb250ZW50X1R5cGVzXS54bWxQSwECLQAUAAYACAAAACEAOP0h/9YAAACUAQAACwAA&#10;AAAAAAAAAAAAAAAvAQAAX3JlbHMvLnJlbHNQSwECLQAUAAYACAAAACEAJlwvS7ACAACtBQAADgAA&#10;AAAAAAAAAAAAAAAuAgAAZHJzL2Uyb0RvYy54bWxQSwECLQAUAAYACAAAACEAVSQnAt4AAAAJAQAA&#10;DwAAAAAAAAAAAAAAAAAKBQAAZHJzL2Rvd25yZXYueG1sUEsFBgAAAAAEAAQA8wAAABUGAAAAAA==&#10;" fillcolor="#a5a5a5 [3206]" strokecolor="#bfbfbf [2412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2171700" cy="47625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E9B6B" id="Zaoblený obdélník 3" o:spid="_x0000_s1026" style="position:absolute;margin-left:-1.1pt;margin-top:11pt;width:17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S3sAIAAK0FAAAOAAAAZHJzL2Uyb0RvYy54bWysVMFu2zAMvQ/YPwi6r7bTtNmCOkXQosOA&#10;ri3aDgV2U2QpNiaLmqTEyf5oh33CTv2xUZLjBl23w7CLJIrko/hE8uR00yqyFtY1oEtaHOSUCM2h&#10;avSypJ/uL968pcR5piumQIuSboWjp7PXr046MxUjqEFVwhIE0W7amZLW3ptpljlei5a5AzBCo1KC&#10;bZlH0S6zyrIO0VuVjfL8OOvAVsYCF87h7XlS0lnEl1Jwfy2lE56okuLbfFxtXBdhzWYnbLq0zNQN&#10;75/B/uEVLWs0Bh2gzplnZGWb36DahltwIP0BhzYDKRsuYg6YTZE/y+auZkbEXJAcZwaa3P+D5Vfr&#10;G0uaqqSHlGjW4hd9ZrBQQj/+JLCoHr8r/fjjCzkMTHXGTdHhztzYXnJ4DGlvpG3DjgmRTWR3O7Ar&#10;Np5wvBwVk2KS4ydw1I0nx6OjSH/25G2s8+8FtCQcSmphpatb/MLILFtfOo9h0X5nFyIqHVYHqqku&#10;GqWiEIpHnClL1gy/fbEsIoBatR+hSneToxxfktBirQXziL2HhJECehbSTonGk98qkSLfConUhdRi&#10;gAEoxWCcC+0Pk6pmlUjXIfLLoZVGwIAsMZEBOz3+D9gpg94+uIpY84Nz/reHJefBI0YG7QfnttFg&#10;XwJQvui5k8l+R1KiJrC0gGqLhWUhdZwz/KLBT71kzt8wiy2GdYBjw1/jIhV0JYX+REkN9ttL98Ee&#10;Kx+1lHTYsiV1X1fMCkrUB4098a4Yj0OPR2F8NBmhYPc1i32NXrVngOVR4IAyPB6DvVe7o7TQPuB0&#10;mYeoqGKaY+yScm93wplPowTnExfzeTTDvjbMX+o7wwN4YDXU6/3mgVnTV7bHnriCXXuz6bPaTrbB&#10;U8N85UE2sfCfeO35xpkQa7afX2Ho7MvR6mnKzn4BAAD//wMAUEsDBBQABgAIAAAAIQAZJ7vs3QAA&#10;AAgBAAAPAAAAZHJzL2Rvd25yZXYueG1sTI/BTsMwEETvSPyDtUjcWqduBEmIUyGkcuCAREE9u/E2&#10;CcTrELtt8vcsJziuZvT2TbmZXC/OOIbOk4bVMgGBVHvbUaPh4327yECEaMia3hNqmDHAprq+Kk1h&#10;/YXe8LyLjWAIhcJoaGMcCilD3aIzYekHJM6OfnQm8jk20o7mwnDXS5Ukd9KZjvhDawZ8arH+2p2c&#10;BrVX9P2SpvPz9jPxr6s5S7O81vr2Znp8ABFxin9l+NVndajY6eBPZIPoNSyU4iazFE/ifL3OecpB&#10;Q36fgKxK+X9A9QMAAP//AwBQSwECLQAUAAYACAAAACEAtoM4kv4AAADhAQAAEwAAAAAAAAAAAAAA&#10;AAAAAAAAW0NvbnRlbnRfVHlwZXNdLnhtbFBLAQItABQABgAIAAAAIQA4/SH/1gAAAJQBAAALAAAA&#10;AAAAAAAAAAAAAC8BAABfcmVscy8ucmVsc1BLAQItABQABgAIAAAAIQAsKDS3sAIAAK0FAAAOAAAA&#10;AAAAAAAAAAAAAC4CAABkcnMvZTJvRG9jLnhtbFBLAQItABQABgAIAAAAIQAZJ7vs3QAAAAgBAAAP&#10;AAAAAAAAAAAAAAAAAAoFAABkcnMvZG93bnJldi54bWxQSwUGAAAAAAQABADzAAAAFAYAAAAA&#10;" fillcolor="#a5a5a5 [3206]" strokecolor="#bfbfbf [2412]" strokeweight="1pt">
                <v:stroke joinstyle="miter"/>
              </v:roundrect>
            </w:pict>
          </mc:Fallback>
        </mc:AlternateContent>
      </w:r>
    </w:p>
    <w:p w:rsidR="00331803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056F72" w:rsidRDefault="00056F72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__________________________________</w:t>
      </w:r>
    </w:p>
    <w:p w:rsidR="00331803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  <w:r w:rsidR="00056F72">
        <w:rPr>
          <w:rFonts w:ascii="Century Gothic" w:hAnsi="Century Gothic"/>
          <w:sz w:val="20"/>
        </w:rPr>
        <w:tab/>
      </w:r>
      <w:proofErr w:type="spellStart"/>
      <w:r w:rsidR="00056F72">
        <w:rPr>
          <w:rFonts w:ascii="Century Gothic" w:hAnsi="Century Gothic"/>
          <w:sz w:val="20"/>
        </w:rPr>
        <w:t>Arideon,s.r.o</w:t>
      </w:r>
      <w:proofErr w:type="spellEnd"/>
      <w:r w:rsidR="00056F72">
        <w:rPr>
          <w:rFonts w:ascii="Century Gothic" w:hAnsi="Century Gothic"/>
          <w:sz w:val="20"/>
        </w:rPr>
        <w:t>.</w:t>
      </w:r>
    </w:p>
    <w:p w:rsidR="00331803" w:rsidRPr="00A14BED" w:rsidRDefault="00331803" w:rsidP="00056F72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56F72"/>
    <w:rsid w:val="00110CEA"/>
    <w:rsid w:val="00331803"/>
    <w:rsid w:val="00412E7D"/>
    <w:rsid w:val="00581E7F"/>
    <w:rsid w:val="00716AD2"/>
    <w:rsid w:val="00A14BED"/>
    <w:rsid w:val="00AA56FB"/>
    <w:rsid w:val="00AD4E25"/>
    <w:rsid w:val="00CA0D0D"/>
    <w:rsid w:val="00E92FCF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2019-09-30T15:15:00Z</cp:lastPrinted>
  <dcterms:created xsi:type="dcterms:W3CDTF">2019-09-30T15:21:00Z</dcterms:created>
  <dcterms:modified xsi:type="dcterms:W3CDTF">2019-09-30T15:21:00Z</dcterms:modified>
</cp:coreProperties>
</file>