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8A" w:rsidRDefault="00CC57D5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14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6" type="#_x0000_t32" style="position:absolute;margin-left:14pt;margin-top:28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5" type="#_x0000_t32" style="position:absolute;margin-left:278pt;margin-top:29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64" type="#_x0000_t32" style="position:absolute;margin-left:563pt;margin-top:28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5B2A8A" w:rsidRDefault="00CC57D5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OB78 - 104</w:t>
      </w:r>
      <w:r>
        <w:rPr>
          <w:noProof/>
          <w:lang w:val="cs-CZ" w:eastAsia="cs-CZ"/>
        </w:rPr>
        <w:pict>
          <v:shape id="_x0000_s1063" type="#_x0000_t32" style="position:absolute;margin-left:279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OB7819-104</w:t>
      </w:r>
    </w:p>
    <w:p w:rsidR="005B2A8A" w:rsidRDefault="00CC57D5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5B2A8A" w:rsidRDefault="00CC57D5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JP STROJE s.r.o.</w:t>
      </w:r>
    </w:p>
    <w:p w:rsidR="005B2A8A" w:rsidRDefault="00CC57D5">
      <w:pPr>
        <w:pStyle w:val="Row6"/>
      </w:pPr>
      <w:r>
        <w:tab/>
      </w:r>
      <w:r>
        <w:tab/>
      </w:r>
    </w:p>
    <w:p w:rsidR="005B2A8A" w:rsidRDefault="00CC57D5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Svatavská cesta 1191/13</w:t>
      </w:r>
    </w:p>
    <w:p w:rsidR="005B2A8A" w:rsidRDefault="00CC57D5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r>
        <w:rPr>
          <w:rStyle w:val="Text5"/>
        </w:rPr>
        <w:t>358 01  Kraslice</w:t>
      </w:r>
    </w:p>
    <w:p w:rsidR="005B2A8A" w:rsidRDefault="00CC57D5">
      <w:pPr>
        <w:pStyle w:val="Row9"/>
      </w:pPr>
      <w:r>
        <w:tab/>
      </w:r>
      <w:r>
        <w:rPr>
          <w:rStyle w:val="Text3"/>
          <w:position w:val="17"/>
        </w:rPr>
        <w:t xml:space="preserve">Česká </w:t>
      </w:r>
      <w:r>
        <w:rPr>
          <w:rStyle w:val="Text3"/>
          <w:position w:val="17"/>
        </w:rPr>
        <w:t>republika</w:t>
      </w:r>
      <w:r>
        <w:tab/>
      </w:r>
      <w:r>
        <w:rPr>
          <w:rStyle w:val="Text5"/>
        </w:rPr>
        <w:t>Česká republika</w:t>
      </w:r>
    </w:p>
    <w:p w:rsidR="005B2A8A" w:rsidRDefault="00CC57D5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  <w:lang w:val="cs-CZ" w:eastAsia="cs-CZ"/>
        </w:rPr>
        <w:pict>
          <v:shape id="_x0000_s1062" type="#_x0000_t32" style="position:absolute;margin-left:279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26367025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CZ26367025</w:t>
      </w:r>
      <w:r>
        <w:rPr>
          <w:noProof/>
          <w:lang w:val="cs-CZ" w:eastAsia="cs-CZ"/>
        </w:rPr>
        <w:pict>
          <v:shape id="_x0000_s1061" type="#_x0000_t32" style="position:absolute;margin-left:412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475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5B2A8A" w:rsidRDefault="00CC57D5">
      <w:pPr>
        <w:pStyle w:val="Row11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476pt;margin-top:4pt;width:86pt;height:10pt;z-index:-251658232;mso-position-horizontal-relative:margin" stroked="f">
            <v:fill o:opacity2="0"/>
            <v:textbox inset="0,0,0,0">
              <w:txbxContent>
                <w:p w:rsidR="005B2A8A" w:rsidRDefault="00CC57D5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2294872019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  <w:lang w:val="cs-CZ" w:eastAsia="cs-CZ"/>
        </w:rPr>
        <w:pict>
          <v:shape id="_x0000_s1058" type="#_x0000_t32" style="position:absolute;margin-left:279pt;margin-top:16pt;width:284pt;height:0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57" type="#_x0000_t32" style="position:absolute;margin-left:5in;margin-top:2pt;width:0;height:29pt;z-index:-25165823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23.09.2019</w:t>
      </w:r>
      <w:r>
        <w:tab/>
      </w:r>
      <w:r>
        <w:rPr>
          <w:rStyle w:val="Text2"/>
          <w:position w:val="2"/>
        </w:rPr>
        <w:t>Číslo jednací</w:t>
      </w:r>
    </w:p>
    <w:p w:rsidR="005B2A8A" w:rsidRDefault="00CC57D5">
      <w:pPr>
        <w:pStyle w:val="Row12"/>
      </w:pPr>
      <w:r>
        <w:rPr>
          <w:noProof/>
          <w:lang w:val="cs-CZ" w:eastAsia="cs-CZ"/>
        </w:rPr>
        <w:pict>
          <v:rect id="_x0000_s1056" style="position:absolute;margin-left:279pt;margin-top:17pt;width:284pt;height:14pt;z-index:-251658229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5" type="#_x0000_t32" style="position:absolute;margin-left:279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5B2A8A" w:rsidRDefault="00CC57D5">
      <w:pPr>
        <w:pStyle w:val="Row13"/>
      </w:pPr>
      <w:r>
        <w:rPr>
          <w:noProof/>
          <w:lang w:val="cs-CZ" w:eastAsia="cs-CZ"/>
        </w:rPr>
        <w:pict>
          <v:shape id="_x0000_s1054" type="#_x0000_t32" style="position:absolute;margin-left:279pt;margin-top:17pt;width:284pt;height:0;z-index:-251658227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53" type="#_x0000_t32" style="position:absolute;margin-left:5in;margin-top:18pt;width:0;height:59pt;z-index:-251658226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5B2A8A" w:rsidRDefault="00CC57D5">
      <w:pPr>
        <w:pStyle w:val="Row14"/>
      </w:pPr>
      <w:r>
        <w:rPr>
          <w:noProof/>
          <w:lang w:val="cs-CZ" w:eastAsia="cs-CZ"/>
        </w:rPr>
        <w:pict>
          <v:shape id="_x0000_s1052" type="#_x0000_t32" style="position:absolute;margin-left:279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5B2A8A" w:rsidRDefault="00CC57D5">
      <w:pPr>
        <w:pStyle w:val="Row15"/>
      </w:pPr>
      <w:r>
        <w:rPr>
          <w:noProof/>
          <w:lang w:val="cs-CZ" w:eastAsia="cs-CZ"/>
        </w:rPr>
        <w:pict>
          <v:shape id="_x0000_s1051" type="#_x0000_t32" style="position:absolute;margin-left:279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5B2A8A" w:rsidRDefault="00CC57D5">
      <w:pPr>
        <w:pStyle w:val="Row15"/>
      </w:pPr>
      <w:r>
        <w:rPr>
          <w:noProof/>
          <w:lang w:val="cs-CZ" w:eastAsia="cs-CZ"/>
        </w:rPr>
        <w:pict>
          <v:shape id="_x0000_s1050" type="#_x0000_t32" style="position:absolute;margin-left:279pt;margin-top:17pt;width:284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5B2A8A" w:rsidRDefault="00CC57D5">
      <w:pPr>
        <w:pStyle w:val="Row16"/>
      </w:pPr>
      <w:r>
        <w:rPr>
          <w:noProof/>
          <w:lang w:val="cs-CZ" w:eastAsia="cs-CZ"/>
        </w:rPr>
        <w:pict>
          <v:shape id="_x0000_s1049" type="#_x0000_t32" style="position:absolute;margin-left:14pt;margin-top:18pt;width:0;height:39pt;z-index:-25165822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14pt;margin-top:18pt;width:550pt;height:0;z-index:-25165822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1047" type="#_x0000_t32" style="position:absolute;margin-left:563pt;margin-top:18pt;width:0;height:38pt;z-index:-251658220;mso-position-horizontal-relative:margin;mso-position-vertical-relative:text" o:connectortype="straight" strokeweight="1pt">
            <w10:wrap anchorx="margin" anchory="page"/>
          </v:shape>
        </w:pict>
      </w:r>
    </w:p>
    <w:p w:rsidR="005B2A8A" w:rsidRDefault="00CC57D5">
      <w:pPr>
        <w:pStyle w:val="Row17"/>
      </w:pPr>
      <w:r>
        <w:tab/>
      </w:r>
      <w:r>
        <w:rPr>
          <w:rStyle w:val="Text3"/>
        </w:rPr>
        <w:t>Objednáváme u Vás elektromechnické nářadí dle Vaší nabídky v NEN pod č. N006/19/V00026021 v celkové hodnotě 138.945,51,-Kč včetně DPH.</w:t>
      </w:r>
    </w:p>
    <w:p w:rsidR="005B2A8A" w:rsidRDefault="00CC57D5">
      <w:pPr>
        <w:pStyle w:val="Row18"/>
      </w:pPr>
      <w:r>
        <w:tab/>
      </w:r>
      <w:r>
        <w:rPr>
          <w:rStyle w:val="Text3"/>
        </w:rPr>
        <w:t>Při fakturaci uvádějte číslo této objednávky.</w:t>
      </w:r>
    </w:p>
    <w:p w:rsidR="005B2A8A" w:rsidRDefault="00CC57D5">
      <w:pPr>
        <w:pStyle w:val="Row18"/>
      </w:pPr>
      <w:r>
        <w:rPr>
          <w:noProof/>
          <w:lang w:val="cs-CZ" w:eastAsia="cs-CZ"/>
        </w:rPr>
        <w:pict>
          <v:rect id="_x0000_s1046" style="position:absolute;margin-left:14pt;margin-top:14pt;width:548pt;height:15pt;z-index:-251658219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5" type="#_x0000_t32" style="position:absolute;margin-left:14pt;margin-top:14pt;width:0;height:17pt;z-index:-25165821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14pt;margin-top:14pt;width:550pt;height:0;z-index:-25165821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Děkujeme za spolupráci.</w:t>
      </w:r>
      <w:r>
        <w:rPr>
          <w:noProof/>
          <w:lang w:val="cs-CZ" w:eastAsia="cs-CZ"/>
        </w:rPr>
        <w:pict>
          <v:shape id="_x0000_s1043" type="#_x0000_t32" style="position:absolute;margin-left:563pt;margin-top:14pt;width:0;height:17pt;z-index:-251658216;mso-position-horizontal-relative:margin;mso-position-vertical-relative:text" o:connectortype="straight" strokeweight="1pt">
            <w10:wrap anchorx="margin" anchory="page"/>
          </v:shape>
        </w:pict>
      </w:r>
    </w:p>
    <w:p w:rsidR="005B2A8A" w:rsidRDefault="00CC57D5">
      <w:pPr>
        <w:pStyle w:val="Row19"/>
      </w:pPr>
      <w:r>
        <w:rPr>
          <w:noProof/>
          <w:lang w:val="cs-CZ" w:eastAsia="cs-CZ"/>
        </w:rPr>
        <w:pict>
          <v:shape id="_x0000_s1042" type="#_x0000_t32" style="position:absolute;margin-left:14pt;margin-top:21pt;width:0;height:14pt;z-index:-251658215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41" type="#_x0000_t32" style="position:absolute;margin-left:563pt;margin-top:21pt;width:0;height:14pt;z-index:-251658214;mso-position-horizontal-relative:margin;mso-position-vertical-relative:text" o:connectortype="straight" strokeweight="1pt">
            <w10:wrap anchorx="margin" anchory="page"/>
          </v:shape>
        </w:pict>
      </w:r>
    </w:p>
    <w:p w:rsidR="005B2A8A" w:rsidRDefault="00CC57D5">
      <w:pPr>
        <w:pStyle w:val="Row20"/>
      </w:pPr>
      <w:r>
        <w:rPr>
          <w:noProof/>
          <w:lang w:val="cs-CZ" w:eastAsia="cs-CZ"/>
        </w:rPr>
        <w:pict>
          <v:shape id="_x0000_s1040" type="#_x0000_t202" style="position:absolute;margin-left:18pt;margin-top:6pt;width:167pt;height:10pt;z-index:-251658213;mso-position-horizontal-relative:margin" stroked="f">
            <v:fill o:opacity2="0"/>
            <v:textbox inset="0,0,0,0">
              <w:txbxContent>
                <w:p w:rsidR="005B2A8A" w:rsidRDefault="00CC57D5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Nářadí pro Správu budov - DDHM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202" style="position:absolute;margin-left:294pt;margin-top:6pt;width:94pt;height:10pt;z-index:-251658212;mso-position-horizontal-relative:margin" stroked="f">
            <v:fill o:opacity2="0"/>
            <v:textbox inset="0,0,0,0">
              <w:txbxContent>
                <w:p w:rsidR="005B2A8A" w:rsidRDefault="00CC57D5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95 649.00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202" style="position:absolute;margin-left:378pt;margin-top:6pt;width:94pt;height:10pt;z-index:-251658211;mso-position-horizontal-relative:margin" stroked="f">
            <v:fill o:opacity2="0"/>
            <v:textbox inset="0,0,0,0">
              <w:txbxContent>
                <w:p w:rsidR="005B2A8A" w:rsidRDefault="00CC57D5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20 086.29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14pt;margin-top:17pt;width:0;height:14pt;z-index:-25165821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115 735.29</w:t>
      </w:r>
      <w:r>
        <w:rPr>
          <w:noProof/>
          <w:lang w:val="cs-CZ" w:eastAsia="cs-CZ"/>
        </w:rPr>
        <w:pict>
          <v:shape id="_x0000_s1036" type="#_x0000_t32" style="position:absolute;margin-left:563pt;margin-top:17pt;width:0;height:14pt;z-index:-251658209;mso-position-horizontal-relative:margin;mso-position-vertical-relative:text" o:connectortype="straight" strokeweight="1pt">
            <w10:wrap anchorx="margin" anchory="page"/>
          </v:shape>
        </w:pict>
      </w:r>
    </w:p>
    <w:p w:rsidR="005B2A8A" w:rsidRDefault="00CC57D5">
      <w:pPr>
        <w:pStyle w:val="Row21"/>
      </w:pPr>
      <w:r>
        <w:rPr>
          <w:noProof/>
          <w:lang w:val="cs-CZ" w:eastAsia="cs-CZ"/>
        </w:rPr>
        <w:pict>
          <v:shape id="_x0000_s1035" type="#_x0000_t202" style="position:absolute;margin-left:18pt;margin-top:4pt;width:167pt;height:10pt;z-index:-251658208;mso-position-horizontal-relative:margin" stroked="f">
            <v:fill o:opacity2="0"/>
            <v:textbox inset="0,0,0,0">
              <w:txbxContent>
                <w:p w:rsidR="005B2A8A" w:rsidRDefault="00CC57D5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Nářadí pro Správu budov - materiál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294pt;margin-top:4pt;width:94pt;height:10pt;z-index:-251658207;mso-position-horizontal-relative:margin" stroked="f">
            <v:fill o:opacity2="0"/>
            <v:textbox inset="0,0,0,0">
              <w:txbxContent>
                <w:p w:rsidR="005B2A8A" w:rsidRDefault="00CC57D5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19 182.00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202" style="position:absolute;margin-left:378pt;margin-top:4pt;width:94pt;height:10pt;z-index:-251658206;mso-position-horizontal-relative:margin" stroked="f">
            <v:fill o:opacity2="0"/>
            <v:textbox inset="0,0,0,0">
              <w:txbxContent>
                <w:p w:rsidR="005B2A8A" w:rsidRDefault="00CC57D5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4 028.22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4pt;margin-top:16pt;width:550pt;height:0;z-index:-251658205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4pt;margin-top:15pt;width:0;height:98pt;z-index:-25165820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23 210.22</w:t>
      </w:r>
      <w:r>
        <w:rPr>
          <w:noProof/>
          <w:lang w:val="cs-CZ" w:eastAsia="cs-CZ"/>
        </w:rPr>
        <w:pict>
          <v:shape id="_x0000_s1030" type="#_x0000_t32" style="position:absolute;margin-left:563pt;margin-top:15pt;width:0;height:98pt;z-index:-251658203;mso-position-horizontal-relative:margin;mso-position-vertical-relative:text" o:connectortype="straight" strokeweight="1pt">
            <w10:wrap anchorx="margin" anchory="page"/>
          </v:shape>
        </w:pict>
      </w:r>
    </w:p>
    <w:p w:rsidR="005B2A8A" w:rsidRDefault="00CC57D5">
      <w:pPr>
        <w:pStyle w:val="Row22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29" type="#_x0000_t32" style="position:absolute;margin-left:291pt;margin-top:20pt;width:269pt;height:0;z-index:-251658202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 xml:space="preserve">138 </w:t>
      </w:r>
      <w:r>
        <w:rPr>
          <w:rStyle w:val="Text2"/>
        </w:rPr>
        <w:t>945.51</w:t>
      </w:r>
      <w:r>
        <w:tab/>
      </w:r>
      <w:r>
        <w:rPr>
          <w:rStyle w:val="Text2"/>
        </w:rPr>
        <w:t>Kč</w:t>
      </w:r>
    </w:p>
    <w:p w:rsidR="005B2A8A" w:rsidRDefault="00CC57D5">
      <w:pPr>
        <w:pStyle w:val="Row23"/>
      </w:pPr>
      <w:r>
        <w:tab/>
      </w:r>
      <w:bookmarkStart w:id="0" w:name="_GoBack"/>
      <w:bookmarkEnd w:id="0"/>
      <w:r>
        <w:rPr>
          <w:noProof/>
          <w:lang w:val="cs-CZ" w:eastAsia="cs-CZ"/>
        </w:rPr>
        <w:pict>
          <v:shape id="_x0000_s1028" type="#_x0000_t32" style="position:absolute;margin-left:291pt;margin-top:5pt;width:269pt;height:0;z-index:-251658201;mso-position-horizontal-relative:margin;mso-position-vertical-relative:text" o:connectortype="straight" strokeweight="1pt">
            <w10:wrap anchorx="margin" anchory="page"/>
          </v:shape>
        </w:pict>
      </w:r>
    </w:p>
    <w:p w:rsidR="005B2A8A" w:rsidRDefault="005B2A8A">
      <w:pPr>
        <w:pStyle w:val="Row24"/>
      </w:pPr>
    </w:p>
    <w:p w:rsidR="005B2A8A" w:rsidRDefault="005B2A8A">
      <w:pPr>
        <w:pStyle w:val="Row24"/>
      </w:pPr>
    </w:p>
    <w:p w:rsidR="005B2A8A" w:rsidRDefault="005B2A8A">
      <w:pPr>
        <w:pStyle w:val="Row24"/>
      </w:pPr>
    </w:p>
    <w:p w:rsidR="005B2A8A" w:rsidRDefault="005B2A8A">
      <w:pPr>
        <w:pStyle w:val="Row24"/>
      </w:pPr>
    </w:p>
    <w:p w:rsidR="005B2A8A" w:rsidRDefault="005B2A8A">
      <w:pPr>
        <w:pStyle w:val="Row24"/>
      </w:pPr>
    </w:p>
    <w:p w:rsidR="005B2A8A" w:rsidRDefault="00CC57D5">
      <w:pPr>
        <w:pStyle w:val="Row25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7" type="#_x0000_t32" style="position:absolute;margin-left:98pt;margin-top:11pt;width:458pt;height:0;z-index:-251658200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5B2A8A" w:rsidRDefault="00CC57D5">
      <w:pPr>
        <w:pStyle w:val="Row26"/>
      </w:pPr>
      <w:r>
        <w:rPr>
          <w:noProof/>
          <w:lang w:val="cs-CZ" w:eastAsia="cs-CZ"/>
        </w:rPr>
        <w:pict>
          <v:shape id="_x0000_s1026" type="#_x0000_t32" style="position:absolute;margin-left:14pt;margin-top:2pt;width:550pt;height:0;z-index:-251658199;mso-position-horizontal-relative:margin" o:connectortype="straight" strokeweight="1pt">
            <w10:wrap anchorx="margin" anchory="page"/>
          </v:shape>
        </w:pict>
      </w:r>
    </w:p>
    <w:sectPr w:rsidR="005B2A8A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57D5">
      <w:pPr>
        <w:spacing w:after="0" w:line="240" w:lineRule="auto"/>
      </w:pPr>
      <w:r>
        <w:separator/>
      </w:r>
    </w:p>
  </w:endnote>
  <w:endnote w:type="continuationSeparator" w:id="0">
    <w:p w:rsidR="00000000" w:rsidRDefault="00CC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8A" w:rsidRDefault="00CC57D5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4pt;margin-top:-5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OB7819-104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5B2A8A" w:rsidRDefault="005B2A8A">
    <w:pPr>
      <w:pStyle w:val="Row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57D5">
      <w:pPr>
        <w:spacing w:after="0" w:line="240" w:lineRule="auto"/>
      </w:pPr>
      <w:r>
        <w:separator/>
      </w:r>
    </w:p>
  </w:footnote>
  <w:footnote w:type="continuationSeparator" w:id="0">
    <w:p w:rsidR="00000000" w:rsidRDefault="00CC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8A" w:rsidRDefault="005B2A8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5B2A8A"/>
    <w:rsid w:val="009107EA"/>
    <w:rsid w:val="00C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7"/>
        <o:r id="V:Rule2" type="connector" idref="#_x0000_s1066"/>
        <o:r id="V:Rule3" type="connector" idref="#_x0000_s1065"/>
        <o:r id="V:Rule4" type="connector" idref="#_x0000_s1064"/>
        <o:r id="V:Rule5" type="connector" idref="#_x0000_s1063"/>
        <o:r id="V:Rule6" type="connector" idref="#_x0000_s1062"/>
        <o:r id="V:Rule7" type="connector" idref="#_x0000_s1061"/>
        <o:r id="V:Rule8" type="connector" idref="#_x0000_s1060"/>
        <o:r id="V:Rule9" type="connector" idref="#_x0000_s1058"/>
        <o:r id="V:Rule10" type="connector" idref="#_x0000_s1057"/>
        <o:r id="V:Rule11" type="connector" idref="#_x0000_s1055"/>
        <o:r id="V:Rule12" type="connector" idref="#_x0000_s1054"/>
        <o:r id="V:Rule13" type="connector" idref="#_x0000_s1053"/>
        <o:r id="V:Rule14" type="connector" idref="#_x0000_s1052"/>
        <o:r id="V:Rule15" type="connector" idref="#_x0000_s1051"/>
        <o:r id="V:Rule16" type="connector" idref="#_x0000_s1050"/>
        <o:r id="V:Rule17" type="connector" idref="#_x0000_s1049"/>
        <o:r id="V:Rule18" type="connector" idref="#_x0000_s1048"/>
        <o:r id="V:Rule19" type="connector" idref="#_x0000_s1047"/>
        <o:r id="V:Rule20" type="connector" idref="#_x0000_s1045"/>
        <o:r id="V:Rule21" type="connector" idref="#_x0000_s1044"/>
        <o:r id="V:Rule22" type="connector" idref="#_x0000_s1043"/>
        <o:r id="V:Rule23" type="connector" idref="#_x0000_s1042"/>
        <o:r id="V:Rule24" type="connector" idref="#_x0000_s1041"/>
        <o:r id="V:Rule25" type="connector" idref="#_x0000_s1037"/>
        <o:r id="V:Rule26" type="connector" idref="#_x0000_s1036"/>
        <o:r id="V:Rule27" type="connector" idref="#_x0000_s1032"/>
        <o:r id="V:Rule28" type="connector" idref="#_x0000_s1031"/>
        <o:r id="V:Rule29" type="connector" idref="#_x0000_s1030"/>
        <o:r id="V:Rule30" type="connector" idref="#_x0000_s1029"/>
        <o:r id="V:Rule31" type="connector" idref="#_x0000_s1028"/>
        <o:r id="V:Rule32" type="connector" idref="#_x0000_s1027"/>
        <o:r id="V:Rule3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830"/>
        <w:tab w:val="right" w:pos="6030"/>
        <w:tab w:val="right" w:pos="11145"/>
      </w:tabs>
      <w:spacing w:before="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22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2B54E58.dotm</Template>
  <TotalTime>4</TotalTime>
  <Pages>1</Pages>
  <Words>132</Words>
  <Characters>784</Characters>
  <Application>Microsoft Office Word</Application>
  <DocSecurity>0</DocSecurity>
  <Lines>6</Lines>
  <Paragraphs>1</Paragraphs>
  <ScaleCrop>false</ScaleCrop>
  <Manager/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2019-09-30T11:19:00Z</dcterms:created>
  <dcterms:modified xsi:type="dcterms:W3CDTF">2019-09-30T11:19:00Z</dcterms:modified>
  <cp:category/>
</cp:coreProperties>
</file>