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 CE,Bold" w:hAnsi="Arial CE,Bold" w:cs="Arial CE,Bold"/>
          <w:b/>
          <w:bCs/>
          <w:sz w:val="48"/>
          <w:szCs w:val="48"/>
        </w:rPr>
      </w:pPr>
      <w:r>
        <w:rPr>
          <w:rFonts w:ascii="Arial CE,Bold" w:hAnsi="Arial CE,Bold" w:cs="Arial CE,Bold"/>
          <w:b/>
          <w:bCs/>
          <w:sz w:val="48"/>
          <w:szCs w:val="48"/>
        </w:rPr>
        <w:t>Potvrzení objednávky 194/2016 /OKT-OKB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 CE,Italic" w:hAnsi="Arial CE,Italic" w:cs="Arial CE,Italic"/>
          <w:i/>
          <w:iCs/>
          <w:sz w:val="18"/>
          <w:szCs w:val="18"/>
        </w:rPr>
        <w:t xml:space="preserve">Doprava: </w:t>
      </w:r>
      <w:r>
        <w:rPr>
          <w:rFonts w:ascii="Arial" w:hAnsi="Arial" w:cs="Arial"/>
          <w:sz w:val="18"/>
          <w:szCs w:val="18"/>
        </w:rPr>
        <w:t>PPL Firemní balík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 CE,Italic" w:hAnsi="Arial CE,Italic" w:cs="Arial CE,Italic"/>
          <w:i/>
          <w:iCs/>
          <w:sz w:val="18"/>
          <w:szCs w:val="18"/>
        </w:rPr>
        <w:t xml:space="preserve">Číslo dokladu: </w:t>
      </w:r>
      <w:r>
        <w:rPr>
          <w:rFonts w:ascii="Arial" w:hAnsi="Arial" w:cs="Arial"/>
          <w:sz w:val="18"/>
          <w:szCs w:val="18"/>
        </w:rPr>
        <w:t>ZAK-2016-08-1295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 CE,Italic" w:hAnsi="Arial CE,Italic" w:cs="Arial CE,Italic"/>
          <w:i/>
          <w:iCs/>
          <w:sz w:val="18"/>
          <w:szCs w:val="18"/>
        </w:rPr>
        <w:t xml:space="preserve">Referent: </w:t>
      </w:r>
      <w:r>
        <w:rPr>
          <w:rFonts w:ascii="Arial" w:hAnsi="Arial" w:cs="Arial"/>
          <w:sz w:val="18"/>
          <w:szCs w:val="18"/>
        </w:rPr>
        <w:t>Vojtěch Dušák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 CE,Italic" w:hAnsi="Arial CE,Italic" w:cs="Arial CE,Italic"/>
          <w:i/>
          <w:iCs/>
          <w:sz w:val="18"/>
          <w:szCs w:val="18"/>
        </w:rPr>
        <w:t xml:space="preserve">Datum: </w:t>
      </w:r>
      <w:proofErr w:type="gramStart"/>
      <w:r>
        <w:rPr>
          <w:rFonts w:ascii="Arial" w:hAnsi="Arial" w:cs="Arial"/>
          <w:sz w:val="18"/>
          <w:szCs w:val="18"/>
        </w:rPr>
        <w:t>12.8.2016</w:t>
      </w:r>
      <w:proofErr w:type="gramEnd"/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 CE,Bold" w:hAnsi="Arial CE,Bold" w:cs="Arial CE,Bold"/>
          <w:b/>
          <w:bCs/>
        </w:rPr>
      </w:pPr>
      <w:r>
        <w:rPr>
          <w:rFonts w:ascii="Arial CE,Bold" w:hAnsi="Arial CE,Bold" w:cs="Arial CE,Bold"/>
          <w:b/>
          <w:bCs/>
        </w:rPr>
        <w:t>Nemocnice Nové Město na Moravě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IČ: 00842001, DIČ: CZ00842001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+</w:t>
      </w:r>
      <w:r>
        <w:rPr>
          <w:rFonts w:ascii="Arial" w:hAnsi="Arial" w:cs="Arial"/>
          <w:sz w:val="18"/>
          <w:szCs w:val="18"/>
        </w:rPr>
        <w:t>XXXXXXXXXXXXXXX</w:t>
      </w:r>
      <w:bookmarkStart w:id="0" w:name="_GoBack"/>
      <w:bookmarkEnd w:id="0"/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  <w:r>
        <w:rPr>
          <w:rFonts w:ascii="Arial" w:hAnsi="Arial" w:cs="Arial"/>
          <w:sz w:val="18"/>
          <w:szCs w:val="18"/>
        </w:rPr>
        <w:t>XXXXXXXXXXXXX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Zboží doručit: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Nem</w:t>
      </w:r>
      <w:proofErr w:type="spellEnd"/>
      <w:r>
        <w:rPr>
          <w:rFonts w:ascii="Arial" w:hAnsi="Arial" w:cs="Arial"/>
          <w:sz w:val="18"/>
          <w:szCs w:val="18"/>
        </w:rPr>
        <w:t>. Nové Město na Moravě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prim.MUDr.</w:t>
      </w:r>
      <w:proofErr w:type="gramEnd"/>
      <w:r>
        <w:rPr>
          <w:rFonts w:ascii="Arial" w:hAnsi="Arial" w:cs="Arial"/>
          <w:sz w:val="18"/>
          <w:szCs w:val="18"/>
        </w:rPr>
        <w:t>Vlasta</w:t>
      </w:r>
      <w:proofErr w:type="spellEnd"/>
      <w:r>
        <w:rPr>
          <w:rFonts w:ascii="Arial" w:hAnsi="Arial" w:cs="Arial"/>
          <w:sz w:val="18"/>
          <w:szCs w:val="18"/>
        </w:rPr>
        <w:t xml:space="preserve"> Musilová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Žďárská 610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59231 Nové Město na Moravě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 CE,Italic" w:hAnsi="Arial CE,Italic" w:cs="Arial CE,Italic"/>
          <w:i/>
          <w:iCs/>
          <w:sz w:val="18"/>
          <w:szCs w:val="18"/>
        </w:rPr>
      </w:pPr>
      <w:r>
        <w:rPr>
          <w:rFonts w:ascii="Arial CE,Italic" w:hAnsi="Arial CE,Italic" w:cs="Arial CE,Italic"/>
          <w:i/>
          <w:iCs/>
          <w:sz w:val="18"/>
          <w:szCs w:val="18"/>
        </w:rPr>
        <w:t>Dodavatel: Odběratel: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 CE,Italic" w:hAnsi="Arial CE,Italic" w:cs="Arial CE,Italic"/>
          <w:i/>
          <w:iCs/>
          <w:sz w:val="18"/>
          <w:szCs w:val="18"/>
        </w:rPr>
        <w:t xml:space="preserve">Způsob úhrady: </w:t>
      </w:r>
      <w:r>
        <w:rPr>
          <w:rFonts w:ascii="Arial" w:hAnsi="Arial" w:cs="Arial"/>
          <w:sz w:val="18"/>
          <w:szCs w:val="18"/>
        </w:rPr>
        <w:t>Bankovním převodem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 CE,Italic" w:hAnsi="Arial CE,Italic" w:cs="Arial CE,Italic"/>
          <w:i/>
          <w:iCs/>
          <w:sz w:val="18"/>
          <w:szCs w:val="18"/>
        </w:rPr>
        <w:t xml:space="preserve">Objednávka: </w:t>
      </w:r>
      <w:r>
        <w:rPr>
          <w:rFonts w:ascii="Arial" w:hAnsi="Arial" w:cs="Arial"/>
          <w:sz w:val="18"/>
          <w:szCs w:val="18"/>
        </w:rPr>
        <w:t>194/2016 /OKT-OKB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Sídlo: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Vodičkova 791/41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110 00 Praha 1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Korespondenční adresa: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Lidická 977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273 43 Buštěhrad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IČ: 26682443, DIČ: CZ26682443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Zaps</w:t>
      </w:r>
      <w:proofErr w:type="spellEnd"/>
      <w:r>
        <w:rPr>
          <w:rFonts w:ascii="Arial" w:hAnsi="Arial" w:cs="Arial"/>
          <w:sz w:val="18"/>
          <w:szCs w:val="18"/>
        </w:rPr>
        <w:t xml:space="preserve">. do OR </w:t>
      </w:r>
      <w:proofErr w:type="spellStart"/>
      <w:r>
        <w:rPr>
          <w:rFonts w:ascii="Arial" w:hAnsi="Arial" w:cs="Arial"/>
          <w:sz w:val="18"/>
          <w:szCs w:val="18"/>
        </w:rPr>
        <w:t>ved</w:t>
      </w:r>
      <w:proofErr w:type="spellEnd"/>
      <w:r>
        <w:rPr>
          <w:rFonts w:ascii="Arial" w:hAnsi="Arial" w:cs="Arial"/>
          <w:sz w:val="18"/>
          <w:szCs w:val="18"/>
        </w:rPr>
        <w:t>. MS v Praze, oddíl C, vložka 87028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+420 220303600, fax: +420 224320133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office@dynex.cz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Internet: www.dynex.cz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Žďárská 610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592 31 Nové Město na Moravě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 CE,Italic" w:hAnsi="Arial CE,Italic" w:cs="Arial CE,Italic"/>
          <w:i/>
          <w:iCs/>
          <w:sz w:val="18"/>
          <w:szCs w:val="18"/>
        </w:rPr>
      </w:pPr>
      <w:r>
        <w:rPr>
          <w:rFonts w:ascii="Arial CE,Italic" w:hAnsi="Arial CE,Italic" w:cs="Arial CE,Italic"/>
          <w:i/>
          <w:iCs/>
          <w:sz w:val="18"/>
          <w:szCs w:val="18"/>
        </w:rPr>
        <w:t>Platební údaje: Obchodní údaje: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 CE,Italic" w:hAnsi="Arial CE,Italic" w:cs="Arial CE,Italic"/>
          <w:i/>
          <w:iCs/>
          <w:sz w:val="18"/>
          <w:szCs w:val="18"/>
        </w:rPr>
        <w:t xml:space="preserve">Úrok: </w:t>
      </w:r>
      <w:r>
        <w:rPr>
          <w:rFonts w:ascii="Arial" w:hAnsi="Arial" w:cs="Arial"/>
          <w:sz w:val="18"/>
          <w:szCs w:val="18"/>
        </w:rPr>
        <w:t>0,05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 CE,Italic" w:hAnsi="Arial CE,Italic" w:cs="Arial CE,Italic"/>
          <w:i/>
          <w:iCs/>
          <w:sz w:val="18"/>
          <w:szCs w:val="18"/>
        </w:rPr>
        <w:t xml:space="preserve">Požadovaná záloha: </w:t>
      </w:r>
      <w:r>
        <w:rPr>
          <w:rFonts w:ascii="Arial" w:hAnsi="Arial" w:cs="Arial"/>
          <w:sz w:val="18"/>
          <w:szCs w:val="18"/>
        </w:rPr>
        <w:t>0,00 Kč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17.8.2016</w:t>
      </w:r>
      <w:proofErr w:type="gramEnd"/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 CE,Italic" w:hAnsi="Arial CE,Italic" w:cs="Arial CE,Italic"/>
          <w:i/>
          <w:iCs/>
          <w:sz w:val="18"/>
          <w:szCs w:val="18"/>
        </w:rPr>
        <w:t xml:space="preserve">Splatnost dní: </w:t>
      </w:r>
      <w:r>
        <w:rPr>
          <w:rFonts w:ascii="Arial" w:hAnsi="Arial" w:cs="Arial"/>
          <w:sz w:val="18"/>
          <w:szCs w:val="18"/>
        </w:rPr>
        <w:t>14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 CE,Italic" w:hAnsi="Arial CE,Italic" w:cs="Arial CE,Italic"/>
          <w:i/>
          <w:iCs/>
          <w:sz w:val="18"/>
          <w:szCs w:val="18"/>
        </w:rPr>
      </w:pPr>
      <w:r>
        <w:rPr>
          <w:rFonts w:ascii="Arial CE,Italic" w:hAnsi="Arial CE,Italic" w:cs="Arial CE,Italic"/>
          <w:i/>
          <w:iCs/>
          <w:sz w:val="18"/>
          <w:szCs w:val="18"/>
        </w:rPr>
        <w:t>Předpokládané datum plnění: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 CE,Bold" w:hAnsi="Arial CE,Bold" w:cs="Arial CE,Bold"/>
          <w:b/>
          <w:bCs/>
          <w:sz w:val="18"/>
          <w:szCs w:val="18"/>
        </w:rPr>
      </w:pPr>
      <w:r>
        <w:rPr>
          <w:rFonts w:ascii="Arial CE,Bold" w:hAnsi="Arial CE,Bold" w:cs="Arial CE,Bold"/>
          <w:b/>
          <w:bCs/>
          <w:sz w:val="18"/>
          <w:szCs w:val="18"/>
        </w:rPr>
        <w:t>DYNEX LABORATORIES, s.r.o.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 CE,Italic" w:hAnsi="Arial CE,Italic" w:cs="Arial CE,Italic"/>
          <w:i/>
          <w:iCs/>
          <w:sz w:val="18"/>
          <w:szCs w:val="18"/>
        </w:rPr>
        <w:t xml:space="preserve">Měna: </w:t>
      </w:r>
      <w:r>
        <w:rPr>
          <w:rFonts w:ascii="Arial" w:hAnsi="Arial" w:cs="Arial"/>
          <w:sz w:val="18"/>
          <w:szCs w:val="18"/>
        </w:rPr>
        <w:t>CZK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 CE,BoldItalic" w:hAnsi="Arial CE,BoldItalic" w:cs="Arial CE,BoldItalic"/>
          <w:b/>
          <w:bCs/>
          <w:i/>
          <w:iCs/>
          <w:sz w:val="16"/>
          <w:szCs w:val="16"/>
        </w:rPr>
      </w:pPr>
      <w:r>
        <w:rPr>
          <w:rFonts w:ascii="Arial CE,BoldItalic" w:hAnsi="Arial CE,BoldItalic" w:cs="Arial CE,BoldItalic"/>
          <w:b/>
          <w:bCs/>
          <w:i/>
          <w:iCs/>
          <w:sz w:val="16"/>
          <w:szCs w:val="16"/>
        </w:rPr>
        <w:t xml:space="preserve">Popis Číslo Množství Cena za </w:t>
      </w:r>
      <w:proofErr w:type="spellStart"/>
      <w:r>
        <w:rPr>
          <w:rFonts w:ascii="Arial CE,BoldItalic" w:hAnsi="Arial CE,BoldItalic" w:cs="Arial CE,BoldItalic"/>
          <w:b/>
          <w:bCs/>
          <w:i/>
          <w:iCs/>
          <w:sz w:val="16"/>
          <w:szCs w:val="16"/>
        </w:rPr>
        <w:t>jedn</w:t>
      </w:r>
      <w:proofErr w:type="spellEnd"/>
      <w:r>
        <w:rPr>
          <w:rFonts w:ascii="Arial CE,BoldItalic" w:hAnsi="Arial CE,BoldItalic" w:cs="Arial CE,BoldItalic"/>
          <w:b/>
          <w:bCs/>
          <w:i/>
          <w:iCs/>
          <w:sz w:val="16"/>
          <w:szCs w:val="16"/>
        </w:rPr>
        <w:t xml:space="preserve">. Cena bez DPH </w:t>
      </w:r>
      <w:proofErr w:type="spellStart"/>
      <w:r>
        <w:rPr>
          <w:rFonts w:ascii="Arial CE,BoldItalic" w:hAnsi="Arial CE,BoldItalic" w:cs="Arial CE,BoldItalic"/>
          <w:b/>
          <w:bCs/>
          <w:i/>
          <w:iCs/>
          <w:sz w:val="16"/>
          <w:szCs w:val="16"/>
        </w:rPr>
        <w:t>DPH</w:t>
      </w:r>
      <w:proofErr w:type="spellEnd"/>
      <w:r>
        <w:rPr>
          <w:rFonts w:ascii="Arial CE,BoldItalic" w:hAnsi="Arial CE,BoldItalic" w:cs="Arial CE,BoldItalic"/>
          <w:b/>
          <w:bCs/>
          <w:i/>
          <w:iCs/>
          <w:sz w:val="16"/>
          <w:szCs w:val="16"/>
        </w:rPr>
        <w:t xml:space="preserve"> Cena celkem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Anti-</w:t>
      </w:r>
      <w:proofErr w:type="spellStart"/>
      <w:r>
        <w:rPr>
          <w:rFonts w:ascii="Arial" w:hAnsi="Arial" w:cs="Arial"/>
          <w:sz w:val="16"/>
          <w:szCs w:val="16"/>
        </w:rPr>
        <w:t>Borrelia</w:t>
      </w:r>
      <w:proofErr w:type="spellEnd"/>
      <w:r>
        <w:rPr>
          <w:rFonts w:ascii="Arial" w:hAnsi="Arial" w:cs="Arial"/>
          <w:sz w:val="16"/>
          <w:szCs w:val="16"/>
        </w:rPr>
        <w:t xml:space="preserve"> EUROLINE-WB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proofErr w:type="spellStart"/>
      <w:r>
        <w:rPr>
          <w:rFonts w:ascii="Arial" w:hAnsi="Arial" w:cs="Arial"/>
          <w:sz w:val="16"/>
          <w:szCs w:val="16"/>
        </w:rPr>
        <w:t>IgM</w:t>
      </w:r>
      <w:proofErr w:type="spellEnd"/>
      <w:r>
        <w:rPr>
          <w:rFonts w:ascii="Arial" w:hAnsi="Arial" w:cs="Arial"/>
          <w:sz w:val="16"/>
          <w:szCs w:val="16"/>
        </w:rPr>
        <w:t>)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DY 2131-3001-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 M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 Ks 8 704,00 26 112,00 21% 5 483,52 31 595,52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Anti-</w:t>
      </w:r>
      <w:proofErr w:type="spellStart"/>
      <w:r>
        <w:rPr>
          <w:rFonts w:ascii="Arial" w:hAnsi="Arial" w:cs="Arial"/>
          <w:sz w:val="16"/>
          <w:szCs w:val="16"/>
        </w:rPr>
        <w:t>Borrelia</w:t>
      </w:r>
      <w:proofErr w:type="spellEnd"/>
      <w:r>
        <w:rPr>
          <w:rFonts w:ascii="Arial" w:hAnsi="Arial" w:cs="Arial"/>
          <w:sz w:val="16"/>
          <w:szCs w:val="16"/>
        </w:rPr>
        <w:t xml:space="preserve"> EUROLINE-WB (</w:t>
      </w:r>
      <w:proofErr w:type="spellStart"/>
      <w:r>
        <w:rPr>
          <w:rFonts w:ascii="Arial" w:hAnsi="Arial" w:cs="Arial"/>
          <w:sz w:val="16"/>
          <w:szCs w:val="16"/>
        </w:rPr>
        <w:t>IgG</w:t>
      </w:r>
      <w:proofErr w:type="spellEnd"/>
      <w:r>
        <w:rPr>
          <w:rFonts w:ascii="Arial" w:hAnsi="Arial" w:cs="Arial"/>
          <w:sz w:val="16"/>
          <w:szCs w:val="16"/>
        </w:rPr>
        <w:t>) DY 2131-3001-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 G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 Ks 8 704,00 26 112,00 21% 5 483,52 31 595,52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 CE,Bold" w:hAnsi="Arial CE,Bold" w:cs="Arial CE,Bold"/>
          <w:b/>
          <w:bCs/>
          <w:sz w:val="16"/>
          <w:szCs w:val="16"/>
        </w:rPr>
      </w:pPr>
      <w:r>
        <w:rPr>
          <w:rFonts w:ascii="Arial CE,BoldItalic" w:hAnsi="Arial CE,BoldItalic" w:cs="Arial CE,BoldItalic"/>
          <w:b/>
          <w:bCs/>
          <w:i/>
          <w:iCs/>
          <w:sz w:val="16"/>
          <w:szCs w:val="16"/>
        </w:rPr>
        <w:t xml:space="preserve">Celkem: </w:t>
      </w:r>
      <w:r>
        <w:rPr>
          <w:rFonts w:ascii="Arial CE,Bold" w:hAnsi="Arial CE,Bold" w:cs="Arial CE,Bold"/>
          <w:b/>
          <w:bCs/>
          <w:sz w:val="16"/>
          <w:szCs w:val="16"/>
        </w:rPr>
        <w:t xml:space="preserve">6 </w:t>
      </w:r>
      <w:proofErr w:type="spellStart"/>
      <w:r>
        <w:rPr>
          <w:rFonts w:ascii="Arial CE,Bold" w:hAnsi="Arial CE,Bold" w:cs="Arial CE,Bold"/>
          <w:b/>
          <w:bCs/>
          <w:sz w:val="16"/>
          <w:szCs w:val="16"/>
        </w:rPr>
        <w:t>mj</w:t>
      </w:r>
      <w:proofErr w:type="spellEnd"/>
      <w:r>
        <w:rPr>
          <w:rFonts w:ascii="Arial CE,Bold" w:hAnsi="Arial CE,Bold" w:cs="Arial CE,Bold"/>
          <w:b/>
          <w:bCs/>
          <w:sz w:val="16"/>
          <w:szCs w:val="16"/>
        </w:rPr>
        <w:t xml:space="preserve"> 52 224,00 10 967,04 63 191,04</w:t>
      </w:r>
    </w:p>
    <w:p w:rsidR="00B6283B" w:rsidRDefault="00B6283B" w:rsidP="00B628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 xml:space="preserve">software </w:t>
      </w:r>
      <w:proofErr w:type="spellStart"/>
      <w:r>
        <w:rPr>
          <w:rFonts w:ascii="Arial" w:hAnsi="Arial" w:cs="Arial"/>
          <w:sz w:val="10"/>
          <w:szCs w:val="10"/>
        </w:rPr>
        <w:t>Altus</w:t>
      </w:r>
      <w:proofErr w:type="spellEnd"/>
      <w:r>
        <w:rPr>
          <w:rFonts w:ascii="Arial" w:hAnsi="Arial" w:cs="Arial"/>
          <w:sz w:val="10"/>
          <w:szCs w:val="10"/>
        </w:rPr>
        <w:t xml:space="preserve"> VARIO - www.vario.cz</w:t>
      </w:r>
    </w:p>
    <w:p w:rsidR="00260DF1" w:rsidRPr="00B6283B" w:rsidRDefault="00B6283B" w:rsidP="00B6283B">
      <w:r>
        <w:rPr>
          <w:rFonts w:ascii="Arial CE,Italic" w:hAnsi="Arial CE,Italic" w:cs="Arial CE,Italic"/>
          <w:i/>
          <w:iCs/>
          <w:sz w:val="18"/>
          <w:szCs w:val="18"/>
        </w:rPr>
        <w:t>Vystavil: Strana 1 z 1</w:t>
      </w:r>
    </w:p>
    <w:sectPr w:rsidR="00260DF1" w:rsidRPr="00B62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CE,Bold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 CE,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CE,Bold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00"/>
    <w:rsid w:val="00260DF1"/>
    <w:rsid w:val="00AB2E00"/>
    <w:rsid w:val="00B6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Nové Město na Moravě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2016-08-16T06:52:00Z</dcterms:created>
  <dcterms:modified xsi:type="dcterms:W3CDTF">2016-08-16T06:54:00Z</dcterms:modified>
</cp:coreProperties>
</file>