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E85E" w14:textId="77777777" w:rsidR="00B54F47" w:rsidRPr="007D7E80" w:rsidRDefault="00B54F47" w:rsidP="007D7E80">
      <w:pPr>
        <w:spacing w:line="320" w:lineRule="atLeast"/>
        <w:jc w:val="center"/>
        <w:rPr>
          <w:rFonts w:ascii="Arial" w:hAnsi="Arial" w:cs="Arial"/>
          <w:b/>
          <w:sz w:val="28"/>
          <w:szCs w:val="28"/>
        </w:rPr>
      </w:pPr>
      <w:bookmarkStart w:id="0" w:name="_GoBack"/>
      <w:bookmarkEnd w:id="0"/>
      <w:r w:rsidRPr="007D7E80">
        <w:rPr>
          <w:rFonts w:ascii="Arial" w:hAnsi="Arial" w:cs="Arial"/>
          <w:b/>
          <w:sz w:val="28"/>
          <w:szCs w:val="28"/>
        </w:rPr>
        <w:t>Smlouva o dílo</w:t>
      </w:r>
    </w:p>
    <w:p w14:paraId="4BA8275A" w14:textId="0B13AAAE" w:rsidR="00B54F47" w:rsidRPr="007D7E80" w:rsidRDefault="00FE1940" w:rsidP="007D7E80">
      <w:pPr>
        <w:spacing w:line="320" w:lineRule="atLeast"/>
        <w:jc w:val="center"/>
        <w:rPr>
          <w:rFonts w:ascii="Arial" w:hAnsi="Arial" w:cs="Arial"/>
          <w:b/>
          <w:sz w:val="28"/>
          <w:szCs w:val="28"/>
        </w:rPr>
      </w:pPr>
      <w:r w:rsidRPr="007D7E80">
        <w:rPr>
          <w:rFonts w:ascii="Arial" w:hAnsi="Arial" w:cs="Arial"/>
          <w:b/>
          <w:sz w:val="28"/>
          <w:szCs w:val="28"/>
        </w:rPr>
        <w:t>„</w:t>
      </w:r>
      <w:r w:rsidR="00EF36B0" w:rsidRPr="007D7E80">
        <w:rPr>
          <w:rFonts w:ascii="Arial" w:hAnsi="Arial" w:cs="Arial"/>
          <w:b/>
          <w:sz w:val="28"/>
          <w:szCs w:val="28"/>
        </w:rPr>
        <w:t xml:space="preserve">Jablonecký </w:t>
      </w:r>
      <w:r w:rsidR="00B54F47" w:rsidRPr="007D7E80">
        <w:rPr>
          <w:rFonts w:ascii="Arial" w:hAnsi="Arial" w:cs="Arial"/>
          <w:b/>
          <w:sz w:val="28"/>
          <w:szCs w:val="28"/>
        </w:rPr>
        <w:t>magazín a další</w:t>
      </w:r>
      <w:r w:rsidR="00FD1577">
        <w:rPr>
          <w:rFonts w:ascii="Arial" w:hAnsi="Arial" w:cs="Arial"/>
          <w:b/>
          <w:sz w:val="28"/>
          <w:szCs w:val="28"/>
        </w:rPr>
        <w:t xml:space="preserve"> informační kampaně</w:t>
      </w:r>
      <w:r w:rsidRPr="007D7E80">
        <w:rPr>
          <w:rFonts w:ascii="Arial" w:hAnsi="Arial" w:cs="Arial"/>
          <w:b/>
          <w:sz w:val="28"/>
          <w:szCs w:val="28"/>
        </w:rPr>
        <w:t>“</w:t>
      </w:r>
    </w:p>
    <w:p w14:paraId="0CFA934C" w14:textId="77777777" w:rsidR="00B54F47" w:rsidRPr="007D7E80" w:rsidRDefault="00B54F47" w:rsidP="007D7E80">
      <w:pPr>
        <w:spacing w:line="320" w:lineRule="atLeast"/>
        <w:jc w:val="both"/>
        <w:rPr>
          <w:rFonts w:ascii="Arial" w:hAnsi="Arial" w:cs="Arial"/>
        </w:rPr>
      </w:pPr>
    </w:p>
    <w:p w14:paraId="03F177CC" w14:textId="50470BCD" w:rsidR="00B54F47" w:rsidRPr="007D7E80" w:rsidRDefault="00B54F47" w:rsidP="007D7E80">
      <w:pPr>
        <w:spacing w:line="320" w:lineRule="atLeast"/>
        <w:jc w:val="center"/>
        <w:rPr>
          <w:rFonts w:ascii="Arial" w:hAnsi="Arial" w:cs="Arial"/>
          <w:sz w:val="20"/>
          <w:szCs w:val="20"/>
        </w:rPr>
      </w:pPr>
      <w:r w:rsidRPr="007D7E80">
        <w:rPr>
          <w:rFonts w:ascii="Arial" w:hAnsi="Arial" w:cs="Arial"/>
          <w:sz w:val="20"/>
          <w:szCs w:val="20"/>
        </w:rPr>
        <w:t>uzavřená v souladu s § 2586 a násl. zákona č. 89/2012 Sb., občanský zákoník, ve znění pozdějších právních předpisů, mezi těmito smluvními stranami:</w:t>
      </w:r>
    </w:p>
    <w:p w14:paraId="618D6E87" w14:textId="77777777" w:rsidR="00B54F47" w:rsidRPr="007D7E80" w:rsidRDefault="00B54F47" w:rsidP="007D7E80">
      <w:pPr>
        <w:spacing w:line="320" w:lineRule="atLeast"/>
        <w:jc w:val="both"/>
        <w:rPr>
          <w:rFonts w:ascii="Arial" w:hAnsi="Arial" w:cs="Arial"/>
          <w:sz w:val="20"/>
          <w:szCs w:val="20"/>
        </w:rPr>
      </w:pPr>
    </w:p>
    <w:p w14:paraId="09D60B56" w14:textId="7DFAEC2C" w:rsidR="00B54F47" w:rsidRPr="00481445" w:rsidRDefault="004519C1" w:rsidP="007D7E80">
      <w:pPr>
        <w:spacing w:line="320" w:lineRule="atLeast"/>
        <w:jc w:val="both"/>
        <w:rPr>
          <w:rFonts w:ascii="Arial" w:hAnsi="Arial" w:cs="Arial"/>
          <w:b/>
        </w:rPr>
      </w:pPr>
      <w:r w:rsidRPr="00481445">
        <w:rPr>
          <w:rFonts w:ascii="Arial" w:hAnsi="Arial" w:cs="Arial"/>
          <w:b/>
        </w:rPr>
        <w:t xml:space="preserve">Statutární město </w:t>
      </w:r>
      <w:r w:rsidR="00EF36B0" w:rsidRPr="00481445">
        <w:rPr>
          <w:rFonts w:ascii="Arial" w:hAnsi="Arial" w:cs="Arial"/>
          <w:b/>
        </w:rPr>
        <w:t>Jablonec nad Nisou</w:t>
      </w:r>
    </w:p>
    <w:p w14:paraId="737D90FF" w14:textId="05710488"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 xml:space="preserve">se sídlem </w:t>
      </w:r>
      <w:r w:rsidR="00F26704" w:rsidRPr="007D7E80">
        <w:rPr>
          <w:rFonts w:ascii="Arial" w:hAnsi="Arial" w:cs="Arial"/>
          <w:sz w:val="20"/>
          <w:szCs w:val="20"/>
        </w:rPr>
        <w:t>Mírové náměstí 19, 466 01 Jablonec nad Nisou</w:t>
      </w:r>
    </w:p>
    <w:p w14:paraId="33306DAA" w14:textId="4ED03D55"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 xml:space="preserve">IČO: </w:t>
      </w:r>
      <w:r w:rsidR="00914FE8" w:rsidRPr="007D7E80">
        <w:rPr>
          <w:rFonts w:ascii="Arial" w:hAnsi="Arial" w:cs="Arial"/>
          <w:sz w:val="20"/>
          <w:szCs w:val="20"/>
        </w:rPr>
        <w:t>00262340</w:t>
      </w:r>
    </w:p>
    <w:p w14:paraId="63EBE34E" w14:textId="7714415E"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DIČ: CZ</w:t>
      </w:r>
      <w:r w:rsidR="00914FE8" w:rsidRPr="007D7E80">
        <w:rPr>
          <w:rFonts w:ascii="Arial" w:hAnsi="Arial" w:cs="Arial"/>
          <w:sz w:val="20"/>
          <w:szCs w:val="20"/>
        </w:rPr>
        <w:t xml:space="preserve"> 00262340</w:t>
      </w:r>
    </w:p>
    <w:p w14:paraId="6B7C0B4A" w14:textId="0A6DF532"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zastoupený</w:t>
      </w:r>
      <w:r w:rsidR="00914FE8" w:rsidRPr="007D7E80">
        <w:rPr>
          <w:rFonts w:ascii="Arial" w:hAnsi="Arial" w:cs="Arial"/>
          <w:sz w:val="20"/>
          <w:szCs w:val="20"/>
        </w:rPr>
        <w:t xml:space="preserve"> Milanem Kroupou</w:t>
      </w:r>
      <w:r w:rsidRPr="007D7E80">
        <w:rPr>
          <w:rFonts w:ascii="Arial" w:hAnsi="Arial" w:cs="Arial"/>
          <w:sz w:val="20"/>
          <w:szCs w:val="20"/>
        </w:rPr>
        <w:t xml:space="preserve">, </w:t>
      </w:r>
      <w:r w:rsidR="004519C1" w:rsidRPr="007D7E80">
        <w:rPr>
          <w:rFonts w:ascii="Arial" w:hAnsi="Arial" w:cs="Arial"/>
          <w:sz w:val="20"/>
          <w:szCs w:val="20"/>
        </w:rPr>
        <w:t>primátorem</w:t>
      </w:r>
    </w:p>
    <w:p w14:paraId="7DA551D1" w14:textId="26826B6C" w:rsidR="005D11D6" w:rsidRPr="007D7E80" w:rsidRDefault="005D11D6" w:rsidP="007D7E80">
      <w:pPr>
        <w:spacing w:line="320" w:lineRule="atLeast"/>
        <w:jc w:val="both"/>
        <w:rPr>
          <w:rFonts w:ascii="Arial" w:hAnsi="Arial" w:cs="Arial"/>
          <w:sz w:val="20"/>
          <w:szCs w:val="20"/>
        </w:rPr>
      </w:pPr>
      <w:r w:rsidRPr="007D7E80">
        <w:rPr>
          <w:rFonts w:ascii="Arial" w:hAnsi="Arial" w:cs="Arial"/>
          <w:sz w:val="20"/>
          <w:szCs w:val="20"/>
        </w:rPr>
        <w:t xml:space="preserve">kontaktní osoba: </w:t>
      </w:r>
    </w:p>
    <w:p w14:paraId="21DC94BA" w14:textId="2E1BDACA"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 xml:space="preserve">dále jen </w:t>
      </w:r>
      <w:r w:rsidR="00FE1940" w:rsidRPr="007D7E80">
        <w:rPr>
          <w:rFonts w:ascii="Arial" w:hAnsi="Arial" w:cs="Arial"/>
          <w:sz w:val="20"/>
          <w:szCs w:val="20"/>
        </w:rPr>
        <w:t>„</w:t>
      </w:r>
      <w:r w:rsidRPr="007D7E80">
        <w:rPr>
          <w:rFonts w:ascii="Arial" w:hAnsi="Arial" w:cs="Arial"/>
          <w:sz w:val="20"/>
          <w:szCs w:val="20"/>
        </w:rPr>
        <w:t>objednatel</w:t>
      </w:r>
      <w:r w:rsidR="00FE1940" w:rsidRPr="007D7E80">
        <w:rPr>
          <w:rFonts w:ascii="Arial" w:hAnsi="Arial" w:cs="Arial"/>
          <w:sz w:val="20"/>
          <w:szCs w:val="20"/>
        </w:rPr>
        <w:t>“</w:t>
      </w:r>
    </w:p>
    <w:p w14:paraId="26425C25" w14:textId="77777777" w:rsidR="00B54F47" w:rsidRPr="007D7E80" w:rsidRDefault="00B54F47" w:rsidP="007D7E80">
      <w:pPr>
        <w:spacing w:line="320" w:lineRule="atLeast"/>
        <w:jc w:val="both"/>
        <w:rPr>
          <w:rFonts w:ascii="Arial" w:hAnsi="Arial" w:cs="Arial"/>
          <w:sz w:val="20"/>
          <w:szCs w:val="20"/>
        </w:rPr>
      </w:pPr>
    </w:p>
    <w:p w14:paraId="5AD5B03C" w14:textId="77777777"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 xml:space="preserve">a </w:t>
      </w:r>
    </w:p>
    <w:p w14:paraId="52D6E1DC" w14:textId="77777777" w:rsidR="00B54F47" w:rsidRPr="007D7E80" w:rsidRDefault="00B54F47" w:rsidP="007D7E80">
      <w:pPr>
        <w:spacing w:line="320" w:lineRule="atLeast"/>
        <w:jc w:val="both"/>
        <w:rPr>
          <w:rFonts w:ascii="Arial" w:hAnsi="Arial" w:cs="Arial"/>
          <w:sz w:val="20"/>
          <w:szCs w:val="20"/>
        </w:rPr>
      </w:pPr>
    </w:p>
    <w:p w14:paraId="18A39CA0" w14:textId="04BFB74F" w:rsidR="00B54F47" w:rsidRPr="00481445" w:rsidRDefault="00F14ECC" w:rsidP="007D7E80">
      <w:pPr>
        <w:spacing w:line="320" w:lineRule="atLeast"/>
        <w:jc w:val="both"/>
        <w:rPr>
          <w:rFonts w:ascii="Arial" w:hAnsi="Arial" w:cs="Arial"/>
          <w:b/>
        </w:rPr>
      </w:pPr>
      <w:r w:rsidRPr="00481445">
        <w:rPr>
          <w:rFonts w:ascii="Arial" w:hAnsi="Arial" w:cs="Arial"/>
          <w:b/>
        </w:rPr>
        <w:t xml:space="preserve">RTM plus </w:t>
      </w:r>
      <w:r w:rsidR="00B54F47" w:rsidRPr="00481445">
        <w:rPr>
          <w:rFonts w:ascii="Arial" w:hAnsi="Arial" w:cs="Arial"/>
          <w:b/>
        </w:rPr>
        <w:t>s.r.o.</w:t>
      </w:r>
    </w:p>
    <w:p w14:paraId="57BC6896" w14:textId="77777777"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se sídlem Mrštíkova 399/</w:t>
      </w:r>
      <w:proofErr w:type="gramStart"/>
      <w:r w:rsidRPr="007D7E80">
        <w:rPr>
          <w:rFonts w:ascii="Arial" w:hAnsi="Arial" w:cs="Arial"/>
          <w:sz w:val="20"/>
          <w:szCs w:val="20"/>
        </w:rPr>
        <w:t>2a</w:t>
      </w:r>
      <w:proofErr w:type="gramEnd"/>
      <w:r w:rsidRPr="007D7E80">
        <w:rPr>
          <w:rFonts w:ascii="Arial" w:hAnsi="Arial" w:cs="Arial"/>
          <w:sz w:val="20"/>
          <w:szCs w:val="20"/>
        </w:rPr>
        <w:t>, Liberec, 460 0</w:t>
      </w:r>
      <w:r w:rsidR="004519C1" w:rsidRPr="007D7E80">
        <w:rPr>
          <w:rFonts w:ascii="Arial" w:hAnsi="Arial" w:cs="Arial"/>
          <w:sz w:val="20"/>
          <w:szCs w:val="20"/>
        </w:rPr>
        <w:t>7</w:t>
      </w:r>
    </w:p>
    <w:p w14:paraId="720520C0" w14:textId="3C5F8E5B"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 xml:space="preserve">IČO: </w:t>
      </w:r>
      <w:r w:rsidR="00F14ECC" w:rsidRPr="007D7E80">
        <w:rPr>
          <w:rFonts w:ascii="Arial" w:hAnsi="Arial" w:cs="Arial"/>
          <w:sz w:val="20"/>
          <w:szCs w:val="20"/>
        </w:rPr>
        <w:t>03508820</w:t>
      </w:r>
    </w:p>
    <w:p w14:paraId="49C652EC" w14:textId="1ED43024"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DIČ: CZ</w:t>
      </w:r>
      <w:r w:rsidR="00F14ECC" w:rsidRPr="007D7E80">
        <w:rPr>
          <w:rFonts w:ascii="Arial" w:hAnsi="Arial" w:cs="Arial"/>
          <w:sz w:val="20"/>
          <w:szCs w:val="20"/>
        </w:rPr>
        <w:t>03508820</w:t>
      </w:r>
    </w:p>
    <w:p w14:paraId="27118D19" w14:textId="6DC8E638" w:rsidR="00B54F47" w:rsidRPr="007D7E80" w:rsidRDefault="009E1CDF" w:rsidP="007D7E80">
      <w:pPr>
        <w:spacing w:line="320" w:lineRule="atLeast"/>
        <w:jc w:val="both"/>
        <w:rPr>
          <w:rFonts w:ascii="Arial" w:hAnsi="Arial" w:cs="Arial"/>
          <w:sz w:val="20"/>
          <w:szCs w:val="20"/>
        </w:rPr>
      </w:pPr>
      <w:r w:rsidRPr="007D7E80">
        <w:rPr>
          <w:rFonts w:ascii="Arial" w:hAnsi="Arial" w:cs="Arial"/>
          <w:sz w:val="20"/>
          <w:szCs w:val="20"/>
        </w:rPr>
        <w:t>č. ú.: 82082088/5500</w:t>
      </w:r>
    </w:p>
    <w:p w14:paraId="4DE9FD07" w14:textId="77777777" w:rsidR="00FE1940" w:rsidRPr="007D7E80" w:rsidRDefault="00FE1940" w:rsidP="007D7E80">
      <w:pPr>
        <w:spacing w:line="320" w:lineRule="atLeast"/>
        <w:jc w:val="both"/>
        <w:rPr>
          <w:rFonts w:ascii="Arial" w:hAnsi="Arial" w:cs="Arial"/>
          <w:sz w:val="20"/>
          <w:szCs w:val="20"/>
        </w:rPr>
      </w:pPr>
      <w:r w:rsidRPr="007D7E80">
        <w:rPr>
          <w:rFonts w:ascii="Arial" w:hAnsi="Arial" w:cs="Arial"/>
          <w:sz w:val="20"/>
          <w:szCs w:val="20"/>
        </w:rPr>
        <w:t>zastoupená Janem Punčochářem, jednatelem</w:t>
      </w:r>
    </w:p>
    <w:p w14:paraId="249CD8C0" w14:textId="77777777" w:rsidR="004519C1" w:rsidRPr="007D7E80" w:rsidRDefault="00FE1940" w:rsidP="007D7E80">
      <w:pPr>
        <w:spacing w:line="320" w:lineRule="atLeast"/>
        <w:jc w:val="both"/>
        <w:rPr>
          <w:rFonts w:ascii="Arial" w:hAnsi="Arial" w:cs="Arial"/>
          <w:sz w:val="20"/>
          <w:szCs w:val="20"/>
        </w:rPr>
      </w:pPr>
      <w:r w:rsidRPr="007D7E80">
        <w:rPr>
          <w:rFonts w:ascii="Arial" w:hAnsi="Arial" w:cs="Arial"/>
          <w:sz w:val="20"/>
          <w:szCs w:val="20"/>
        </w:rPr>
        <w:t>dále jen „zhotovitel“</w:t>
      </w:r>
    </w:p>
    <w:p w14:paraId="3034041C" w14:textId="77777777" w:rsidR="00FE1940" w:rsidRPr="007D7E80" w:rsidRDefault="00FE1940" w:rsidP="007D7E80">
      <w:pPr>
        <w:spacing w:line="320" w:lineRule="atLeast"/>
        <w:jc w:val="both"/>
        <w:rPr>
          <w:rFonts w:ascii="Arial" w:hAnsi="Arial" w:cs="Arial"/>
          <w:sz w:val="20"/>
          <w:szCs w:val="20"/>
        </w:rPr>
      </w:pPr>
    </w:p>
    <w:p w14:paraId="568E6F27" w14:textId="77777777"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takto:</w:t>
      </w:r>
    </w:p>
    <w:p w14:paraId="314B01DC" w14:textId="77777777" w:rsidR="00B54F47" w:rsidRPr="007D7E80" w:rsidRDefault="00B54F47" w:rsidP="007D7E80">
      <w:pPr>
        <w:spacing w:line="320" w:lineRule="atLeast"/>
        <w:jc w:val="both"/>
        <w:rPr>
          <w:rFonts w:ascii="Arial" w:hAnsi="Arial" w:cs="Arial"/>
          <w:sz w:val="20"/>
          <w:szCs w:val="20"/>
        </w:rPr>
      </w:pPr>
    </w:p>
    <w:p w14:paraId="6DEDF254" w14:textId="77777777" w:rsidR="002F6DDE" w:rsidRPr="00481445" w:rsidRDefault="002F6DDE" w:rsidP="002F6DDE">
      <w:pPr>
        <w:spacing w:line="320" w:lineRule="atLeast"/>
        <w:jc w:val="center"/>
        <w:rPr>
          <w:rFonts w:ascii="Arial" w:hAnsi="Arial" w:cs="Arial"/>
          <w:b/>
        </w:rPr>
      </w:pPr>
      <w:r w:rsidRPr="00481445">
        <w:rPr>
          <w:rFonts w:ascii="Arial" w:hAnsi="Arial" w:cs="Arial"/>
          <w:b/>
        </w:rPr>
        <w:t>I.</w:t>
      </w:r>
    </w:p>
    <w:p w14:paraId="259334D5" w14:textId="7A74CD1E" w:rsidR="00B54F47" w:rsidRPr="00481445" w:rsidRDefault="00B54F47" w:rsidP="002F6DDE">
      <w:pPr>
        <w:spacing w:line="320" w:lineRule="atLeast"/>
        <w:jc w:val="center"/>
        <w:rPr>
          <w:rFonts w:ascii="Arial" w:hAnsi="Arial" w:cs="Arial"/>
          <w:b/>
        </w:rPr>
      </w:pPr>
      <w:r w:rsidRPr="00481445">
        <w:rPr>
          <w:rFonts w:ascii="Arial" w:hAnsi="Arial" w:cs="Arial"/>
          <w:b/>
        </w:rPr>
        <w:t>Úvodní ustanovení</w:t>
      </w:r>
    </w:p>
    <w:p w14:paraId="16AEBC20" w14:textId="77777777" w:rsidR="00B54F47" w:rsidRPr="007D7E80" w:rsidRDefault="00B54F47" w:rsidP="007D7E80">
      <w:pPr>
        <w:pStyle w:val="Odstavecseseznamem"/>
        <w:numPr>
          <w:ilvl w:val="0"/>
          <w:numId w:val="1"/>
        </w:numPr>
        <w:spacing w:line="320" w:lineRule="atLeast"/>
        <w:jc w:val="both"/>
        <w:rPr>
          <w:rFonts w:ascii="Arial" w:hAnsi="Arial" w:cs="Arial"/>
          <w:sz w:val="20"/>
          <w:szCs w:val="20"/>
        </w:rPr>
      </w:pPr>
      <w:r w:rsidRPr="007D7E80">
        <w:rPr>
          <w:rFonts w:ascii="Arial" w:hAnsi="Arial" w:cs="Arial"/>
          <w:sz w:val="20"/>
          <w:szCs w:val="20"/>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DF8F45D" w14:textId="52335352" w:rsidR="008D11E6" w:rsidRDefault="00B54F47" w:rsidP="007D7E80">
      <w:pPr>
        <w:pStyle w:val="Odstavecseseznamem"/>
        <w:numPr>
          <w:ilvl w:val="0"/>
          <w:numId w:val="1"/>
        </w:numPr>
        <w:spacing w:line="320" w:lineRule="atLeast"/>
        <w:jc w:val="both"/>
        <w:rPr>
          <w:rFonts w:ascii="Arial" w:hAnsi="Arial" w:cs="Arial"/>
          <w:sz w:val="20"/>
          <w:szCs w:val="20"/>
        </w:rPr>
      </w:pPr>
      <w:r w:rsidRPr="007D7E80">
        <w:rPr>
          <w:rFonts w:ascii="Arial" w:hAnsi="Arial" w:cs="Arial"/>
          <w:sz w:val="20"/>
          <w:szCs w:val="20"/>
        </w:rPr>
        <w:t>Tato smlouva je uzavřena na základě</w:t>
      </w:r>
      <w:r w:rsidR="008D11E6">
        <w:rPr>
          <w:rFonts w:ascii="Arial" w:hAnsi="Arial" w:cs="Arial"/>
          <w:sz w:val="20"/>
          <w:szCs w:val="20"/>
        </w:rPr>
        <w:t xml:space="preserve"> </w:t>
      </w:r>
      <w:r w:rsidR="009A3A6E">
        <w:rPr>
          <w:rFonts w:ascii="Arial" w:hAnsi="Arial" w:cs="Arial"/>
          <w:sz w:val="20"/>
          <w:szCs w:val="20"/>
        </w:rPr>
        <w:t>veřejné</w:t>
      </w:r>
      <w:r w:rsidR="008D11E6">
        <w:rPr>
          <w:rFonts w:ascii="Arial" w:hAnsi="Arial" w:cs="Arial"/>
          <w:sz w:val="20"/>
          <w:szCs w:val="20"/>
        </w:rPr>
        <w:t xml:space="preserve"> zakázky </w:t>
      </w:r>
      <w:r w:rsidR="009A3A6E">
        <w:rPr>
          <w:rFonts w:ascii="Arial" w:hAnsi="Arial" w:cs="Arial"/>
          <w:sz w:val="20"/>
          <w:szCs w:val="20"/>
        </w:rPr>
        <w:t xml:space="preserve">malého rozsahu </w:t>
      </w:r>
      <w:r w:rsidR="008D11E6">
        <w:rPr>
          <w:rFonts w:ascii="Arial" w:hAnsi="Arial" w:cs="Arial"/>
          <w:sz w:val="20"/>
          <w:szCs w:val="20"/>
        </w:rPr>
        <w:t xml:space="preserve">na </w:t>
      </w:r>
      <w:r w:rsidR="008D11E6" w:rsidRPr="007D7E80">
        <w:rPr>
          <w:rFonts w:ascii="Arial" w:hAnsi="Arial" w:cs="Arial"/>
          <w:sz w:val="20"/>
          <w:szCs w:val="20"/>
        </w:rPr>
        <w:t>„Jablonecký magazín a další</w:t>
      </w:r>
      <w:r w:rsidR="006F3939">
        <w:rPr>
          <w:rFonts w:ascii="Arial" w:hAnsi="Arial" w:cs="Arial"/>
          <w:sz w:val="20"/>
          <w:szCs w:val="20"/>
        </w:rPr>
        <w:t xml:space="preserve"> </w:t>
      </w:r>
      <w:r w:rsidR="00FD1577">
        <w:rPr>
          <w:rFonts w:ascii="Arial" w:hAnsi="Arial" w:cs="Arial"/>
          <w:sz w:val="20"/>
          <w:szCs w:val="20"/>
        </w:rPr>
        <w:t>informační kampaně</w:t>
      </w:r>
      <w:r w:rsidR="008D11E6" w:rsidRPr="007D7E80">
        <w:rPr>
          <w:rFonts w:ascii="Arial" w:hAnsi="Arial" w:cs="Arial"/>
          <w:sz w:val="20"/>
          <w:szCs w:val="20"/>
        </w:rPr>
        <w:t>“ (dále jen „veřejná zakázka</w:t>
      </w:r>
      <w:r w:rsidR="009A3A6E">
        <w:rPr>
          <w:rFonts w:ascii="Arial" w:hAnsi="Arial" w:cs="Arial"/>
          <w:sz w:val="20"/>
          <w:szCs w:val="20"/>
        </w:rPr>
        <w:t>“</w:t>
      </w:r>
      <w:r w:rsidR="008D11E6">
        <w:rPr>
          <w:rFonts w:ascii="Arial" w:hAnsi="Arial" w:cs="Arial"/>
          <w:sz w:val="20"/>
          <w:szCs w:val="20"/>
        </w:rPr>
        <w:t xml:space="preserve">), </w:t>
      </w:r>
      <w:r w:rsidR="008D11E6" w:rsidRPr="008D11E6">
        <w:rPr>
          <w:rFonts w:ascii="Arial" w:hAnsi="Arial" w:cs="Arial"/>
          <w:sz w:val="20"/>
          <w:szCs w:val="20"/>
        </w:rPr>
        <w:t xml:space="preserve">kdy peněžitý závazek bez DPH </w:t>
      </w:r>
      <w:r w:rsidR="00563DD7">
        <w:rPr>
          <w:rFonts w:ascii="Arial" w:hAnsi="Arial" w:cs="Arial"/>
          <w:sz w:val="20"/>
          <w:szCs w:val="20"/>
        </w:rPr>
        <w:t>ne</w:t>
      </w:r>
      <w:r w:rsidR="008D11E6" w:rsidRPr="008D11E6">
        <w:rPr>
          <w:rFonts w:ascii="Arial" w:hAnsi="Arial" w:cs="Arial"/>
          <w:sz w:val="20"/>
          <w:szCs w:val="20"/>
        </w:rPr>
        <w:t>přesáhne 2 mil. Kč</w:t>
      </w:r>
      <w:r w:rsidR="008D11E6">
        <w:rPr>
          <w:rFonts w:ascii="Arial" w:hAnsi="Arial" w:cs="Arial"/>
          <w:sz w:val="20"/>
          <w:szCs w:val="20"/>
        </w:rPr>
        <w:t>.</w:t>
      </w:r>
      <w:r w:rsidR="00563DD7">
        <w:rPr>
          <w:rFonts w:ascii="Arial" w:hAnsi="Arial" w:cs="Arial"/>
          <w:sz w:val="20"/>
          <w:szCs w:val="20"/>
        </w:rPr>
        <w:t xml:space="preserve"> </w:t>
      </w:r>
      <w:r w:rsidR="00DD599C">
        <w:rPr>
          <w:rFonts w:ascii="Arial" w:hAnsi="Arial" w:cs="Arial"/>
          <w:sz w:val="20"/>
          <w:szCs w:val="20"/>
        </w:rPr>
        <w:t xml:space="preserve">Veřejná zakázka je nadto zadávána v souladu s </w:t>
      </w:r>
      <w:r w:rsidR="00735B26">
        <w:rPr>
          <w:rFonts w:ascii="Arial" w:hAnsi="Arial" w:cs="Arial"/>
          <w:sz w:val="20"/>
          <w:szCs w:val="20"/>
        </w:rPr>
        <w:t>§ 29 písm. i) bod 2. zákona č. 134/2016 Sb., o zadávání veřejných zakázek.</w:t>
      </w:r>
    </w:p>
    <w:p w14:paraId="201215CA" w14:textId="77777777" w:rsidR="00B54F47" w:rsidRPr="007D7E80" w:rsidRDefault="00B54F47" w:rsidP="007D7E80">
      <w:pPr>
        <w:pStyle w:val="Odstavecseseznamem"/>
        <w:numPr>
          <w:ilvl w:val="0"/>
          <w:numId w:val="1"/>
        </w:numPr>
        <w:spacing w:line="320" w:lineRule="atLeast"/>
        <w:jc w:val="both"/>
        <w:rPr>
          <w:rFonts w:ascii="Arial" w:hAnsi="Arial" w:cs="Arial"/>
          <w:sz w:val="20"/>
          <w:szCs w:val="20"/>
        </w:rPr>
      </w:pPr>
      <w:r w:rsidRPr="007D7E80">
        <w:rPr>
          <w:rFonts w:ascii="Arial" w:hAnsi="Arial" w:cs="Arial"/>
          <w:sz w:val="20"/>
          <w:szCs w:val="20"/>
        </w:rPr>
        <w:t>Zhotovitel prohlašuje:</w:t>
      </w:r>
    </w:p>
    <w:p w14:paraId="70DA9EF3" w14:textId="77777777" w:rsidR="00B54F47" w:rsidRPr="007D7E80" w:rsidRDefault="00B54F47" w:rsidP="007D7E80">
      <w:pPr>
        <w:pStyle w:val="Odstavecseseznamem"/>
        <w:numPr>
          <w:ilvl w:val="0"/>
          <w:numId w:val="2"/>
        </w:numPr>
        <w:spacing w:line="320" w:lineRule="atLeast"/>
        <w:jc w:val="both"/>
        <w:rPr>
          <w:rFonts w:ascii="Arial" w:hAnsi="Arial" w:cs="Arial"/>
          <w:sz w:val="20"/>
          <w:szCs w:val="20"/>
        </w:rPr>
      </w:pPr>
      <w:r w:rsidRPr="007D7E80">
        <w:rPr>
          <w:rFonts w:ascii="Arial" w:hAnsi="Arial" w:cs="Arial"/>
          <w:sz w:val="20"/>
          <w:szCs w:val="20"/>
        </w:rPr>
        <w:t>že se detailně seznámil se všemi podklady k veřejné zakázce, s rozsahem a povahou předmětu plnění této smlouvy,</w:t>
      </w:r>
    </w:p>
    <w:p w14:paraId="0E10D5CE" w14:textId="77777777" w:rsidR="00B54F47" w:rsidRPr="007D7E80" w:rsidRDefault="00B54F47" w:rsidP="007D7E80">
      <w:pPr>
        <w:pStyle w:val="Odstavecseseznamem"/>
        <w:numPr>
          <w:ilvl w:val="0"/>
          <w:numId w:val="2"/>
        </w:numPr>
        <w:spacing w:line="320" w:lineRule="atLeast"/>
        <w:jc w:val="both"/>
        <w:rPr>
          <w:rFonts w:ascii="Arial" w:hAnsi="Arial" w:cs="Arial"/>
          <w:sz w:val="20"/>
          <w:szCs w:val="20"/>
        </w:rPr>
      </w:pPr>
      <w:r w:rsidRPr="007D7E80">
        <w:rPr>
          <w:rFonts w:ascii="Arial" w:hAnsi="Arial" w:cs="Arial"/>
          <w:sz w:val="20"/>
          <w:szCs w:val="20"/>
        </w:rPr>
        <w:lastRenderedPageBreak/>
        <w:t>že mu jsou známy veškeré technické, kvalitativní a jiné podmínky nezbytné pro realizaci předmětu plnění této smlouvy,</w:t>
      </w:r>
    </w:p>
    <w:p w14:paraId="36E6E753" w14:textId="77777777" w:rsidR="00B54F47" w:rsidRPr="007D7E80" w:rsidRDefault="00B54F47" w:rsidP="007D7E80">
      <w:pPr>
        <w:pStyle w:val="Odstavecseseznamem"/>
        <w:numPr>
          <w:ilvl w:val="0"/>
          <w:numId w:val="2"/>
        </w:numPr>
        <w:spacing w:line="320" w:lineRule="atLeast"/>
        <w:jc w:val="both"/>
        <w:rPr>
          <w:rFonts w:ascii="Arial" w:hAnsi="Arial" w:cs="Arial"/>
          <w:sz w:val="20"/>
          <w:szCs w:val="20"/>
        </w:rPr>
      </w:pPr>
      <w:r w:rsidRPr="007D7E80">
        <w:rPr>
          <w:rFonts w:ascii="Arial" w:hAnsi="Arial" w:cs="Arial"/>
          <w:sz w:val="20"/>
          <w:szCs w:val="20"/>
        </w:rPr>
        <w:t>že disponuje takovými kapacitami a odbornými znalostmi, aby předmět plnění této smlouvy provedl za dohodnutou maximální cenu a v dohodnutém termínu.</w:t>
      </w:r>
    </w:p>
    <w:p w14:paraId="1F79782F" w14:textId="77777777" w:rsidR="00FE1940" w:rsidRPr="007D7E80" w:rsidRDefault="00FE1940" w:rsidP="007D7E80">
      <w:pPr>
        <w:spacing w:line="320" w:lineRule="atLeast"/>
        <w:jc w:val="both"/>
        <w:rPr>
          <w:rFonts w:ascii="Arial" w:hAnsi="Arial" w:cs="Arial"/>
          <w:sz w:val="20"/>
          <w:szCs w:val="20"/>
        </w:rPr>
      </w:pPr>
    </w:p>
    <w:p w14:paraId="35B311CC" w14:textId="5C767939" w:rsidR="002F6DDE" w:rsidRPr="00481445" w:rsidRDefault="002F6DDE" w:rsidP="002F6DDE">
      <w:pPr>
        <w:spacing w:line="320" w:lineRule="atLeast"/>
        <w:jc w:val="center"/>
        <w:rPr>
          <w:rFonts w:ascii="Arial" w:hAnsi="Arial" w:cs="Arial"/>
          <w:b/>
        </w:rPr>
      </w:pPr>
      <w:r w:rsidRPr="00481445">
        <w:rPr>
          <w:rFonts w:ascii="Arial" w:hAnsi="Arial" w:cs="Arial"/>
          <w:b/>
        </w:rPr>
        <w:t>I</w:t>
      </w:r>
      <w:r w:rsidR="00B54F47" w:rsidRPr="00481445">
        <w:rPr>
          <w:rFonts w:ascii="Arial" w:hAnsi="Arial" w:cs="Arial"/>
          <w:b/>
        </w:rPr>
        <w:t>I.</w:t>
      </w:r>
    </w:p>
    <w:p w14:paraId="4C3F87F8" w14:textId="3CE4EF09" w:rsidR="00B54F47" w:rsidRPr="00481445" w:rsidRDefault="00B54F47" w:rsidP="002F6DDE">
      <w:pPr>
        <w:spacing w:line="320" w:lineRule="atLeast"/>
        <w:jc w:val="center"/>
        <w:rPr>
          <w:rFonts w:ascii="Arial" w:hAnsi="Arial" w:cs="Arial"/>
          <w:b/>
        </w:rPr>
      </w:pPr>
      <w:r w:rsidRPr="00481445">
        <w:rPr>
          <w:rFonts w:ascii="Arial" w:hAnsi="Arial" w:cs="Arial"/>
          <w:b/>
        </w:rPr>
        <w:t>Předmět smlouvy</w:t>
      </w:r>
    </w:p>
    <w:p w14:paraId="69A9B258" w14:textId="77777777" w:rsidR="00B54F47" w:rsidRPr="007D7E80" w:rsidRDefault="00B54F47" w:rsidP="007D7E80">
      <w:pPr>
        <w:pStyle w:val="Odstavecseseznamem"/>
        <w:numPr>
          <w:ilvl w:val="0"/>
          <w:numId w:val="3"/>
        </w:numPr>
        <w:spacing w:line="320" w:lineRule="atLeast"/>
        <w:jc w:val="both"/>
        <w:rPr>
          <w:rFonts w:ascii="Arial" w:hAnsi="Arial" w:cs="Arial"/>
          <w:sz w:val="20"/>
          <w:szCs w:val="20"/>
        </w:rPr>
      </w:pPr>
      <w:r w:rsidRPr="007D7E80">
        <w:rPr>
          <w:rFonts w:ascii="Arial" w:hAnsi="Arial" w:cs="Arial"/>
          <w:sz w:val="20"/>
          <w:szCs w:val="20"/>
        </w:rPr>
        <w:t>Zhotovitel se zavazuje provést na svůj náklad a nebezpečí pro objednatele níže specifikované dílo.</w:t>
      </w:r>
    </w:p>
    <w:p w14:paraId="5F55AA15" w14:textId="77777777" w:rsidR="00FE1940" w:rsidRPr="007D7E80" w:rsidRDefault="00FE1940" w:rsidP="007D7E80">
      <w:pPr>
        <w:spacing w:line="320" w:lineRule="atLeast"/>
        <w:jc w:val="both"/>
        <w:rPr>
          <w:rFonts w:ascii="Arial" w:hAnsi="Arial" w:cs="Arial"/>
          <w:sz w:val="20"/>
          <w:szCs w:val="20"/>
        </w:rPr>
      </w:pPr>
    </w:p>
    <w:p w14:paraId="49570C04" w14:textId="48157186" w:rsidR="002F6DDE" w:rsidRPr="00481445" w:rsidRDefault="002F6DDE" w:rsidP="002F6DDE">
      <w:pPr>
        <w:spacing w:line="320" w:lineRule="atLeast"/>
        <w:jc w:val="center"/>
        <w:rPr>
          <w:rFonts w:ascii="Arial" w:hAnsi="Arial" w:cs="Arial"/>
          <w:b/>
        </w:rPr>
      </w:pPr>
      <w:r w:rsidRPr="00481445">
        <w:rPr>
          <w:rFonts w:ascii="Arial" w:hAnsi="Arial" w:cs="Arial"/>
          <w:b/>
        </w:rPr>
        <w:t>I</w:t>
      </w:r>
      <w:r w:rsidR="00B54F47" w:rsidRPr="00481445">
        <w:rPr>
          <w:rFonts w:ascii="Arial" w:hAnsi="Arial" w:cs="Arial"/>
          <w:b/>
        </w:rPr>
        <w:t>II.</w:t>
      </w:r>
    </w:p>
    <w:p w14:paraId="41BA65AB" w14:textId="6E7CEB2D" w:rsidR="00B54F47" w:rsidRPr="00481445" w:rsidRDefault="00B54F47" w:rsidP="002F6DDE">
      <w:pPr>
        <w:spacing w:line="320" w:lineRule="atLeast"/>
        <w:jc w:val="center"/>
        <w:rPr>
          <w:rFonts w:ascii="Arial" w:hAnsi="Arial" w:cs="Arial"/>
          <w:b/>
        </w:rPr>
      </w:pPr>
      <w:r w:rsidRPr="00481445">
        <w:rPr>
          <w:rFonts w:ascii="Arial" w:hAnsi="Arial" w:cs="Arial"/>
          <w:b/>
        </w:rPr>
        <w:t>Specifikace díla</w:t>
      </w:r>
    </w:p>
    <w:p w14:paraId="3EB04C33" w14:textId="7D0A3156" w:rsidR="00B54F47" w:rsidRPr="007D7E80" w:rsidRDefault="00B54F47" w:rsidP="007D7E80">
      <w:pPr>
        <w:pStyle w:val="Odstavecseseznamem"/>
        <w:numPr>
          <w:ilvl w:val="0"/>
          <w:numId w:val="4"/>
        </w:numPr>
        <w:spacing w:line="320" w:lineRule="atLeast"/>
        <w:jc w:val="both"/>
        <w:rPr>
          <w:rFonts w:ascii="Arial" w:hAnsi="Arial" w:cs="Arial"/>
          <w:sz w:val="20"/>
          <w:szCs w:val="20"/>
        </w:rPr>
      </w:pPr>
      <w:r w:rsidRPr="007D7E80">
        <w:rPr>
          <w:rFonts w:ascii="Arial" w:hAnsi="Arial" w:cs="Arial"/>
          <w:sz w:val="20"/>
          <w:szCs w:val="20"/>
        </w:rPr>
        <w:t xml:space="preserve">Zhotovitel se zavazuje vyrábět a </w:t>
      </w:r>
      <w:r w:rsidR="00FB0689" w:rsidRPr="007D7E80">
        <w:rPr>
          <w:rFonts w:ascii="Arial" w:hAnsi="Arial" w:cs="Arial"/>
          <w:sz w:val="20"/>
          <w:szCs w:val="20"/>
        </w:rPr>
        <w:t xml:space="preserve">zajistit odvysílání </w:t>
      </w:r>
      <w:r w:rsidRPr="007D7E80">
        <w:rPr>
          <w:rFonts w:ascii="Arial" w:hAnsi="Arial" w:cs="Arial"/>
          <w:sz w:val="20"/>
          <w:szCs w:val="20"/>
        </w:rPr>
        <w:t>televizní</w:t>
      </w:r>
      <w:r w:rsidR="00FB0689" w:rsidRPr="007D7E80">
        <w:rPr>
          <w:rFonts w:ascii="Arial" w:hAnsi="Arial" w:cs="Arial"/>
          <w:sz w:val="20"/>
          <w:szCs w:val="20"/>
        </w:rPr>
        <w:t>ho</w:t>
      </w:r>
      <w:r w:rsidRPr="007D7E80">
        <w:rPr>
          <w:rFonts w:ascii="Arial" w:hAnsi="Arial" w:cs="Arial"/>
          <w:sz w:val="20"/>
          <w:szCs w:val="20"/>
        </w:rPr>
        <w:t xml:space="preserve"> pořad</w:t>
      </w:r>
      <w:r w:rsidR="00FB0689" w:rsidRPr="007D7E80">
        <w:rPr>
          <w:rFonts w:ascii="Arial" w:hAnsi="Arial" w:cs="Arial"/>
          <w:sz w:val="20"/>
          <w:szCs w:val="20"/>
        </w:rPr>
        <w:t>u</w:t>
      </w:r>
      <w:r w:rsidRPr="007D7E80">
        <w:rPr>
          <w:rFonts w:ascii="Arial" w:hAnsi="Arial" w:cs="Arial"/>
          <w:sz w:val="20"/>
          <w:szCs w:val="20"/>
        </w:rPr>
        <w:t xml:space="preserve"> </w:t>
      </w:r>
      <w:r w:rsidR="00EA4177">
        <w:rPr>
          <w:rFonts w:ascii="Arial" w:hAnsi="Arial" w:cs="Arial"/>
          <w:sz w:val="20"/>
          <w:szCs w:val="20"/>
        </w:rPr>
        <w:t>Jablonecký</w:t>
      </w:r>
      <w:r w:rsidR="00FE1940" w:rsidRPr="007D7E80">
        <w:rPr>
          <w:rFonts w:ascii="Arial" w:hAnsi="Arial" w:cs="Arial"/>
          <w:sz w:val="20"/>
          <w:szCs w:val="20"/>
        </w:rPr>
        <w:t xml:space="preserve"> </w:t>
      </w:r>
      <w:r w:rsidRPr="007D7E80">
        <w:rPr>
          <w:rFonts w:ascii="Arial" w:hAnsi="Arial" w:cs="Arial"/>
          <w:sz w:val="20"/>
          <w:szCs w:val="20"/>
        </w:rPr>
        <w:t xml:space="preserve">magazín (dále též </w:t>
      </w:r>
      <w:r w:rsidR="00FE1940" w:rsidRPr="007D7E80">
        <w:rPr>
          <w:rFonts w:ascii="Arial" w:hAnsi="Arial" w:cs="Arial"/>
          <w:sz w:val="20"/>
          <w:szCs w:val="20"/>
        </w:rPr>
        <w:t>„</w:t>
      </w:r>
      <w:r w:rsidRPr="007D7E80">
        <w:rPr>
          <w:rFonts w:ascii="Arial" w:hAnsi="Arial" w:cs="Arial"/>
          <w:sz w:val="20"/>
          <w:szCs w:val="20"/>
        </w:rPr>
        <w:t>Pořad</w:t>
      </w:r>
      <w:r w:rsidR="00FE1940" w:rsidRPr="007D7E80">
        <w:rPr>
          <w:rFonts w:ascii="Arial" w:hAnsi="Arial" w:cs="Arial"/>
          <w:sz w:val="20"/>
          <w:szCs w:val="20"/>
        </w:rPr>
        <w:t>“</w:t>
      </w:r>
      <w:r w:rsidRPr="007D7E80">
        <w:rPr>
          <w:rFonts w:ascii="Arial" w:hAnsi="Arial" w:cs="Arial"/>
          <w:sz w:val="20"/>
          <w:szCs w:val="20"/>
        </w:rPr>
        <w:t>) a další</w:t>
      </w:r>
      <w:r w:rsidR="003E6552" w:rsidRPr="007D7E80">
        <w:rPr>
          <w:rFonts w:ascii="Arial" w:hAnsi="Arial" w:cs="Arial"/>
          <w:sz w:val="20"/>
          <w:szCs w:val="20"/>
        </w:rPr>
        <w:t>ch</w:t>
      </w:r>
      <w:r w:rsidRPr="007D7E80">
        <w:rPr>
          <w:rFonts w:ascii="Arial" w:hAnsi="Arial" w:cs="Arial"/>
          <w:sz w:val="20"/>
          <w:szCs w:val="20"/>
        </w:rPr>
        <w:t xml:space="preserve"> </w:t>
      </w:r>
      <w:r w:rsidR="00FD1577">
        <w:rPr>
          <w:rFonts w:ascii="Arial" w:hAnsi="Arial" w:cs="Arial"/>
          <w:sz w:val="20"/>
          <w:szCs w:val="20"/>
        </w:rPr>
        <w:t xml:space="preserve">informačních kampaní </w:t>
      </w:r>
      <w:r w:rsidRPr="007D7E80">
        <w:rPr>
          <w:rFonts w:ascii="Arial" w:hAnsi="Arial" w:cs="Arial"/>
          <w:sz w:val="20"/>
          <w:szCs w:val="20"/>
        </w:rPr>
        <w:t xml:space="preserve">(dále též </w:t>
      </w:r>
      <w:r w:rsidR="00FE1940" w:rsidRPr="007D7E80">
        <w:rPr>
          <w:rFonts w:ascii="Arial" w:hAnsi="Arial" w:cs="Arial"/>
          <w:sz w:val="20"/>
          <w:szCs w:val="20"/>
        </w:rPr>
        <w:t>„</w:t>
      </w:r>
      <w:r w:rsidRPr="007D7E80">
        <w:rPr>
          <w:rFonts w:ascii="Arial" w:hAnsi="Arial" w:cs="Arial"/>
          <w:sz w:val="20"/>
          <w:szCs w:val="20"/>
        </w:rPr>
        <w:t>Spoty</w:t>
      </w:r>
      <w:r w:rsidR="00FE1940" w:rsidRPr="007D7E80">
        <w:rPr>
          <w:rFonts w:ascii="Arial" w:hAnsi="Arial" w:cs="Arial"/>
          <w:sz w:val="20"/>
          <w:szCs w:val="20"/>
        </w:rPr>
        <w:t>“</w:t>
      </w:r>
      <w:r w:rsidRPr="007D7E80">
        <w:rPr>
          <w:rFonts w:ascii="Arial" w:hAnsi="Arial" w:cs="Arial"/>
          <w:sz w:val="20"/>
          <w:szCs w:val="20"/>
        </w:rPr>
        <w:t xml:space="preserve">), které mají obyvatele Libereckého kraje informovat o směrech, záměrech a dalších důležitých aktivitách </w:t>
      </w:r>
      <w:r w:rsidR="00FE1940" w:rsidRPr="007D7E80">
        <w:rPr>
          <w:rFonts w:ascii="Arial" w:hAnsi="Arial" w:cs="Arial"/>
          <w:sz w:val="20"/>
          <w:szCs w:val="20"/>
        </w:rPr>
        <w:t xml:space="preserve">Statutárního města </w:t>
      </w:r>
      <w:r w:rsidR="00FC6636" w:rsidRPr="007D7E80">
        <w:rPr>
          <w:rFonts w:ascii="Arial" w:hAnsi="Arial" w:cs="Arial"/>
          <w:sz w:val="20"/>
          <w:szCs w:val="20"/>
        </w:rPr>
        <w:t xml:space="preserve">Jablonec nad Nisou </w:t>
      </w:r>
      <w:r w:rsidRPr="007D7E80">
        <w:rPr>
          <w:rFonts w:ascii="Arial" w:hAnsi="Arial" w:cs="Arial"/>
          <w:sz w:val="20"/>
          <w:szCs w:val="20"/>
        </w:rPr>
        <w:t>včetně jeho organizací a připravovat další doplňkové tematické zpravodajské a publicistické pořady, dle níže uvedené specifikace, s cílem poukázat na aktuální dění v</w:t>
      </w:r>
      <w:r w:rsidR="00FC6636" w:rsidRPr="007D7E80">
        <w:rPr>
          <w:rFonts w:ascii="Arial" w:hAnsi="Arial" w:cs="Arial"/>
          <w:sz w:val="20"/>
          <w:szCs w:val="20"/>
        </w:rPr>
        <w:t> Jablonci nad Nisou</w:t>
      </w:r>
      <w:r w:rsidRPr="007D7E80">
        <w:rPr>
          <w:rFonts w:ascii="Arial" w:hAnsi="Arial" w:cs="Arial"/>
          <w:sz w:val="20"/>
          <w:szCs w:val="20"/>
        </w:rPr>
        <w:t xml:space="preserve">, předložit veřejnosti názory a postoje členů Rady </w:t>
      </w:r>
      <w:r w:rsidR="00FE1940" w:rsidRPr="007D7E80">
        <w:rPr>
          <w:rFonts w:ascii="Arial" w:hAnsi="Arial" w:cs="Arial"/>
          <w:sz w:val="20"/>
          <w:szCs w:val="20"/>
        </w:rPr>
        <w:t>SM</w:t>
      </w:r>
      <w:r w:rsidR="00FC6636" w:rsidRPr="007D7E80">
        <w:rPr>
          <w:rFonts w:ascii="Arial" w:hAnsi="Arial" w:cs="Arial"/>
          <w:sz w:val="20"/>
          <w:szCs w:val="20"/>
        </w:rPr>
        <w:t>J</w:t>
      </w:r>
      <w:r w:rsidR="00FE1940" w:rsidRPr="007D7E80">
        <w:rPr>
          <w:rFonts w:ascii="Arial" w:hAnsi="Arial" w:cs="Arial"/>
          <w:sz w:val="20"/>
          <w:szCs w:val="20"/>
        </w:rPr>
        <w:t xml:space="preserve"> a Zastupitelstva SM</w:t>
      </w:r>
      <w:r w:rsidR="00FC6636" w:rsidRPr="007D7E80">
        <w:rPr>
          <w:rFonts w:ascii="Arial" w:hAnsi="Arial" w:cs="Arial"/>
          <w:sz w:val="20"/>
          <w:szCs w:val="20"/>
        </w:rPr>
        <w:t>J</w:t>
      </w:r>
      <w:r w:rsidR="00FE1940" w:rsidRPr="007D7E80">
        <w:rPr>
          <w:rFonts w:ascii="Arial" w:hAnsi="Arial" w:cs="Arial"/>
          <w:sz w:val="20"/>
          <w:szCs w:val="20"/>
        </w:rPr>
        <w:t xml:space="preserve"> </w:t>
      </w:r>
      <w:r w:rsidRPr="007D7E80">
        <w:rPr>
          <w:rFonts w:ascii="Arial" w:hAnsi="Arial" w:cs="Arial"/>
          <w:sz w:val="20"/>
          <w:szCs w:val="20"/>
        </w:rPr>
        <w:t xml:space="preserve">a přispívat k dobré informovanosti obyvatel </w:t>
      </w:r>
      <w:r w:rsidR="00FC6636" w:rsidRPr="007D7E80">
        <w:rPr>
          <w:rFonts w:ascii="Arial" w:hAnsi="Arial" w:cs="Arial"/>
          <w:sz w:val="20"/>
          <w:szCs w:val="20"/>
        </w:rPr>
        <w:t xml:space="preserve">Jablonce nad Nisou </w:t>
      </w:r>
      <w:r w:rsidR="00FE1940" w:rsidRPr="007D7E80">
        <w:rPr>
          <w:rFonts w:ascii="Arial" w:hAnsi="Arial" w:cs="Arial"/>
          <w:sz w:val="20"/>
          <w:szCs w:val="20"/>
        </w:rPr>
        <w:t xml:space="preserve">a </w:t>
      </w:r>
      <w:r w:rsidRPr="007D7E80">
        <w:rPr>
          <w:rFonts w:ascii="Arial" w:hAnsi="Arial" w:cs="Arial"/>
          <w:sz w:val="20"/>
          <w:szCs w:val="20"/>
        </w:rPr>
        <w:t xml:space="preserve">Libereckého kraje (dále také jako </w:t>
      </w:r>
      <w:r w:rsidR="00FE1940" w:rsidRPr="007D7E80">
        <w:rPr>
          <w:rFonts w:ascii="Arial" w:hAnsi="Arial" w:cs="Arial"/>
          <w:sz w:val="20"/>
          <w:szCs w:val="20"/>
        </w:rPr>
        <w:t>„</w:t>
      </w:r>
      <w:r w:rsidRPr="007D7E80">
        <w:rPr>
          <w:rFonts w:ascii="Arial" w:hAnsi="Arial" w:cs="Arial"/>
          <w:sz w:val="20"/>
          <w:szCs w:val="20"/>
        </w:rPr>
        <w:t>dílo</w:t>
      </w:r>
      <w:r w:rsidR="00FE1940" w:rsidRPr="007D7E80">
        <w:rPr>
          <w:rFonts w:ascii="Arial" w:hAnsi="Arial" w:cs="Arial"/>
          <w:sz w:val="20"/>
          <w:szCs w:val="20"/>
        </w:rPr>
        <w:t>“</w:t>
      </w:r>
      <w:r w:rsidRPr="007D7E80">
        <w:rPr>
          <w:rFonts w:ascii="Arial" w:hAnsi="Arial" w:cs="Arial"/>
          <w:sz w:val="20"/>
          <w:szCs w:val="20"/>
        </w:rPr>
        <w:t>).</w:t>
      </w:r>
    </w:p>
    <w:p w14:paraId="0C6808FD" w14:textId="4E5B6201" w:rsidR="00B54F47" w:rsidRPr="007D7E80" w:rsidRDefault="00B54F47" w:rsidP="007D7E80">
      <w:pPr>
        <w:pStyle w:val="Odstavecseseznamem"/>
        <w:numPr>
          <w:ilvl w:val="0"/>
          <w:numId w:val="4"/>
        </w:numPr>
        <w:spacing w:line="320" w:lineRule="atLeast"/>
        <w:jc w:val="both"/>
        <w:rPr>
          <w:rFonts w:ascii="Arial" w:hAnsi="Arial" w:cs="Arial"/>
          <w:sz w:val="20"/>
          <w:szCs w:val="20"/>
        </w:rPr>
      </w:pPr>
      <w:r w:rsidRPr="007D7E80">
        <w:rPr>
          <w:rFonts w:ascii="Arial" w:hAnsi="Arial" w:cs="Arial"/>
          <w:sz w:val="20"/>
          <w:szCs w:val="20"/>
        </w:rPr>
        <w:t>Podrobná specifikace díla: Zhotovitel se zavazuje v období od 1. 1</w:t>
      </w:r>
      <w:r w:rsidR="00FD4551" w:rsidRPr="007D7E80">
        <w:rPr>
          <w:rFonts w:ascii="Arial" w:hAnsi="Arial" w:cs="Arial"/>
          <w:sz w:val="20"/>
          <w:szCs w:val="20"/>
        </w:rPr>
        <w:t>0</w:t>
      </w:r>
      <w:r w:rsidRPr="007D7E80">
        <w:rPr>
          <w:rFonts w:ascii="Arial" w:hAnsi="Arial" w:cs="Arial"/>
          <w:sz w:val="20"/>
          <w:szCs w:val="20"/>
        </w:rPr>
        <w:t>. 201</w:t>
      </w:r>
      <w:r w:rsidR="000D2F28">
        <w:rPr>
          <w:rFonts w:ascii="Arial" w:hAnsi="Arial" w:cs="Arial"/>
          <w:sz w:val="20"/>
          <w:szCs w:val="20"/>
        </w:rPr>
        <w:t>9</w:t>
      </w:r>
      <w:r w:rsidRPr="007D7E80">
        <w:rPr>
          <w:rFonts w:ascii="Arial" w:hAnsi="Arial" w:cs="Arial"/>
          <w:sz w:val="20"/>
          <w:szCs w:val="20"/>
        </w:rPr>
        <w:t xml:space="preserve"> do 3</w:t>
      </w:r>
      <w:r w:rsidR="00FE1940" w:rsidRPr="007D7E80">
        <w:rPr>
          <w:rFonts w:ascii="Arial" w:hAnsi="Arial" w:cs="Arial"/>
          <w:sz w:val="20"/>
          <w:szCs w:val="20"/>
        </w:rPr>
        <w:t>0</w:t>
      </w:r>
      <w:r w:rsidRPr="007D7E80">
        <w:rPr>
          <w:rFonts w:ascii="Arial" w:hAnsi="Arial" w:cs="Arial"/>
          <w:sz w:val="20"/>
          <w:szCs w:val="20"/>
        </w:rPr>
        <w:t xml:space="preserve">. </w:t>
      </w:r>
      <w:r w:rsidR="00FD4551" w:rsidRPr="007D7E80">
        <w:rPr>
          <w:rFonts w:ascii="Arial" w:hAnsi="Arial" w:cs="Arial"/>
          <w:sz w:val="20"/>
          <w:szCs w:val="20"/>
        </w:rPr>
        <w:t>9</w:t>
      </w:r>
      <w:r w:rsidRPr="007D7E80">
        <w:rPr>
          <w:rFonts w:ascii="Arial" w:hAnsi="Arial" w:cs="Arial"/>
          <w:sz w:val="20"/>
          <w:szCs w:val="20"/>
        </w:rPr>
        <w:t>. 20</w:t>
      </w:r>
      <w:r w:rsidR="00FD4551" w:rsidRPr="007D7E80">
        <w:rPr>
          <w:rFonts w:ascii="Arial" w:hAnsi="Arial" w:cs="Arial"/>
          <w:sz w:val="20"/>
          <w:szCs w:val="20"/>
        </w:rPr>
        <w:t>20</w:t>
      </w:r>
      <w:r w:rsidRPr="007D7E80">
        <w:rPr>
          <w:rFonts w:ascii="Arial" w:hAnsi="Arial" w:cs="Arial"/>
          <w:sz w:val="20"/>
          <w:szCs w:val="20"/>
        </w:rPr>
        <w:t xml:space="preserve"> provádět výrobu (produkci) videozáznamů s názvem </w:t>
      </w:r>
      <w:r w:rsidR="00FD4551" w:rsidRPr="007D7E80">
        <w:rPr>
          <w:rFonts w:ascii="Arial" w:hAnsi="Arial" w:cs="Arial"/>
          <w:sz w:val="20"/>
          <w:szCs w:val="20"/>
        </w:rPr>
        <w:t xml:space="preserve">Jablonecký </w:t>
      </w:r>
      <w:r w:rsidRPr="007D7E80">
        <w:rPr>
          <w:rFonts w:ascii="Arial" w:hAnsi="Arial" w:cs="Arial"/>
          <w:sz w:val="20"/>
          <w:szCs w:val="20"/>
        </w:rPr>
        <w:t xml:space="preserve">magazín v počtu </w:t>
      </w:r>
      <w:r w:rsidR="00EF6F9F" w:rsidRPr="007D7E80">
        <w:rPr>
          <w:rFonts w:ascii="Arial" w:hAnsi="Arial" w:cs="Arial"/>
          <w:sz w:val="20"/>
          <w:szCs w:val="20"/>
        </w:rPr>
        <w:t xml:space="preserve">obvykle </w:t>
      </w:r>
      <w:r w:rsidRPr="007D7E80">
        <w:rPr>
          <w:rFonts w:ascii="Arial" w:hAnsi="Arial" w:cs="Arial"/>
          <w:sz w:val="20"/>
          <w:szCs w:val="20"/>
        </w:rPr>
        <w:t>1 x týdně, s</w:t>
      </w:r>
      <w:r w:rsidR="00EF6F9F" w:rsidRPr="007D7E80">
        <w:rPr>
          <w:rFonts w:ascii="Arial" w:hAnsi="Arial" w:cs="Arial"/>
          <w:sz w:val="20"/>
          <w:szCs w:val="20"/>
        </w:rPr>
        <w:t> </w:t>
      </w:r>
      <w:r w:rsidRPr="007D7E80">
        <w:rPr>
          <w:rFonts w:ascii="Arial" w:hAnsi="Arial" w:cs="Arial"/>
          <w:sz w:val="20"/>
          <w:szCs w:val="20"/>
        </w:rPr>
        <w:t xml:space="preserve">výjimkou dvou týdnů </w:t>
      </w:r>
      <w:r w:rsidR="000D2F28">
        <w:rPr>
          <w:rFonts w:ascii="Arial" w:hAnsi="Arial" w:cs="Arial"/>
          <w:sz w:val="20"/>
          <w:szCs w:val="20"/>
        </w:rPr>
        <w:t xml:space="preserve">v prosinci </w:t>
      </w:r>
      <w:r w:rsidR="004776A9" w:rsidRPr="007D7E80">
        <w:rPr>
          <w:rFonts w:ascii="Arial" w:hAnsi="Arial" w:cs="Arial"/>
          <w:sz w:val="20"/>
          <w:szCs w:val="20"/>
        </w:rPr>
        <w:t>a čtyř týdnů během letních prázdnin</w:t>
      </w:r>
      <w:r w:rsidR="000D2F28">
        <w:rPr>
          <w:rFonts w:ascii="Arial" w:hAnsi="Arial" w:cs="Arial"/>
          <w:sz w:val="20"/>
          <w:szCs w:val="20"/>
        </w:rPr>
        <w:t xml:space="preserve"> (červenec, srpen)</w:t>
      </w:r>
      <w:r w:rsidR="004776A9" w:rsidRPr="007D7E80">
        <w:rPr>
          <w:rFonts w:ascii="Arial" w:hAnsi="Arial" w:cs="Arial"/>
          <w:sz w:val="20"/>
          <w:szCs w:val="20"/>
        </w:rPr>
        <w:t>, kdy bude pořad vysílán jako čtrnáctideník</w:t>
      </w:r>
      <w:r w:rsidRPr="007D7E80">
        <w:rPr>
          <w:rFonts w:ascii="Arial" w:hAnsi="Arial" w:cs="Arial"/>
          <w:sz w:val="20"/>
          <w:szCs w:val="20"/>
        </w:rPr>
        <w:t xml:space="preserve">, tj. celkem </w:t>
      </w:r>
      <w:r w:rsidR="006442A2" w:rsidRPr="007D7E80">
        <w:rPr>
          <w:rFonts w:ascii="Arial" w:hAnsi="Arial" w:cs="Arial"/>
          <w:sz w:val="20"/>
          <w:szCs w:val="20"/>
        </w:rPr>
        <w:t>46</w:t>
      </w:r>
      <w:r w:rsidRPr="007D7E80">
        <w:rPr>
          <w:rFonts w:ascii="Arial" w:hAnsi="Arial" w:cs="Arial"/>
          <w:sz w:val="20"/>
          <w:szCs w:val="20"/>
        </w:rPr>
        <w:t xml:space="preserve"> videozáznamů, každý o délce 6 minut (společně také jako </w:t>
      </w:r>
      <w:r w:rsidR="00FE1940" w:rsidRPr="007D7E80">
        <w:rPr>
          <w:rFonts w:ascii="Arial" w:hAnsi="Arial" w:cs="Arial"/>
          <w:sz w:val="20"/>
          <w:szCs w:val="20"/>
        </w:rPr>
        <w:t>„</w:t>
      </w:r>
      <w:r w:rsidRPr="007D7E80">
        <w:rPr>
          <w:rFonts w:ascii="Arial" w:hAnsi="Arial" w:cs="Arial"/>
          <w:sz w:val="20"/>
          <w:szCs w:val="20"/>
        </w:rPr>
        <w:t>dílo</w:t>
      </w:r>
      <w:r w:rsidR="00FE1940" w:rsidRPr="007D7E80">
        <w:rPr>
          <w:rFonts w:ascii="Arial" w:hAnsi="Arial" w:cs="Arial"/>
          <w:sz w:val="20"/>
          <w:szCs w:val="20"/>
        </w:rPr>
        <w:t>“</w:t>
      </w:r>
      <w:r w:rsidRPr="007D7E80">
        <w:rPr>
          <w:rFonts w:ascii="Arial" w:hAnsi="Arial" w:cs="Arial"/>
          <w:sz w:val="20"/>
          <w:szCs w:val="20"/>
        </w:rPr>
        <w:t xml:space="preserve"> nebo jednotlivě </w:t>
      </w:r>
      <w:r w:rsidR="00FE1940" w:rsidRPr="007D7E80">
        <w:rPr>
          <w:rFonts w:ascii="Arial" w:hAnsi="Arial" w:cs="Arial"/>
          <w:sz w:val="20"/>
          <w:szCs w:val="20"/>
        </w:rPr>
        <w:t>„</w:t>
      </w:r>
      <w:r w:rsidRPr="007D7E80">
        <w:rPr>
          <w:rFonts w:ascii="Arial" w:hAnsi="Arial" w:cs="Arial"/>
          <w:sz w:val="20"/>
          <w:szCs w:val="20"/>
        </w:rPr>
        <w:t>videozáznam</w:t>
      </w:r>
      <w:r w:rsidR="00FE1940" w:rsidRPr="007D7E80">
        <w:rPr>
          <w:rFonts w:ascii="Arial" w:hAnsi="Arial" w:cs="Arial"/>
          <w:sz w:val="20"/>
          <w:szCs w:val="20"/>
        </w:rPr>
        <w:t>“</w:t>
      </w:r>
      <w:r w:rsidRPr="007D7E80">
        <w:rPr>
          <w:rFonts w:ascii="Arial" w:hAnsi="Arial" w:cs="Arial"/>
          <w:sz w:val="20"/>
          <w:szCs w:val="20"/>
        </w:rPr>
        <w:t>) a minimálně o 4</w:t>
      </w:r>
      <w:r w:rsidR="00EA4177">
        <w:rPr>
          <w:rFonts w:ascii="Arial" w:hAnsi="Arial" w:cs="Arial"/>
          <w:sz w:val="20"/>
          <w:szCs w:val="20"/>
        </w:rPr>
        <w:t>5</w:t>
      </w:r>
      <w:r w:rsidRPr="007D7E80">
        <w:rPr>
          <w:rFonts w:ascii="Arial" w:hAnsi="Arial" w:cs="Arial"/>
          <w:sz w:val="20"/>
          <w:szCs w:val="20"/>
        </w:rPr>
        <w:t xml:space="preserve"> reprízách každého videozáznamu dle následující </w:t>
      </w:r>
      <w:r w:rsidR="00E34C06" w:rsidRPr="007D7E80">
        <w:rPr>
          <w:rFonts w:ascii="Arial" w:hAnsi="Arial" w:cs="Arial"/>
          <w:sz w:val="20"/>
          <w:szCs w:val="20"/>
        </w:rPr>
        <w:t xml:space="preserve">obvyklé </w:t>
      </w:r>
      <w:r w:rsidRPr="007D7E80">
        <w:rPr>
          <w:rFonts w:ascii="Arial" w:hAnsi="Arial" w:cs="Arial"/>
          <w:sz w:val="20"/>
          <w:szCs w:val="20"/>
        </w:rPr>
        <w:t>struktury:</w:t>
      </w:r>
    </w:p>
    <w:p w14:paraId="0E2D77D4" w14:textId="3147996F" w:rsidR="00FE1940" w:rsidRPr="007D7E80" w:rsidRDefault="009A3A6E" w:rsidP="007D7E80">
      <w:pPr>
        <w:pStyle w:val="Odstavecseseznamem"/>
        <w:numPr>
          <w:ilvl w:val="0"/>
          <w:numId w:val="5"/>
        </w:numPr>
        <w:spacing w:line="320" w:lineRule="atLeast"/>
        <w:jc w:val="both"/>
        <w:rPr>
          <w:rFonts w:ascii="Arial" w:hAnsi="Arial" w:cs="Arial"/>
          <w:sz w:val="20"/>
          <w:szCs w:val="20"/>
        </w:rPr>
      </w:pPr>
      <w:r>
        <w:rPr>
          <w:rFonts w:ascii="Arial" w:hAnsi="Arial" w:cs="Arial"/>
          <w:sz w:val="20"/>
          <w:szCs w:val="20"/>
        </w:rPr>
        <w:t>z</w:t>
      </w:r>
      <w:r w:rsidR="00B54F47" w:rsidRPr="007D7E80">
        <w:rPr>
          <w:rFonts w:ascii="Arial" w:hAnsi="Arial" w:cs="Arial"/>
          <w:sz w:val="20"/>
          <w:szCs w:val="20"/>
        </w:rPr>
        <w:t>nělka</w:t>
      </w:r>
      <w:r>
        <w:rPr>
          <w:rFonts w:ascii="Arial" w:hAnsi="Arial" w:cs="Arial"/>
          <w:sz w:val="20"/>
          <w:szCs w:val="20"/>
        </w:rPr>
        <w:t>,</w:t>
      </w:r>
    </w:p>
    <w:p w14:paraId="015AB00C" w14:textId="05DD7E35" w:rsidR="00B54F47" w:rsidRPr="007D7E80" w:rsidRDefault="00B54F47" w:rsidP="007D7E80">
      <w:pPr>
        <w:pStyle w:val="Odstavecseseznamem"/>
        <w:numPr>
          <w:ilvl w:val="0"/>
          <w:numId w:val="5"/>
        </w:numPr>
        <w:spacing w:line="320" w:lineRule="atLeast"/>
        <w:jc w:val="both"/>
        <w:rPr>
          <w:rFonts w:ascii="Arial" w:hAnsi="Arial" w:cs="Arial"/>
          <w:sz w:val="20"/>
          <w:szCs w:val="20"/>
        </w:rPr>
      </w:pPr>
      <w:r w:rsidRPr="007D7E80">
        <w:rPr>
          <w:rFonts w:ascii="Arial" w:hAnsi="Arial" w:cs="Arial"/>
          <w:sz w:val="20"/>
          <w:szCs w:val="20"/>
        </w:rPr>
        <w:t>monotematická reportáž</w:t>
      </w:r>
      <w:r w:rsidR="00EA4177">
        <w:rPr>
          <w:rFonts w:ascii="Arial" w:hAnsi="Arial" w:cs="Arial"/>
          <w:sz w:val="20"/>
          <w:szCs w:val="20"/>
        </w:rPr>
        <w:t>/</w:t>
      </w:r>
      <w:r w:rsidR="000D2F28">
        <w:rPr>
          <w:rFonts w:ascii="Arial" w:hAnsi="Arial" w:cs="Arial"/>
          <w:sz w:val="20"/>
          <w:szCs w:val="20"/>
        </w:rPr>
        <w:t>až 3</w:t>
      </w:r>
      <w:r w:rsidR="009A3A6E">
        <w:rPr>
          <w:rFonts w:ascii="Arial" w:hAnsi="Arial" w:cs="Arial"/>
          <w:sz w:val="20"/>
          <w:szCs w:val="20"/>
        </w:rPr>
        <w:t xml:space="preserve"> informační reportáže/</w:t>
      </w:r>
      <w:r w:rsidRPr="007D7E80">
        <w:rPr>
          <w:rFonts w:ascii="Arial" w:hAnsi="Arial" w:cs="Arial"/>
          <w:sz w:val="20"/>
          <w:szCs w:val="20"/>
        </w:rPr>
        <w:t>rozhovor ve studiu,</w:t>
      </w:r>
    </w:p>
    <w:p w14:paraId="6CEA79D5" w14:textId="77777777" w:rsidR="00B54F47" w:rsidRPr="007D7E80" w:rsidRDefault="00B54F47" w:rsidP="007D7E80">
      <w:pPr>
        <w:pStyle w:val="Odstavecseseznamem"/>
        <w:numPr>
          <w:ilvl w:val="0"/>
          <w:numId w:val="5"/>
        </w:numPr>
        <w:spacing w:line="320" w:lineRule="atLeast"/>
        <w:jc w:val="both"/>
        <w:rPr>
          <w:rFonts w:ascii="Arial" w:hAnsi="Arial" w:cs="Arial"/>
          <w:sz w:val="20"/>
          <w:szCs w:val="20"/>
        </w:rPr>
      </w:pPr>
      <w:r w:rsidRPr="007D7E80">
        <w:rPr>
          <w:rFonts w:ascii="Arial" w:hAnsi="Arial" w:cs="Arial"/>
          <w:sz w:val="20"/>
          <w:szCs w:val="20"/>
        </w:rPr>
        <w:t>závěr.</w:t>
      </w:r>
    </w:p>
    <w:p w14:paraId="7A50CF3B" w14:textId="77777777" w:rsidR="00B54F47" w:rsidRPr="007D7E80" w:rsidRDefault="00B54F47" w:rsidP="007D7E80">
      <w:pPr>
        <w:pStyle w:val="Odstavecseseznamem"/>
        <w:numPr>
          <w:ilvl w:val="0"/>
          <w:numId w:val="6"/>
        </w:numPr>
        <w:spacing w:line="320" w:lineRule="atLeast"/>
        <w:jc w:val="both"/>
        <w:rPr>
          <w:rFonts w:ascii="Arial" w:hAnsi="Arial" w:cs="Arial"/>
          <w:sz w:val="20"/>
          <w:szCs w:val="20"/>
        </w:rPr>
      </w:pPr>
      <w:r w:rsidRPr="007D7E80">
        <w:rPr>
          <w:rFonts w:ascii="Arial" w:hAnsi="Arial" w:cs="Arial"/>
          <w:sz w:val="20"/>
          <w:szCs w:val="20"/>
        </w:rPr>
        <w:t>Výroba Pořadu zahrnuje:</w:t>
      </w:r>
    </w:p>
    <w:p w14:paraId="092B13C8" w14:textId="77777777" w:rsidR="00B54F47" w:rsidRPr="007D7E80" w:rsidRDefault="00B54F47" w:rsidP="007D7E80">
      <w:pPr>
        <w:pStyle w:val="Odstavecseseznamem"/>
        <w:numPr>
          <w:ilvl w:val="0"/>
          <w:numId w:val="7"/>
        </w:numPr>
        <w:spacing w:line="320" w:lineRule="atLeast"/>
        <w:jc w:val="both"/>
        <w:rPr>
          <w:rFonts w:ascii="Arial" w:hAnsi="Arial" w:cs="Arial"/>
          <w:sz w:val="20"/>
          <w:szCs w:val="20"/>
        </w:rPr>
      </w:pPr>
      <w:r w:rsidRPr="007D7E80">
        <w:rPr>
          <w:rFonts w:ascii="Arial" w:hAnsi="Arial" w:cs="Arial"/>
          <w:sz w:val="20"/>
          <w:szCs w:val="20"/>
        </w:rPr>
        <w:t>přípravu obrazového a zvukového scénáře audiovizuálního díla, který bude vypracován na základě schválených témat a konzultací s objednatelem,</w:t>
      </w:r>
    </w:p>
    <w:p w14:paraId="54A2912F" w14:textId="77777777" w:rsidR="00B54F47" w:rsidRPr="007D7E80" w:rsidRDefault="00B54F47" w:rsidP="007D7E80">
      <w:pPr>
        <w:pStyle w:val="Odstavecseseznamem"/>
        <w:numPr>
          <w:ilvl w:val="0"/>
          <w:numId w:val="7"/>
        </w:numPr>
        <w:spacing w:line="320" w:lineRule="atLeast"/>
        <w:jc w:val="both"/>
        <w:rPr>
          <w:rFonts w:ascii="Arial" w:hAnsi="Arial" w:cs="Arial"/>
          <w:sz w:val="20"/>
          <w:szCs w:val="20"/>
        </w:rPr>
      </w:pPr>
      <w:r w:rsidRPr="007D7E80">
        <w:rPr>
          <w:rFonts w:ascii="Arial" w:hAnsi="Arial" w:cs="Arial"/>
          <w:sz w:val="20"/>
          <w:szCs w:val="20"/>
        </w:rPr>
        <w:t>realizaci obrazovaného a zvukového scénáře, natočení obrazového materiálu a komentáře a celkové zkomponování díla,</w:t>
      </w:r>
    </w:p>
    <w:p w14:paraId="7BA89462" w14:textId="77777777" w:rsidR="00B54F47" w:rsidRPr="007D7E80" w:rsidRDefault="00B54F47" w:rsidP="007D7E80">
      <w:pPr>
        <w:pStyle w:val="Odstavecseseznamem"/>
        <w:numPr>
          <w:ilvl w:val="0"/>
          <w:numId w:val="7"/>
        </w:numPr>
        <w:spacing w:line="320" w:lineRule="atLeast"/>
        <w:jc w:val="both"/>
        <w:rPr>
          <w:rFonts w:ascii="Arial" w:hAnsi="Arial" w:cs="Arial"/>
          <w:sz w:val="20"/>
          <w:szCs w:val="20"/>
        </w:rPr>
      </w:pPr>
      <w:r w:rsidRPr="007D7E80">
        <w:rPr>
          <w:rFonts w:ascii="Arial" w:hAnsi="Arial" w:cs="Arial"/>
          <w:sz w:val="20"/>
          <w:szCs w:val="20"/>
        </w:rPr>
        <w:t>vypracování potřebných ilustrací a grafiky Pořadu,</w:t>
      </w:r>
    </w:p>
    <w:p w14:paraId="0D516B6A" w14:textId="77777777" w:rsidR="00B54F47" w:rsidRPr="007D7E80" w:rsidRDefault="00B54F47" w:rsidP="007D7E80">
      <w:pPr>
        <w:pStyle w:val="Odstavecseseznamem"/>
        <w:numPr>
          <w:ilvl w:val="0"/>
          <w:numId w:val="7"/>
        </w:numPr>
        <w:spacing w:line="320" w:lineRule="atLeast"/>
        <w:jc w:val="both"/>
        <w:rPr>
          <w:rFonts w:ascii="Arial" w:hAnsi="Arial" w:cs="Arial"/>
          <w:sz w:val="20"/>
          <w:szCs w:val="20"/>
        </w:rPr>
      </w:pPr>
      <w:r w:rsidRPr="007D7E80">
        <w:rPr>
          <w:rFonts w:ascii="Arial" w:hAnsi="Arial" w:cs="Arial"/>
          <w:sz w:val="20"/>
          <w:szCs w:val="20"/>
        </w:rPr>
        <w:t>vypracování zvukových efektů a ozvučení Pořadu.</w:t>
      </w:r>
    </w:p>
    <w:p w14:paraId="1B2E1BBC" w14:textId="43149439" w:rsidR="00B54F47" w:rsidRPr="007D7E80" w:rsidRDefault="00B54F47" w:rsidP="007D7E80">
      <w:pPr>
        <w:pStyle w:val="Odstavecseseznamem"/>
        <w:numPr>
          <w:ilvl w:val="0"/>
          <w:numId w:val="9"/>
        </w:numPr>
        <w:spacing w:line="320" w:lineRule="atLeast"/>
        <w:jc w:val="both"/>
        <w:rPr>
          <w:rFonts w:ascii="Arial" w:hAnsi="Arial" w:cs="Arial"/>
          <w:sz w:val="20"/>
          <w:szCs w:val="20"/>
        </w:rPr>
      </w:pPr>
      <w:r w:rsidRPr="007D7E80">
        <w:rPr>
          <w:rFonts w:ascii="Arial" w:hAnsi="Arial" w:cs="Arial"/>
          <w:sz w:val="20"/>
          <w:szCs w:val="20"/>
        </w:rPr>
        <w:t xml:space="preserve">Zhotovitel se zavazuje zajistit distribuci jednotlivých </w:t>
      </w:r>
      <w:r w:rsidR="00735B26">
        <w:rPr>
          <w:rFonts w:ascii="Arial" w:hAnsi="Arial" w:cs="Arial"/>
          <w:sz w:val="20"/>
          <w:szCs w:val="20"/>
        </w:rPr>
        <w:t>S</w:t>
      </w:r>
      <w:r w:rsidRPr="007D7E80">
        <w:rPr>
          <w:rFonts w:ascii="Arial" w:hAnsi="Arial" w:cs="Arial"/>
          <w:sz w:val="20"/>
          <w:szCs w:val="20"/>
        </w:rPr>
        <w:t xml:space="preserve">potů v terestrickém vysílání na území </w:t>
      </w:r>
      <w:r w:rsidRPr="00176C92">
        <w:rPr>
          <w:rFonts w:ascii="Arial" w:hAnsi="Arial" w:cs="Arial"/>
          <w:sz w:val="20"/>
          <w:szCs w:val="20"/>
        </w:rPr>
        <w:t>Libereckého kraje (DVB-T), kabelovém vysílání (DVB-C) a internetovém vysílání (IPTV).</w:t>
      </w:r>
      <w:r w:rsidRPr="007D7E80">
        <w:rPr>
          <w:rFonts w:ascii="Arial" w:hAnsi="Arial" w:cs="Arial"/>
          <w:sz w:val="20"/>
          <w:szCs w:val="20"/>
        </w:rPr>
        <w:t xml:space="preserve"> Zhotovitel dále zajistí distribuci videozáznamů prostřednictvím internetových stránek www.rtmplus.cz.</w:t>
      </w:r>
    </w:p>
    <w:p w14:paraId="52EAC1CE" w14:textId="09298C43" w:rsidR="00B54F47" w:rsidRDefault="00B54F47" w:rsidP="007D7E80">
      <w:pPr>
        <w:pStyle w:val="Odstavecseseznamem"/>
        <w:numPr>
          <w:ilvl w:val="0"/>
          <w:numId w:val="9"/>
        </w:numPr>
        <w:spacing w:line="320" w:lineRule="atLeast"/>
        <w:jc w:val="both"/>
        <w:rPr>
          <w:rFonts w:ascii="Arial" w:hAnsi="Arial" w:cs="Arial"/>
          <w:sz w:val="20"/>
          <w:szCs w:val="20"/>
        </w:rPr>
      </w:pPr>
      <w:r w:rsidRPr="007D7E80">
        <w:rPr>
          <w:rFonts w:ascii="Arial" w:hAnsi="Arial" w:cs="Arial"/>
          <w:sz w:val="20"/>
          <w:szCs w:val="20"/>
        </w:rPr>
        <w:t>Zhotovitel se zavazuje zajistit odvysílání premiérového videozáznamu každ</w:t>
      </w:r>
      <w:r w:rsidR="00F36D61" w:rsidRPr="007D7E80">
        <w:rPr>
          <w:rFonts w:ascii="Arial" w:hAnsi="Arial" w:cs="Arial"/>
          <w:sz w:val="20"/>
          <w:szCs w:val="20"/>
        </w:rPr>
        <w:t xml:space="preserve">ý čtvrtek </w:t>
      </w:r>
      <w:r w:rsidR="00FE1940" w:rsidRPr="007D7E80">
        <w:rPr>
          <w:rFonts w:ascii="Arial" w:hAnsi="Arial" w:cs="Arial"/>
          <w:sz w:val="20"/>
          <w:szCs w:val="20"/>
        </w:rPr>
        <w:t xml:space="preserve">po 17:00 </w:t>
      </w:r>
      <w:r w:rsidRPr="007D7E80">
        <w:rPr>
          <w:rFonts w:ascii="Arial" w:hAnsi="Arial" w:cs="Arial"/>
          <w:sz w:val="20"/>
          <w:szCs w:val="20"/>
        </w:rPr>
        <w:t xml:space="preserve">a </w:t>
      </w:r>
      <w:r w:rsidRPr="009A3A6E">
        <w:rPr>
          <w:rFonts w:ascii="Arial" w:hAnsi="Arial" w:cs="Arial"/>
          <w:sz w:val="20"/>
          <w:szCs w:val="20"/>
        </w:rPr>
        <w:t>4</w:t>
      </w:r>
      <w:r w:rsidR="009A3A6E" w:rsidRPr="009A3A6E">
        <w:rPr>
          <w:rFonts w:ascii="Arial" w:hAnsi="Arial" w:cs="Arial"/>
          <w:sz w:val="20"/>
          <w:szCs w:val="20"/>
        </w:rPr>
        <w:t>5</w:t>
      </w:r>
      <w:r w:rsidRPr="009A3A6E">
        <w:rPr>
          <w:rFonts w:ascii="Arial" w:hAnsi="Arial" w:cs="Arial"/>
          <w:sz w:val="20"/>
          <w:szCs w:val="20"/>
        </w:rPr>
        <w:t>x</w:t>
      </w:r>
      <w:r w:rsidRPr="007D7E80">
        <w:rPr>
          <w:rFonts w:ascii="Arial" w:hAnsi="Arial" w:cs="Arial"/>
          <w:sz w:val="20"/>
          <w:szCs w:val="20"/>
        </w:rPr>
        <w:t xml:space="preserve"> reprízování videozáznamu do sedmi dnů od premiéry.</w:t>
      </w:r>
    </w:p>
    <w:p w14:paraId="20609BDC" w14:textId="1610435D" w:rsidR="000D2F28" w:rsidRDefault="000D2F28" w:rsidP="000D2F28">
      <w:pPr>
        <w:pStyle w:val="Odstavecseseznamem"/>
        <w:numPr>
          <w:ilvl w:val="0"/>
          <w:numId w:val="9"/>
        </w:numPr>
        <w:spacing w:line="320" w:lineRule="atLeast"/>
        <w:jc w:val="both"/>
        <w:rPr>
          <w:rFonts w:ascii="Arial" w:hAnsi="Arial" w:cs="Arial"/>
          <w:sz w:val="20"/>
          <w:szCs w:val="20"/>
        </w:rPr>
      </w:pPr>
      <w:r>
        <w:rPr>
          <w:rFonts w:ascii="Arial" w:hAnsi="Arial" w:cs="Arial"/>
          <w:sz w:val="20"/>
          <w:szCs w:val="20"/>
        </w:rPr>
        <w:t xml:space="preserve">Zhotovitel se zavazuje zasílat finální verzi díla před odvysíláním na e-mailovou adresu: </w:t>
      </w:r>
      <w:hyperlink r:id="rId7" w:history="1">
        <w:r w:rsidR="00EF4E20" w:rsidRPr="00C04457">
          <w:rPr>
            <w:rStyle w:val="Hypertextovodkaz"/>
            <w:rFonts w:ascii="Arial" w:hAnsi="Arial" w:cs="Arial"/>
            <w:sz w:val="20"/>
            <w:szCs w:val="20"/>
          </w:rPr>
          <w:t>hajna@mestojablonec.cz</w:t>
        </w:r>
      </w:hyperlink>
      <w:r w:rsidR="00EF4E20">
        <w:rPr>
          <w:rFonts w:ascii="Arial" w:hAnsi="Arial" w:cs="Arial"/>
          <w:sz w:val="20"/>
          <w:szCs w:val="20"/>
        </w:rPr>
        <w:t xml:space="preserve">. </w:t>
      </w:r>
    </w:p>
    <w:p w14:paraId="08F500B5" w14:textId="3A28E2E4" w:rsidR="006F3939" w:rsidRPr="006F3939" w:rsidRDefault="006F3939" w:rsidP="006F3939"/>
    <w:p w14:paraId="4D951513" w14:textId="6B566858" w:rsidR="006F3939" w:rsidRPr="006F3939" w:rsidRDefault="006F3939" w:rsidP="006F3939"/>
    <w:p w14:paraId="6CEDEE21" w14:textId="77777777" w:rsidR="006F3939" w:rsidRPr="006F3939" w:rsidRDefault="006F3939" w:rsidP="006F3939"/>
    <w:p w14:paraId="1319D2C1" w14:textId="62C057D0" w:rsidR="00B54F47" w:rsidRPr="007D7E80" w:rsidRDefault="00B54F47" w:rsidP="007D7E80">
      <w:pPr>
        <w:pStyle w:val="Odstavecseseznamem"/>
        <w:numPr>
          <w:ilvl w:val="0"/>
          <w:numId w:val="9"/>
        </w:numPr>
        <w:spacing w:line="320" w:lineRule="atLeast"/>
        <w:jc w:val="both"/>
        <w:rPr>
          <w:rFonts w:ascii="Arial" w:hAnsi="Arial" w:cs="Arial"/>
          <w:sz w:val="20"/>
          <w:szCs w:val="20"/>
        </w:rPr>
      </w:pPr>
      <w:r w:rsidRPr="007D7E80">
        <w:rPr>
          <w:rFonts w:ascii="Arial" w:hAnsi="Arial" w:cs="Arial"/>
          <w:sz w:val="20"/>
          <w:szCs w:val="20"/>
        </w:rPr>
        <w:t xml:space="preserve">Zhotovitel se zavazuje zajistit řádnou propagaci Pořadu ve vysílání televize </w:t>
      </w:r>
      <w:r w:rsidR="000D2F28">
        <w:rPr>
          <w:rFonts w:ascii="Arial" w:hAnsi="Arial" w:cs="Arial"/>
          <w:sz w:val="20"/>
          <w:szCs w:val="20"/>
        </w:rPr>
        <w:t>RTM</w:t>
      </w:r>
      <w:r w:rsidR="00F7288F" w:rsidRPr="007D7E80">
        <w:rPr>
          <w:rFonts w:ascii="Arial" w:hAnsi="Arial" w:cs="Arial"/>
          <w:sz w:val="20"/>
          <w:szCs w:val="20"/>
        </w:rPr>
        <w:t xml:space="preserve"> plus Liberecko</w:t>
      </w:r>
      <w:r w:rsidRPr="007D7E80">
        <w:rPr>
          <w:rFonts w:ascii="Arial" w:hAnsi="Arial" w:cs="Arial"/>
          <w:sz w:val="20"/>
          <w:szCs w:val="20"/>
        </w:rPr>
        <w:t xml:space="preserve"> formou upoutávek.</w:t>
      </w:r>
    </w:p>
    <w:p w14:paraId="60B70490" w14:textId="7C335D11" w:rsidR="00B54F47" w:rsidRPr="007D7E80" w:rsidRDefault="00B54F47" w:rsidP="007D7E80">
      <w:pPr>
        <w:pStyle w:val="Odstavecseseznamem"/>
        <w:numPr>
          <w:ilvl w:val="0"/>
          <w:numId w:val="9"/>
        </w:numPr>
        <w:spacing w:line="320" w:lineRule="atLeast"/>
        <w:jc w:val="both"/>
        <w:rPr>
          <w:rFonts w:ascii="Arial" w:hAnsi="Arial" w:cs="Arial"/>
          <w:sz w:val="20"/>
          <w:szCs w:val="20"/>
        </w:rPr>
      </w:pPr>
      <w:r w:rsidRPr="007D7E80">
        <w:rPr>
          <w:rFonts w:ascii="Arial" w:hAnsi="Arial" w:cs="Arial"/>
          <w:sz w:val="20"/>
          <w:szCs w:val="20"/>
        </w:rPr>
        <w:t>Zhotovitel se dále zavazuje na základě konkrétních požadavků objednatele vyrábět následující zpravodajsko-publicistické pořady</w:t>
      </w:r>
      <w:r w:rsidR="00EF4E20">
        <w:rPr>
          <w:rFonts w:ascii="Arial" w:hAnsi="Arial" w:cs="Arial"/>
          <w:sz w:val="20"/>
          <w:szCs w:val="20"/>
        </w:rPr>
        <w:t xml:space="preserve"> a kampaně ve výši 11</w:t>
      </w:r>
      <w:r w:rsidR="005864F2">
        <w:rPr>
          <w:rFonts w:ascii="Arial" w:hAnsi="Arial" w:cs="Arial"/>
          <w:sz w:val="20"/>
          <w:szCs w:val="20"/>
        </w:rPr>
        <w:t>4</w:t>
      </w:r>
      <w:r w:rsidR="00EF4E20">
        <w:rPr>
          <w:rFonts w:ascii="Arial" w:hAnsi="Arial" w:cs="Arial"/>
          <w:sz w:val="20"/>
          <w:szCs w:val="20"/>
        </w:rPr>
        <w:t>.000,00 Kč bez DPH</w:t>
      </w:r>
      <w:r w:rsidRPr="007D7E80">
        <w:rPr>
          <w:rFonts w:ascii="Arial" w:hAnsi="Arial" w:cs="Arial"/>
          <w:sz w:val="20"/>
          <w:szCs w:val="20"/>
        </w:rPr>
        <w:t xml:space="preserve"> podle této specifikace:</w:t>
      </w:r>
    </w:p>
    <w:p w14:paraId="33C24D50" w14:textId="37FD3AD2" w:rsidR="006D212A" w:rsidRPr="007D7E80" w:rsidRDefault="006D212A" w:rsidP="007D7E80">
      <w:pPr>
        <w:pStyle w:val="TextdrazRTM"/>
        <w:numPr>
          <w:ilvl w:val="0"/>
          <w:numId w:val="40"/>
        </w:numPr>
        <w:spacing w:line="320" w:lineRule="atLeast"/>
        <w:jc w:val="both"/>
        <w:rPr>
          <w:rFonts w:ascii="Arial" w:hAnsi="Arial" w:cs="Arial"/>
          <w:b w:val="0"/>
          <w:bCs w:val="0"/>
          <w:color w:val="auto"/>
          <w:sz w:val="20"/>
          <w:szCs w:val="20"/>
        </w:rPr>
      </w:pPr>
      <w:r w:rsidRPr="007D7E80">
        <w:rPr>
          <w:rFonts w:ascii="Arial" w:hAnsi="Arial" w:cs="Arial"/>
          <w:b w:val="0"/>
          <w:bCs w:val="0"/>
          <w:color w:val="auto"/>
          <w:sz w:val="20"/>
          <w:szCs w:val="20"/>
        </w:rPr>
        <w:t>Kampaně na podporu důležitých událostí</w:t>
      </w:r>
    </w:p>
    <w:p w14:paraId="2A5E19BE" w14:textId="0787166B" w:rsidR="006D212A" w:rsidRPr="007D7E80" w:rsidRDefault="006D212A" w:rsidP="007D7E80">
      <w:pPr>
        <w:pStyle w:val="TextRTM"/>
        <w:numPr>
          <w:ilvl w:val="0"/>
          <w:numId w:val="36"/>
        </w:numPr>
        <w:spacing w:line="320" w:lineRule="atLeast"/>
        <w:jc w:val="both"/>
        <w:rPr>
          <w:rFonts w:ascii="Arial" w:hAnsi="Arial" w:cs="Arial"/>
          <w:color w:val="auto"/>
          <w:sz w:val="20"/>
          <w:szCs w:val="20"/>
        </w:rPr>
      </w:pPr>
      <w:r w:rsidRPr="007D7E80">
        <w:rPr>
          <w:rFonts w:ascii="Arial" w:hAnsi="Arial" w:cs="Arial"/>
          <w:color w:val="auto"/>
          <w:sz w:val="20"/>
          <w:szCs w:val="20"/>
        </w:rPr>
        <w:t>desetidenní kampaň</w:t>
      </w:r>
      <w:r w:rsidR="002762DB" w:rsidRPr="007D7E80">
        <w:rPr>
          <w:rFonts w:ascii="Arial" w:hAnsi="Arial" w:cs="Arial"/>
          <w:color w:val="auto"/>
          <w:sz w:val="20"/>
          <w:szCs w:val="20"/>
        </w:rPr>
        <w:t xml:space="preserve"> </w:t>
      </w:r>
      <w:r w:rsidRPr="007D7E80">
        <w:rPr>
          <w:rFonts w:ascii="Arial" w:hAnsi="Arial" w:cs="Arial"/>
          <w:color w:val="auto"/>
          <w:sz w:val="20"/>
          <w:szCs w:val="20"/>
        </w:rPr>
        <w:t>včetně výroby 20</w:t>
      </w:r>
      <w:r w:rsidR="00EF4E20">
        <w:rPr>
          <w:rFonts w:ascii="Arial" w:hAnsi="Arial" w:cs="Arial"/>
          <w:color w:val="auto"/>
          <w:sz w:val="20"/>
          <w:szCs w:val="20"/>
        </w:rPr>
        <w:t xml:space="preserve"> </w:t>
      </w:r>
      <w:r w:rsidRPr="007D7E80">
        <w:rPr>
          <w:rFonts w:ascii="Arial" w:hAnsi="Arial" w:cs="Arial"/>
          <w:color w:val="auto"/>
          <w:sz w:val="20"/>
          <w:szCs w:val="20"/>
        </w:rPr>
        <w:t xml:space="preserve">sec. </w:t>
      </w:r>
      <w:r w:rsidR="00735B26">
        <w:rPr>
          <w:rFonts w:ascii="Arial" w:hAnsi="Arial" w:cs="Arial"/>
          <w:color w:val="auto"/>
          <w:sz w:val="20"/>
          <w:szCs w:val="20"/>
        </w:rPr>
        <w:t>S</w:t>
      </w:r>
      <w:r w:rsidRPr="007D7E80">
        <w:rPr>
          <w:rFonts w:ascii="Arial" w:hAnsi="Arial" w:cs="Arial"/>
          <w:color w:val="auto"/>
          <w:sz w:val="20"/>
          <w:szCs w:val="20"/>
        </w:rPr>
        <w:t>potu</w:t>
      </w:r>
      <w:r w:rsidR="002762DB" w:rsidRPr="007D7E80">
        <w:rPr>
          <w:rFonts w:ascii="Arial" w:hAnsi="Arial" w:cs="Arial"/>
          <w:color w:val="auto"/>
          <w:sz w:val="20"/>
          <w:szCs w:val="20"/>
        </w:rPr>
        <w:t>, minimálně 24 odvysílání spotu v rámci dne</w:t>
      </w:r>
    </w:p>
    <w:p w14:paraId="05696451" w14:textId="66FAAD8D" w:rsidR="006D212A" w:rsidRPr="007D7E80" w:rsidRDefault="006D212A" w:rsidP="007D7E80">
      <w:pPr>
        <w:pStyle w:val="TextdrazRTM"/>
        <w:numPr>
          <w:ilvl w:val="0"/>
          <w:numId w:val="40"/>
        </w:numPr>
        <w:spacing w:line="320" w:lineRule="atLeast"/>
        <w:jc w:val="both"/>
        <w:rPr>
          <w:rFonts w:ascii="Arial" w:eastAsia="Times New Roman" w:hAnsi="Arial" w:cs="Arial"/>
          <w:b w:val="0"/>
          <w:bCs w:val="0"/>
          <w:color w:val="auto"/>
          <w:sz w:val="20"/>
          <w:szCs w:val="20"/>
        </w:rPr>
      </w:pPr>
      <w:proofErr w:type="spellStart"/>
      <w:r w:rsidRPr="007D7E80">
        <w:rPr>
          <w:rFonts w:ascii="Arial" w:hAnsi="Arial" w:cs="Arial"/>
          <w:b w:val="0"/>
          <w:bCs w:val="0"/>
          <w:color w:val="auto"/>
          <w:sz w:val="20"/>
          <w:szCs w:val="20"/>
        </w:rPr>
        <w:t>Minidokumenty</w:t>
      </w:r>
      <w:proofErr w:type="spellEnd"/>
      <w:r w:rsidR="00481445">
        <w:rPr>
          <w:rFonts w:ascii="Arial" w:hAnsi="Arial" w:cs="Arial"/>
          <w:b w:val="0"/>
          <w:bCs w:val="0"/>
          <w:color w:val="auto"/>
          <w:sz w:val="20"/>
          <w:szCs w:val="20"/>
        </w:rPr>
        <w:t>/r</w:t>
      </w:r>
      <w:r w:rsidRPr="007D7E80">
        <w:rPr>
          <w:rFonts w:ascii="Arial" w:hAnsi="Arial" w:cs="Arial"/>
          <w:b w:val="0"/>
          <w:bCs w:val="0"/>
          <w:color w:val="auto"/>
          <w:sz w:val="20"/>
          <w:szCs w:val="20"/>
        </w:rPr>
        <w:t>ozhovory</w:t>
      </w:r>
    </w:p>
    <w:p w14:paraId="373A298E" w14:textId="77777777" w:rsidR="006D212A" w:rsidRPr="007D7E80" w:rsidRDefault="006D212A" w:rsidP="007D7E80">
      <w:pPr>
        <w:pStyle w:val="TextRTM"/>
        <w:numPr>
          <w:ilvl w:val="0"/>
          <w:numId w:val="37"/>
        </w:numPr>
        <w:spacing w:line="320" w:lineRule="atLeast"/>
        <w:jc w:val="both"/>
        <w:rPr>
          <w:rFonts w:ascii="Arial" w:hAnsi="Arial" w:cs="Arial"/>
          <w:color w:val="auto"/>
          <w:sz w:val="20"/>
          <w:szCs w:val="20"/>
        </w:rPr>
      </w:pPr>
      <w:r w:rsidRPr="007D7E80">
        <w:rPr>
          <w:rFonts w:ascii="Arial" w:hAnsi="Arial" w:cs="Arial"/>
          <w:color w:val="auto"/>
          <w:sz w:val="20"/>
          <w:szCs w:val="20"/>
        </w:rPr>
        <w:t>ad hoc pořady se stopáží 3 až 5 minut</w:t>
      </w:r>
    </w:p>
    <w:p w14:paraId="4D58F3EB" w14:textId="0AFDBB37" w:rsidR="006D212A" w:rsidRPr="007D7E80" w:rsidRDefault="006D212A" w:rsidP="007D7E80">
      <w:pPr>
        <w:pStyle w:val="TextRTM"/>
        <w:numPr>
          <w:ilvl w:val="0"/>
          <w:numId w:val="37"/>
        </w:numPr>
        <w:spacing w:line="320" w:lineRule="atLeast"/>
        <w:jc w:val="both"/>
        <w:rPr>
          <w:rFonts w:ascii="Arial" w:hAnsi="Arial" w:cs="Arial"/>
          <w:color w:val="auto"/>
          <w:sz w:val="20"/>
          <w:szCs w:val="20"/>
        </w:rPr>
      </w:pPr>
      <w:r w:rsidRPr="007D7E80">
        <w:rPr>
          <w:rFonts w:ascii="Arial" w:hAnsi="Arial" w:cs="Arial"/>
          <w:color w:val="auto"/>
          <w:sz w:val="20"/>
          <w:szCs w:val="20"/>
        </w:rPr>
        <w:t xml:space="preserve">minimálně 48 </w:t>
      </w:r>
      <w:r w:rsidR="004A05A3" w:rsidRPr="007D7E80">
        <w:rPr>
          <w:rFonts w:ascii="Arial" w:hAnsi="Arial" w:cs="Arial"/>
          <w:color w:val="auto"/>
          <w:sz w:val="20"/>
          <w:szCs w:val="20"/>
        </w:rPr>
        <w:t xml:space="preserve">odvysílání </w:t>
      </w:r>
      <w:r w:rsidRPr="007D7E80">
        <w:rPr>
          <w:rFonts w:ascii="Arial" w:hAnsi="Arial" w:cs="Arial"/>
          <w:color w:val="auto"/>
          <w:sz w:val="20"/>
          <w:szCs w:val="20"/>
        </w:rPr>
        <w:t>pořadu</w:t>
      </w:r>
    </w:p>
    <w:p w14:paraId="1F2521A6" w14:textId="4BD72CCF" w:rsidR="006D212A" w:rsidRPr="007D7E80" w:rsidRDefault="006D212A" w:rsidP="007D7E80">
      <w:pPr>
        <w:pStyle w:val="TextdrazRTM"/>
        <w:numPr>
          <w:ilvl w:val="0"/>
          <w:numId w:val="40"/>
        </w:numPr>
        <w:spacing w:line="320" w:lineRule="atLeast"/>
        <w:jc w:val="both"/>
        <w:rPr>
          <w:rFonts w:ascii="Arial" w:hAnsi="Arial" w:cs="Arial"/>
          <w:b w:val="0"/>
          <w:bCs w:val="0"/>
          <w:color w:val="auto"/>
          <w:sz w:val="20"/>
          <w:szCs w:val="20"/>
        </w:rPr>
      </w:pPr>
      <w:r w:rsidRPr="007D7E80">
        <w:rPr>
          <w:rFonts w:ascii="Arial" w:hAnsi="Arial" w:cs="Arial"/>
          <w:b w:val="0"/>
          <w:bCs w:val="0"/>
          <w:color w:val="auto"/>
          <w:sz w:val="20"/>
          <w:szCs w:val="20"/>
        </w:rPr>
        <w:t>Podpora informování z města</w:t>
      </w:r>
    </w:p>
    <w:p w14:paraId="6E889C8B" w14:textId="6473B3D4" w:rsidR="006D212A" w:rsidRPr="007D7E80" w:rsidRDefault="00735B26" w:rsidP="007D7E80">
      <w:pPr>
        <w:pStyle w:val="TextRTM"/>
        <w:numPr>
          <w:ilvl w:val="0"/>
          <w:numId w:val="38"/>
        </w:numPr>
        <w:spacing w:line="320" w:lineRule="atLeast"/>
        <w:jc w:val="both"/>
        <w:rPr>
          <w:rFonts w:ascii="Arial" w:hAnsi="Arial" w:cs="Arial"/>
          <w:color w:val="auto"/>
          <w:sz w:val="20"/>
          <w:szCs w:val="20"/>
        </w:rPr>
      </w:pPr>
      <w:r>
        <w:rPr>
          <w:rFonts w:ascii="Arial" w:hAnsi="Arial" w:cs="Arial"/>
          <w:color w:val="auto"/>
          <w:sz w:val="20"/>
          <w:szCs w:val="20"/>
        </w:rPr>
        <w:t>S</w:t>
      </w:r>
      <w:r w:rsidR="006D212A" w:rsidRPr="007D7E80">
        <w:rPr>
          <w:rFonts w:ascii="Arial" w:hAnsi="Arial" w:cs="Arial"/>
          <w:color w:val="auto"/>
          <w:sz w:val="20"/>
          <w:szCs w:val="20"/>
        </w:rPr>
        <w:t>poty informačního charakteru, stopáž cca 2 minuty</w:t>
      </w:r>
    </w:p>
    <w:p w14:paraId="09EA6607" w14:textId="13EC23F8" w:rsidR="006D212A" w:rsidRPr="007D7E80" w:rsidRDefault="006D212A" w:rsidP="007D7E80">
      <w:pPr>
        <w:pStyle w:val="TextRTM"/>
        <w:numPr>
          <w:ilvl w:val="0"/>
          <w:numId w:val="38"/>
        </w:numPr>
        <w:spacing w:line="320" w:lineRule="atLeast"/>
        <w:jc w:val="both"/>
        <w:rPr>
          <w:rFonts w:ascii="Arial" w:hAnsi="Arial" w:cs="Arial"/>
          <w:color w:val="auto"/>
          <w:sz w:val="20"/>
          <w:szCs w:val="20"/>
        </w:rPr>
      </w:pPr>
      <w:r w:rsidRPr="007D7E80">
        <w:rPr>
          <w:rFonts w:ascii="Arial" w:hAnsi="Arial" w:cs="Arial"/>
          <w:color w:val="auto"/>
          <w:sz w:val="20"/>
          <w:szCs w:val="20"/>
        </w:rPr>
        <w:t xml:space="preserve">minimálně 48 </w:t>
      </w:r>
      <w:r w:rsidR="00D03B37" w:rsidRPr="007D7E80">
        <w:rPr>
          <w:rFonts w:ascii="Arial" w:hAnsi="Arial" w:cs="Arial"/>
          <w:color w:val="auto"/>
          <w:sz w:val="20"/>
          <w:szCs w:val="20"/>
        </w:rPr>
        <w:t>odvysílání spotu</w:t>
      </w:r>
    </w:p>
    <w:p w14:paraId="0BFD78CF" w14:textId="44CADEB0" w:rsidR="006D212A" w:rsidRPr="007D7E80" w:rsidRDefault="006D212A" w:rsidP="007D7E80">
      <w:pPr>
        <w:pStyle w:val="TextdrazRTM"/>
        <w:numPr>
          <w:ilvl w:val="0"/>
          <w:numId w:val="40"/>
        </w:numPr>
        <w:spacing w:line="320" w:lineRule="atLeast"/>
        <w:jc w:val="both"/>
        <w:rPr>
          <w:rFonts w:ascii="Arial" w:hAnsi="Arial" w:cs="Arial"/>
          <w:b w:val="0"/>
          <w:bCs w:val="0"/>
          <w:color w:val="auto"/>
          <w:sz w:val="20"/>
          <w:szCs w:val="20"/>
        </w:rPr>
      </w:pPr>
      <w:r w:rsidRPr="007D7E80">
        <w:rPr>
          <w:rFonts w:ascii="Arial" w:hAnsi="Arial" w:cs="Arial"/>
          <w:b w:val="0"/>
          <w:bCs w:val="0"/>
          <w:color w:val="auto"/>
          <w:sz w:val="20"/>
          <w:szCs w:val="20"/>
        </w:rPr>
        <w:t>Kampaně v MHD</w:t>
      </w:r>
    </w:p>
    <w:p w14:paraId="16104510" w14:textId="77777777" w:rsidR="006D212A" w:rsidRPr="007D7E80" w:rsidRDefault="006D212A" w:rsidP="007D7E80">
      <w:pPr>
        <w:pStyle w:val="TextRTM"/>
        <w:numPr>
          <w:ilvl w:val="0"/>
          <w:numId w:val="39"/>
        </w:numPr>
        <w:spacing w:line="320" w:lineRule="atLeast"/>
        <w:ind w:left="1068"/>
        <w:jc w:val="both"/>
        <w:rPr>
          <w:rFonts w:ascii="Arial" w:hAnsi="Arial" w:cs="Arial"/>
          <w:color w:val="auto"/>
          <w:sz w:val="20"/>
          <w:szCs w:val="20"/>
        </w:rPr>
      </w:pPr>
      <w:r w:rsidRPr="007D7E80">
        <w:rPr>
          <w:rFonts w:ascii="Arial" w:hAnsi="Arial" w:cs="Arial"/>
          <w:color w:val="auto"/>
          <w:sz w:val="20"/>
          <w:szCs w:val="20"/>
        </w:rPr>
        <w:t>klasická plakátová kampaň</w:t>
      </w:r>
    </w:p>
    <w:p w14:paraId="001BBF9A" w14:textId="35CDE83F" w:rsidR="00B54F47" w:rsidRPr="007D7E80" w:rsidRDefault="006D212A" w:rsidP="007D7E80">
      <w:pPr>
        <w:pStyle w:val="Odstavecseseznamem"/>
        <w:numPr>
          <w:ilvl w:val="0"/>
          <w:numId w:val="11"/>
        </w:numPr>
        <w:spacing w:line="320" w:lineRule="atLeast"/>
        <w:ind w:left="1080"/>
        <w:jc w:val="both"/>
        <w:rPr>
          <w:rFonts w:ascii="Arial" w:hAnsi="Arial" w:cs="Arial"/>
          <w:sz w:val="20"/>
          <w:szCs w:val="20"/>
        </w:rPr>
      </w:pPr>
      <w:r w:rsidRPr="007D7E80">
        <w:rPr>
          <w:rFonts w:ascii="Arial" w:eastAsia="Times New Roman" w:hAnsi="Arial" w:cs="Arial"/>
          <w:sz w:val="20"/>
          <w:szCs w:val="20"/>
        </w:rPr>
        <w:t>25 plakátů A3 na týden</w:t>
      </w:r>
    </w:p>
    <w:p w14:paraId="43921C1C" w14:textId="49A128B8" w:rsidR="00B54F47" w:rsidRPr="007D7E80" w:rsidRDefault="00B54F47" w:rsidP="007D7E80">
      <w:pPr>
        <w:pStyle w:val="Odstavecseseznamem"/>
        <w:numPr>
          <w:ilvl w:val="0"/>
          <w:numId w:val="13"/>
        </w:numPr>
        <w:spacing w:line="320" w:lineRule="atLeast"/>
        <w:jc w:val="both"/>
        <w:rPr>
          <w:rFonts w:ascii="Arial" w:hAnsi="Arial" w:cs="Arial"/>
          <w:sz w:val="20"/>
          <w:szCs w:val="20"/>
        </w:rPr>
      </w:pPr>
      <w:r w:rsidRPr="007D7E80">
        <w:rPr>
          <w:rFonts w:ascii="Arial" w:hAnsi="Arial" w:cs="Arial"/>
          <w:sz w:val="20"/>
          <w:szCs w:val="20"/>
        </w:rPr>
        <w:t xml:space="preserve">Kvalita zpracování a technické požadavky na doplňkové tematické zpravodajské a publicistické pořady v tomto případě odpovídají stejné specifikaci jako specifikaci Pořadu v odstavcích 2 až </w:t>
      </w:r>
      <w:r w:rsidR="002F6DDE">
        <w:rPr>
          <w:rFonts w:ascii="Arial" w:hAnsi="Arial" w:cs="Arial"/>
          <w:sz w:val="20"/>
          <w:szCs w:val="20"/>
        </w:rPr>
        <w:t>6.</w:t>
      </w:r>
    </w:p>
    <w:p w14:paraId="574D3B9C" w14:textId="052AD8A7" w:rsidR="00B54F47" w:rsidRDefault="00B54F47" w:rsidP="007D7E80">
      <w:pPr>
        <w:pStyle w:val="Odstavecseseznamem"/>
        <w:numPr>
          <w:ilvl w:val="0"/>
          <w:numId w:val="13"/>
        </w:numPr>
        <w:spacing w:line="320" w:lineRule="atLeast"/>
        <w:jc w:val="both"/>
        <w:rPr>
          <w:rFonts w:ascii="Arial" w:hAnsi="Arial" w:cs="Arial"/>
          <w:sz w:val="20"/>
          <w:szCs w:val="20"/>
        </w:rPr>
      </w:pPr>
      <w:r w:rsidRPr="007D7E80">
        <w:rPr>
          <w:rFonts w:ascii="Arial" w:hAnsi="Arial" w:cs="Arial"/>
          <w:sz w:val="20"/>
          <w:szCs w:val="20"/>
        </w:rPr>
        <w:t>Zhotovitel je povinen vytvářet obsah jednotlivých Pořadů a Spotů s ohledem na požadavky objednatele. Jestliže by vytváření Pořadu nebo Spotu s ohledem na požadavky objednatele bylo nevhodné nebo mimořádně obtížně proveditelné, je zhotovitel povinen na to objednatele bezodkladně upozornit, jestliže mohl tuto nevhodnost či mimořádně obtížnou proveditelnost zjistit při vynaložení odborné péče.</w:t>
      </w:r>
    </w:p>
    <w:p w14:paraId="57C625EE" w14:textId="77777777" w:rsidR="002F6DDE" w:rsidRPr="007D7E80" w:rsidRDefault="002F6DDE" w:rsidP="002F6DDE">
      <w:pPr>
        <w:pStyle w:val="Odstavecseseznamem"/>
        <w:spacing w:line="320" w:lineRule="atLeast"/>
        <w:ind w:left="360"/>
        <w:jc w:val="both"/>
        <w:rPr>
          <w:rFonts w:ascii="Arial" w:hAnsi="Arial" w:cs="Arial"/>
          <w:sz w:val="20"/>
          <w:szCs w:val="20"/>
        </w:rPr>
      </w:pPr>
    </w:p>
    <w:p w14:paraId="19C3BCB3" w14:textId="6A559C4B"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I</w:t>
      </w:r>
      <w:r w:rsidR="002F6DDE">
        <w:rPr>
          <w:rFonts w:ascii="Arial" w:hAnsi="Arial" w:cs="Arial"/>
          <w:b/>
          <w:sz w:val="20"/>
          <w:szCs w:val="20"/>
        </w:rPr>
        <w:t>V</w:t>
      </w:r>
      <w:r w:rsidRPr="007D7E80">
        <w:rPr>
          <w:rFonts w:ascii="Arial" w:hAnsi="Arial" w:cs="Arial"/>
          <w:b/>
          <w:sz w:val="20"/>
          <w:szCs w:val="20"/>
        </w:rPr>
        <w:t>.</w:t>
      </w:r>
      <w:r w:rsidR="004A1AC6" w:rsidRPr="007D7E80">
        <w:rPr>
          <w:rFonts w:ascii="Arial" w:hAnsi="Arial" w:cs="Arial"/>
          <w:b/>
          <w:sz w:val="20"/>
          <w:szCs w:val="20"/>
        </w:rPr>
        <w:t xml:space="preserve"> </w:t>
      </w:r>
    </w:p>
    <w:p w14:paraId="72B169B9" w14:textId="46A3ECE4"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Kontrola provádění díla</w:t>
      </w:r>
    </w:p>
    <w:p w14:paraId="6056F4AF" w14:textId="77777777" w:rsidR="00B54F47" w:rsidRPr="007D7E80" w:rsidRDefault="00B54F47" w:rsidP="007D7E80">
      <w:pPr>
        <w:pStyle w:val="Odstavecseseznamem"/>
        <w:numPr>
          <w:ilvl w:val="0"/>
          <w:numId w:val="16"/>
        </w:numPr>
        <w:spacing w:line="320" w:lineRule="atLeast"/>
        <w:jc w:val="both"/>
        <w:rPr>
          <w:rFonts w:ascii="Arial" w:hAnsi="Arial" w:cs="Arial"/>
          <w:sz w:val="20"/>
          <w:szCs w:val="20"/>
        </w:rPr>
      </w:pPr>
      <w:r w:rsidRPr="007D7E80">
        <w:rPr>
          <w:rFonts w:ascii="Arial" w:hAnsi="Arial" w:cs="Arial"/>
          <w:sz w:val="20"/>
          <w:szCs w:val="20"/>
        </w:rPr>
        <w:t>Zhotovitel se zavazuje za účelem kontroly provádění díla předvést objednateli, popř. dalším oprávněným osobám, v termínu určeném objednatelem dosavadní výsledek své činnosti, a za tím účelem vytvořit potřebné podmínky a nezbytnou součinnost.</w:t>
      </w:r>
    </w:p>
    <w:p w14:paraId="02F5CBB9" w14:textId="77777777" w:rsidR="00B54F47" w:rsidRPr="007D7E80" w:rsidRDefault="00B54F47" w:rsidP="007D7E80">
      <w:pPr>
        <w:pStyle w:val="Odstavecseseznamem"/>
        <w:numPr>
          <w:ilvl w:val="0"/>
          <w:numId w:val="16"/>
        </w:numPr>
        <w:spacing w:line="320" w:lineRule="atLeast"/>
        <w:jc w:val="both"/>
        <w:rPr>
          <w:rFonts w:ascii="Arial" w:hAnsi="Arial" w:cs="Arial"/>
          <w:sz w:val="20"/>
          <w:szCs w:val="20"/>
        </w:rPr>
      </w:pPr>
      <w:r w:rsidRPr="007D7E80">
        <w:rPr>
          <w:rFonts w:ascii="Arial" w:hAnsi="Arial" w:cs="Arial"/>
          <w:sz w:val="20"/>
          <w:szCs w:val="20"/>
        </w:rPr>
        <w:t xml:space="preserve">Zjistí-li se při kontrole, že zhotovitel porušuje své povinnosti vyplývající z této smlouvy, může objednatel požadovat, aby zhotovitel zajistil nápravu a prováděl dílo řádným způsobem. </w:t>
      </w:r>
    </w:p>
    <w:p w14:paraId="01B12789" w14:textId="77777777" w:rsidR="00EC7DAE" w:rsidRPr="007D7E80" w:rsidRDefault="00EC7DAE" w:rsidP="007D7E80">
      <w:pPr>
        <w:spacing w:line="320" w:lineRule="atLeast"/>
        <w:jc w:val="both"/>
        <w:rPr>
          <w:rFonts w:ascii="Arial" w:hAnsi="Arial" w:cs="Arial"/>
          <w:sz w:val="20"/>
          <w:szCs w:val="20"/>
        </w:rPr>
      </w:pPr>
    </w:p>
    <w:p w14:paraId="7F3CD0BE" w14:textId="7159D3F1"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V.</w:t>
      </w:r>
    </w:p>
    <w:p w14:paraId="1C688994" w14:textId="5B210D45"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Předání a převzetí díla</w:t>
      </w:r>
    </w:p>
    <w:p w14:paraId="5AE67A1A" w14:textId="5675BEE8" w:rsidR="00B54F47" w:rsidRPr="007D7E80" w:rsidRDefault="00B54F47" w:rsidP="007D7E80">
      <w:pPr>
        <w:pStyle w:val="Odstavecseseznamem"/>
        <w:numPr>
          <w:ilvl w:val="0"/>
          <w:numId w:val="17"/>
        </w:numPr>
        <w:spacing w:line="320" w:lineRule="atLeast"/>
        <w:jc w:val="both"/>
        <w:rPr>
          <w:rFonts w:ascii="Arial" w:hAnsi="Arial" w:cs="Arial"/>
          <w:sz w:val="20"/>
          <w:szCs w:val="20"/>
        </w:rPr>
      </w:pPr>
      <w:r w:rsidRPr="007D7E80">
        <w:rPr>
          <w:rFonts w:ascii="Arial" w:hAnsi="Arial" w:cs="Arial"/>
          <w:sz w:val="20"/>
          <w:szCs w:val="20"/>
        </w:rPr>
        <w:t xml:space="preserve">Vzhledem ke specifické povaze díla se má za to, že příslušná část díla byla předána a převzata řádným odvysíláním dle článku II. odst. </w:t>
      </w:r>
      <w:r w:rsidR="002D0EDF" w:rsidRPr="007D7E80">
        <w:rPr>
          <w:rFonts w:ascii="Arial" w:hAnsi="Arial" w:cs="Arial"/>
          <w:sz w:val="20"/>
          <w:szCs w:val="20"/>
        </w:rPr>
        <w:t>5</w:t>
      </w:r>
      <w:r w:rsidRPr="007D7E80">
        <w:rPr>
          <w:rFonts w:ascii="Arial" w:hAnsi="Arial" w:cs="Arial"/>
          <w:sz w:val="20"/>
          <w:szCs w:val="20"/>
        </w:rPr>
        <w:t>, neuplatní-li objednatel obratem, nejpozději však následující pracovní den výhrady.</w:t>
      </w:r>
    </w:p>
    <w:p w14:paraId="56E71A46" w14:textId="77777777" w:rsidR="00B54F47" w:rsidRPr="007D7E80" w:rsidRDefault="00B54F47" w:rsidP="007D7E80">
      <w:pPr>
        <w:spacing w:line="320" w:lineRule="atLeast"/>
        <w:jc w:val="both"/>
        <w:rPr>
          <w:rFonts w:ascii="Arial" w:hAnsi="Arial" w:cs="Arial"/>
          <w:sz w:val="20"/>
          <w:szCs w:val="20"/>
        </w:rPr>
      </w:pPr>
    </w:p>
    <w:p w14:paraId="0DB7D362" w14:textId="1E24B791"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lastRenderedPageBreak/>
        <w:t>V</w:t>
      </w:r>
      <w:r w:rsidR="002F6DDE">
        <w:rPr>
          <w:rFonts w:ascii="Arial" w:hAnsi="Arial" w:cs="Arial"/>
          <w:b/>
          <w:sz w:val="20"/>
          <w:szCs w:val="20"/>
        </w:rPr>
        <w:t>I</w:t>
      </w:r>
      <w:r w:rsidRPr="007D7E80">
        <w:rPr>
          <w:rFonts w:ascii="Arial" w:hAnsi="Arial" w:cs="Arial"/>
          <w:b/>
          <w:sz w:val="20"/>
          <w:szCs w:val="20"/>
        </w:rPr>
        <w:t>.</w:t>
      </w:r>
    </w:p>
    <w:p w14:paraId="4522326F" w14:textId="1E0700D6"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Práva a povinnosti smluvních stran</w:t>
      </w:r>
    </w:p>
    <w:p w14:paraId="28CC5841" w14:textId="77777777"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 xml:space="preserve">Zhotovitel se zavazuje provést dílo s odbornou péčí a obstarat vše, co je k provedení díla potřeba. </w:t>
      </w:r>
      <w:r w:rsidR="00EC7DAE" w:rsidRPr="007D7E80">
        <w:rPr>
          <w:rFonts w:ascii="Arial" w:hAnsi="Arial" w:cs="Arial"/>
          <w:sz w:val="20"/>
          <w:szCs w:val="20"/>
        </w:rPr>
        <w:t>Z</w:t>
      </w:r>
      <w:r w:rsidRPr="007D7E80">
        <w:rPr>
          <w:rFonts w:ascii="Arial" w:hAnsi="Arial" w:cs="Arial"/>
          <w:sz w:val="20"/>
          <w:szCs w:val="20"/>
        </w:rPr>
        <w:t xml:space="preserve">hotovitel se 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  </w:t>
      </w:r>
    </w:p>
    <w:p w14:paraId="42626B1D" w14:textId="77777777"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54B40589" w14:textId="77777777"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Zhotovitel se zavazuje neprodleně informovat objednatele o všech skutečnostech, které by mu mohly způsobit finanční, nebo jinou újmu, o překážkách, které by mohly ohrozit termíny stanovené touto smlouvou a o vadách předaného díla.</w:t>
      </w:r>
    </w:p>
    <w:p w14:paraId="194535FC" w14:textId="77777777"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 xml:space="preserve">Zhotovitel se zavazuje </w:t>
      </w:r>
      <w:proofErr w:type="spellStart"/>
      <w:r w:rsidRPr="007D7E80">
        <w:rPr>
          <w:rFonts w:ascii="Arial" w:hAnsi="Arial" w:cs="Arial"/>
          <w:sz w:val="20"/>
          <w:szCs w:val="20"/>
        </w:rPr>
        <w:t>zadministrovat</w:t>
      </w:r>
      <w:proofErr w:type="spellEnd"/>
      <w:r w:rsidRPr="007D7E80">
        <w:rPr>
          <w:rFonts w:ascii="Arial" w:hAnsi="Arial" w:cs="Arial"/>
          <w:sz w:val="20"/>
          <w:szCs w:val="20"/>
        </w:rPr>
        <w:t xml:space="preserve"> a provést úhradu veškerých autorských poplatků spojených s výrobou Pořadu v souladu s autorským zákonem (výtvarné práce, texty a další umělecká činnost), a vykonávat další činnosti vůči těmto autorům podle smluv a obecně závazných předpisů.</w:t>
      </w:r>
    </w:p>
    <w:p w14:paraId="0F34B687" w14:textId="77777777"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Dílo může zhotovitel provést prostřednictvím poddodavatelů s předchozím souhlasem objednatele, odpovídá však, jako by plnil sám.</w:t>
      </w:r>
    </w:p>
    <w:p w14:paraId="744B126F" w14:textId="582C4E5B" w:rsidR="00B54F47" w:rsidRPr="007D7E80" w:rsidRDefault="00B54F47" w:rsidP="007D7E80">
      <w:pPr>
        <w:pStyle w:val="Odstavecseseznamem"/>
        <w:numPr>
          <w:ilvl w:val="0"/>
          <w:numId w:val="18"/>
        </w:numPr>
        <w:spacing w:line="320" w:lineRule="atLeast"/>
        <w:jc w:val="both"/>
        <w:rPr>
          <w:rFonts w:ascii="Arial" w:hAnsi="Arial" w:cs="Arial"/>
          <w:sz w:val="20"/>
          <w:szCs w:val="20"/>
        </w:rPr>
      </w:pPr>
      <w:r w:rsidRPr="007D7E80">
        <w:rPr>
          <w:rFonts w:ascii="Arial" w:hAnsi="Arial" w:cs="Arial"/>
          <w:sz w:val="20"/>
          <w:szCs w:val="20"/>
        </w:rPr>
        <w:t>Objednatel se zavazuje poskytnout zhotoviteli veškerou součinnost nezbytnou ke splnění jeho závazků z této smlouvy.</w:t>
      </w:r>
    </w:p>
    <w:p w14:paraId="04F53FBE" w14:textId="77777777" w:rsidR="00EC7DAE" w:rsidRPr="007D7E80" w:rsidRDefault="00EC7DAE" w:rsidP="007D7E80">
      <w:pPr>
        <w:spacing w:line="320" w:lineRule="atLeast"/>
        <w:jc w:val="both"/>
        <w:rPr>
          <w:rFonts w:ascii="Arial" w:hAnsi="Arial" w:cs="Arial"/>
          <w:sz w:val="20"/>
          <w:szCs w:val="20"/>
        </w:rPr>
      </w:pPr>
    </w:p>
    <w:p w14:paraId="077E2194" w14:textId="0CDAE1FE"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VI</w:t>
      </w:r>
      <w:r w:rsidR="002F6DDE">
        <w:rPr>
          <w:rFonts w:ascii="Arial" w:hAnsi="Arial" w:cs="Arial"/>
          <w:b/>
          <w:sz w:val="20"/>
          <w:szCs w:val="20"/>
        </w:rPr>
        <w:t>I</w:t>
      </w:r>
      <w:r w:rsidRPr="007D7E80">
        <w:rPr>
          <w:rFonts w:ascii="Arial" w:hAnsi="Arial" w:cs="Arial"/>
          <w:b/>
          <w:sz w:val="20"/>
          <w:szCs w:val="20"/>
        </w:rPr>
        <w:t>.</w:t>
      </w:r>
    </w:p>
    <w:p w14:paraId="08AECA32" w14:textId="668E9885"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Cena za dílo a platební podmínky</w:t>
      </w:r>
    </w:p>
    <w:p w14:paraId="03C0C503" w14:textId="77777777" w:rsidR="00B54F47" w:rsidRPr="007D7E80" w:rsidRDefault="00B54F47" w:rsidP="007D7E80">
      <w:pPr>
        <w:pStyle w:val="Odstavecseseznamem"/>
        <w:numPr>
          <w:ilvl w:val="0"/>
          <w:numId w:val="21"/>
        </w:numPr>
        <w:spacing w:line="320" w:lineRule="atLeast"/>
        <w:jc w:val="both"/>
        <w:rPr>
          <w:rFonts w:ascii="Arial" w:hAnsi="Arial" w:cs="Arial"/>
          <w:sz w:val="20"/>
          <w:szCs w:val="20"/>
        </w:rPr>
      </w:pPr>
      <w:r w:rsidRPr="007D7E80">
        <w:rPr>
          <w:rFonts w:ascii="Arial" w:hAnsi="Arial" w:cs="Arial"/>
          <w:sz w:val="20"/>
          <w:szCs w:val="20"/>
        </w:rPr>
        <w:t>Celková cena za dílo je smluvními stranami sjednána ve výši:</w:t>
      </w:r>
    </w:p>
    <w:p w14:paraId="1552B685" w14:textId="68815780" w:rsidR="00B54F47" w:rsidRPr="007D7E80" w:rsidRDefault="00356842" w:rsidP="007D7E80">
      <w:pPr>
        <w:pStyle w:val="Odstavecseseznamem"/>
        <w:numPr>
          <w:ilvl w:val="0"/>
          <w:numId w:val="20"/>
        </w:numPr>
        <w:spacing w:line="320" w:lineRule="atLeast"/>
        <w:jc w:val="both"/>
        <w:rPr>
          <w:rFonts w:ascii="Arial" w:hAnsi="Arial" w:cs="Arial"/>
          <w:sz w:val="20"/>
          <w:szCs w:val="20"/>
        </w:rPr>
      </w:pPr>
      <w:r w:rsidRPr="007D7E80">
        <w:rPr>
          <w:rFonts w:ascii="Arial" w:hAnsi="Arial" w:cs="Arial"/>
          <w:sz w:val="20"/>
          <w:szCs w:val="20"/>
        </w:rPr>
        <w:t>804.000,</w:t>
      </w:r>
      <w:r w:rsidR="00481445">
        <w:rPr>
          <w:rFonts w:ascii="Arial" w:hAnsi="Arial" w:cs="Arial"/>
          <w:sz w:val="20"/>
          <w:szCs w:val="20"/>
        </w:rPr>
        <w:t>00</w:t>
      </w:r>
      <w:r w:rsidRPr="007D7E80">
        <w:rPr>
          <w:rFonts w:ascii="Arial" w:hAnsi="Arial" w:cs="Arial"/>
          <w:sz w:val="20"/>
          <w:szCs w:val="20"/>
        </w:rPr>
        <w:t xml:space="preserve"> </w:t>
      </w:r>
      <w:r w:rsidR="00B54F47" w:rsidRPr="007D7E80">
        <w:rPr>
          <w:rFonts w:ascii="Arial" w:hAnsi="Arial" w:cs="Arial"/>
          <w:sz w:val="20"/>
          <w:szCs w:val="20"/>
        </w:rPr>
        <w:t>Kč bez DPH,</w:t>
      </w:r>
    </w:p>
    <w:p w14:paraId="2130C929" w14:textId="16DA2C61" w:rsidR="00B54F47" w:rsidRPr="007D7E80" w:rsidRDefault="0004004E" w:rsidP="007D7E80">
      <w:pPr>
        <w:pStyle w:val="Odstavecseseznamem"/>
        <w:numPr>
          <w:ilvl w:val="0"/>
          <w:numId w:val="20"/>
        </w:numPr>
        <w:spacing w:line="320" w:lineRule="atLeast"/>
        <w:jc w:val="both"/>
        <w:rPr>
          <w:rFonts w:ascii="Arial" w:hAnsi="Arial" w:cs="Arial"/>
          <w:sz w:val="20"/>
          <w:szCs w:val="20"/>
        </w:rPr>
      </w:pPr>
      <w:r w:rsidRPr="007D7E80">
        <w:rPr>
          <w:rFonts w:ascii="Arial" w:hAnsi="Arial" w:cs="Arial"/>
          <w:sz w:val="20"/>
          <w:szCs w:val="20"/>
        </w:rPr>
        <w:t>972.840,</w:t>
      </w:r>
      <w:r w:rsidR="00481445">
        <w:rPr>
          <w:rFonts w:ascii="Arial" w:hAnsi="Arial" w:cs="Arial"/>
          <w:sz w:val="20"/>
          <w:szCs w:val="20"/>
        </w:rPr>
        <w:t>00</w:t>
      </w:r>
      <w:r w:rsidRPr="007D7E80">
        <w:rPr>
          <w:rFonts w:ascii="Arial" w:hAnsi="Arial" w:cs="Arial"/>
          <w:sz w:val="20"/>
          <w:szCs w:val="20"/>
        </w:rPr>
        <w:t xml:space="preserve"> Kč </w:t>
      </w:r>
      <w:r w:rsidR="00B54F47" w:rsidRPr="007D7E80">
        <w:rPr>
          <w:rFonts w:ascii="Arial" w:hAnsi="Arial" w:cs="Arial"/>
          <w:sz w:val="20"/>
          <w:szCs w:val="20"/>
        </w:rPr>
        <w:t xml:space="preserve">včetně DPH, jejíž sazba ke dni uzavření této smlouvy činí 21 %. </w:t>
      </w:r>
    </w:p>
    <w:p w14:paraId="67A1F040" w14:textId="77777777" w:rsidR="00B54F47" w:rsidRPr="007D7E80" w:rsidRDefault="00B54F47" w:rsidP="007D7E80">
      <w:pPr>
        <w:pStyle w:val="Odstavecseseznamem"/>
        <w:numPr>
          <w:ilvl w:val="0"/>
          <w:numId w:val="21"/>
        </w:numPr>
        <w:spacing w:line="320" w:lineRule="atLeast"/>
        <w:jc w:val="both"/>
        <w:rPr>
          <w:rFonts w:ascii="Arial" w:hAnsi="Arial" w:cs="Arial"/>
          <w:sz w:val="20"/>
          <w:szCs w:val="20"/>
        </w:rPr>
      </w:pPr>
      <w:r w:rsidRPr="007D7E80">
        <w:rPr>
          <w:rFonts w:ascii="Arial" w:hAnsi="Arial" w:cs="Arial"/>
          <w:sz w:val="20"/>
          <w:szCs w:val="20"/>
        </w:rPr>
        <w:t xml:space="preserve">Cena dle odst. 1 uvedená bez DPH je stanovena jako konečná a nepřekročitelná a zahrnuje veškeré náklady nezbytné k řádnému splnění závazků zhotovitele, včetně inflace a autorských poplatků OSA. </w:t>
      </w:r>
    </w:p>
    <w:p w14:paraId="4A8AB698" w14:textId="77777777" w:rsidR="00B54F47" w:rsidRPr="007D7E80" w:rsidRDefault="00B54F47" w:rsidP="007D7E80">
      <w:pPr>
        <w:pStyle w:val="Odstavecseseznamem"/>
        <w:numPr>
          <w:ilvl w:val="0"/>
          <w:numId w:val="21"/>
        </w:numPr>
        <w:spacing w:line="320" w:lineRule="atLeast"/>
        <w:jc w:val="both"/>
        <w:rPr>
          <w:rFonts w:ascii="Arial" w:hAnsi="Arial" w:cs="Arial"/>
          <w:sz w:val="20"/>
          <w:szCs w:val="20"/>
        </w:rPr>
      </w:pPr>
      <w:r w:rsidRPr="007D7E80">
        <w:rPr>
          <w:rFonts w:ascii="Arial" w:hAnsi="Arial" w:cs="Arial"/>
          <w:sz w:val="20"/>
          <w:szCs w:val="20"/>
        </w:rPr>
        <w:t>Objednatel neposkytuje zálohy.</w:t>
      </w:r>
    </w:p>
    <w:p w14:paraId="468BBBE9" w14:textId="47361748" w:rsidR="00B54F47" w:rsidRPr="00481445" w:rsidRDefault="00B54F47" w:rsidP="00481445">
      <w:pPr>
        <w:spacing w:line="320" w:lineRule="atLeast"/>
        <w:ind w:left="360"/>
        <w:jc w:val="both"/>
        <w:rPr>
          <w:rFonts w:ascii="Arial" w:hAnsi="Arial" w:cs="Arial"/>
          <w:sz w:val="20"/>
          <w:szCs w:val="20"/>
        </w:rPr>
      </w:pPr>
      <w:r w:rsidRPr="007D7E80">
        <w:rPr>
          <w:rFonts w:ascii="Arial" w:hAnsi="Arial" w:cs="Arial"/>
          <w:sz w:val="20"/>
          <w:szCs w:val="20"/>
        </w:rPr>
        <w:t>Zhotovitel je oprávněn fakturovat cenu měsíčně</w:t>
      </w:r>
      <w:r w:rsidR="00481445">
        <w:rPr>
          <w:rFonts w:ascii="Arial" w:hAnsi="Arial" w:cs="Arial"/>
          <w:sz w:val="20"/>
          <w:szCs w:val="20"/>
        </w:rPr>
        <w:t>, a to dle skutečně odvedené práce za</w:t>
      </w:r>
      <w:r w:rsidRPr="007D7E80">
        <w:rPr>
          <w:rFonts w:ascii="Arial" w:hAnsi="Arial" w:cs="Arial"/>
          <w:sz w:val="20"/>
          <w:szCs w:val="20"/>
        </w:rPr>
        <w:t xml:space="preserve"> dílo</w:t>
      </w:r>
      <w:r w:rsidR="00481445">
        <w:rPr>
          <w:rFonts w:ascii="Arial" w:hAnsi="Arial" w:cs="Arial"/>
          <w:sz w:val="20"/>
          <w:szCs w:val="20"/>
        </w:rPr>
        <w:t>, tj.</w:t>
      </w:r>
      <w:r w:rsidR="00481445" w:rsidRPr="00481445">
        <w:rPr>
          <w:rFonts w:ascii="Arial" w:hAnsi="Arial" w:cs="Arial"/>
          <w:sz w:val="20"/>
          <w:szCs w:val="20"/>
        </w:rPr>
        <w:t xml:space="preserve"> </w:t>
      </w:r>
      <w:r w:rsidR="00481445" w:rsidRPr="007D7E80">
        <w:rPr>
          <w:rFonts w:ascii="Arial" w:hAnsi="Arial" w:cs="Arial"/>
          <w:sz w:val="20"/>
          <w:szCs w:val="20"/>
        </w:rPr>
        <w:t>po odvysílání všech Pořadů/Spotů v daném měsíci za předpokladu, že zhotovitel řádně splnil další závazky vyplývající z této smlouvy, vztahující se k této části plnění.</w:t>
      </w:r>
      <w:r w:rsidR="00481445">
        <w:rPr>
          <w:rFonts w:ascii="Arial" w:hAnsi="Arial" w:cs="Arial"/>
          <w:sz w:val="20"/>
          <w:szCs w:val="20"/>
        </w:rPr>
        <w:t xml:space="preserve"> </w:t>
      </w:r>
    </w:p>
    <w:p w14:paraId="2D49DD51" w14:textId="77777777" w:rsidR="00B54F47" w:rsidRPr="007D7E80" w:rsidRDefault="00B54F47" w:rsidP="007D7E80">
      <w:pPr>
        <w:pStyle w:val="Odstavecseseznamem"/>
        <w:numPr>
          <w:ilvl w:val="0"/>
          <w:numId w:val="21"/>
        </w:numPr>
        <w:spacing w:line="320" w:lineRule="atLeast"/>
        <w:jc w:val="both"/>
        <w:rPr>
          <w:rFonts w:ascii="Arial" w:hAnsi="Arial" w:cs="Arial"/>
          <w:sz w:val="20"/>
          <w:szCs w:val="20"/>
        </w:rPr>
      </w:pPr>
      <w:r w:rsidRPr="007D7E80">
        <w:rPr>
          <w:rFonts w:ascii="Arial" w:hAnsi="Arial" w:cs="Arial"/>
          <w:sz w:val="20"/>
          <w:szCs w:val="20"/>
        </w:rPr>
        <w:t xml:space="preserve">Faktura (daňový doklad) je splatná ve lhůtě </w:t>
      </w:r>
      <w:r w:rsidR="00803B4F" w:rsidRPr="007D7E80">
        <w:rPr>
          <w:rFonts w:ascii="Arial" w:hAnsi="Arial" w:cs="Arial"/>
          <w:sz w:val="20"/>
          <w:szCs w:val="20"/>
        </w:rPr>
        <w:t>14</w:t>
      </w:r>
      <w:r w:rsidRPr="007D7E80">
        <w:rPr>
          <w:rFonts w:ascii="Arial" w:hAnsi="Arial" w:cs="Arial"/>
          <w:sz w:val="20"/>
          <w:szCs w:val="20"/>
        </w:rPr>
        <w:t xml:space="preserve"> dnů od jejího doručení objednateli. </w:t>
      </w:r>
    </w:p>
    <w:p w14:paraId="05BC49B7" w14:textId="77777777" w:rsidR="00B54F47" w:rsidRPr="007D7E80" w:rsidRDefault="00B54F47" w:rsidP="007D7E80">
      <w:pPr>
        <w:pStyle w:val="Odstavecseseznamem"/>
        <w:numPr>
          <w:ilvl w:val="0"/>
          <w:numId w:val="21"/>
        </w:numPr>
        <w:spacing w:line="320" w:lineRule="atLeast"/>
        <w:jc w:val="both"/>
        <w:rPr>
          <w:rFonts w:ascii="Arial" w:hAnsi="Arial" w:cs="Arial"/>
          <w:sz w:val="20"/>
          <w:szCs w:val="20"/>
        </w:rPr>
      </w:pPr>
      <w:r w:rsidRPr="007D7E80">
        <w:rPr>
          <w:rFonts w:ascii="Arial" w:hAnsi="Arial" w:cs="Arial"/>
          <w:sz w:val="20"/>
          <w:szCs w:val="20"/>
        </w:rPr>
        <w:t xml:space="preserve">Faktura (daňový doklad) musí obsahovat zejména: </w:t>
      </w:r>
    </w:p>
    <w:p w14:paraId="2364AA6E"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označení osoby zhotovitele včetně uvedení sídla a IČ (DIČ),</w:t>
      </w:r>
    </w:p>
    <w:p w14:paraId="67EAF33C"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označení osoby objednatele včetně uvedení sídla, IČ a DIČ,</w:t>
      </w:r>
    </w:p>
    <w:p w14:paraId="3B822442"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evidenční číslo faktury a datum vystavení faktury,</w:t>
      </w:r>
    </w:p>
    <w:p w14:paraId="0AB5BB31"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rozsah a předmět plnění (nestačí pouze odkaz na evidenční číslo této smlouvy),</w:t>
      </w:r>
    </w:p>
    <w:p w14:paraId="78DAF7A7"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den uskutečnění plnění,</w:t>
      </w:r>
    </w:p>
    <w:p w14:paraId="035BABFF"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označení této smlouvy včetně uvedení jejího evidenčního čísla,</w:t>
      </w:r>
    </w:p>
    <w:p w14:paraId="6EE1FF85" w14:textId="77777777" w:rsidR="00B54F47" w:rsidRPr="007D7E80"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lastRenderedPageBreak/>
        <w:t>lhůtu splatnosti v souladu s předchozím odstavcem,</w:t>
      </w:r>
    </w:p>
    <w:p w14:paraId="6F147FC2" w14:textId="6B56C4F5" w:rsidR="00B54F47" w:rsidRDefault="00B54F47" w:rsidP="007D7E80">
      <w:pPr>
        <w:pStyle w:val="Odstavecseseznamem"/>
        <w:numPr>
          <w:ilvl w:val="0"/>
          <w:numId w:val="24"/>
        </w:numPr>
        <w:spacing w:line="320" w:lineRule="atLeast"/>
        <w:jc w:val="both"/>
        <w:rPr>
          <w:rFonts w:ascii="Arial" w:hAnsi="Arial" w:cs="Arial"/>
          <w:sz w:val="20"/>
          <w:szCs w:val="20"/>
        </w:rPr>
      </w:pPr>
      <w:r w:rsidRPr="007D7E80">
        <w:rPr>
          <w:rFonts w:ascii="Arial" w:hAnsi="Arial" w:cs="Arial"/>
          <w:sz w:val="20"/>
          <w:szCs w:val="20"/>
        </w:rPr>
        <w:t>označení banky a číslo účtu, na který má být cena poukázána</w:t>
      </w:r>
      <w:r w:rsidR="00481445">
        <w:rPr>
          <w:rFonts w:ascii="Arial" w:hAnsi="Arial" w:cs="Arial"/>
          <w:sz w:val="20"/>
          <w:szCs w:val="20"/>
        </w:rPr>
        <w:t>,</w:t>
      </w:r>
    </w:p>
    <w:p w14:paraId="7ACEDE9D" w14:textId="5CA4E240" w:rsidR="00481445" w:rsidRPr="007D7E80" w:rsidRDefault="00481445" w:rsidP="007D7E80">
      <w:pPr>
        <w:pStyle w:val="Odstavecseseznamem"/>
        <w:numPr>
          <w:ilvl w:val="0"/>
          <w:numId w:val="24"/>
        </w:numPr>
        <w:spacing w:line="320" w:lineRule="atLeast"/>
        <w:jc w:val="both"/>
        <w:rPr>
          <w:rFonts w:ascii="Arial" w:hAnsi="Arial" w:cs="Arial"/>
          <w:sz w:val="20"/>
          <w:szCs w:val="20"/>
        </w:rPr>
      </w:pPr>
      <w:r>
        <w:rPr>
          <w:rFonts w:ascii="Arial" w:hAnsi="Arial" w:cs="Arial"/>
          <w:sz w:val="20"/>
          <w:szCs w:val="20"/>
        </w:rPr>
        <w:t xml:space="preserve">výčet fakturovaných úkonů. </w:t>
      </w:r>
    </w:p>
    <w:p w14:paraId="00762BCB" w14:textId="77777777" w:rsidR="00B54F47" w:rsidRPr="007D7E80" w:rsidRDefault="00B54F47" w:rsidP="007D7E80">
      <w:pPr>
        <w:pStyle w:val="Odstavecseseznamem"/>
        <w:numPr>
          <w:ilvl w:val="0"/>
          <w:numId w:val="26"/>
        </w:numPr>
        <w:spacing w:line="320" w:lineRule="atLeast"/>
        <w:jc w:val="both"/>
        <w:rPr>
          <w:rFonts w:ascii="Arial" w:hAnsi="Arial" w:cs="Arial"/>
          <w:sz w:val="20"/>
          <w:szCs w:val="20"/>
        </w:rPr>
      </w:pPr>
      <w:r w:rsidRPr="007D7E80">
        <w:rPr>
          <w:rFonts w:ascii="Arial" w:hAnsi="Arial" w:cs="Arial"/>
          <w:sz w:val="20"/>
          <w:szCs w:val="20"/>
        </w:rPr>
        <w:t xml:space="preserve">Kromě náležitostí uvedených v předchozím odstavci musí faktura (daňový doklad) obsahovat náležitosti dle příslušných právních předpisů. </w:t>
      </w:r>
    </w:p>
    <w:p w14:paraId="507AB707" w14:textId="3F833864" w:rsidR="00B54F47" w:rsidRPr="007D7E80" w:rsidRDefault="00B54F47" w:rsidP="007D7E80">
      <w:pPr>
        <w:pStyle w:val="Odstavecseseznamem"/>
        <w:numPr>
          <w:ilvl w:val="0"/>
          <w:numId w:val="26"/>
        </w:numPr>
        <w:spacing w:line="320" w:lineRule="atLeast"/>
        <w:jc w:val="both"/>
        <w:rPr>
          <w:rFonts w:ascii="Arial" w:hAnsi="Arial" w:cs="Arial"/>
          <w:sz w:val="20"/>
          <w:szCs w:val="20"/>
        </w:rPr>
      </w:pPr>
      <w:r w:rsidRPr="007D7E80">
        <w:rPr>
          <w:rFonts w:ascii="Arial" w:hAnsi="Arial" w:cs="Arial"/>
          <w:sz w:val="20"/>
          <w:szCs w:val="20"/>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w:t>
      </w:r>
      <w:r w:rsidR="000E2E3E">
        <w:rPr>
          <w:rFonts w:ascii="Arial" w:hAnsi="Arial" w:cs="Arial"/>
          <w:sz w:val="20"/>
          <w:szCs w:val="20"/>
        </w:rPr>
        <w:t>za</w:t>
      </w:r>
      <w:r w:rsidRPr="007D7E80">
        <w:rPr>
          <w:rFonts w:ascii="Arial" w:hAnsi="Arial" w:cs="Arial"/>
          <w:sz w:val="20"/>
          <w:szCs w:val="20"/>
        </w:rPr>
        <w:t xml:space="preserve">počne běžet znovu ve stejné délce doručením opravené faktury (daňového dokladu). </w:t>
      </w:r>
    </w:p>
    <w:p w14:paraId="0ECC6ECC" w14:textId="77777777" w:rsidR="00B54F47" w:rsidRPr="007D7E80" w:rsidRDefault="00B54F47" w:rsidP="007D7E80">
      <w:pPr>
        <w:pStyle w:val="Odstavecseseznamem"/>
        <w:numPr>
          <w:ilvl w:val="0"/>
          <w:numId w:val="26"/>
        </w:numPr>
        <w:spacing w:line="320" w:lineRule="atLeast"/>
        <w:jc w:val="both"/>
        <w:rPr>
          <w:rFonts w:ascii="Arial" w:hAnsi="Arial" w:cs="Arial"/>
          <w:sz w:val="20"/>
          <w:szCs w:val="20"/>
        </w:rPr>
      </w:pPr>
      <w:r w:rsidRPr="007D7E80">
        <w:rPr>
          <w:rFonts w:ascii="Arial" w:hAnsi="Arial" w:cs="Arial"/>
          <w:sz w:val="20"/>
          <w:szCs w:val="20"/>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53C35296" w14:textId="77777777" w:rsidR="00B54F47" w:rsidRPr="007D7E80" w:rsidRDefault="00B54F47" w:rsidP="007D7E80">
      <w:pPr>
        <w:spacing w:line="320" w:lineRule="atLeast"/>
        <w:jc w:val="both"/>
        <w:rPr>
          <w:rFonts w:ascii="Arial" w:hAnsi="Arial" w:cs="Arial"/>
          <w:sz w:val="20"/>
          <w:szCs w:val="20"/>
        </w:rPr>
      </w:pPr>
    </w:p>
    <w:p w14:paraId="4E15ACF3" w14:textId="3098C1C4"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VII</w:t>
      </w:r>
      <w:r w:rsidR="002F6DDE">
        <w:rPr>
          <w:rFonts w:ascii="Arial" w:hAnsi="Arial" w:cs="Arial"/>
          <w:b/>
          <w:sz w:val="20"/>
          <w:szCs w:val="20"/>
        </w:rPr>
        <w:t>I</w:t>
      </w:r>
      <w:r w:rsidRPr="007D7E80">
        <w:rPr>
          <w:rFonts w:ascii="Arial" w:hAnsi="Arial" w:cs="Arial"/>
          <w:b/>
          <w:sz w:val="20"/>
          <w:szCs w:val="20"/>
        </w:rPr>
        <w:t>.</w:t>
      </w:r>
    </w:p>
    <w:p w14:paraId="18B0C3C8" w14:textId="13C38017"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Odpovědnost zhotovitele za vady</w:t>
      </w:r>
    </w:p>
    <w:p w14:paraId="31728326" w14:textId="77777777" w:rsidR="00B54F47" w:rsidRPr="007D7E80" w:rsidRDefault="00B54F47" w:rsidP="007D7E80">
      <w:pPr>
        <w:pStyle w:val="Odstavecseseznamem"/>
        <w:numPr>
          <w:ilvl w:val="0"/>
          <w:numId w:val="28"/>
        </w:numPr>
        <w:spacing w:line="320" w:lineRule="atLeast"/>
        <w:jc w:val="both"/>
        <w:rPr>
          <w:rFonts w:ascii="Arial" w:hAnsi="Arial" w:cs="Arial"/>
          <w:sz w:val="20"/>
          <w:szCs w:val="20"/>
        </w:rPr>
      </w:pPr>
      <w:r w:rsidRPr="007D7E80">
        <w:rPr>
          <w:rFonts w:ascii="Arial" w:hAnsi="Arial" w:cs="Arial"/>
          <w:sz w:val="20"/>
          <w:szCs w:val="20"/>
        </w:rPr>
        <w:t xml:space="preserve">Objednatel má nárok na bezplatné odstranění jakékoli vady, kterou mělo dílo při předání a převzetí. </w:t>
      </w:r>
    </w:p>
    <w:p w14:paraId="111E2951" w14:textId="77777777" w:rsidR="00B54F47" w:rsidRPr="007D7E80" w:rsidRDefault="00B54F47" w:rsidP="007D7E80">
      <w:pPr>
        <w:pStyle w:val="Odstavecseseznamem"/>
        <w:numPr>
          <w:ilvl w:val="0"/>
          <w:numId w:val="28"/>
        </w:numPr>
        <w:spacing w:line="320" w:lineRule="atLeast"/>
        <w:jc w:val="both"/>
        <w:rPr>
          <w:rFonts w:ascii="Arial" w:hAnsi="Arial" w:cs="Arial"/>
          <w:sz w:val="20"/>
          <w:szCs w:val="20"/>
        </w:rPr>
      </w:pPr>
      <w:r w:rsidRPr="007D7E80">
        <w:rPr>
          <w:rFonts w:ascii="Arial" w:hAnsi="Arial" w:cs="Arial"/>
          <w:sz w:val="20"/>
          <w:szCs w:val="20"/>
        </w:rPr>
        <w:t>Zhotovitel se zavazuje vadu díla odstranit neprodleně, nejpozději však do 2 dnů ode dne doručení písemného oznámení objednatele o vadách díla.</w:t>
      </w:r>
    </w:p>
    <w:p w14:paraId="4D23BA1A" w14:textId="77777777" w:rsidR="00B54F47" w:rsidRPr="007D7E80" w:rsidRDefault="00B54F47" w:rsidP="007D7E80">
      <w:pPr>
        <w:pStyle w:val="Odstavecseseznamem"/>
        <w:numPr>
          <w:ilvl w:val="0"/>
          <w:numId w:val="28"/>
        </w:numPr>
        <w:spacing w:line="320" w:lineRule="atLeast"/>
        <w:jc w:val="both"/>
        <w:rPr>
          <w:rFonts w:ascii="Arial" w:hAnsi="Arial" w:cs="Arial"/>
          <w:sz w:val="20"/>
          <w:szCs w:val="20"/>
        </w:rPr>
      </w:pPr>
      <w:r w:rsidRPr="007D7E80">
        <w:rPr>
          <w:rFonts w:ascii="Arial" w:hAnsi="Arial" w:cs="Arial"/>
          <w:sz w:val="20"/>
          <w:szCs w:val="20"/>
        </w:rPr>
        <w:t>Oznámení musí obsahovat popis vady díla a právo, které objednatel v důsledku vady díla uplatňuje.</w:t>
      </w:r>
    </w:p>
    <w:p w14:paraId="6EA761B1" w14:textId="77777777" w:rsidR="00B54F47" w:rsidRPr="007D7E80" w:rsidRDefault="00B54F47" w:rsidP="007D7E80">
      <w:pPr>
        <w:spacing w:line="320" w:lineRule="atLeast"/>
        <w:jc w:val="both"/>
        <w:rPr>
          <w:rFonts w:ascii="Arial" w:hAnsi="Arial" w:cs="Arial"/>
          <w:sz w:val="20"/>
          <w:szCs w:val="20"/>
        </w:rPr>
      </w:pPr>
    </w:p>
    <w:p w14:paraId="2D04E9C0" w14:textId="308845F0" w:rsidR="002F6DDE" w:rsidRDefault="002F6DDE" w:rsidP="002F6DDE">
      <w:pPr>
        <w:spacing w:line="320" w:lineRule="atLeast"/>
        <w:jc w:val="center"/>
        <w:rPr>
          <w:rFonts w:ascii="Arial" w:hAnsi="Arial" w:cs="Arial"/>
          <w:b/>
          <w:sz w:val="20"/>
          <w:szCs w:val="20"/>
        </w:rPr>
      </w:pPr>
      <w:r>
        <w:rPr>
          <w:rFonts w:ascii="Arial" w:hAnsi="Arial" w:cs="Arial"/>
          <w:b/>
          <w:sz w:val="20"/>
          <w:szCs w:val="20"/>
        </w:rPr>
        <w:t>IX</w:t>
      </w:r>
      <w:r w:rsidR="00B54F47" w:rsidRPr="007D7E80">
        <w:rPr>
          <w:rFonts w:ascii="Arial" w:hAnsi="Arial" w:cs="Arial"/>
          <w:b/>
          <w:sz w:val="20"/>
          <w:szCs w:val="20"/>
        </w:rPr>
        <w:t>.</w:t>
      </w:r>
    </w:p>
    <w:p w14:paraId="7469564D" w14:textId="50BAE58B"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Vlastnické právo a právo užití</w:t>
      </w:r>
    </w:p>
    <w:p w14:paraId="69595E5F" w14:textId="77777777"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Objednatel nabude vlastnické právo k veškerým výstupům, které vzniknou realizací předmětu smlouvy, okamžikem předání a převzetí díla v souladu s článkem V. této smlouvy.</w:t>
      </w:r>
    </w:p>
    <w:p w14:paraId="24866171" w14:textId="0F7C3051"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 xml:space="preserve">Objednatel bude dílo užívat za účelem propagace </w:t>
      </w:r>
      <w:r w:rsidR="00803B4F" w:rsidRPr="007D7E80">
        <w:rPr>
          <w:rFonts w:ascii="Arial" w:hAnsi="Arial" w:cs="Arial"/>
          <w:sz w:val="20"/>
          <w:szCs w:val="20"/>
        </w:rPr>
        <w:t>Statutárního</w:t>
      </w:r>
      <w:r w:rsidR="00261E50" w:rsidRPr="007D7E80">
        <w:rPr>
          <w:rFonts w:ascii="Arial" w:hAnsi="Arial" w:cs="Arial"/>
          <w:sz w:val="20"/>
          <w:szCs w:val="20"/>
        </w:rPr>
        <w:t xml:space="preserve"> města Jablonec nad Nisou</w:t>
      </w:r>
      <w:r w:rsidRPr="007D7E80">
        <w:rPr>
          <w:rFonts w:ascii="Arial" w:hAnsi="Arial" w:cs="Arial"/>
          <w:sz w:val="20"/>
          <w:szCs w:val="20"/>
        </w:rPr>
        <w:t>.</w:t>
      </w:r>
    </w:p>
    <w:p w14:paraId="5254FA5A" w14:textId="1675B5A3"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w:t>
      </w:r>
      <w:r w:rsidR="00261E50" w:rsidRPr="007D7E80">
        <w:rPr>
          <w:rFonts w:ascii="Arial" w:hAnsi="Arial" w:cs="Arial"/>
          <w:sz w:val="20"/>
          <w:szCs w:val="20"/>
        </w:rPr>
        <w:t> </w:t>
      </w:r>
      <w:r w:rsidRPr="007D7E80">
        <w:rPr>
          <w:rFonts w:ascii="Arial" w:hAnsi="Arial" w:cs="Arial"/>
          <w:sz w:val="20"/>
          <w:szCs w:val="20"/>
        </w:rPr>
        <w:t xml:space="preserve">ochranou </w:t>
      </w:r>
      <w:r w:rsidR="00803B4F" w:rsidRPr="007D7E80">
        <w:rPr>
          <w:rFonts w:ascii="Arial" w:hAnsi="Arial" w:cs="Arial"/>
          <w:sz w:val="20"/>
          <w:szCs w:val="20"/>
        </w:rPr>
        <w:t>d</w:t>
      </w:r>
      <w:r w:rsidRPr="007D7E80">
        <w:rPr>
          <w:rFonts w:ascii="Arial" w:hAnsi="Arial" w:cs="Arial"/>
          <w:sz w:val="20"/>
          <w:szCs w:val="20"/>
        </w:rPr>
        <w:t>uševního vlastnictví vztahující se k  dílu, a to v rozsahu nezbytném pro jeho řádné užívání po celou dobu trvání příslušných práv. Objednatel od zhotovitele zejména získává k</w:t>
      </w:r>
      <w:r w:rsidR="00AD619F" w:rsidRPr="007D7E80">
        <w:rPr>
          <w:rFonts w:ascii="Arial" w:hAnsi="Arial" w:cs="Arial"/>
          <w:sz w:val="20"/>
          <w:szCs w:val="20"/>
        </w:rPr>
        <w:t> </w:t>
      </w:r>
      <w:r w:rsidRPr="007D7E80">
        <w:rPr>
          <w:rFonts w:ascii="Arial" w:hAnsi="Arial" w:cs="Arial"/>
          <w:sz w:val="20"/>
          <w:szCs w:val="20"/>
        </w:rPr>
        <w:t xml:space="preserve">takovému dílu nejpozději dnem jeho předání a převzetí veškerá majetková práva, a to formou níže uvedeného licenčního ujednání (dále </w:t>
      </w:r>
      <w:r w:rsidR="00803B4F" w:rsidRPr="007D7E80">
        <w:rPr>
          <w:rFonts w:ascii="Arial" w:hAnsi="Arial" w:cs="Arial"/>
          <w:sz w:val="20"/>
          <w:szCs w:val="20"/>
        </w:rPr>
        <w:t>j</w:t>
      </w:r>
      <w:r w:rsidRPr="007D7E80">
        <w:rPr>
          <w:rFonts w:ascii="Arial" w:hAnsi="Arial" w:cs="Arial"/>
          <w:sz w:val="20"/>
          <w:szCs w:val="20"/>
        </w:rPr>
        <w:t xml:space="preserve">en </w:t>
      </w:r>
      <w:r w:rsidR="00803B4F" w:rsidRPr="007D7E80">
        <w:rPr>
          <w:rFonts w:ascii="Arial" w:hAnsi="Arial" w:cs="Arial"/>
          <w:sz w:val="20"/>
          <w:szCs w:val="20"/>
        </w:rPr>
        <w:t>„</w:t>
      </w:r>
      <w:r w:rsidRPr="007D7E80">
        <w:rPr>
          <w:rFonts w:ascii="Arial" w:hAnsi="Arial" w:cs="Arial"/>
          <w:sz w:val="20"/>
          <w:szCs w:val="20"/>
        </w:rPr>
        <w:t>licence</w:t>
      </w:r>
      <w:r w:rsidR="00803B4F" w:rsidRPr="007D7E80">
        <w:rPr>
          <w:rFonts w:ascii="Arial" w:hAnsi="Arial" w:cs="Arial"/>
          <w:sz w:val="20"/>
          <w:szCs w:val="20"/>
        </w:rPr>
        <w:t>“</w:t>
      </w:r>
      <w:r w:rsidRPr="007D7E80">
        <w:rPr>
          <w:rFonts w:ascii="Arial" w:hAnsi="Arial" w:cs="Arial"/>
          <w:sz w:val="20"/>
          <w:szCs w:val="20"/>
        </w:rPr>
        <w:t>).</w:t>
      </w:r>
    </w:p>
    <w:p w14:paraId="2115216B" w14:textId="22F2A75C"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Licence je udělena jako nevýhradní ke všem známým způsobům užití takového díla a k účelu, který vyplývá z této smlouvy, jako neodvolatelná, neomezená územním či množstevním rozsahem a</w:t>
      </w:r>
      <w:r w:rsidR="00AD619F" w:rsidRPr="007D7E80">
        <w:rPr>
          <w:rFonts w:ascii="Arial" w:hAnsi="Arial" w:cs="Arial"/>
          <w:sz w:val="20"/>
          <w:szCs w:val="20"/>
        </w:rPr>
        <w:t> </w:t>
      </w:r>
      <w:r w:rsidRPr="007D7E80">
        <w:rPr>
          <w:rFonts w:ascii="Arial" w:hAnsi="Arial" w:cs="Arial"/>
          <w:sz w:val="20"/>
          <w:szCs w:val="20"/>
        </w:rPr>
        <w:t>způsobem užití, přičemž objednatel není povinen ji využít. Licence je udělena na dobu trvání majetkových práv k takovému dílu.</w:t>
      </w:r>
    </w:p>
    <w:p w14:paraId="42AFCDBA" w14:textId="77777777"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Zhotovitel prohlašuje, že je oprávněn v uvedeném rozsahu licenci objednateli poskytnout, minimálně však v rozsahu, aby mohl objednatel dílo užívat k účelu vyplývajícímu z této smlouvy.</w:t>
      </w:r>
    </w:p>
    <w:p w14:paraId="6D7439D3" w14:textId="77777777" w:rsidR="00B54F47" w:rsidRPr="007D7E80" w:rsidRDefault="00B54F47" w:rsidP="007D7E80">
      <w:pPr>
        <w:pStyle w:val="Odstavecseseznamem"/>
        <w:numPr>
          <w:ilvl w:val="0"/>
          <w:numId w:val="29"/>
        </w:numPr>
        <w:spacing w:line="320" w:lineRule="atLeast"/>
        <w:jc w:val="both"/>
        <w:rPr>
          <w:rFonts w:ascii="Arial" w:hAnsi="Arial" w:cs="Arial"/>
          <w:sz w:val="20"/>
          <w:szCs w:val="20"/>
        </w:rPr>
      </w:pPr>
      <w:r w:rsidRPr="007D7E80">
        <w:rPr>
          <w:rFonts w:ascii="Arial" w:hAnsi="Arial" w:cs="Arial"/>
          <w:sz w:val="20"/>
          <w:szCs w:val="20"/>
        </w:rPr>
        <w:t>Smluvní strany se dohodly na tom, že odměna za poskytnutí licence je součástí ceny za dílo.</w:t>
      </w:r>
    </w:p>
    <w:p w14:paraId="1EDB4B04" w14:textId="77777777" w:rsidR="00B54F47" w:rsidRPr="007D7E80" w:rsidRDefault="00B54F47" w:rsidP="007D7E80">
      <w:pPr>
        <w:spacing w:line="320" w:lineRule="atLeast"/>
        <w:jc w:val="both"/>
        <w:rPr>
          <w:rFonts w:ascii="Arial" w:hAnsi="Arial" w:cs="Arial"/>
          <w:sz w:val="20"/>
          <w:szCs w:val="20"/>
        </w:rPr>
      </w:pPr>
    </w:p>
    <w:p w14:paraId="163F2E47" w14:textId="10DF1391"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lastRenderedPageBreak/>
        <w:t>X.</w:t>
      </w:r>
    </w:p>
    <w:p w14:paraId="149368D8" w14:textId="6C125476"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Dohoda o smluvní pokutě, úrok z prodlení, náhrada škody a započtení</w:t>
      </w:r>
    </w:p>
    <w:p w14:paraId="41584B08"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V případě, že zhotovitel nepředá řádně provedené dílo v dohodnutý čas na dohodnutém místě, zavazuje se objednateli uhradit smluvní pokutu ve výši 0,5 % z celkové ceny za dílo včetně DPH za každý započatý den prodlení a jednotlivý případ.</w:t>
      </w:r>
    </w:p>
    <w:p w14:paraId="7343435A" w14:textId="7162072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 xml:space="preserve">V případě, že zhotovitel odvysílá odsouhlasené spoty po stanovené lhůtě, je povinen zaplatit objednateli smluvní pokutu ve výši 0,5 % z ceny 1 spotu včetně DPH za každý započatý den prodlení.  </w:t>
      </w:r>
    </w:p>
    <w:p w14:paraId="767BBE8A"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V případě prodlení zhotovitele s odstraněním vad díla ve lhůtě stanovené touto smlouvou se zhotovitel zavazuje objednateli uhradit smluvní pokutu ve výši 0,5 % z ceny za Pořad a Spoty včetně DPH za každý započatý den prodlení a jednotlivou vadu.</w:t>
      </w:r>
    </w:p>
    <w:p w14:paraId="0449B53D"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14:paraId="1ABA9771"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p>
    <w:p w14:paraId="035078F6"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Objednatel se zavazuje při prodlení se zaplacením faktury zaplatit zhotoviteli úrok z prodlení ve výši 0,05 % z fakturované částky za každý den prodlení.</w:t>
      </w:r>
    </w:p>
    <w:p w14:paraId="413D1D9B"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platný zákon o zadávání veřejných zakázek. </w:t>
      </w:r>
    </w:p>
    <w:p w14:paraId="60A58B8A" w14:textId="77777777" w:rsidR="00B54F47" w:rsidRPr="007D7E80" w:rsidRDefault="00B54F47" w:rsidP="007D7E80">
      <w:pPr>
        <w:pStyle w:val="Odstavecseseznamem"/>
        <w:numPr>
          <w:ilvl w:val="0"/>
          <w:numId w:val="30"/>
        </w:numPr>
        <w:spacing w:line="320" w:lineRule="atLeast"/>
        <w:jc w:val="both"/>
        <w:rPr>
          <w:rFonts w:ascii="Arial" w:hAnsi="Arial" w:cs="Arial"/>
          <w:sz w:val="20"/>
          <w:szCs w:val="20"/>
        </w:rPr>
      </w:pPr>
      <w:r w:rsidRPr="007D7E80">
        <w:rPr>
          <w:rFonts w:ascii="Arial" w:hAnsi="Arial" w:cs="Arial"/>
          <w:sz w:val="20"/>
          <w:szCs w:val="20"/>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9E721DF" w14:textId="598658F9" w:rsidR="00B54F47" w:rsidRDefault="00B54F47" w:rsidP="007D7E80">
      <w:pPr>
        <w:spacing w:line="320" w:lineRule="atLeast"/>
        <w:jc w:val="both"/>
        <w:rPr>
          <w:rFonts w:ascii="Arial" w:hAnsi="Arial" w:cs="Arial"/>
          <w:sz w:val="20"/>
          <w:szCs w:val="20"/>
        </w:rPr>
      </w:pPr>
    </w:p>
    <w:p w14:paraId="121035C8" w14:textId="77777777" w:rsidR="00C95E6C" w:rsidRPr="007D7E80" w:rsidRDefault="00C95E6C" w:rsidP="007D7E80">
      <w:pPr>
        <w:spacing w:line="320" w:lineRule="atLeast"/>
        <w:jc w:val="both"/>
        <w:rPr>
          <w:rFonts w:ascii="Arial" w:hAnsi="Arial" w:cs="Arial"/>
          <w:sz w:val="20"/>
          <w:szCs w:val="20"/>
        </w:rPr>
      </w:pPr>
    </w:p>
    <w:p w14:paraId="2DCFB6FB" w14:textId="14AB9207"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X</w:t>
      </w:r>
      <w:r w:rsidR="002F6DDE">
        <w:rPr>
          <w:rFonts w:ascii="Arial" w:hAnsi="Arial" w:cs="Arial"/>
          <w:b/>
          <w:sz w:val="20"/>
          <w:szCs w:val="20"/>
        </w:rPr>
        <w:t>I</w:t>
      </w:r>
      <w:r w:rsidRPr="007D7E80">
        <w:rPr>
          <w:rFonts w:ascii="Arial" w:hAnsi="Arial" w:cs="Arial"/>
          <w:b/>
          <w:sz w:val="20"/>
          <w:szCs w:val="20"/>
        </w:rPr>
        <w:t>.</w:t>
      </w:r>
    </w:p>
    <w:p w14:paraId="50625F42" w14:textId="3057A7DE"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Odstoupení od smlouvy</w:t>
      </w:r>
    </w:p>
    <w:p w14:paraId="6F0218EF" w14:textId="77777777" w:rsidR="00B54F47" w:rsidRPr="007D7E80" w:rsidRDefault="00B54F47" w:rsidP="007D7E80">
      <w:pPr>
        <w:pStyle w:val="Odstavecseseznamem"/>
        <w:numPr>
          <w:ilvl w:val="0"/>
          <w:numId w:val="31"/>
        </w:numPr>
        <w:spacing w:line="320" w:lineRule="atLeast"/>
        <w:jc w:val="both"/>
        <w:rPr>
          <w:rFonts w:ascii="Arial" w:hAnsi="Arial" w:cs="Arial"/>
          <w:sz w:val="20"/>
          <w:szCs w:val="20"/>
        </w:rPr>
      </w:pPr>
      <w:r w:rsidRPr="007D7E80">
        <w:rPr>
          <w:rFonts w:ascii="Arial" w:hAnsi="Arial" w:cs="Arial"/>
          <w:sz w:val="20"/>
          <w:szCs w:val="20"/>
        </w:rPr>
        <w:t>Smluvní strany mohou odstoupit od této smlouvy z důvodů stanovených zákonem nebo touto smlouvou.</w:t>
      </w:r>
    </w:p>
    <w:p w14:paraId="3E837E03" w14:textId="77777777" w:rsidR="00B54F47" w:rsidRPr="007D7E80" w:rsidRDefault="00B54F47" w:rsidP="007D7E80">
      <w:pPr>
        <w:pStyle w:val="Odstavecseseznamem"/>
        <w:numPr>
          <w:ilvl w:val="0"/>
          <w:numId w:val="31"/>
        </w:numPr>
        <w:spacing w:line="320" w:lineRule="atLeast"/>
        <w:jc w:val="both"/>
        <w:rPr>
          <w:rFonts w:ascii="Arial" w:hAnsi="Arial" w:cs="Arial"/>
          <w:sz w:val="20"/>
          <w:szCs w:val="20"/>
        </w:rPr>
      </w:pPr>
      <w:r w:rsidRPr="007D7E80">
        <w:rPr>
          <w:rFonts w:ascii="Arial" w:hAnsi="Arial" w:cs="Arial"/>
          <w:sz w:val="20"/>
          <w:szCs w:val="20"/>
        </w:rPr>
        <w:lastRenderedPageBreak/>
        <w:t>Objednatel je oprávněn od této smlouvy odstoupit, pokud zhotovitel poruší jakoukoli svoji povinnost vyplývající z této smlouvy, pokud zhotovitel vstoupí do likvidace nebo je proti němu zahájeno insolvenční řízení.</w:t>
      </w:r>
    </w:p>
    <w:p w14:paraId="5586163A" w14:textId="12EBEDA9" w:rsidR="00B54F47" w:rsidRDefault="00B54F47" w:rsidP="007D7E80">
      <w:pPr>
        <w:spacing w:line="320" w:lineRule="atLeast"/>
        <w:jc w:val="both"/>
        <w:rPr>
          <w:rFonts w:ascii="Arial" w:hAnsi="Arial" w:cs="Arial"/>
          <w:sz w:val="20"/>
          <w:szCs w:val="20"/>
        </w:rPr>
      </w:pPr>
    </w:p>
    <w:p w14:paraId="0009221F" w14:textId="77777777" w:rsidR="00C95E6C" w:rsidRPr="007D7E80" w:rsidRDefault="00C95E6C" w:rsidP="007D7E80">
      <w:pPr>
        <w:spacing w:line="320" w:lineRule="atLeast"/>
        <w:jc w:val="both"/>
        <w:rPr>
          <w:rFonts w:ascii="Arial" w:hAnsi="Arial" w:cs="Arial"/>
          <w:sz w:val="20"/>
          <w:szCs w:val="20"/>
        </w:rPr>
      </w:pPr>
    </w:p>
    <w:p w14:paraId="61F94C9B" w14:textId="33FCBBD6"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XI</w:t>
      </w:r>
      <w:r w:rsidR="002F6DDE">
        <w:rPr>
          <w:rFonts w:ascii="Arial" w:hAnsi="Arial" w:cs="Arial"/>
          <w:b/>
          <w:sz w:val="20"/>
          <w:szCs w:val="20"/>
        </w:rPr>
        <w:t>I</w:t>
      </w:r>
      <w:r w:rsidRPr="007D7E80">
        <w:rPr>
          <w:rFonts w:ascii="Arial" w:hAnsi="Arial" w:cs="Arial"/>
          <w:b/>
          <w:sz w:val="20"/>
          <w:szCs w:val="20"/>
        </w:rPr>
        <w:t>.</w:t>
      </w:r>
    </w:p>
    <w:p w14:paraId="13DD532C" w14:textId="500B70F5"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Kontaktní osoby a doručování písemností</w:t>
      </w:r>
    </w:p>
    <w:p w14:paraId="3DB9C339" w14:textId="77777777" w:rsidR="00B54F47" w:rsidRPr="007D7E80" w:rsidRDefault="00B54F47" w:rsidP="007D7E80">
      <w:pPr>
        <w:pStyle w:val="Odstavecseseznamem"/>
        <w:numPr>
          <w:ilvl w:val="0"/>
          <w:numId w:val="33"/>
        </w:numPr>
        <w:spacing w:line="320" w:lineRule="atLeast"/>
        <w:jc w:val="both"/>
        <w:rPr>
          <w:rFonts w:ascii="Arial" w:hAnsi="Arial" w:cs="Arial"/>
          <w:sz w:val="20"/>
          <w:szCs w:val="20"/>
        </w:rPr>
      </w:pPr>
      <w:r w:rsidRPr="007D7E80">
        <w:rPr>
          <w:rFonts w:ascii="Arial" w:hAnsi="Arial" w:cs="Arial"/>
          <w:sz w:val="20"/>
          <w:szCs w:val="20"/>
        </w:rPr>
        <w:t xml:space="preserve">Kontaktní osoby uvedené výše jednají za smluvní strany ve všech věcech souvisejících s plněním této smlouvy, zejména podepisují zápisy z jednání smluvních stran a předávací protokol. Kontaktní osoba objednatele též vykonává kontrolu zhotovitele při provádění díla, je oprávněna oznamovat za objednatele vady díla a činit další oznámení, žádosti či jiné úkony podle této smlouvy. </w:t>
      </w:r>
    </w:p>
    <w:p w14:paraId="1A834849" w14:textId="77777777" w:rsidR="00B54F47" w:rsidRPr="007D7E80" w:rsidRDefault="00B54F47" w:rsidP="007D7E80">
      <w:pPr>
        <w:pStyle w:val="Odstavecseseznamem"/>
        <w:numPr>
          <w:ilvl w:val="0"/>
          <w:numId w:val="33"/>
        </w:numPr>
        <w:spacing w:line="320" w:lineRule="atLeast"/>
        <w:jc w:val="both"/>
        <w:rPr>
          <w:rFonts w:ascii="Arial" w:hAnsi="Arial" w:cs="Arial"/>
          <w:sz w:val="20"/>
          <w:szCs w:val="20"/>
        </w:rPr>
      </w:pPr>
      <w:r w:rsidRPr="007D7E80">
        <w:rPr>
          <w:rFonts w:ascii="Arial" w:hAnsi="Arial" w:cs="Arial"/>
          <w:sz w:val="20"/>
          <w:szCs w:val="20"/>
        </w:rPr>
        <w:t>Změna určení kontaktních osob nevyžaduje změnu této smlouvy. Smluvní strana je však povinna změnu kontaktní osoby bez zbytečného odkladu písemně sdělit druhé smluvní straně.</w:t>
      </w:r>
    </w:p>
    <w:p w14:paraId="3978E58C" w14:textId="77777777" w:rsidR="00B54F47" w:rsidRPr="007D7E80" w:rsidRDefault="00B54F47" w:rsidP="007D7E80">
      <w:pPr>
        <w:pStyle w:val="Odstavecseseznamem"/>
        <w:numPr>
          <w:ilvl w:val="0"/>
          <w:numId w:val="33"/>
        </w:numPr>
        <w:spacing w:line="320" w:lineRule="atLeast"/>
        <w:jc w:val="both"/>
        <w:rPr>
          <w:rFonts w:ascii="Arial" w:hAnsi="Arial" w:cs="Arial"/>
          <w:sz w:val="20"/>
          <w:szCs w:val="20"/>
        </w:rPr>
      </w:pPr>
      <w:r w:rsidRPr="007D7E80">
        <w:rPr>
          <w:rFonts w:ascii="Arial" w:hAnsi="Arial" w:cs="Arial"/>
          <w:sz w:val="20"/>
          <w:szCs w:val="20"/>
        </w:rPr>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w:t>
      </w:r>
    </w:p>
    <w:p w14:paraId="6E0AFB35" w14:textId="1B939559" w:rsidR="00B54F47" w:rsidRPr="007D7E80" w:rsidRDefault="00B54F47" w:rsidP="007D7E80">
      <w:pPr>
        <w:pStyle w:val="Odstavecseseznamem"/>
        <w:numPr>
          <w:ilvl w:val="0"/>
          <w:numId w:val="33"/>
        </w:numPr>
        <w:spacing w:line="320" w:lineRule="atLeast"/>
        <w:jc w:val="both"/>
        <w:rPr>
          <w:rFonts w:ascii="Arial" w:hAnsi="Arial" w:cs="Arial"/>
          <w:sz w:val="20"/>
          <w:szCs w:val="20"/>
        </w:rPr>
      </w:pPr>
      <w:r w:rsidRPr="007D7E80">
        <w:rPr>
          <w:rFonts w:ascii="Arial" w:hAnsi="Arial" w:cs="Arial"/>
          <w:sz w:val="20"/>
          <w:szCs w:val="20"/>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365407CE" w14:textId="77777777" w:rsidR="00B54F47" w:rsidRPr="007D7E80" w:rsidRDefault="00B54F47" w:rsidP="007D7E80">
      <w:pPr>
        <w:spacing w:line="320" w:lineRule="atLeast"/>
        <w:jc w:val="both"/>
        <w:rPr>
          <w:rFonts w:ascii="Arial" w:hAnsi="Arial" w:cs="Arial"/>
          <w:sz w:val="20"/>
          <w:szCs w:val="20"/>
        </w:rPr>
      </w:pPr>
    </w:p>
    <w:p w14:paraId="28279EB0" w14:textId="77777777" w:rsidR="00C95E6C" w:rsidRDefault="00C95E6C" w:rsidP="002F6DDE">
      <w:pPr>
        <w:spacing w:line="320" w:lineRule="atLeast"/>
        <w:jc w:val="center"/>
        <w:rPr>
          <w:rFonts w:ascii="Arial" w:hAnsi="Arial" w:cs="Arial"/>
          <w:b/>
          <w:sz w:val="20"/>
          <w:szCs w:val="20"/>
        </w:rPr>
      </w:pPr>
    </w:p>
    <w:p w14:paraId="6FE15228" w14:textId="77777777" w:rsidR="00C95E6C" w:rsidRDefault="00C95E6C" w:rsidP="002F6DDE">
      <w:pPr>
        <w:spacing w:line="320" w:lineRule="atLeast"/>
        <w:jc w:val="center"/>
        <w:rPr>
          <w:rFonts w:ascii="Arial" w:hAnsi="Arial" w:cs="Arial"/>
          <w:b/>
          <w:sz w:val="20"/>
          <w:szCs w:val="20"/>
        </w:rPr>
      </w:pPr>
    </w:p>
    <w:p w14:paraId="3D8D3BFA" w14:textId="12FF86C1"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XI</w:t>
      </w:r>
      <w:r w:rsidR="002F6DDE">
        <w:rPr>
          <w:rFonts w:ascii="Arial" w:hAnsi="Arial" w:cs="Arial"/>
          <w:b/>
          <w:sz w:val="20"/>
          <w:szCs w:val="20"/>
        </w:rPr>
        <w:t>I</w:t>
      </w:r>
      <w:r w:rsidRPr="007D7E80">
        <w:rPr>
          <w:rFonts w:ascii="Arial" w:hAnsi="Arial" w:cs="Arial"/>
          <w:b/>
          <w:sz w:val="20"/>
          <w:szCs w:val="20"/>
        </w:rPr>
        <w:t>I.</w:t>
      </w:r>
    </w:p>
    <w:p w14:paraId="7B1606F4" w14:textId="12896FA8"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Zveřejnění smlouvy a obchodní tajemství</w:t>
      </w:r>
    </w:p>
    <w:p w14:paraId="1715B93A" w14:textId="77C9F7B9" w:rsidR="00B54F47" w:rsidRPr="007D7E80" w:rsidRDefault="00B54F47" w:rsidP="007D7E80">
      <w:pPr>
        <w:pStyle w:val="Odstavecseseznamem"/>
        <w:numPr>
          <w:ilvl w:val="0"/>
          <w:numId w:val="32"/>
        </w:numPr>
        <w:spacing w:line="320" w:lineRule="atLeast"/>
        <w:jc w:val="both"/>
        <w:rPr>
          <w:rFonts w:ascii="Arial" w:hAnsi="Arial" w:cs="Arial"/>
          <w:sz w:val="20"/>
          <w:szCs w:val="20"/>
        </w:rPr>
      </w:pPr>
      <w:r w:rsidRPr="007D7E80">
        <w:rPr>
          <w:rFonts w:ascii="Arial" w:hAnsi="Arial" w:cs="Arial"/>
          <w:sz w:val="20"/>
          <w:szCs w:val="20"/>
        </w:rPr>
        <w:t>Zhotovitel bere na vědomí, že smlouvy s hodnotou předmětu převyšující 50.000 Kč bez DPH včetně dohod</w:t>
      </w:r>
      <w:r w:rsidR="006811B9">
        <w:rPr>
          <w:rFonts w:ascii="Arial" w:hAnsi="Arial" w:cs="Arial"/>
          <w:sz w:val="20"/>
          <w:szCs w:val="20"/>
        </w:rPr>
        <w:t xml:space="preserve">, </w:t>
      </w:r>
      <w:r w:rsidRPr="007D7E80">
        <w:rPr>
          <w:rFonts w:ascii="Arial" w:hAnsi="Arial" w:cs="Arial"/>
          <w:sz w:val="20"/>
          <w:szCs w:val="20"/>
        </w:rPr>
        <w:t xml:space="preserve">na </w:t>
      </w:r>
      <w:proofErr w:type="gramStart"/>
      <w:r w:rsidRPr="007D7E80">
        <w:rPr>
          <w:rFonts w:ascii="Arial" w:hAnsi="Arial" w:cs="Arial"/>
          <w:sz w:val="20"/>
          <w:szCs w:val="20"/>
        </w:rPr>
        <w:t>základě</w:t>
      </w:r>
      <w:proofErr w:type="gramEnd"/>
      <w:r w:rsidRPr="007D7E80">
        <w:rPr>
          <w:rFonts w:ascii="Arial" w:hAnsi="Arial" w:cs="Arial"/>
          <w:sz w:val="20"/>
          <w:szCs w:val="20"/>
        </w:rPr>
        <w:t xml:space="preserve">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w:t>
      </w:r>
    </w:p>
    <w:p w14:paraId="376F9FD7" w14:textId="77777777" w:rsidR="00B54F47" w:rsidRPr="007D7E80" w:rsidRDefault="00B54F47" w:rsidP="007D7E80">
      <w:pPr>
        <w:pStyle w:val="Odstavecseseznamem"/>
        <w:numPr>
          <w:ilvl w:val="0"/>
          <w:numId w:val="32"/>
        </w:numPr>
        <w:spacing w:line="320" w:lineRule="atLeast"/>
        <w:jc w:val="both"/>
        <w:rPr>
          <w:rFonts w:ascii="Arial" w:hAnsi="Arial" w:cs="Arial"/>
          <w:sz w:val="20"/>
          <w:szCs w:val="20"/>
        </w:rPr>
      </w:pPr>
      <w:r w:rsidRPr="007D7E80">
        <w:rPr>
          <w:rFonts w:ascii="Arial" w:hAnsi="Arial" w:cs="Arial"/>
          <w:sz w:val="20"/>
          <w:szCs w:val="20"/>
        </w:rPr>
        <w:t xml:space="preserve">Zhotovitel prohlašuje, že skutečnosti uvedené v této smlouvě nepovažuje za obchodní tajemství a uděluje svolení k jejich užití a zveřejnění bez stanovení jakýchkoliv dalších podmínek. </w:t>
      </w:r>
    </w:p>
    <w:p w14:paraId="5053D6AB" w14:textId="3219C3A4" w:rsidR="00B54F47" w:rsidRDefault="00B54F47" w:rsidP="007D7E80">
      <w:pPr>
        <w:spacing w:line="320" w:lineRule="atLeast"/>
        <w:jc w:val="both"/>
        <w:rPr>
          <w:rFonts w:ascii="Arial" w:hAnsi="Arial" w:cs="Arial"/>
          <w:sz w:val="20"/>
          <w:szCs w:val="20"/>
        </w:rPr>
      </w:pPr>
    </w:p>
    <w:p w14:paraId="21732ED7" w14:textId="5AD8B3CA" w:rsidR="00C95E6C" w:rsidRDefault="00C95E6C" w:rsidP="007D7E80">
      <w:pPr>
        <w:spacing w:line="320" w:lineRule="atLeast"/>
        <w:jc w:val="both"/>
        <w:rPr>
          <w:rFonts w:ascii="Arial" w:hAnsi="Arial" w:cs="Arial"/>
          <w:sz w:val="20"/>
          <w:szCs w:val="20"/>
        </w:rPr>
      </w:pPr>
    </w:p>
    <w:p w14:paraId="46762360" w14:textId="77777777" w:rsidR="00C95E6C" w:rsidRPr="007D7E80" w:rsidRDefault="00C95E6C" w:rsidP="007D7E80">
      <w:pPr>
        <w:spacing w:line="320" w:lineRule="atLeast"/>
        <w:jc w:val="both"/>
        <w:rPr>
          <w:rFonts w:ascii="Arial" w:hAnsi="Arial" w:cs="Arial"/>
          <w:sz w:val="20"/>
          <w:szCs w:val="20"/>
        </w:rPr>
      </w:pPr>
    </w:p>
    <w:p w14:paraId="6D180DF2" w14:textId="4EDC000A"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XI</w:t>
      </w:r>
      <w:r w:rsidR="002F6DDE">
        <w:rPr>
          <w:rFonts w:ascii="Arial" w:hAnsi="Arial" w:cs="Arial"/>
          <w:b/>
          <w:sz w:val="20"/>
          <w:szCs w:val="20"/>
        </w:rPr>
        <w:t>V</w:t>
      </w:r>
      <w:r w:rsidRPr="007D7E80">
        <w:rPr>
          <w:rFonts w:ascii="Arial" w:hAnsi="Arial" w:cs="Arial"/>
          <w:b/>
          <w:sz w:val="20"/>
          <w:szCs w:val="20"/>
        </w:rPr>
        <w:t>.</w:t>
      </w:r>
    </w:p>
    <w:p w14:paraId="0D7EA8FE" w14:textId="659054F4"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Ostatní ustanovení</w:t>
      </w:r>
    </w:p>
    <w:p w14:paraId="7B05D3E3" w14:textId="77777777" w:rsidR="00B54F47" w:rsidRPr="007D7E80" w:rsidRDefault="00B54F47" w:rsidP="007D7E80">
      <w:pPr>
        <w:pStyle w:val="Odstavecseseznamem"/>
        <w:numPr>
          <w:ilvl w:val="0"/>
          <w:numId w:val="34"/>
        </w:numPr>
        <w:spacing w:line="320" w:lineRule="atLeast"/>
        <w:jc w:val="both"/>
        <w:rPr>
          <w:rFonts w:ascii="Arial" w:hAnsi="Arial" w:cs="Arial"/>
          <w:sz w:val="20"/>
          <w:szCs w:val="20"/>
        </w:rPr>
      </w:pPr>
      <w:r w:rsidRPr="007D7E80">
        <w:rPr>
          <w:rFonts w:ascii="Arial" w:hAnsi="Arial" w:cs="Arial"/>
          <w:sz w:val="20"/>
          <w:szCs w:val="20"/>
        </w:rPr>
        <w:t>Zhotovitel není oprávněn postoupit třetí straně bez souhlasu objednatele žádnou pohledávku, kterou vůči němu má a která vyplývá z této smlouvy.</w:t>
      </w:r>
    </w:p>
    <w:p w14:paraId="299EB76F" w14:textId="77777777" w:rsidR="00B54F47" w:rsidRPr="007D7E80" w:rsidRDefault="00B54F47" w:rsidP="007D7E80">
      <w:pPr>
        <w:pStyle w:val="Odstavecseseznamem"/>
        <w:numPr>
          <w:ilvl w:val="0"/>
          <w:numId w:val="34"/>
        </w:numPr>
        <w:spacing w:line="320" w:lineRule="atLeast"/>
        <w:jc w:val="both"/>
        <w:rPr>
          <w:rFonts w:ascii="Arial" w:hAnsi="Arial" w:cs="Arial"/>
          <w:sz w:val="20"/>
          <w:szCs w:val="20"/>
        </w:rPr>
      </w:pPr>
      <w:r w:rsidRPr="007D7E80">
        <w:rPr>
          <w:rFonts w:ascii="Arial" w:hAnsi="Arial" w:cs="Arial"/>
          <w:sz w:val="20"/>
          <w:szCs w:val="20"/>
        </w:rPr>
        <w:t>Zhotovitel na sebe bere nebezpečí změny okolností ve smyslu § 1765 občanského zákoníku.</w:t>
      </w:r>
    </w:p>
    <w:p w14:paraId="48EFDC7D" w14:textId="77777777" w:rsidR="00B54F47" w:rsidRPr="007D7E80" w:rsidRDefault="00B54F47" w:rsidP="007D7E80">
      <w:pPr>
        <w:pStyle w:val="Odstavecseseznamem"/>
        <w:numPr>
          <w:ilvl w:val="0"/>
          <w:numId w:val="34"/>
        </w:numPr>
        <w:spacing w:line="320" w:lineRule="atLeast"/>
        <w:jc w:val="both"/>
        <w:rPr>
          <w:rFonts w:ascii="Arial" w:hAnsi="Arial" w:cs="Arial"/>
          <w:sz w:val="20"/>
          <w:szCs w:val="20"/>
        </w:rPr>
      </w:pPr>
      <w:r w:rsidRPr="007D7E80">
        <w:rPr>
          <w:rFonts w:ascii="Arial" w:hAnsi="Arial" w:cs="Arial"/>
          <w:sz w:val="20"/>
          <w:szCs w:val="20"/>
        </w:rPr>
        <w:t>Není-li v této smlouvě ujednáno jinak, vztahuje se na vztahy z ní vyplývající občanský zákoník.</w:t>
      </w:r>
    </w:p>
    <w:p w14:paraId="34EA85F8" w14:textId="77777777" w:rsidR="00B54F47" w:rsidRPr="007D7E80" w:rsidRDefault="00B54F47" w:rsidP="007D7E80">
      <w:pPr>
        <w:spacing w:line="320" w:lineRule="atLeast"/>
        <w:jc w:val="both"/>
        <w:rPr>
          <w:rFonts w:ascii="Arial" w:hAnsi="Arial" w:cs="Arial"/>
          <w:sz w:val="20"/>
          <w:szCs w:val="20"/>
        </w:rPr>
      </w:pPr>
    </w:p>
    <w:p w14:paraId="25E3ECC9" w14:textId="77777777" w:rsidR="00C95E6C" w:rsidRDefault="00C95E6C" w:rsidP="002F6DDE">
      <w:pPr>
        <w:spacing w:line="320" w:lineRule="atLeast"/>
        <w:jc w:val="center"/>
        <w:rPr>
          <w:rFonts w:ascii="Arial" w:hAnsi="Arial" w:cs="Arial"/>
          <w:b/>
          <w:sz w:val="20"/>
          <w:szCs w:val="20"/>
        </w:rPr>
      </w:pPr>
    </w:p>
    <w:p w14:paraId="6FEA7A35" w14:textId="77777777" w:rsidR="00C95E6C" w:rsidRDefault="00C95E6C" w:rsidP="002F6DDE">
      <w:pPr>
        <w:spacing w:line="320" w:lineRule="atLeast"/>
        <w:jc w:val="center"/>
        <w:rPr>
          <w:rFonts w:ascii="Arial" w:hAnsi="Arial" w:cs="Arial"/>
          <w:b/>
          <w:sz w:val="20"/>
          <w:szCs w:val="20"/>
        </w:rPr>
      </w:pPr>
    </w:p>
    <w:p w14:paraId="231FA8E1" w14:textId="33FF9B02" w:rsidR="002F6DDE" w:rsidRDefault="00B54F47" w:rsidP="002F6DDE">
      <w:pPr>
        <w:spacing w:line="320" w:lineRule="atLeast"/>
        <w:jc w:val="center"/>
        <w:rPr>
          <w:rFonts w:ascii="Arial" w:hAnsi="Arial" w:cs="Arial"/>
          <w:b/>
          <w:sz w:val="20"/>
          <w:szCs w:val="20"/>
        </w:rPr>
      </w:pPr>
      <w:r w:rsidRPr="007D7E80">
        <w:rPr>
          <w:rFonts w:ascii="Arial" w:hAnsi="Arial" w:cs="Arial"/>
          <w:b/>
          <w:sz w:val="20"/>
          <w:szCs w:val="20"/>
        </w:rPr>
        <w:t>XV.</w:t>
      </w:r>
    </w:p>
    <w:p w14:paraId="6B437E9F" w14:textId="668F50E7" w:rsidR="00B54F47" w:rsidRPr="007D7E80" w:rsidRDefault="00B54F47" w:rsidP="002F6DDE">
      <w:pPr>
        <w:spacing w:line="320" w:lineRule="atLeast"/>
        <w:jc w:val="center"/>
        <w:rPr>
          <w:rFonts w:ascii="Arial" w:hAnsi="Arial" w:cs="Arial"/>
          <w:b/>
          <w:sz w:val="20"/>
          <w:szCs w:val="20"/>
        </w:rPr>
      </w:pPr>
      <w:r w:rsidRPr="007D7E80">
        <w:rPr>
          <w:rFonts w:ascii="Arial" w:hAnsi="Arial" w:cs="Arial"/>
          <w:b/>
          <w:sz w:val="20"/>
          <w:szCs w:val="20"/>
        </w:rPr>
        <w:t>Závěrečná ustanovení</w:t>
      </w:r>
    </w:p>
    <w:p w14:paraId="7C0B1482" w14:textId="77777777" w:rsidR="00B54F47" w:rsidRPr="007D7E80" w:rsidRDefault="00B54F47" w:rsidP="007D7E80">
      <w:pPr>
        <w:pStyle w:val="Odstavecseseznamem"/>
        <w:numPr>
          <w:ilvl w:val="0"/>
          <w:numId w:val="35"/>
        </w:numPr>
        <w:spacing w:line="320" w:lineRule="atLeast"/>
        <w:jc w:val="both"/>
        <w:rPr>
          <w:rFonts w:ascii="Arial" w:hAnsi="Arial" w:cs="Arial"/>
          <w:sz w:val="20"/>
          <w:szCs w:val="20"/>
        </w:rPr>
      </w:pPr>
      <w:r w:rsidRPr="007D7E80">
        <w:rPr>
          <w:rFonts w:ascii="Arial" w:hAnsi="Arial" w:cs="Arial"/>
          <w:sz w:val="20"/>
          <w:szCs w:val="20"/>
        </w:rPr>
        <w:t>Tuto smlouvu je možno měnit pouze písemně na základě vzestupně číslovaných dodatků</w:t>
      </w:r>
      <w:r w:rsidR="00C11620" w:rsidRPr="007D7E80">
        <w:rPr>
          <w:rFonts w:ascii="Arial" w:hAnsi="Arial" w:cs="Arial"/>
          <w:sz w:val="20"/>
          <w:szCs w:val="20"/>
        </w:rPr>
        <w:t>,</w:t>
      </w:r>
      <w:r w:rsidRPr="007D7E80">
        <w:rPr>
          <w:rFonts w:ascii="Arial" w:hAnsi="Arial" w:cs="Arial"/>
          <w:sz w:val="20"/>
          <w:szCs w:val="20"/>
        </w:rPr>
        <w:t xml:space="preserve"> a to prostřednictvím osob oprávněných k uzavření této smlouvy.</w:t>
      </w:r>
    </w:p>
    <w:p w14:paraId="501EB0F8" w14:textId="0E7E2D02" w:rsidR="00B54F47" w:rsidRPr="007D7E80" w:rsidRDefault="00B54F47" w:rsidP="007D7E80">
      <w:pPr>
        <w:pStyle w:val="Odstavecseseznamem"/>
        <w:numPr>
          <w:ilvl w:val="0"/>
          <w:numId w:val="35"/>
        </w:numPr>
        <w:spacing w:line="320" w:lineRule="atLeast"/>
        <w:jc w:val="both"/>
        <w:rPr>
          <w:rFonts w:ascii="Arial" w:hAnsi="Arial" w:cs="Arial"/>
          <w:sz w:val="20"/>
          <w:szCs w:val="20"/>
        </w:rPr>
      </w:pPr>
      <w:r w:rsidRPr="007D7E80">
        <w:rPr>
          <w:rFonts w:ascii="Arial" w:hAnsi="Arial" w:cs="Arial"/>
          <w:sz w:val="20"/>
          <w:szCs w:val="20"/>
        </w:rPr>
        <w:t xml:space="preserve">Tato smlouva je vyhotovena ve </w:t>
      </w:r>
      <w:r w:rsidR="00AF547F" w:rsidRPr="007D7E80">
        <w:rPr>
          <w:rFonts w:ascii="Arial" w:hAnsi="Arial" w:cs="Arial"/>
          <w:sz w:val="20"/>
          <w:szCs w:val="20"/>
        </w:rPr>
        <w:t xml:space="preserve">dvou </w:t>
      </w:r>
      <w:r w:rsidRPr="007D7E80">
        <w:rPr>
          <w:rFonts w:ascii="Arial" w:hAnsi="Arial" w:cs="Arial"/>
          <w:sz w:val="20"/>
          <w:szCs w:val="20"/>
        </w:rPr>
        <w:t>vyhotoveních, kter</w:t>
      </w:r>
      <w:r w:rsidR="00AF547F" w:rsidRPr="007D7E80">
        <w:rPr>
          <w:rFonts w:ascii="Arial" w:hAnsi="Arial" w:cs="Arial"/>
          <w:sz w:val="20"/>
          <w:szCs w:val="20"/>
        </w:rPr>
        <w:t>á</w:t>
      </w:r>
      <w:r w:rsidRPr="007D7E80">
        <w:rPr>
          <w:rFonts w:ascii="Arial" w:hAnsi="Arial" w:cs="Arial"/>
          <w:sz w:val="20"/>
          <w:szCs w:val="20"/>
        </w:rPr>
        <w:t xml:space="preserve"> mají platnost a závaznost originálu. Objednatel obdrží </w:t>
      </w:r>
      <w:r w:rsidR="00E151A3" w:rsidRPr="007D7E80">
        <w:rPr>
          <w:rFonts w:ascii="Arial" w:hAnsi="Arial" w:cs="Arial"/>
          <w:sz w:val="20"/>
          <w:szCs w:val="20"/>
        </w:rPr>
        <w:t xml:space="preserve">jedno </w:t>
      </w:r>
      <w:r w:rsidRPr="007D7E80">
        <w:rPr>
          <w:rFonts w:ascii="Arial" w:hAnsi="Arial" w:cs="Arial"/>
          <w:sz w:val="20"/>
          <w:szCs w:val="20"/>
        </w:rPr>
        <w:t>vyhotovení a jedno vyhotovení obdrží zhotovitel.</w:t>
      </w:r>
    </w:p>
    <w:p w14:paraId="4477E9BE" w14:textId="0F6AD417" w:rsidR="00B54F47" w:rsidRPr="007D7E80" w:rsidRDefault="00B54F47" w:rsidP="007D7E80">
      <w:pPr>
        <w:pStyle w:val="Odstavecseseznamem"/>
        <w:numPr>
          <w:ilvl w:val="0"/>
          <w:numId w:val="35"/>
        </w:numPr>
        <w:spacing w:line="320" w:lineRule="atLeast"/>
        <w:jc w:val="both"/>
        <w:rPr>
          <w:rFonts w:ascii="Arial" w:hAnsi="Arial" w:cs="Arial"/>
          <w:sz w:val="20"/>
          <w:szCs w:val="20"/>
        </w:rPr>
      </w:pPr>
      <w:r w:rsidRPr="007D7E80">
        <w:rPr>
          <w:rFonts w:ascii="Arial" w:hAnsi="Arial" w:cs="Arial"/>
          <w:sz w:val="20"/>
          <w:szCs w:val="20"/>
        </w:rPr>
        <w:t>Tato smlouva nabývá účinnosti 1.</w:t>
      </w:r>
      <w:r w:rsidR="00C11620" w:rsidRPr="007D7E80">
        <w:rPr>
          <w:rFonts w:ascii="Arial" w:hAnsi="Arial" w:cs="Arial"/>
          <w:sz w:val="20"/>
          <w:szCs w:val="20"/>
        </w:rPr>
        <w:t xml:space="preserve"> </w:t>
      </w:r>
      <w:r w:rsidRPr="007D7E80">
        <w:rPr>
          <w:rFonts w:ascii="Arial" w:hAnsi="Arial" w:cs="Arial"/>
          <w:sz w:val="20"/>
          <w:szCs w:val="20"/>
        </w:rPr>
        <w:t>1</w:t>
      </w:r>
      <w:r w:rsidR="00E151A3" w:rsidRPr="007D7E80">
        <w:rPr>
          <w:rFonts w:ascii="Arial" w:hAnsi="Arial" w:cs="Arial"/>
          <w:sz w:val="20"/>
          <w:szCs w:val="20"/>
        </w:rPr>
        <w:t>0</w:t>
      </w:r>
      <w:r w:rsidRPr="007D7E80">
        <w:rPr>
          <w:rFonts w:ascii="Arial" w:hAnsi="Arial" w:cs="Arial"/>
          <w:sz w:val="20"/>
          <w:szCs w:val="20"/>
        </w:rPr>
        <w:t>.</w:t>
      </w:r>
      <w:r w:rsidR="00C11620" w:rsidRPr="007D7E80">
        <w:rPr>
          <w:rFonts w:ascii="Arial" w:hAnsi="Arial" w:cs="Arial"/>
          <w:sz w:val="20"/>
          <w:szCs w:val="20"/>
        </w:rPr>
        <w:t xml:space="preserve"> </w:t>
      </w:r>
      <w:r w:rsidRPr="007D7E80">
        <w:rPr>
          <w:rFonts w:ascii="Arial" w:hAnsi="Arial" w:cs="Arial"/>
          <w:sz w:val="20"/>
          <w:szCs w:val="20"/>
        </w:rPr>
        <w:t>201</w:t>
      </w:r>
      <w:r w:rsidR="00E151A3" w:rsidRPr="007D7E80">
        <w:rPr>
          <w:rFonts w:ascii="Arial" w:hAnsi="Arial" w:cs="Arial"/>
          <w:sz w:val="20"/>
          <w:szCs w:val="20"/>
        </w:rPr>
        <w:t>9</w:t>
      </w:r>
      <w:r w:rsidRPr="007D7E80">
        <w:rPr>
          <w:rFonts w:ascii="Arial" w:hAnsi="Arial" w:cs="Arial"/>
          <w:sz w:val="20"/>
          <w:szCs w:val="20"/>
        </w:rPr>
        <w:t>. V případě, že bude zveřejněna objednatelem v registru smluv, nabývá však účinnosti nejdříve tímto dnem, a to i v případě, že bude v registru smluv zveřejněna protistranou nebo třetí osobou před tímto dnem.</w:t>
      </w:r>
    </w:p>
    <w:p w14:paraId="474EFB16" w14:textId="687C0CF5" w:rsidR="00B54F47" w:rsidRPr="007D7E80" w:rsidRDefault="00B54F47" w:rsidP="007D7E80">
      <w:pPr>
        <w:pStyle w:val="Odstavecseseznamem"/>
        <w:numPr>
          <w:ilvl w:val="0"/>
          <w:numId w:val="35"/>
        </w:numPr>
        <w:spacing w:line="320" w:lineRule="atLeast"/>
        <w:jc w:val="both"/>
        <w:rPr>
          <w:rFonts w:ascii="Arial" w:hAnsi="Arial" w:cs="Arial"/>
          <w:sz w:val="20"/>
          <w:szCs w:val="20"/>
        </w:rPr>
      </w:pPr>
      <w:r w:rsidRPr="007D7E80">
        <w:rPr>
          <w:rFonts w:ascii="Arial" w:hAnsi="Arial" w:cs="Arial"/>
          <w:sz w:val="20"/>
          <w:szCs w:val="20"/>
        </w:rPr>
        <w:t xml:space="preserve">Smluvní strany prohlašují, že souhlasí s textem této smlouvy. Smlouva byla schválena usnesením Rady </w:t>
      </w:r>
      <w:r w:rsidR="00C11620" w:rsidRPr="007D7E80">
        <w:rPr>
          <w:rFonts w:ascii="Arial" w:hAnsi="Arial" w:cs="Arial"/>
          <w:sz w:val="20"/>
          <w:szCs w:val="20"/>
        </w:rPr>
        <w:t xml:space="preserve">Statutárního města </w:t>
      </w:r>
      <w:r w:rsidR="00E151A3" w:rsidRPr="007D7E80">
        <w:rPr>
          <w:rFonts w:ascii="Arial" w:hAnsi="Arial" w:cs="Arial"/>
          <w:sz w:val="20"/>
          <w:szCs w:val="20"/>
        </w:rPr>
        <w:t xml:space="preserve">Jablonec nad Nisou </w:t>
      </w:r>
      <w:r w:rsidRPr="007D7E80">
        <w:rPr>
          <w:rFonts w:ascii="Arial" w:hAnsi="Arial" w:cs="Arial"/>
          <w:sz w:val="20"/>
          <w:szCs w:val="20"/>
        </w:rPr>
        <w:t>č. .....</w:t>
      </w:r>
      <w:r w:rsidR="006811B9">
        <w:rPr>
          <w:rFonts w:ascii="Arial" w:hAnsi="Arial" w:cs="Arial"/>
          <w:sz w:val="20"/>
          <w:szCs w:val="20"/>
        </w:rPr>
        <w:t>................</w:t>
      </w:r>
      <w:r w:rsidRPr="007D7E80">
        <w:rPr>
          <w:rFonts w:ascii="Arial" w:hAnsi="Arial" w:cs="Arial"/>
          <w:sz w:val="20"/>
          <w:szCs w:val="20"/>
        </w:rPr>
        <w:t>.. ze dne .........</w:t>
      </w:r>
      <w:r w:rsidR="006811B9">
        <w:rPr>
          <w:rFonts w:ascii="Arial" w:hAnsi="Arial" w:cs="Arial"/>
          <w:sz w:val="20"/>
          <w:szCs w:val="20"/>
        </w:rPr>
        <w:t>.............</w:t>
      </w:r>
      <w:r w:rsidRPr="007D7E80">
        <w:rPr>
          <w:rFonts w:ascii="Arial" w:hAnsi="Arial" w:cs="Arial"/>
          <w:sz w:val="20"/>
          <w:szCs w:val="20"/>
        </w:rPr>
        <w:t>...201</w:t>
      </w:r>
      <w:r w:rsidR="00E151A3" w:rsidRPr="007D7E80">
        <w:rPr>
          <w:rFonts w:ascii="Arial" w:hAnsi="Arial" w:cs="Arial"/>
          <w:sz w:val="20"/>
          <w:szCs w:val="20"/>
        </w:rPr>
        <w:t>9</w:t>
      </w:r>
      <w:r w:rsidRPr="007D7E80">
        <w:rPr>
          <w:rFonts w:ascii="Arial" w:hAnsi="Arial" w:cs="Arial"/>
          <w:sz w:val="20"/>
          <w:szCs w:val="20"/>
        </w:rPr>
        <w:t>.</w:t>
      </w:r>
    </w:p>
    <w:p w14:paraId="3C034566" w14:textId="115F4555" w:rsidR="00B54F47" w:rsidRDefault="00B54F47" w:rsidP="007D7E80">
      <w:pPr>
        <w:spacing w:line="320" w:lineRule="atLeast"/>
        <w:jc w:val="both"/>
        <w:rPr>
          <w:rFonts w:ascii="Arial" w:hAnsi="Arial" w:cs="Arial"/>
          <w:sz w:val="20"/>
          <w:szCs w:val="20"/>
        </w:rPr>
      </w:pPr>
    </w:p>
    <w:p w14:paraId="0EF38DF2" w14:textId="77777777" w:rsidR="00C95E6C" w:rsidRDefault="00C95E6C" w:rsidP="007D7E80">
      <w:pPr>
        <w:spacing w:line="320" w:lineRule="atLeast"/>
        <w:jc w:val="both"/>
        <w:rPr>
          <w:rFonts w:ascii="Arial" w:hAnsi="Arial" w:cs="Arial"/>
          <w:sz w:val="20"/>
          <w:szCs w:val="20"/>
        </w:rPr>
      </w:pPr>
    </w:p>
    <w:p w14:paraId="5682EC03" w14:textId="77777777" w:rsidR="002F6DDE" w:rsidRPr="007D7E80" w:rsidRDefault="002F6DDE" w:rsidP="007D7E80">
      <w:pPr>
        <w:spacing w:line="320" w:lineRule="atLeast"/>
        <w:jc w:val="both"/>
        <w:rPr>
          <w:rFonts w:ascii="Arial" w:hAnsi="Arial" w:cs="Arial"/>
          <w:sz w:val="20"/>
          <w:szCs w:val="20"/>
        </w:rPr>
      </w:pPr>
    </w:p>
    <w:p w14:paraId="648A1BB1" w14:textId="4323C7EA"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V</w:t>
      </w:r>
      <w:r w:rsidR="00E151A3" w:rsidRPr="007D7E80">
        <w:rPr>
          <w:rFonts w:ascii="Arial" w:hAnsi="Arial" w:cs="Arial"/>
          <w:sz w:val="20"/>
          <w:szCs w:val="20"/>
        </w:rPr>
        <w:t xml:space="preserve"> Jablonci nad Nisou </w:t>
      </w:r>
      <w:r w:rsidRPr="007D7E80">
        <w:rPr>
          <w:rFonts w:ascii="Arial" w:hAnsi="Arial" w:cs="Arial"/>
          <w:sz w:val="20"/>
          <w:szCs w:val="20"/>
        </w:rPr>
        <w:t xml:space="preserve">dne </w:t>
      </w:r>
      <w:r w:rsidR="006811B9">
        <w:rPr>
          <w:rFonts w:ascii="Arial" w:hAnsi="Arial" w:cs="Arial"/>
          <w:sz w:val="20"/>
          <w:szCs w:val="20"/>
        </w:rPr>
        <w:t>………………….</w:t>
      </w:r>
      <w:r w:rsidRPr="007D7E80">
        <w:rPr>
          <w:rFonts w:ascii="Arial" w:hAnsi="Arial" w:cs="Arial"/>
          <w:sz w:val="20"/>
          <w:szCs w:val="20"/>
        </w:rPr>
        <w:t xml:space="preserve">    </w:t>
      </w:r>
      <w:r w:rsidR="00C11620" w:rsidRPr="007D7E80">
        <w:rPr>
          <w:rFonts w:ascii="Arial" w:hAnsi="Arial" w:cs="Arial"/>
          <w:sz w:val="20"/>
          <w:szCs w:val="20"/>
        </w:rPr>
        <w:tab/>
      </w:r>
      <w:r w:rsidR="006811B9">
        <w:rPr>
          <w:rFonts w:ascii="Arial" w:hAnsi="Arial" w:cs="Arial"/>
          <w:sz w:val="20"/>
          <w:szCs w:val="20"/>
        </w:rPr>
        <w:t xml:space="preserve">         </w:t>
      </w:r>
      <w:r w:rsidR="002F6DDE">
        <w:rPr>
          <w:rFonts w:ascii="Arial" w:hAnsi="Arial" w:cs="Arial"/>
          <w:sz w:val="20"/>
          <w:szCs w:val="20"/>
        </w:rPr>
        <w:t xml:space="preserve">       </w:t>
      </w:r>
      <w:r w:rsidRPr="007D7E80">
        <w:rPr>
          <w:rFonts w:ascii="Arial" w:hAnsi="Arial" w:cs="Arial"/>
          <w:sz w:val="20"/>
          <w:szCs w:val="20"/>
        </w:rPr>
        <w:t>V Liberci dne</w:t>
      </w:r>
      <w:r w:rsidR="002F6DDE">
        <w:rPr>
          <w:rFonts w:ascii="Arial" w:hAnsi="Arial" w:cs="Arial"/>
          <w:sz w:val="20"/>
          <w:szCs w:val="20"/>
        </w:rPr>
        <w:t xml:space="preserve"> ………………</w:t>
      </w:r>
      <w:proofErr w:type="gramStart"/>
      <w:r w:rsidR="002F6DDE">
        <w:rPr>
          <w:rFonts w:ascii="Arial" w:hAnsi="Arial" w:cs="Arial"/>
          <w:sz w:val="20"/>
          <w:szCs w:val="20"/>
        </w:rPr>
        <w:t>…….</w:t>
      </w:r>
      <w:proofErr w:type="gramEnd"/>
      <w:r w:rsidR="002F6DDE">
        <w:rPr>
          <w:rFonts w:ascii="Arial" w:hAnsi="Arial" w:cs="Arial"/>
          <w:sz w:val="20"/>
          <w:szCs w:val="20"/>
        </w:rPr>
        <w:t>.</w:t>
      </w:r>
      <w:r w:rsidRPr="007D7E80">
        <w:rPr>
          <w:rFonts w:ascii="Arial" w:hAnsi="Arial" w:cs="Arial"/>
          <w:sz w:val="20"/>
          <w:szCs w:val="20"/>
        </w:rPr>
        <w:t xml:space="preserve">    </w:t>
      </w:r>
    </w:p>
    <w:p w14:paraId="215533A3" w14:textId="77777777" w:rsidR="00B54F47" w:rsidRPr="007D7E80" w:rsidRDefault="00B54F47" w:rsidP="007D7E80">
      <w:pPr>
        <w:spacing w:line="320" w:lineRule="atLeast"/>
        <w:jc w:val="both"/>
        <w:rPr>
          <w:rFonts w:ascii="Arial" w:hAnsi="Arial" w:cs="Arial"/>
          <w:sz w:val="20"/>
          <w:szCs w:val="20"/>
        </w:rPr>
      </w:pPr>
    </w:p>
    <w:p w14:paraId="5CAAC1FD" w14:textId="77777777" w:rsidR="00B54F47" w:rsidRPr="007D7E80" w:rsidRDefault="00B54F47" w:rsidP="007D7E80">
      <w:pPr>
        <w:spacing w:line="320" w:lineRule="atLeast"/>
        <w:jc w:val="both"/>
        <w:rPr>
          <w:rFonts w:ascii="Arial" w:hAnsi="Arial" w:cs="Arial"/>
          <w:sz w:val="20"/>
          <w:szCs w:val="20"/>
        </w:rPr>
      </w:pPr>
    </w:p>
    <w:p w14:paraId="1DE0F595" w14:textId="30993C01" w:rsidR="00B54F47" w:rsidRDefault="00B54F47" w:rsidP="007D7E80">
      <w:pPr>
        <w:spacing w:line="320" w:lineRule="atLeast"/>
        <w:jc w:val="both"/>
        <w:rPr>
          <w:rFonts w:ascii="Arial" w:hAnsi="Arial" w:cs="Arial"/>
          <w:sz w:val="20"/>
          <w:szCs w:val="20"/>
        </w:rPr>
      </w:pPr>
    </w:p>
    <w:p w14:paraId="019FC9F5" w14:textId="77777777" w:rsidR="00C95E6C" w:rsidRPr="007D7E80" w:rsidRDefault="00C95E6C" w:rsidP="007D7E80">
      <w:pPr>
        <w:spacing w:line="320" w:lineRule="atLeast"/>
        <w:jc w:val="both"/>
        <w:rPr>
          <w:rFonts w:ascii="Arial" w:hAnsi="Arial" w:cs="Arial"/>
          <w:sz w:val="20"/>
          <w:szCs w:val="20"/>
        </w:rPr>
      </w:pPr>
    </w:p>
    <w:p w14:paraId="5A3A1378" w14:textId="60937D94" w:rsidR="00B54F47" w:rsidRPr="007D7E80" w:rsidRDefault="00B54F47" w:rsidP="007D7E80">
      <w:pPr>
        <w:spacing w:line="320" w:lineRule="atLeast"/>
        <w:jc w:val="both"/>
        <w:rPr>
          <w:rFonts w:ascii="Arial" w:hAnsi="Arial" w:cs="Arial"/>
          <w:sz w:val="20"/>
          <w:szCs w:val="20"/>
        </w:rPr>
      </w:pPr>
      <w:r w:rsidRPr="007D7E80">
        <w:rPr>
          <w:rFonts w:ascii="Arial" w:hAnsi="Arial" w:cs="Arial"/>
          <w:sz w:val="20"/>
          <w:szCs w:val="20"/>
        </w:rPr>
        <w:t>...................................</w:t>
      </w:r>
      <w:r w:rsidR="002F6DDE">
        <w:rPr>
          <w:rFonts w:ascii="Arial" w:hAnsi="Arial" w:cs="Arial"/>
          <w:sz w:val="20"/>
          <w:szCs w:val="20"/>
        </w:rPr>
        <w:t>..............</w:t>
      </w:r>
      <w:r w:rsidRPr="007D7E80">
        <w:rPr>
          <w:rFonts w:ascii="Arial" w:hAnsi="Arial" w:cs="Arial"/>
          <w:sz w:val="20"/>
          <w:szCs w:val="20"/>
        </w:rPr>
        <w:t>.</w:t>
      </w:r>
      <w:r w:rsidRPr="007D7E80">
        <w:rPr>
          <w:rFonts w:ascii="Arial" w:hAnsi="Arial" w:cs="Arial"/>
          <w:sz w:val="20"/>
          <w:szCs w:val="20"/>
        </w:rPr>
        <w:tab/>
      </w:r>
      <w:r w:rsidR="00C11620" w:rsidRPr="007D7E80">
        <w:rPr>
          <w:rFonts w:ascii="Arial" w:hAnsi="Arial" w:cs="Arial"/>
          <w:sz w:val="20"/>
          <w:szCs w:val="20"/>
        </w:rPr>
        <w:tab/>
      </w:r>
      <w:r w:rsidR="00C11620" w:rsidRPr="007D7E80">
        <w:rPr>
          <w:rFonts w:ascii="Arial" w:hAnsi="Arial" w:cs="Arial"/>
          <w:sz w:val="20"/>
          <w:szCs w:val="20"/>
        </w:rPr>
        <w:tab/>
      </w:r>
      <w:r w:rsidR="00C11620" w:rsidRPr="007D7E80">
        <w:rPr>
          <w:rFonts w:ascii="Arial" w:hAnsi="Arial" w:cs="Arial"/>
          <w:sz w:val="20"/>
          <w:szCs w:val="20"/>
        </w:rPr>
        <w:tab/>
      </w:r>
      <w:r w:rsidR="002F6DDE">
        <w:rPr>
          <w:rFonts w:ascii="Arial" w:hAnsi="Arial" w:cs="Arial"/>
          <w:sz w:val="20"/>
          <w:szCs w:val="20"/>
        </w:rPr>
        <w:t xml:space="preserve">     </w:t>
      </w:r>
      <w:r w:rsidR="00481445">
        <w:rPr>
          <w:rFonts w:ascii="Arial" w:hAnsi="Arial" w:cs="Arial"/>
          <w:sz w:val="20"/>
          <w:szCs w:val="20"/>
        </w:rPr>
        <w:t xml:space="preserve">   </w:t>
      </w:r>
      <w:r w:rsidR="002F6DDE">
        <w:rPr>
          <w:rFonts w:ascii="Arial" w:hAnsi="Arial" w:cs="Arial"/>
          <w:sz w:val="20"/>
          <w:szCs w:val="20"/>
        </w:rPr>
        <w:t xml:space="preserve">  </w:t>
      </w:r>
      <w:r w:rsidRPr="007D7E80">
        <w:rPr>
          <w:rFonts w:ascii="Arial" w:hAnsi="Arial" w:cs="Arial"/>
          <w:sz w:val="20"/>
          <w:szCs w:val="20"/>
        </w:rPr>
        <w:t>..............................</w:t>
      </w:r>
      <w:r w:rsidR="00481445">
        <w:rPr>
          <w:rFonts w:ascii="Arial" w:hAnsi="Arial" w:cs="Arial"/>
          <w:sz w:val="20"/>
          <w:szCs w:val="20"/>
        </w:rPr>
        <w:t>....................</w:t>
      </w:r>
    </w:p>
    <w:p w14:paraId="6E46B7B7" w14:textId="3D13FF65" w:rsidR="00FB4571" w:rsidRDefault="00C11620" w:rsidP="007D7E80">
      <w:pPr>
        <w:spacing w:line="320" w:lineRule="atLeast"/>
        <w:jc w:val="both"/>
        <w:rPr>
          <w:rFonts w:ascii="Arial" w:hAnsi="Arial" w:cs="Arial"/>
          <w:sz w:val="20"/>
          <w:szCs w:val="20"/>
        </w:rPr>
      </w:pPr>
      <w:r w:rsidRPr="007D7E80">
        <w:rPr>
          <w:rFonts w:ascii="Arial" w:hAnsi="Arial" w:cs="Arial"/>
          <w:sz w:val="20"/>
          <w:szCs w:val="20"/>
        </w:rPr>
        <w:t xml:space="preserve">    </w:t>
      </w:r>
      <w:r w:rsidR="00E151A3" w:rsidRPr="007D7E80">
        <w:rPr>
          <w:rFonts w:ascii="Arial" w:hAnsi="Arial" w:cs="Arial"/>
          <w:sz w:val="20"/>
          <w:szCs w:val="20"/>
        </w:rPr>
        <w:t xml:space="preserve">    Milan Kroupa</w:t>
      </w:r>
      <w:r w:rsidR="006811B9">
        <w:rPr>
          <w:rFonts w:ascii="Arial" w:hAnsi="Arial" w:cs="Arial"/>
          <w:sz w:val="20"/>
          <w:szCs w:val="20"/>
        </w:rPr>
        <w:t xml:space="preserve">, </w:t>
      </w:r>
      <w:r w:rsidR="006811B9" w:rsidRPr="007D7E80">
        <w:rPr>
          <w:rFonts w:ascii="Arial" w:hAnsi="Arial" w:cs="Arial"/>
          <w:sz w:val="20"/>
          <w:szCs w:val="20"/>
        </w:rPr>
        <w:t>primátor</w:t>
      </w:r>
      <w:r w:rsidR="006811B9" w:rsidRPr="007D7E80">
        <w:rPr>
          <w:rFonts w:ascii="Arial" w:hAnsi="Arial" w:cs="Arial"/>
          <w:sz w:val="20"/>
          <w:szCs w:val="20"/>
        </w:rPr>
        <w:tab/>
      </w:r>
      <w:r w:rsidR="00B54F47" w:rsidRPr="007D7E80">
        <w:rPr>
          <w:rFonts w:ascii="Arial" w:hAnsi="Arial" w:cs="Arial"/>
          <w:sz w:val="20"/>
          <w:szCs w:val="20"/>
        </w:rPr>
        <w:tab/>
      </w:r>
      <w:r w:rsidRPr="007D7E80">
        <w:rPr>
          <w:rFonts w:ascii="Arial" w:hAnsi="Arial" w:cs="Arial"/>
          <w:sz w:val="20"/>
          <w:szCs w:val="20"/>
        </w:rPr>
        <w:tab/>
      </w:r>
      <w:r w:rsidRPr="007D7E80">
        <w:rPr>
          <w:rFonts w:ascii="Arial" w:hAnsi="Arial" w:cs="Arial"/>
          <w:sz w:val="20"/>
          <w:szCs w:val="20"/>
        </w:rPr>
        <w:tab/>
      </w:r>
      <w:r w:rsidR="006811B9">
        <w:rPr>
          <w:rFonts w:ascii="Arial" w:hAnsi="Arial" w:cs="Arial"/>
          <w:sz w:val="20"/>
          <w:szCs w:val="20"/>
        </w:rPr>
        <w:t xml:space="preserve">               </w:t>
      </w:r>
      <w:r w:rsidRPr="007D7E80">
        <w:rPr>
          <w:rFonts w:ascii="Arial" w:hAnsi="Arial" w:cs="Arial"/>
          <w:sz w:val="20"/>
          <w:szCs w:val="20"/>
        </w:rPr>
        <w:t xml:space="preserve"> </w:t>
      </w:r>
      <w:r w:rsidR="00B54F47" w:rsidRPr="007D7E80">
        <w:rPr>
          <w:rFonts w:ascii="Arial" w:hAnsi="Arial" w:cs="Arial"/>
          <w:sz w:val="20"/>
          <w:szCs w:val="20"/>
        </w:rPr>
        <w:t>Jan Punčochář</w:t>
      </w:r>
      <w:r w:rsidR="006811B9">
        <w:rPr>
          <w:rFonts w:ascii="Arial" w:hAnsi="Arial" w:cs="Arial"/>
          <w:sz w:val="20"/>
          <w:szCs w:val="20"/>
        </w:rPr>
        <w:t xml:space="preserve">, </w:t>
      </w:r>
      <w:r w:rsidR="00B54F47" w:rsidRPr="007D7E80">
        <w:rPr>
          <w:rFonts w:ascii="Arial" w:hAnsi="Arial" w:cs="Arial"/>
          <w:sz w:val="20"/>
          <w:szCs w:val="20"/>
        </w:rPr>
        <w:t xml:space="preserve">jednatel </w:t>
      </w:r>
    </w:p>
    <w:p w14:paraId="433992CB" w14:textId="6781B33B" w:rsidR="006811B9" w:rsidRPr="007D7E80" w:rsidRDefault="006811B9" w:rsidP="007D7E80">
      <w:pPr>
        <w:spacing w:line="320" w:lineRule="atLeast"/>
        <w:jc w:val="both"/>
        <w:rPr>
          <w:rFonts w:ascii="Arial" w:hAnsi="Arial" w:cs="Arial"/>
          <w:sz w:val="20"/>
          <w:szCs w:val="20"/>
        </w:rPr>
      </w:pPr>
      <w:r>
        <w:rPr>
          <w:rFonts w:ascii="Arial" w:hAnsi="Arial" w:cs="Arial"/>
          <w:sz w:val="20"/>
          <w:szCs w:val="20"/>
        </w:rPr>
        <w:t xml:space="preserve">             za objednavatele                                                                       za zhotovitele</w:t>
      </w:r>
    </w:p>
    <w:sectPr w:rsidR="006811B9" w:rsidRPr="007D7E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FA06" w14:textId="77777777" w:rsidR="00C56F99" w:rsidRDefault="00C56F99" w:rsidP="006F3939">
      <w:r>
        <w:separator/>
      </w:r>
    </w:p>
  </w:endnote>
  <w:endnote w:type="continuationSeparator" w:id="0">
    <w:p w14:paraId="40AC2551" w14:textId="77777777" w:rsidR="00C56F99" w:rsidRDefault="00C56F99" w:rsidP="006F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E87D" w14:textId="77777777" w:rsidR="006F3939" w:rsidRPr="006F3939" w:rsidRDefault="006F3939">
    <w:pPr>
      <w:pStyle w:val="Zpat"/>
      <w:jc w:val="center"/>
      <w:rPr>
        <w:caps/>
      </w:rPr>
    </w:pPr>
  </w:p>
  <w:p w14:paraId="308986AD" w14:textId="7D95BAA5" w:rsidR="006F3939" w:rsidRPr="006F3939" w:rsidRDefault="006F3939" w:rsidP="006F3939">
    <w:pPr>
      <w:pStyle w:val="Zpat"/>
      <w:jc w:val="right"/>
    </w:pPr>
    <w:r w:rsidRPr="006F3939">
      <w:t>Za věcnou správnost:</w:t>
    </w:r>
  </w:p>
  <w:p w14:paraId="7426556F" w14:textId="55F3E556" w:rsidR="006F3939" w:rsidRPr="006F3939" w:rsidRDefault="006F3939" w:rsidP="006F3939">
    <w:pPr>
      <w:pStyle w:val="Zpat"/>
      <w:jc w:val="right"/>
      <w:rPr>
        <w:caps/>
      </w:rPr>
    </w:pPr>
    <w:r w:rsidRPr="006F3939">
      <w:t>J. Hajná</w:t>
    </w:r>
    <w:r>
      <w:t>,</w:t>
    </w:r>
    <w:r w:rsidRPr="006F3939">
      <w:t xml:space="preserve"> oddělení pro komunikaci s veřejností</w:t>
    </w:r>
  </w:p>
  <w:p w14:paraId="3D0DD80F" w14:textId="165E08EF" w:rsidR="006F3939" w:rsidRPr="006F3939" w:rsidRDefault="006F3939">
    <w:pPr>
      <w:pStyle w:val="Zpat"/>
      <w:jc w:val="center"/>
      <w:rPr>
        <w:caps/>
      </w:rPr>
    </w:pPr>
    <w:r w:rsidRPr="006F3939">
      <w:rPr>
        <w:caps/>
      </w:rPr>
      <w:fldChar w:fldCharType="begin"/>
    </w:r>
    <w:r w:rsidRPr="006F3939">
      <w:rPr>
        <w:caps/>
      </w:rPr>
      <w:instrText>PAGE   \* MERGEFORMAT</w:instrText>
    </w:r>
    <w:r w:rsidRPr="006F3939">
      <w:rPr>
        <w:caps/>
      </w:rPr>
      <w:fldChar w:fldCharType="separate"/>
    </w:r>
    <w:r w:rsidRPr="006F3939">
      <w:rPr>
        <w:caps/>
      </w:rPr>
      <w:t>2</w:t>
    </w:r>
    <w:r w:rsidRPr="006F3939">
      <w:rPr>
        <w:caps/>
      </w:rPr>
      <w:fldChar w:fldCharType="end"/>
    </w:r>
  </w:p>
  <w:p w14:paraId="0B304892" w14:textId="77777777" w:rsidR="006F3939" w:rsidRDefault="006F39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642AD" w14:textId="77777777" w:rsidR="00C56F99" w:rsidRDefault="00C56F99" w:rsidP="006F3939">
      <w:r>
        <w:separator/>
      </w:r>
    </w:p>
  </w:footnote>
  <w:footnote w:type="continuationSeparator" w:id="0">
    <w:p w14:paraId="15974673" w14:textId="77777777" w:rsidR="00C56F99" w:rsidRDefault="00C56F99" w:rsidP="006F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906"/>
    <w:multiLevelType w:val="multilevel"/>
    <w:tmpl w:val="719A82DA"/>
    <w:lvl w:ilvl="0">
      <w:start w:val="1"/>
      <w:numFmt w:val="decimal"/>
      <w:lvlText w:val="%1."/>
      <w:lvlJc w:val="left"/>
      <w:pPr>
        <w:ind w:left="360" w:hanging="360"/>
      </w:pPr>
      <w:rPr>
        <w:rFonts w:hint="default"/>
      </w:rPr>
    </w:lvl>
    <w:lvl w:ilvl="1">
      <w:start w:val="200"/>
      <w:numFmt w:val="decimal"/>
      <w:isLgl/>
      <w:lvlText w:val="%1.%2"/>
      <w:lvlJc w:val="left"/>
      <w:pPr>
        <w:ind w:left="940" w:hanging="940"/>
      </w:pPr>
      <w:rPr>
        <w:rFonts w:hint="default"/>
      </w:rPr>
    </w:lvl>
    <w:lvl w:ilvl="2">
      <w:numFmt w:val="decimalZero"/>
      <w:isLgl/>
      <w:lvlText w:val="%1.%2.%3"/>
      <w:lvlJc w:val="left"/>
      <w:pPr>
        <w:ind w:left="940" w:hanging="940"/>
      </w:pPr>
      <w:rPr>
        <w:rFonts w:hint="default"/>
      </w:rPr>
    </w:lvl>
    <w:lvl w:ilvl="3">
      <w:start w:val="1"/>
      <w:numFmt w:val="decimal"/>
      <w:isLgl/>
      <w:lvlText w:val="%1.%2.%3.%4"/>
      <w:lvlJc w:val="left"/>
      <w:pPr>
        <w:ind w:left="940" w:hanging="9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C5F48"/>
    <w:multiLevelType w:val="hybridMultilevel"/>
    <w:tmpl w:val="1904226C"/>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45D6A"/>
    <w:multiLevelType w:val="hybridMultilevel"/>
    <w:tmpl w:val="D17E74C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 w15:restartNumberingAfterBreak="0">
    <w:nsid w:val="08C639F6"/>
    <w:multiLevelType w:val="hybridMultilevel"/>
    <w:tmpl w:val="0890B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AF6F58"/>
    <w:multiLevelType w:val="hybridMultilevel"/>
    <w:tmpl w:val="94BA08E2"/>
    <w:lvl w:ilvl="0" w:tplc="BFB6404C">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070452"/>
    <w:multiLevelType w:val="hybridMultilevel"/>
    <w:tmpl w:val="E6E804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B5307"/>
    <w:multiLevelType w:val="hybridMultilevel"/>
    <w:tmpl w:val="16426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76252"/>
    <w:multiLevelType w:val="hybridMultilevel"/>
    <w:tmpl w:val="6852797E"/>
    <w:lvl w:ilvl="0" w:tplc="BFB6404C">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113390"/>
    <w:multiLevelType w:val="hybridMultilevel"/>
    <w:tmpl w:val="B186073C"/>
    <w:lvl w:ilvl="0" w:tplc="5A26FBE6">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96B02"/>
    <w:multiLevelType w:val="hybridMultilevel"/>
    <w:tmpl w:val="ECAAF2F4"/>
    <w:lvl w:ilvl="0" w:tplc="E2022414">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D018B"/>
    <w:multiLevelType w:val="hybridMultilevel"/>
    <w:tmpl w:val="C01EC300"/>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91B4F"/>
    <w:multiLevelType w:val="multilevel"/>
    <w:tmpl w:val="70141A42"/>
    <w:lvl w:ilvl="0">
      <w:start w:val="1"/>
      <w:numFmt w:val="decimal"/>
      <w:lvlText w:val="%1."/>
      <w:lvlJc w:val="left"/>
      <w:pPr>
        <w:ind w:left="360" w:hanging="360"/>
      </w:pPr>
      <w:rPr>
        <w:rFonts w:hint="default"/>
      </w:rPr>
    </w:lvl>
    <w:lvl w:ilvl="1">
      <w:start w:val="452"/>
      <w:numFmt w:val="decimal"/>
      <w:isLgl/>
      <w:lvlText w:val="%1.%2"/>
      <w:lvlJc w:val="left"/>
      <w:pPr>
        <w:ind w:left="940" w:hanging="940"/>
      </w:pPr>
      <w:rPr>
        <w:rFonts w:hint="default"/>
      </w:rPr>
    </w:lvl>
    <w:lvl w:ilvl="2">
      <w:numFmt w:val="decimalZero"/>
      <w:isLgl/>
      <w:lvlText w:val="%1.%2.%3"/>
      <w:lvlJc w:val="left"/>
      <w:pPr>
        <w:ind w:left="940" w:hanging="940"/>
      </w:pPr>
      <w:rPr>
        <w:rFonts w:hint="default"/>
      </w:rPr>
    </w:lvl>
    <w:lvl w:ilvl="3">
      <w:start w:val="1"/>
      <w:numFmt w:val="decimal"/>
      <w:isLgl/>
      <w:lvlText w:val="%1.%2.%3.%4"/>
      <w:lvlJc w:val="left"/>
      <w:pPr>
        <w:ind w:left="940" w:hanging="9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7F61A2F"/>
    <w:multiLevelType w:val="hybridMultilevel"/>
    <w:tmpl w:val="4E661ABE"/>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AF51ED"/>
    <w:multiLevelType w:val="hybridMultilevel"/>
    <w:tmpl w:val="4BEE686E"/>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097AB5"/>
    <w:multiLevelType w:val="hybridMultilevel"/>
    <w:tmpl w:val="9DCC1AA8"/>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630B78"/>
    <w:multiLevelType w:val="hybridMultilevel"/>
    <w:tmpl w:val="7CD0A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BE4641"/>
    <w:multiLevelType w:val="multilevel"/>
    <w:tmpl w:val="9864C394"/>
    <w:lvl w:ilvl="0">
      <w:start w:val="1"/>
      <w:numFmt w:val="decimal"/>
      <w:lvlText w:val="%1."/>
      <w:lvlJc w:val="left"/>
      <w:pPr>
        <w:ind w:left="360" w:hanging="360"/>
      </w:pPr>
    </w:lvl>
    <w:lvl w:ilvl="1">
      <w:start w:val="452"/>
      <w:numFmt w:val="decimal"/>
      <w:isLgl/>
      <w:lvlText w:val="%1.%2"/>
      <w:lvlJc w:val="left"/>
      <w:pPr>
        <w:ind w:left="940" w:hanging="940"/>
      </w:pPr>
      <w:rPr>
        <w:rFonts w:hint="default"/>
      </w:rPr>
    </w:lvl>
    <w:lvl w:ilvl="2">
      <w:numFmt w:val="decimalZero"/>
      <w:isLgl/>
      <w:lvlText w:val="%1.%2.%3"/>
      <w:lvlJc w:val="left"/>
      <w:pPr>
        <w:ind w:left="940" w:hanging="940"/>
      </w:pPr>
      <w:rPr>
        <w:rFonts w:hint="default"/>
      </w:rPr>
    </w:lvl>
    <w:lvl w:ilvl="3">
      <w:start w:val="1"/>
      <w:numFmt w:val="decimal"/>
      <w:isLgl/>
      <w:lvlText w:val="%1.%2.%3.%4"/>
      <w:lvlJc w:val="left"/>
      <w:pPr>
        <w:ind w:left="940" w:hanging="9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64D02C8"/>
    <w:multiLevelType w:val="hybridMultilevel"/>
    <w:tmpl w:val="B57A7D88"/>
    <w:lvl w:ilvl="0" w:tplc="DE783B5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6C2BA3"/>
    <w:multiLevelType w:val="hybridMultilevel"/>
    <w:tmpl w:val="975291F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57DF5F83"/>
    <w:multiLevelType w:val="hybridMultilevel"/>
    <w:tmpl w:val="EA00B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744B01"/>
    <w:multiLevelType w:val="hybridMultilevel"/>
    <w:tmpl w:val="3FCA9FDC"/>
    <w:lvl w:ilvl="0" w:tplc="317E278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0105AA"/>
    <w:multiLevelType w:val="hybridMultilevel"/>
    <w:tmpl w:val="03AC4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E47AC7"/>
    <w:multiLevelType w:val="hybridMultilevel"/>
    <w:tmpl w:val="DE4A5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1139AC"/>
    <w:multiLevelType w:val="hybridMultilevel"/>
    <w:tmpl w:val="7F72C4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60F08EA"/>
    <w:multiLevelType w:val="hybridMultilevel"/>
    <w:tmpl w:val="50C86FC6"/>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013843"/>
    <w:multiLevelType w:val="multilevel"/>
    <w:tmpl w:val="3D122F46"/>
    <w:lvl w:ilvl="0">
      <w:start w:val="1"/>
      <w:numFmt w:val="decimal"/>
      <w:lvlText w:val="%1."/>
      <w:lvlJc w:val="left"/>
      <w:pPr>
        <w:ind w:left="360" w:hanging="360"/>
      </w:pPr>
      <w:rPr>
        <w:rFonts w:hint="default"/>
      </w:rPr>
    </w:lvl>
    <w:lvl w:ilvl="1">
      <w:start w:val="452"/>
      <w:numFmt w:val="decimal"/>
      <w:isLgl/>
      <w:lvlText w:val="%1.%2"/>
      <w:lvlJc w:val="left"/>
      <w:pPr>
        <w:ind w:left="940" w:hanging="940"/>
      </w:pPr>
      <w:rPr>
        <w:rFonts w:hint="default"/>
      </w:rPr>
    </w:lvl>
    <w:lvl w:ilvl="2">
      <w:numFmt w:val="decimalZero"/>
      <w:isLgl/>
      <w:lvlText w:val="%1.%2.%3"/>
      <w:lvlJc w:val="left"/>
      <w:pPr>
        <w:ind w:left="940" w:hanging="940"/>
      </w:pPr>
      <w:rPr>
        <w:rFonts w:hint="default"/>
      </w:rPr>
    </w:lvl>
    <w:lvl w:ilvl="3">
      <w:start w:val="1"/>
      <w:numFmt w:val="decimal"/>
      <w:isLgl/>
      <w:lvlText w:val="%1.%2.%3.%4"/>
      <w:lvlJc w:val="left"/>
      <w:pPr>
        <w:ind w:left="940" w:hanging="9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AEC2187"/>
    <w:multiLevelType w:val="hybridMultilevel"/>
    <w:tmpl w:val="F52052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B235DB6"/>
    <w:multiLevelType w:val="hybridMultilevel"/>
    <w:tmpl w:val="A23203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0463B8"/>
    <w:multiLevelType w:val="hybridMultilevel"/>
    <w:tmpl w:val="BCFEF1B6"/>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start w:val="1"/>
      <w:numFmt w:val="bullet"/>
      <w:lvlText w:val=""/>
      <w:lvlJc w:val="left"/>
      <w:pPr>
        <w:ind w:left="2148" w:hanging="360"/>
      </w:pPr>
      <w:rPr>
        <w:rFonts w:ascii="Wingdings" w:hAnsi="Wingdings" w:hint="default"/>
      </w:rPr>
    </w:lvl>
    <w:lvl w:ilvl="3" w:tplc="04050001">
      <w:start w:val="1"/>
      <w:numFmt w:val="bullet"/>
      <w:lvlText w:val=""/>
      <w:lvlJc w:val="left"/>
      <w:pPr>
        <w:ind w:left="2868" w:hanging="360"/>
      </w:pPr>
      <w:rPr>
        <w:rFonts w:ascii="Symbol" w:hAnsi="Symbol" w:hint="default"/>
      </w:rPr>
    </w:lvl>
    <w:lvl w:ilvl="4" w:tplc="04050003">
      <w:start w:val="1"/>
      <w:numFmt w:val="bullet"/>
      <w:lvlText w:val="o"/>
      <w:lvlJc w:val="left"/>
      <w:pPr>
        <w:ind w:left="3588" w:hanging="360"/>
      </w:pPr>
      <w:rPr>
        <w:rFonts w:ascii="Courier New" w:hAnsi="Courier New" w:cs="Courier New" w:hint="default"/>
      </w:rPr>
    </w:lvl>
    <w:lvl w:ilvl="5" w:tplc="04050005">
      <w:start w:val="1"/>
      <w:numFmt w:val="bullet"/>
      <w:lvlText w:val=""/>
      <w:lvlJc w:val="left"/>
      <w:pPr>
        <w:ind w:left="4308" w:hanging="360"/>
      </w:pPr>
      <w:rPr>
        <w:rFonts w:ascii="Wingdings" w:hAnsi="Wingdings" w:hint="default"/>
      </w:rPr>
    </w:lvl>
    <w:lvl w:ilvl="6" w:tplc="04050001">
      <w:start w:val="1"/>
      <w:numFmt w:val="bullet"/>
      <w:lvlText w:val=""/>
      <w:lvlJc w:val="left"/>
      <w:pPr>
        <w:ind w:left="5028" w:hanging="360"/>
      </w:pPr>
      <w:rPr>
        <w:rFonts w:ascii="Symbol" w:hAnsi="Symbol" w:hint="default"/>
      </w:rPr>
    </w:lvl>
    <w:lvl w:ilvl="7" w:tplc="04050003">
      <w:start w:val="1"/>
      <w:numFmt w:val="bullet"/>
      <w:lvlText w:val="o"/>
      <w:lvlJc w:val="left"/>
      <w:pPr>
        <w:ind w:left="5748" w:hanging="360"/>
      </w:pPr>
      <w:rPr>
        <w:rFonts w:ascii="Courier New" w:hAnsi="Courier New" w:cs="Courier New" w:hint="default"/>
      </w:rPr>
    </w:lvl>
    <w:lvl w:ilvl="8" w:tplc="04050005">
      <w:start w:val="1"/>
      <w:numFmt w:val="bullet"/>
      <w:lvlText w:val=""/>
      <w:lvlJc w:val="left"/>
      <w:pPr>
        <w:ind w:left="6468" w:hanging="360"/>
      </w:pPr>
      <w:rPr>
        <w:rFonts w:ascii="Wingdings" w:hAnsi="Wingdings" w:hint="default"/>
      </w:rPr>
    </w:lvl>
  </w:abstractNum>
  <w:abstractNum w:abstractNumId="29" w15:restartNumberingAfterBreak="0">
    <w:nsid w:val="6F915095"/>
    <w:multiLevelType w:val="hybridMultilevel"/>
    <w:tmpl w:val="72324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8C4510"/>
    <w:multiLevelType w:val="hybridMultilevel"/>
    <w:tmpl w:val="7354BF64"/>
    <w:lvl w:ilvl="0" w:tplc="E80CB33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A45DCC"/>
    <w:multiLevelType w:val="hybridMultilevel"/>
    <w:tmpl w:val="45869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7D6F23"/>
    <w:multiLevelType w:val="hybridMultilevel"/>
    <w:tmpl w:val="A3F8F8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3513614"/>
    <w:multiLevelType w:val="hybridMultilevel"/>
    <w:tmpl w:val="92705226"/>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E57167"/>
    <w:multiLevelType w:val="hybridMultilevel"/>
    <w:tmpl w:val="91120A00"/>
    <w:lvl w:ilvl="0" w:tplc="D0AA96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CE1F11"/>
    <w:multiLevelType w:val="hybridMultilevel"/>
    <w:tmpl w:val="00F65BD4"/>
    <w:lvl w:ilvl="0" w:tplc="9252C89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79364B"/>
    <w:multiLevelType w:val="hybridMultilevel"/>
    <w:tmpl w:val="59489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D63B2"/>
    <w:multiLevelType w:val="hybridMultilevel"/>
    <w:tmpl w:val="13145B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6D0B5F"/>
    <w:multiLevelType w:val="hybridMultilevel"/>
    <w:tmpl w:val="F384984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9" w15:restartNumberingAfterBreak="0">
    <w:nsid w:val="7F6F1BB1"/>
    <w:multiLevelType w:val="hybridMultilevel"/>
    <w:tmpl w:val="10469ADC"/>
    <w:lvl w:ilvl="0" w:tplc="5A26FBE6">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6"/>
  </w:num>
  <w:num w:numId="3">
    <w:abstractNumId w:val="16"/>
  </w:num>
  <w:num w:numId="4">
    <w:abstractNumId w:val="20"/>
  </w:num>
  <w:num w:numId="5">
    <w:abstractNumId w:val="19"/>
  </w:num>
  <w:num w:numId="6">
    <w:abstractNumId w:val="35"/>
  </w:num>
  <w:num w:numId="7">
    <w:abstractNumId w:val="29"/>
  </w:num>
  <w:num w:numId="8">
    <w:abstractNumId w:val="26"/>
  </w:num>
  <w:num w:numId="9">
    <w:abstractNumId w:val="9"/>
  </w:num>
  <w:num w:numId="10">
    <w:abstractNumId w:val="37"/>
  </w:num>
  <w:num w:numId="11">
    <w:abstractNumId w:val="21"/>
  </w:num>
  <w:num w:numId="12">
    <w:abstractNumId w:val="32"/>
  </w:num>
  <w:num w:numId="13">
    <w:abstractNumId w:val="8"/>
  </w:num>
  <w:num w:numId="14">
    <w:abstractNumId w:val="22"/>
  </w:num>
  <w:num w:numId="15">
    <w:abstractNumId w:val="39"/>
  </w:num>
  <w:num w:numId="16">
    <w:abstractNumId w:val="30"/>
  </w:num>
  <w:num w:numId="17">
    <w:abstractNumId w:val="0"/>
  </w:num>
  <w:num w:numId="18">
    <w:abstractNumId w:val="17"/>
  </w:num>
  <w:num w:numId="19">
    <w:abstractNumId w:val="6"/>
  </w:num>
  <w:num w:numId="20">
    <w:abstractNumId w:val="5"/>
  </w:num>
  <w:num w:numId="21">
    <w:abstractNumId w:val="25"/>
  </w:num>
  <w:num w:numId="22">
    <w:abstractNumId w:val="15"/>
  </w:num>
  <w:num w:numId="23">
    <w:abstractNumId w:val="11"/>
  </w:num>
  <w:num w:numId="24">
    <w:abstractNumId w:val="31"/>
  </w:num>
  <w:num w:numId="25">
    <w:abstractNumId w:val="27"/>
  </w:num>
  <w:num w:numId="26">
    <w:abstractNumId w:val="4"/>
  </w:num>
  <w:num w:numId="27">
    <w:abstractNumId w:val="7"/>
  </w:num>
  <w:num w:numId="28">
    <w:abstractNumId w:val="14"/>
  </w:num>
  <w:num w:numId="29">
    <w:abstractNumId w:val="12"/>
  </w:num>
  <w:num w:numId="30">
    <w:abstractNumId w:val="24"/>
  </w:num>
  <w:num w:numId="31">
    <w:abstractNumId w:val="13"/>
  </w:num>
  <w:num w:numId="32">
    <w:abstractNumId w:val="1"/>
  </w:num>
  <w:num w:numId="33">
    <w:abstractNumId w:val="34"/>
  </w:num>
  <w:num w:numId="34">
    <w:abstractNumId w:val="10"/>
  </w:num>
  <w:num w:numId="35">
    <w:abstractNumId w:val="33"/>
  </w:num>
  <w:num w:numId="36">
    <w:abstractNumId w:val="2"/>
  </w:num>
  <w:num w:numId="37">
    <w:abstractNumId w:val="18"/>
  </w:num>
  <w:num w:numId="38">
    <w:abstractNumId w:val="38"/>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47"/>
    <w:rsid w:val="00024D25"/>
    <w:rsid w:val="0004004E"/>
    <w:rsid w:val="00053791"/>
    <w:rsid w:val="000D2F28"/>
    <w:rsid w:val="000D4D2A"/>
    <w:rsid w:val="000E2E3E"/>
    <w:rsid w:val="00146930"/>
    <w:rsid w:val="00176C92"/>
    <w:rsid w:val="001C5387"/>
    <w:rsid w:val="00261E50"/>
    <w:rsid w:val="002762DB"/>
    <w:rsid w:val="002811C9"/>
    <w:rsid w:val="002B1D8B"/>
    <w:rsid w:val="002D0911"/>
    <w:rsid w:val="002D0EDF"/>
    <w:rsid w:val="002D35E4"/>
    <w:rsid w:val="002F6DDE"/>
    <w:rsid w:val="00356842"/>
    <w:rsid w:val="003E6552"/>
    <w:rsid w:val="004519C1"/>
    <w:rsid w:val="004776A9"/>
    <w:rsid w:val="00481445"/>
    <w:rsid w:val="004A05A3"/>
    <w:rsid w:val="004A1AC6"/>
    <w:rsid w:val="00563DD7"/>
    <w:rsid w:val="005864F2"/>
    <w:rsid w:val="005D11D6"/>
    <w:rsid w:val="005F7024"/>
    <w:rsid w:val="006442A2"/>
    <w:rsid w:val="006811B9"/>
    <w:rsid w:val="006D212A"/>
    <w:rsid w:val="006F3939"/>
    <w:rsid w:val="00735B26"/>
    <w:rsid w:val="007D0832"/>
    <w:rsid w:val="007D7E80"/>
    <w:rsid w:val="00803B4F"/>
    <w:rsid w:val="00860718"/>
    <w:rsid w:val="008D11E6"/>
    <w:rsid w:val="00914FE8"/>
    <w:rsid w:val="00985541"/>
    <w:rsid w:val="009A21F0"/>
    <w:rsid w:val="009A3A6E"/>
    <w:rsid w:val="009E1CDF"/>
    <w:rsid w:val="00A87AFF"/>
    <w:rsid w:val="00AD619F"/>
    <w:rsid w:val="00AF547F"/>
    <w:rsid w:val="00B07B0C"/>
    <w:rsid w:val="00B54F47"/>
    <w:rsid w:val="00C11620"/>
    <w:rsid w:val="00C1693E"/>
    <w:rsid w:val="00C56F99"/>
    <w:rsid w:val="00C95E6C"/>
    <w:rsid w:val="00D03B37"/>
    <w:rsid w:val="00DD599C"/>
    <w:rsid w:val="00E151A3"/>
    <w:rsid w:val="00E34C06"/>
    <w:rsid w:val="00E51502"/>
    <w:rsid w:val="00E7028B"/>
    <w:rsid w:val="00E9065A"/>
    <w:rsid w:val="00EA4177"/>
    <w:rsid w:val="00EB141F"/>
    <w:rsid w:val="00EC7DAE"/>
    <w:rsid w:val="00EF36B0"/>
    <w:rsid w:val="00EF4E20"/>
    <w:rsid w:val="00EF6F9F"/>
    <w:rsid w:val="00F14ECC"/>
    <w:rsid w:val="00F26704"/>
    <w:rsid w:val="00F268AB"/>
    <w:rsid w:val="00F36D61"/>
    <w:rsid w:val="00F7288F"/>
    <w:rsid w:val="00FB0689"/>
    <w:rsid w:val="00FB4571"/>
    <w:rsid w:val="00FC6636"/>
    <w:rsid w:val="00FD1577"/>
    <w:rsid w:val="00FD4551"/>
    <w:rsid w:val="00FE1940"/>
    <w:rsid w:val="00FF59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1273"/>
  <w15:chartTrackingRefBased/>
  <w15:docId w15:val="{48B02B7C-F3A0-4897-BF18-3A32345D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1940"/>
    <w:pPr>
      <w:ind w:left="720"/>
      <w:contextualSpacing/>
    </w:pPr>
  </w:style>
  <w:style w:type="character" w:customStyle="1" w:styleId="TextdrazRTMChar">
    <w:name w:val="Text důraz RTM+ Char"/>
    <w:basedOn w:val="Standardnpsmoodstavce"/>
    <w:link w:val="TextdrazRTM"/>
    <w:locked/>
    <w:rsid w:val="006D212A"/>
    <w:rPr>
      <w:rFonts w:ascii="Tahoma" w:hAnsi="Tahoma" w:cs="Tahoma"/>
      <w:b/>
      <w:bCs/>
      <w:color w:val="85C441"/>
      <w:lang w:eastAsia="hi-IN"/>
    </w:rPr>
  </w:style>
  <w:style w:type="paragraph" w:customStyle="1" w:styleId="TextdrazRTM">
    <w:name w:val="Text důraz RTM+"/>
    <w:basedOn w:val="Normln"/>
    <w:link w:val="TextdrazRTMChar"/>
    <w:rsid w:val="006D212A"/>
    <w:rPr>
      <w:rFonts w:ascii="Tahoma" w:hAnsi="Tahoma" w:cs="Tahoma"/>
      <w:b/>
      <w:bCs/>
      <w:color w:val="85C441"/>
      <w:lang w:eastAsia="hi-IN"/>
    </w:rPr>
  </w:style>
  <w:style w:type="character" w:customStyle="1" w:styleId="TextRTMChar">
    <w:name w:val="Text RTM+ Char"/>
    <w:basedOn w:val="Standardnpsmoodstavce"/>
    <w:link w:val="TextRTM"/>
    <w:locked/>
    <w:rsid w:val="006D212A"/>
    <w:rPr>
      <w:rFonts w:ascii="Tahoma" w:hAnsi="Tahoma" w:cs="Tahoma"/>
      <w:color w:val="595959"/>
      <w:lang w:eastAsia="hi-IN"/>
    </w:rPr>
  </w:style>
  <w:style w:type="paragraph" w:customStyle="1" w:styleId="TextRTM">
    <w:name w:val="Text RTM+"/>
    <w:basedOn w:val="Normln"/>
    <w:link w:val="TextRTMChar"/>
    <w:rsid w:val="006D212A"/>
    <w:rPr>
      <w:rFonts w:ascii="Tahoma" w:hAnsi="Tahoma" w:cs="Tahoma"/>
      <w:color w:val="595959"/>
      <w:lang w:eastAsia="hi-IN"/>
    </w:rPr>
  </w:style>
  <w:style w:type="character" w:styleId="Hypertextovodkaz">
    <w:name w:val="Hyperlink"/>
    <w:basedOn w:val="Standardnpsmoodstavce"/>
    <w:uiPriority w:val="99"/>
    <w:unhideWhenUsed/>
    <w:rsid w:val="000D2F28"/>
    <w:rPr>
      <w:color w:val="0563C1" w:themeColor="hyperlink"/>
      <w:u w:val="single"/>
    </w:rPr>
  </w:style>
  <w:style w:type="character" w:styleId="Nevyeenzmnka">
    <w:name w:val="Unresolved Mention"/>
    <w:basedOn w:val="Standardnpsmoodstavce"/>
    <w:uiPriority w:val="99"/>
    <w:semiHidden/>
    <w:unhideWhenUsed/>
    <w:rsid w:val="000D2F28"/>
    <w:rPr>
      <w:color w:val="605E5C"/>
      <w:shd w:val="clear" w:color="auto" w:fill="E1DFDD"/>
    </w:rPr>
  </w:style>
  <w:style w:type="paragraph" w:styleId="Textbubliny">
    <w:name w:val="Balloon Text"/>
    <w:basedOn w:val="Normln"/>
    <w:link w:val="TextbublinyChar"/>
    <w:uiPriority w:val="99"/>
    <w:semiHidden/>
    <w:unhideWhenUsed/>
    <w:rsid w:val="008D11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1E6"/>
    <w:rPr>
      <w:rFonts w:ascii="Segoe UI" w:hAnsi="Segoe UI" w:cs="Segoe UI"/>
      <w:sz w:val="18"/>
      <w:szCs w:val="18"/>
    </w:rPr>
  </w:style>
  <w:style w:type="paragraph" w:styleId="Zhlav">
    <w:name w:val="header"/>
    <w:basedOn w:val="Normln"/>
    <w:link w:val="ZhlavChar"/>
    <w:uiPriority w:val="99"/>
    <w:unhideWhenUsed/>
    <w:rsid w:val="006F3939"/>
    <w:pPr>
      <w:tabs>
        <w:tab w:val="center" w:pos="4536"/>
        <w:tab w:val="right" w:pos="9072"/>
      </w:tabs>
    </w:pPr>
  </w:style>
  <w:style w:type="character" w:customStyle="1" w:styleId="ZhlavChar">
    <w:name w:val="Záhlaví Char"/>
    <w:basedOn w:val="Standardnpsmoodstavce"/>
    <w:link w:val="Zhlav"/>
    <w:uiPriority w:val="99"/>
    <w:rsid w:val="006F3939"/>
  </w:style>
  <w:style w:type="paragraph" w:styleId="Zpat">
    <w:name w:val="footer"/>
    <w:basedOn w:val="Normln"/>
    <w:link w:val="ZpatChar"/>
    <w:uiPriority w:val="99"/>
    <w:unhideWhenUsed/>
    <w:rsid w:val="006F3939"/>
    <w:pPr>
      <w:tabs>
        <w:tab w:val="center" w:pos="4536"/>
        <w:tab w:val="right" w:pos="9072"/>
      </w:tabs>
    </w:pPr>
  </w:style>
  <w:style w:type="character" w:customStyle="1" w:styleId="ZpatChar">
    <w:name w:val="Zápatí Char"/>
    <w:basedOn w:val="Standardnpsmoodstavce"/>
    <w:link w:val="Zpat"/>
    <w:uiPriority w:val="99"/>
    <w:rsid w:val="006F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jna@mestojablon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2602</Words>
  <Characters>15358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Punčochář</dc:creator>
  <cp:keywords/>
  <dc:description/>
  <cp:lastModifiedBy>Jana Matěchová</cp:lastModifiedBy>
  <cp:revision>2</cp:revision>
  <cp:lastPrinted>2019-09-17T07:35:00Z</cp:lastPrinted>
  <dcterms:created xsi:type="dcterms:W3CDTF">2019-09-30T08:21:00Z</dcterms:created>
  <dcterms:modified xsi:type="dcterms:W3CDTF">2019-09-30T08:21:00Z</dcterms:modified>
</cp:coreProperties>
</file>