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26" w:rsidRPr="00726B26" w:rsidRDefault="00AC626E" w:rsidP="00726B26">
      <w:pPr>
        <w:jc w:val="center"/>
        <w:rPr>
          <w:b/>
          <w:sz w:val="36"/>
          <w:szCs w:val="36"/>
        </w:rPr>
      </w:pPr>
      <w:r>
        <w:rPr>
          <w:b/>
          <w:sz w:val="36"/>
          <w:szCs w:val="36"/>
        </w:rPr>
        <w:t>RÁMCOVÁ DOHODA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6F0113" w:rsidRDefault="00305EE0" w:rsidP="00726B26">
      <w:pPr>
        <w:rPr>
          <w:b/>
        </w:rPr>
      </w:pPr>
      <w:r w:rsidRPr="006F0113">
        <w:rPr>
          <w:b/>
        </w:rPr>
        <w:t>PHOENIX lékárenský velkoobchod, s.r.o.</w:t>
      </w:r>
    </w:p>
    <w:p w:rsidR="00726B26" w:rsidRPr="006F0113" w:rsidRDefault="00726B26" w:rsidP="00726B26">
      <w:r w:rsidRPr="006F0113">
        <w:t xml:space="preserve">IČ: </w:t>
      </w:r>
      <w:r w:rsidR="00305EE0" w:rsidRPr="006F0113">
        <w:t>45359326</w:t>
      </w:r>
    </w:p>
    <w:p w:rsidR="00726B26" w:rsidRPr="00512AB9" w:rsidRDefault="00726B26" w:rsidP="00726B26">
      <w:r w:rsidRPr="006F0113">
        <w:t xml:space="preserve">DIČ: </w:t>
      </w:r>
      <w:r w:rsidR="00305EE0" w:rsidRPr="006F0113">
        <w:t>CZ45359326</w:t>
      </w:r>
    </w:p>
    <w:p w:rsidR="00726B26" w:rsidRPr="00512AB9" w:rsidRDefault="00726B26" w:rsidP="00726B26">
      <w:r>
        <w:t>se sídlem</w:t>
      </w:r>
      <w:r w:rsidRPr="00512AB9">
        <w:t xml:space="preserve">:  </w:t>
      </w:r>
      <w:r w:rsidR="00305EE0">
        <w:t>K Pérovně 945/7, 102 00 Praha 10 - Hostivař</w:t>
      </w:r>
    </w:p>
    <w:p w:rsidR="00726B26" w:rsidRPr="00512AB9" w:rsidRDefault="00726B26" w:rsidP="00726B26">
      <w:r>
        <w:t>zastoupena</w:t>
      </w:r>
      <w:r w:rsidRPr="00512AB9">
        <w:t xml:space="preserve">: </w:t>
      </w:r>
      <w:r w:rsidR="009E78F5">
        <w:t>XXXXXXXX</w:t>
      </w:r>
    </w:p>
    <w:p w:rsidR="00726B26" w:rsidRPr="00512AB9" w:rsidRDefault="00726B26" w:rsidP="00726B26">
      <w:r w:rsidRPr="00512AB9">
        <w:t xml:space="preserve">bankovní spojení: </w:t>
      </w:r>
      <w:r w:rsidR="009E78F5">
        <w:t>XXXXXXXX</w:t>
      </w:r>
    </w:p>
    <w:p w:rsidR="00726B26" w:rsidRPr="00512AB9" w:rsidRDefault="00726B26" w:rsidP="00726B26">
      <w:r w:rsidRPr="00512AB9">
        <w:t xml:space="preserve">číslo účtu: </w:t>
      </w:r>
      <w:r w:rsidR="009E78F5">
        <w:t>XXXXXXXX</w:t>
      </w:r>
    </w:p>
    <w:p w:rsidR="00726B26" w:rsidRPr="00512AB9" w:rsidRDefault="00726B26" w:rsidP="00726B26">
      <w:r>
        <w:t>z</w:t>
      </w:r>
      <w:r w:rsidRPr="00512AB9">
        <w:t>apsán</w:t>
      </w:r>
      <w:r>
        <w:t>a</w:t>
      </w:r>
      <w:r w:rsidRPr="00512AB9">
        <w:t xml:space="preserve"> v obchodním rejstříku vedeném </w:t>
      </w:r>
      <w:r w:rsidR="00305EE0">
        <w:t>Městským</w:t>
      </w:r>
      <w:r>
        <w:t xml:space="preserve"> </w:t>
      </w:r>
      <w:r w:rsidRPr="00652864">
        <w:t xml:space="preserve">soudem </w:t>
      </w:r>
      <w:r w:rsidRPr="006F0113">
        <w:t>v </w:t>
      </w:r>
      <w:r w:rsidR="00305EE0" w:rsidRPr="006F0113">
        <w:t>Praze</w:t>
      </w:r>
      <w:r w:rsidRPr="00652864">
        <w:t xml:space="preserve">, oddíl </w:t>
      </w:r>
      <w:r w:rsidR="00305EE0">
        <w:t>C</w:t>
      </w:r>
      <w:r w:rsidRPr="00652864">
        <w:t xml:space="preserve">, vložka </w:t>
      </w:r>
      <w:r w:rsidR="00305EE0">
        <w:t>275345</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Pr="002B77A6">
        <w:t xml:space="preserve">:  </w:t>
      </w:r>
      <w:r w:rsidR="009E78F5">
        <w:t>XXXXXXXX</w:t>
      </w:r>
    </w:p>
    <w:p w:rsidR="00726B26" w:rsidRPr="002B77A6" w:rsidRDefault="00726B26" w:rsidP="00726B26">
      <w:r w:rsidRPr="002B77A6">
        <w:t>bankovní spo</w:t>
      </w:r>
      <w:r>
        <w:t xml:space="preserve">jení: </w:t>
      </w:r>
      <w:r w:rsidR="009E78F5">
        <w:t>XXXXXXXX</w:t>
      </w:r>
    </w:p>
    <w:p w:rsidR="00726B26" w:rsidRPr="002B77A6" w:rsidRDefault="00726B26" w:rsidP="00726B26">
      <w:r w:rsidRPr="002B77A6">
        <w:t>číslo ban</w:t>
      </w:r>
      <w:r>
        <w:t xml:space="preserve">kovního účtu: </w:t>
      </w:r>
      <w:r w:rsidR="009E78F5">
        <w:t>XXXXXXXX</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Pr="002B77A6" w:rsidRDefault="00BE50CA" w:rsidP="00CF0C56">
      <w:pPr>
        <w:pStyle w:val="Nadpis1"/>
      </w:pPr>
      <w:r>
        <w:t xml:space="preserve">Účel </w:t>
      </w:r>
      <w:r w:rsidR="00AC626E">
        <w:t>rámcové dohody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rámcové dohody (dále jen „</w:t>
      </w:r>
      <w:r w:rsidR="00AC626E" w:rsidRPr="00AC626E">
        <w:rPr>
          <w:b/>
        </w:rPr>
        <w:t>Dohoda</w:t>
      </w:r>
      <w:r w:rsidR="00AC626E">
        <w:t xml:space="preserve">“) </w:t>
      </w:r>
      <w:r w:rsidR="00C07977">
        <w:t>je</w:t>
      </w:r>
      <w:r w:rsidR="00AC626E">
        <w:t xml:space="preserve"> sjednání podmínek plnění veřejných zakázek, které budou na základě této Dohody zadávány Prodávajícímu.</w:t>
      </w:r>
    </w:p>
    <w:p w:rsidR="00726B26" w:rsidRDefault="00726B26" w:rsidP="00726B26">
      <w:pPr>
        <w:jc w:val="center"/>
        <w:rPr>
          <w:b/>
          <w:bCs/>
        </w:rPr>
      </w:pPr>
    </w:p>
    <w:p w:rsidR="00726B26" w:rsidRDefault="00726B26" w:rsidP="00CF0C56">
      <w:pPr>
        <w:pStyle w:val="Nadpis1"/>
      </w:pPr>
      <w:r>
        <w:t xml:space="preserve">Předmět </w:t>
      </w:r>
      <w:r w:rsidR="00AC626E">
        <w:t>Rámcové dohody</w:t>
      </w:r>
    </w:p>
    <w:p w:rsidR="00726B26" w:rsidRPr="002B77A6" w:rsidRDefault="00726B26" w:rsidP="000F5076">
      <w:pPr>
        <w:pStyle w:val="Odstavecsmlouvy"/>
        <w:numPr>
          <w:ilvl w:val="0"/>
          <w:numId w:val="0"/>
        </w:numPr>
        <w:ind w:left="720"/>
      </w:pPr>
    </w:p>
    <w:p w:rsidR="00AC626E" w:rsidRDefault="00AC626E" w:rsidP="00B72383">
      <w:pPr>
        <w:pStyle w:val="Odstavecsmlouvy"/>
      </w:pPr>
      <w:r>
        <w:t>Tato Dohoda je uzavřena na základě zadávacího řízení k nadlimitní veřejné zakázce s názvem „</w:t>
      </w:r>
      <w:r w:rsidR="00B72383" w:rsidRPr="00B72383">
        <w:t>Krevní deriváty a tkáňová lepidla</w:t>
      </w:r>
      <w:r>
        <w:t>“</w:t>
      </w:r>
      <w:r w:rsidR="00B72383">
        <w:t xml:space="preserve">, část </w:t>
      </w:r>
      <w:r w:rsidR="00B51D93">
        <w:t>5</w:t>
      </w:r>
      <w:r>
        <w:t xml:space="preserve"> (dále jen „</w:t>
      </w:r>
      <w:r w:rsidRPr="00AC626E">
        <w:rPr>
          <w:b/>
        </w:rPr>
        <w:t>Veřejná zakázka</w:t>
      </w:r>
      <w:r>
        <w:t xml:space="preserve">“). Jednotlivá ustanovení této Dohody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AC626E">
      <w:pPr>
        <w:pStyle w:val="Odstavecsmlouvy"/>
      </w:pPr>
      <w:r>
        <w:t xml:space="preserve">Předmětem této Dohody jsou podmínky dodávek </w:t>
      </w:r>
      <w:r w:rsidR="00B72383">
        <w:t xml:space="preserve">zboží </w:t>
      </w:r>
      <w:r>
        <w:t>specifikovaného v příloze č. 1 této Dohody</w:t>
      </w:r>
      <w:r w:rsidR="004A7901">
        <w:t xml:space="preserve"> </w:t>
      </w:r>
      <w:r w:rsidR="00B72383">
        <w:t>(dále též pouze „</w:t>
      </w:r>
      <w:r w:rsidR="00B72383" w:rsidRPr="00AC626E">
        <w:rPr>
          <w:b/>
        </w:rPr>
        <w:t>Zboží</w:t>
      </w:r>
      <w:r w:rsidR="00B72383">
        <w:t xml:space="preserve">“) </w:t>
      </w:r>
      <w:r w:rsidR="004A7901">
        <w:t>za kupní ceny uvedené v příloze č. 2 této Dohody</w:t>
      </w:r>
      <w:r>
        <w:t xml:space="preserve">, a to podle potřeb Kupujícího. Zboží bude dodáváno </w:t>
      </w:r>
      <w:r w:rsidR="004D7A85">
        <w:t xml:space="preserve">za podmínek sjednaných v této Dohodě </w:t>
      </w:r>
      <w:r>
        <w:t xml:space="preserve">na základě dílčích kupních smluv vzešlých z dílčích veřejných zakázek zadaných Prodávajícímu na základě této Dohody postupem dle čl. </w:t>
      </w:r>
      <w:r w:rsidR="00453ACB">
        <w:rPr>
          <w:highlight w:val="yellow"/>
        </w:rPr>
        <w:fldChar w:fldCharType="begin"/>
      </w:r>
      <w:r w:rsidR="00453ACB">
        <w:instrText xml:space="preserve"> REF _Ref501111964 \r \h </w:instrText>
      </w:r>
      <w:r w:rsidR="00453ACB">
        <w:rPr>
          <w:highlight w:val="yellow"/>
        </w:rPr>
      </w:r>
      <w:r w:rsidR="00453ACB">
        <w:rPr>
          <w:highlight w:val="yellow"/>
        </w:rPr>
        <w:fldChar w:fldCharType="separate"/>
      </w:r>
      <w:r w:rsidR="004D142E">
        <w:t>III</w:t>
      </w:r>
      <w:r w:rsidR="00453ACB">
        <w:rPr>
          <w:highlight w:val="yellow"/>
        </w:rPr>
        <w:fldChar w:fldCharType="end"/>
      </w:r>
      <w:r w:rsidR="00453ACB">
        <w:t xml:space="preserve"> této Dohody</w:t>
      </w:r>
      <w:r>
        <w:t>.</w:t>
      </w:r>
      <w:r w:rsidR="003A1C2B">
        <w:t xml:space="preserve"> </w:t>
      </w:r>
      <w:r w:rsidR="005001DE">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001DE" w:rsidRPr="005001DE">
        <w:t xml:space="preserve"> </w:t>
      </w:r>
      <w:r w:rsidR="005001DE">
        <w:t>není uveden údaj o objemu rozpouštědla nebo Kupující výslovně souhlasil s dodávkou bez rozpouštědla.</w:t>
      </w:r>
    </w:p>
    <w:p w:rsidR="00AC626E" w:rsidRDefault="00AC626E" w:rsidP="00AC626E">
      <w:pPr>
        <w:pStyle w:val="Odstavecsmlouvy"/>
        <w:numPr>
          <w:ilvl w:val="0"/>
          <w:numId w:val="0"/>
        </w:numPr>
        <w:ind w:left="567"/>
      </w:pPr>
    </w:p>
    <w:p w:rsidR="003A1C2B" w:rsidRDefault="00AC626E" w:rsidP="00AC626E">
      <w:pPr>
        <w:pStyle w:val="Odstavecsmlouvy"/>
      </w:pPr>
      <w:r>
        <w:t xml:space="preserve">Prodávající se zavazuje </w:t>
      </w:r>
      <w:r w:rsidR="005001DE">
        <w:t xml:space="preserve">s odbornou péčí profesionála </w:t>
      </w:r>
      <w:r>
        <w:t>dodávat Kupujícímu Zboží v</w:t>
      </w:r>
      <w:r w:rsidR="00C17096">
        <w:t> počtech kusů</w:t>
      </w:r>
      <w:r>
        <w:t xml:space="preserve"> a druhovém složení podle objednávek Kupujícího zadaných </w:t>
      </w:r>
      <w:r w:rsidR="00453ACB">
        <w:t xml:space="preserve">postupem dle čl. </w:t>
      </w:r>
      <w:r w:rsidR="00453ACB">
        <w:fldChar w:fldCharType="begin"/>
      </w:r>
      <w:r w:rsidR="00453ACB">
        <w:instrText xml:space="preserve"> REF _Ref501111964 \r \h </w:instrText>
      </w:r>
      <w:r w:rsidR="00453ACB">
        <w:fldChar w:fldCharType="separate"/>
      </w:r>
      <w:r w:rsidR="004D142E">
        <w:t>III</w:t>
      </w:r>
      <w:r w:rsidR="00453ACB">
        <w:fldChar w:fldCharType="end"/>
      </w:r>
      <w:r w:rsidR="00C17096">
        <w:t xml:space="preserve"> této Dohody. Při plnění těchto dodávek je Prodávající povinen dodržovat ujednání této Dohody</w:t>
      </w:r>
      <w:r w:rsidR="003A1C2B">
        <w:t>, podmínky obsažené v příslušné objednávce</w:t>
      </w:r>
      <w:r w:rsidR="00C17096">
        <w:t xml:space="preserve"> a požadavky Kupujícího stanovené v Zadávací dokumentaci. </w:t>
      </w:r>
    </w:p>
    <w:p w:rsidR="003A1C2B" w:rsidRDefault="003A1C2B" w:rsidP="003A1C2B">
      <w:pPr>
        <w:pStyle w:val="Odstavecsmlouvy"/>
        <w:numPr>
          <w:ilvl w:val="0"/>
          <w:numId w:val="0"/>
        </w:numPr>
        <w:ind w:left="567"/>
      </w:pPr>
    </w:p>
    <w:p w:rsidR="004D7A85" w:rsidRDefault="003A1C2B" w:rsidP="00AC626E">
      <w:pPr>
        <w:pStyle w:val="Odstavecsmlouvy"/>
      </w:pPr>
      <w:r>
        <w:t>Kupující není povinen vystavit byť jedinou Objednávku.</w:t>
      </w:r>
    </w:p>
    <w:p w:rsidR="004D7A85" w:rsidRDefault="004D7A85" w:rsidP="004D7A85">
      <w:pPr>
        <w:pStyle w:val="Odstavecsmlouvy"/>
        <w:numPr>
          <w:ilvl w:val="0"/>
          <w:numId w:val="0"/>
        </w:numPr>
        <w:ind w:left="567"/>
      </w:pPr>
    </w:p>
    <w:p w:rsidR="00726B26" w:rsidRDefault="00AC626E" w:rsidP="00AC626E">
      <w:pPr>
        <w:pStyle w:val="Odstavecsmlouvy"/>
      </w:pPr>
      <w:r>
        <w:t xml:space="preserve">Kupující se </w:t>
      </w:r>
      <w:r w:rsidR="007427EC">
        <w:t xml:space="preserve">v rámci každé dílčí veřejné zakázky </w:t>
      </w:r>
      <w:r>
        <w:t xml:space="preserve">zavazuje řádně a včas dodané </w:t>
      </w:r>
      <w:r w:rsidR="00C17096">
        <w:t>Z</w:t>
      </w:r>
      <w:r>
        <w:t xml:space="preserve">boží převzít a uhradit </w:t>
      </w:r>
      <w:r w:rsidR="007427EC">
        <w:t xml:space="preserve">za ně </w:t>
      </w:r>
      <w:r w:rsidR="00C17096">
        <w:t>P</w:t>
      </w:r>
      <w:r>
        <w:t xml:space="preserve">rodávajícímu </w:t>
      </w:r>
      <w:r w:rsidR="004D7A85">
        <w:t>K</w:t>
      </w:r>
      <w:r>
        <w:t>upní cenu</w:t>
      </w:r>
      <w:r w:rsidR="007427EC">
        <w:t xml:space="preserve"> stanovenou postupem dle čl. </w:t>
      </w:r>
      <w:r w:rsidR="007427EC">
        <w:fldChar w:fldCharType="begin"/>
      </w:r>
      <w:r w:rsidR="007427EC">
        <w:instrText xml:space="preserve"> REF _Ref477351956 \r \h </w:instrText>
      </w:r>
      <w:r w:rsidR="007427EC">
        <w:fldChar w:fldCharType="separate"/>
      </w:r>
      <w:r w:rsidR="004D142E">
        <w:t>IV</w:t>
      </w:r>
      <w:r w:rsidR="007427EC">
        <w:fldChar w:fldCharType="end"/>
      </w:r>
      <w:r w:rsidR="007427EC">
        <w:t xml:space="preserve"> této Dohody</w:t>
      </w:r>
      <w:r>
        <w:t>.</w:t>
      </w:r>
    </w:p>
    <w:p w:rsidR="00726B26" w:rsidRDefault="00726B26" w:rsidP="00726B26">
      <w:pPr>
        <w:jc w:val="center"/>
        <w:rPr>
          <w:b/>
          <w:bCs/>
        </w:rPr>
      </w:pPr>
    </w:p>
    <w:p w:rsidR="00726B26" w:rsidRDefault="00D20310" w:rsidP="00500A87">
      <w:pPr>
        <w:pStyle w:val="Nadpis1"/>
      </w:pPr>
      <w:bookmarkStart w:id="0" w:name="_Ref501111964"/>
      <w:r>
        <w:t>Dodací podmínky</w:t>
      </w:r>
      <w:bookmarkEnd w:id="0"/>
    </w:p>
    <w:p w:rsidR="00726B26" w:rsidRPr="002B77A6" w:rsidRDefault="00726B26" w:rsidP="00726B26">
      <w:pPr>
        <w:jc w:val="center"/>
        <w:rPr>
          <w:b/>
          <w:bCs/>
        </w:rPr>
      </w:pPr>
    </w:p>
    <w:p w:rsidR="00453ACB" w:rsidRDefault="007427EC" w:rsidP="00C17096">
      <w:pPr>
        <w:pStyle w:val="Odstavecsmlouvy"/>
      </w:pPr>
      <w:bookmarkStart w:id="1" w:name="_Ref501111900"/>
      <w:r>
        <w:t>D</w:t>
      </w:r>
      <w:r w:rsidR="00453ACB">
        <w:t xml:space="preserve">ílčí veřejné zakázky </w:t>
      </w:r>
      <w:r>
        <w:t xml:space="preserve">zadané </w:t>
      </w:r>
      <w:r w:rsidR="00453ACB">
        <w:t xml:space="preserve">na základě této Dohody </w:t>
      </w:r>
      <w:r>
        <w:t>budou realizovány na základě písemných objednávek</w:t>
      </w:r>
      <w:r w:rsidR="00453ACB">
        <w:t xml:space="preserve"> Kupující</w:t>
      </w:r>
      <w:r>
        <w:t>ho doručených</w:t>
      </w:r>
      <w:r w:rsidR="00453ACB">
        <w:t xml:space="preserve"> Prodávajícímu jedním z následujících způsobů dle volby Kupujícího (dále</w:t>
      </w:r>
      <w:r w:rsidR="00B72383">
        <w:t xml:space="preserve"> a výše</w:t>
      </w:r>
      <w:r w:rsidR="00453ACB">
        <w:t xml:space="preserve"> jen „</w:t>
      </w:r>
      <w:r w:rsidR="00453ACB" w:rsidRPr="00453ACB">
        <w:rPr>
          <w:b/>
        </w:rPr>
        <w:t>Objednávka</w:t>
      </w:r>
      <w:r w:rsidR="00453ACB">
        <w:t>“):</w:t>
      </w:r>
      <w:bookmarkEnd w:id="1"/>
    </w:p>
    <w:p w:rsidR="00453ACB" w:rsidRDefault="00453ACB" w:rsidP="004A7901">
      <w:pPr>
        <w:pStyle w:val="Psmenoodstavce"/>
      </w:pPr>
      <w:r>
        <w:t xml:space="preserve">e-mailem na adresu </w:t>
      </w:r>
      <w:r w:rsidR="009E78F5">
        <w:t>XXXXXXXX</w:t>
      </w:r>
      <w:r w:rsidR="00305EE0">
        <w:t>;</w:t>
      </w:r>
    </w:p>
    <w:p w:rsidR="00453ACB" w:rsidRDefault="00453ACB" w:rsidP="004A7901">
      <w:pPr>
        <w:pStyle w:val="Psmenoodstavce"/>
      </w:pPr>
      <w:r>
        <w:t>faxem na telefonní číslo;</w:t>
      </w:r>
    </w:p>
    <w:p w:rsidR="00305EE0" w:rsidRDefault="00453ACB" w:rsidP="004A7901">
      <w:pPr>
        <w:pStyle w:val="Psmenoodstavce"/>
      </w:pPr>
      <w:r>
        <w:t>v internetovém systému Prodávajícího na adrese</w:t>
      </w:r>
      <w:r w:rsidR="00305EE0">
        <w:t xml:space="preserve"> </w:t>
      </w:r>
      <w:r w:rsidR="009E78F5">
        <w:t>XXXXXXXX</w:t>
      </w:r>
    </w:p>
    <w:p w:rsidR="00453ACB" w:rsidRDefault="00453ACB" w:rsidP="006F0113">
      <w:pPr>
        <w:pStyle w:val="Psmenoodstavce"/>
        <w:numPr>
          <w:ilvl w:val="0"/>
          <w:numId w:val="0"/>
        </w:numPr>
        <w:ind w:left="1418"/>
      </w:pPr>
    </w:p>
    <w:p w:rsidR="00453ACB" w:rsidRDefault="00453ACB" w:rsidP="00453ACB">
      <w:pPr>
        <w:pStyle w:val="Odstavecsmlouvy"/>
        <w:numPr>
          <w:ilvl w:val="0"/>
          <w:numId w:val="0"/>
        </w:numPr>
        <w:ind w:left="567"/>
      </w:pPr>
    </w:p>
    <w:p w:rsidR="00C17096" w:rsidRDefault="00453ACB" w:rsidP="00453ACB">
      <w:pPr>
        <w:pStyle w:val="Odstavecsmlouvy"/>
      </w:pPr>
      <w:r>
        <w:t xml:space="preserve">Pokud je Objednávka </w:t>
      </w:r>
      <w:r w:rsidR="007427EC">
        <w:t xml:space="preserve">učiněna </w:t>
      </w:r>
      <w:r>
        <w:t xml:space="preserve">telefonicky, je Kupující povinen </w:t>
      </w:r>
      <w:r w:rsidRPr="00453ACB">
        <w:t xml:space="preserve">bez zbytečného odkladu tuto </w:t>
      </w:r>
      <w:r>
        <w:t>O</w:t>
      </w:r>
      <w:r w:rsidRPr="00453ACB">
        <w:t xml:space="preserve">bjednávku </w:t>
      </w:r>
      <w:r>
        <w:t>P</w:t>
      </w:r>
      <w:r w:rsidRPr="00453ACB">
        <w:t xml:space="preserve">rodávajícímu </w:t>
      </w:r>
      <w:r w:rsidR="009F5A27">
        <w:t xml:space="preserve">potvrdit </w:t>
      </w:r>
      <w:r w:rsidRPr="00453ACB">
        <w:t>jedním z</w:t>
      </w:r>
      <w:r w:rsidR="007427EC">
        <w:t>e</w:t>
      </w:r>
      <w:r>
        <w:t> </w:t>
      </w:r>
      <w:r w:rsidRPr="00453ACB">
        <w:t xml:space="preserve">způsobů </w:t>
      </w:r>
      <w:r>
        <w:t xml:space="preserve">uvedených v odst. </w:t>
      </w:r>
      <w:r>
        <w:fldChar w:fldCharType="begin"/>
      </w:r>
      <w:r>
        <w:instrText xml:space="preserve"> REF _Ref501111900 \r \h </w:instrText>
      </w:r>
      <w:r>
        <w:fldChar w:fldCharType="separate"/>
      </w:r>
      <w:r w:rsidR="004D142E">
        <w:t>III.1</w:t>
      </w:r>
      <w:r>
        <w:fldChar w:fldCharType="end"/>
      </w:r>
      <w:r>
        <w:t xml:space="preserve"> této Dohody </w:t>
      </w:r>
      <w:r w:rsidRPr="00453ACB">
        <w:t xml:space="preserve">s poznámkou, že jde o potvrzení telefonické </w:t>
      </w:r>
      <w:r>
        <w:t>O</w:t>
      </w:r>
      <w:r w:rsidRPr="00453ACB">
        <w:t>bjednávky</w:t>
      </w:r>
      <w:r w:rsidR="003A1C2B">
        <w:t xml:space="preserve">. V tomto potvrzení Prodávající současně uvede údaje dle odst. </w:t>
      </w:r>
      <w:r w:rsidR="003A1C2B">
        <w:fldChar w:fldCharType="begin"/>
      </w:r>
      <w:r w:rsidR="003A1C2B">
        <w:instrText xml:space="preserve"> REF _Ref501120386 \r \h </w:instrText>
      </w:r>
      <w:r w:rsidR="003A1C2B">
        <w:fldChar w:fldCharType="separate"/>
      </w:r>
      <w:r w:rsidR="004D142E">
        <w:t>III.4</w:t>
      </w:r>
      <w:r w:rsidR="003A1C2B">
        <w:fldChar w:fldCharType="end"/>
      </w:r>
      <w:r w:rsidR="003A1C2B">
        <w:t xml:space="preserve"> této Dohody</w:t>
      </w:r>
      <w:r w:rsidRPr="00453ACB">
        <w:t xml:space="preserve">. </w:t>
      </w:r>
    </w:p>
    <w:p w:rsidR="00453ACB" w:rsidRDefault="00453ACB" w:rsidP="00453ACB">
      <w:pPr>
        <w:pStyle w:val="Odstavecsmlouvy"/>
        <w:numPr>
          <w:ilvl w:val="0"/>
          <w:numId w:val="0"/>
        </w:numPr>
        <w:ind w:left="567"/>
      </w:pPr>
    </w:p>
    <w:p w:rsidR="00453ACB" w:rsidRDefault="007427EC" w:rsidP="00453ACB">
      <w:pPr>
        <w:pStyle w:val="Odstavecsmlouvy"/>
      </w:pPr>
      <w:r>
        <w:t xml:space="preserve">Objednávky Kupujícího učiněné podle tohoto čl. </w:t>
      </w:r>
      <w:r>
        <w:fldChar w:fldCharType="begin"/>
      </w:r>
      <w:r>
        <w:instrText xml:space="preserve"> REF _Ref501111964 \r \h </w:instrText>
      </w:r>
      <w:r>
        <w:fldChar w:fldCharType="separate"/>
      </w:r>
      <w:r w:rsidR="004D142E">
        <w:t>III</w:t>
      </w:r>
      <w:r>
        <w:fldChar w:fldCharType="end"/>
      </w:r>
      <w:r>
        <w:t xml:space="preserve"> Dohody jsou návrhem na uzavření kupní smlouvy. </w:t>
      </w:r>
      <w:r w:rsidR="00453ACB">
        <w:t xml:space="preserve">Prodávající je povinen bez zbytečného odkladu, nejpozději však do </w:t>
      </w:r>
      <w:r w:rsidR="00286EBA">
        <w:t xml:space="preserve">4 </w:t>
      </w:r>
      <w:r w:rsidR="00453ACB">
        <w:t>hodin</w:t>
      </w:r>
      <w:r w:rsidR="00DE128C">
        <w:t>,</w:t>
      </w:r>
      <w:r w:rsidR="00453ACB">
        <w:t xml:space="preserve"> od doručení Objednávky, </w:t>
      </w:r>
      <w:r>
        <w:t>Objednávku</w:t>
      </w:r>
      <w:r w:rsidR="00453ACB">
        <w:t xml:space="preserve"> písemně potvrdit Kupujícímu</w:t>
      </w:r>
      <w:r w:rsidR="003A1C2B">
        <w:t>, čímž Prodávající tuto Objednávku akceptuje</w:t>
      </w:r>
      <w:r w:rsidR="00453ACB">
        <w:t xml:space="preserve">. </w:t>
      </w:r>
      <w:r w:rsidR="00453ACB" w:rsidRPr="00453ACB">
        <w:t xml:space="preserve">Potvrzení </w:t>
      </w:r>
      <w:r w:rsidR="00453ACB">
        <w:t>O</w:t>
      </w:r>
      <w:r w:rsidR="00453ACB" w:rsidRPr="00453ACB">
        <w:t>bjednávky může být učiněno pouze v elektronické podobě, a to e</w:t>
      </w:r>
      <w:r w:rsidR="00453ACB">
        <w:t>-</w:t>
      </w:r>
      <w:r w:rsidR="00453ACB" w:rsidRPr="00453ACB">
        <w:t xml:space="preserve">mailem na adresu </w:t>
      </w:r>
      <w:r w:rsidR="009E78F5">
        <w:t>XXXXXXXX</w:t>
      </w:r>
      <w:r w:rsidR="00453ACB" w:rsidRPr="00453ACB">
        <w:t xml:space="preserve"> </w:t>
      </w:r>
      <w:r w:rsidR="002E2081">
        <w:t xml:space="preserve">a na adresu </w:t>
      </w:r>
      <w:r w:rsidR="009E78F5">
        <w:t>XXXXXXXX</w:t>
      </w:r>
      <w:r w:rsidR="002E2081">
        <w:t xml:space="preserve"> </w:t>
      </w:r>
      <w:r w:rsidR="00453ACB" w:rsidRPr="00453ACB">
        <w:t xml:space="preserve">a </w:t>
      </w:r>
      <w:r w:rsidR="00453ACB">
        <w:t xml:space="preserve">byla-li Objednávka </w:t>
      </w:r>
      <w:r w:rsidR="003A1C2B">
        <w:t xml:space="preserve">učiněna </w:t>
      </w:r>
      <w:r w:rsidR="00453ACB">
        <w:t xml:space="preserve">e-mailem, pak rovněž </w:t>
      </w:r>
      <w:r w:rsidR="00453ACB" w:rsidRPr="00453ACB">
        <w:t xml:space="preserve">na adresu, z níž byla </w:t>
      </w:r>
      <w:r w:rsidR="00453ACB">
        <w:t>odeslána</w:t>
      </w:r>
      <w:r w:rsidR="00453ACB" w:rsidRPr="00453ACB">
        <w:t>.</w:t>
      </w:r>
      <w:r w:rsidR="00453ACB">
        <w:t xml:space="preserve"> </w:t>
      </w:r>
    </w:p>
    <w:p w:rsidR="00453ACB" w:rsidRDefault="00453ACB" w:rsidP="00453ACB">
      <w:pPr>
        <w:pStyle w:val="Odstavecsmlouvy"/>
        <w:numPr>
          <w:ilvl w:val="0"/>
          <w:numId w:val="0"/>
        </w:numPr>
        <w:ind w:left="567"/>
      </w:pPr>
    </w:p>
    <w:p w:rsidR="00C17096" w:rsidRDefault="004A7901" w:rsidP="00453ACB">
      <w:pPr>
        <w:pStyle w:val="Odstavecsmlouvy"/>
      </w:pPr>
      <w:bookmarkStart w:id="2" w:name="_Ref501120386"/>
      <w:r>
        <w:t>Každá</w:t>
      </w:r>
      <w:r w:rsidR="00C17096">
        <w:t xml:space="preserve"> </w:t>
      </w:r>
      <w:r>
        <w:t xml:space="preserve">Objednávka </w:t>
      </w:r>
      <w:r w:rsidR="00C17096">
        <w:t>musí obsahovat</w:t>
      </w:r>
      <w:r>
        <w:t xml:space="preserve"> alespoň</w:t>
      </w:r>
      <w:r w:rsidR="003A1C2B">
        <w:t xml:space="preserve"> následující</w:t>
      </w:r>
      <w:r w:rsidR="00C17096">
        <w:t>:</w:t>
      </w:r>
      <w:bookmarkEnd w:id="2"/>
    </w:p>
    <w:p w:rsidR="00C17096" w:rsidRDefault="004A7901" w:rsidP="004A7901">
      <w:pPr>
        <w:pStyle w:val="Psmenoodstavce"/>
      </w:pPr>
      <w:r>
        <w:t>identifikační údaje Kupujícího</w:t>
      </w:r>
      <w:r w:rsidR="00C17096">
        <w:t>;</w:t>
      </w:r>
    </w:p>
    <w:p w:rsidR="004A7901" w:rsidRDefault="00393BDE" w:rsidP="004A7901">
      <w:pPr>
        <w:pStyle w:val="Psmenoodstavce"/>
      </w:pPr>
      <w:r>
        <w:t>množství a druh Zboží</w:t>
      </w:r>
      <w:r w:rsidR="004A7901">
        <w:t>;</w:t>
      </w:r>
    </w:p>
    <w:p w:rsidR="00B23928" w:rsidRDefault="00393BDE" w:rsidP="004A7901">
      <w:pPr>
        <w:pStyle w:val="Psmenoodstavce"/>
      </w:pPr>
      <w:r>
        <w:t xml:space="preserve">specifikaci </w:t>
      </w:r>
      <w:r w:rsidR="00B23928">
        <w:t>míst</w:t>
      </w:r>
      <w:r>
        <w:t>a</w:t>
      </w:r>
      <w:r w:rsidR="00B23928">
        <w:t xml:space="preserve"> dodání;</w:t>
      </w:r>
    </w:p>
    <w:p w:rsidR="00B72383" w:rsidRDefault="00393BDE" w:rsidP="004A7901">
      <w:pPr>
        <w:pStyle w:val="Psmenoodstavce"/>
      </w:pPr>
      <w:r>
        <w:t xml:space="preserve">v urgentním případě </w:t>
      </w:r>
      <w:r w:rsidR="00B72383">
        <w:t>dodací lhůta</w:t>
      </w:r>
      <w:r>
        <w:t>.</w:t>
      </w:r>
    </w:p>
    <w:p w:rsidR="009D5C65" w:rsidRDefault="009D5C65" w:rsidP="009D5C65">
      <w:pPr>
        <w:pStyle w:val="Odstavecsmlouvy"/>
        <w:numPr>
          <w:ilvl w:val="0"/>
          <w:numId w:val="0"/>
        </w:numPr>
        <w:ind w:left="567"/>
      </w:pPr>
    </w:p>
    <w:p w:rsidR="00B72383" w:rsidRDefault="00B72383" w:rsidP="00EF7CB4">
      <w:pPr>
        <w:pStyle w:val="Odstavecsmlouvy"/>
      </w:pPr>
      <w:bookmarkStart w:id="3" w:name="_Ref526843050"/>
      <w:r>
        <w:t>Místem dodání je Fakultní nemocnice Brno, Transfuzní a tkáňové oddělení, Pracoviště medicíny dospělého věku, Jihlavská 20, 625 00 Brno</w:t>
      </w:r>
      <w:r w:rsidR="00B23928">
        <w:t xml:space="preserve">, nebo </w:t>
      </w:r>
      <w:r>
        <w:t>Nemocniční lékárna, Fakultní nemocnice Brno, Pracoviště medicíny dospělého věku, Jihlavská 20, 625 00 Brno</w:t>
      </w:r>
      <w:bookmarkEnd w:id="3"/>
      <w:r w:rsidR="00FA1FCB">
        <w:t>, Pracoviště dětské medicíny, Černopolní 9</w:t>
      </w:r>
      <w:r w:rsidR="00FA1FCB" w:rsidRPr="00512AB9">
        <w:t>, Brno a Pracoviště reprodukční medicíny, Obilní trh 11, Brno.</w:t>
      </w:r>
    </w:p>
    <w:p w:rsidR="00B72383" w:rsidRDefault="00B72383" w:rsidP="00B72383">
      <w:pPr>
        <w:pStyle w:val="Odstavecsmlouvy"/>
        <w:numPr>
          <w:ilvl w:val="0"/>
          <w:numId w:val="0"/>
        </w:numPr>
        <w:ind w:left="567"/>
      </w:pPr>
    </w:p>
    <w:p w:rsidR="00B72383" w:rsidRDefault="00B72383" w:rsidP="00EF7CB4">
      <w:pPr>
        <w:pStyle w:val="Odstavecsmlouvy"/>
      </w:pPr>
      <w:bookmarkStart w:id="4" w:name="_Ref525635743"/>
      <w:r>
        <w:t xml:space="preserve">Prodávající je povinen dodat Zboží dle Objednávky </w:t>
      </w:r>
      <w:r w:rsidRPr="00EF7CB4">
        <w:rPr>
          <w:b/>
        </w:rPr>
        <w:t xml:space="preserve">vždy do </w:t>
      </w:r>
      <w:r>
        <w:rPr>
          <w:b/>
        </w:rPr>
        <w:t>48 hodin</w:t>
      </w:r>
      <w:r>
        <w:t xml:space="preserve"> od jejího potvrzení.</w:t>
      </w:r>
      <w:bookmarkEnd w:id="4"/>
      <w:r>
        <w:t xml:space="preserve"> V případě vitální indikace je Prodávající povinen dodat Zboží dle Objednávky</w:t>
      </w:r>
      <w:r w:rsidR="00A93935">
        <w:t xml:space="preserve"> </w:t>
      </w:r>
      <w:r w:rsidR="00A93935" w:rsidRPr="00CA37B5">
        <w:rPr>
          <w:b/>
        </w:rPr>
        <w:t>okamžitě nejbližším rozvozem, nejpozději však</w:t>
      </w:r>
      <w:r w:rsidRPr="00CA37B5">
        <w:rPr>
          <w:b/>
        </w:rPr>
        <w:t xml:space="preserve"> d</w:t>
      </w:r>
      <w:r w:rsidRPr="00EF7CB4">
        <w:rPr>
          <w:b/>
        </w:rPr>
        <w:t xml:space="preserve">o </w:t>
      </w:r>
      <w:r>
        <w:rPr>
          <w:b/>
        </w:rPr>
        <w:t>12 hodin</w:t>
      </w:r>
      <w:r>
        <w:t xml:space="preserve"> od jejího potvrzení.</w:t>
      </w:r>
      <w:r w:rsidRPr="00B72383">
        <w:t xml:space="preserve"> </w:t>
      </w:r>
      <w:r>
        <w:t xml:space="preserve">V urgentním případě je Prodávající povinen dodat Zboží dle Objednávky </w:t>
      </w:r>
      <w:r>
        <w:rPr>
          <w:b/>
        </w:rPr>
        <w:t>ve lhůtě stanovené Kupujícím v Objednávce</w:t>
      </w:r>
      <w:r w:rsidRPr="00B72383">
        <w:t>, která počíná běžet okamžikem potvrzení Objednávky</w:t>
      </w:r>
      <w:r>
        <w:t>. Stanovení dodací lhůty náleží Kupujícímu.</w:t>
      </w:r>
    </w:p>
    <w:p w:rsidR="00B72383" w:rsidRDefault="00B72383" w:rsidP="00B72383">
      <w:pPr>
        <w:pStyle w:val="Odstavecsmlouvy"/>
        <w:numPr>
          <w:ilvl w:val="0"/>
          <w:numId w:val="0"/>
        </w:numPr>
        <w:ind w:left="567"/>
      </w:pPr>
    </w:p>
    <w:p w:rsidR="004C679C" w:rsidRDefault="000A6004" w:rsidP="00B23928">
      <w:pPr>
        <w:pStyle w:val="Odstavecsmlouvy"/>
      </w:pPr>
      <w:r w:rsidRPr="000A6004">
        <w:t>V případě nemožnosti dodání Zboží v</w:t>
      </w:r>
      <w:r w:rsidR="00B72383">
        <w:t xml:space="preserve"> dodací </w:t>
      </w:r>
      <w:r w:rsidR="00232C9C">
        <w:t xml:space="preserve">lhůtě </w:t>
      </w:r>
      <w:r w:rsidR="00B72383">
        <w:t xml:space="preserve">stanovené Kupujícím v Objednávce </w:t>
      </w:r>
      <w:r w:rsidR="00232C9C">
        <w:t xml:space="preserve">je </w:t>
      </w:r>
      <w:r w:rsidRPr="000A6004">
        <w:t xml:space="preserve">Prodávající </w:t>
      </w:r>
      <w:r w:rsidR="00232C9C">
        <w:t xml:space="preserve">povinen </w:t>
      </w:r>
      <w:r w:rsidRPr="000A6004">
        <w:t xml:space="preserve">tuto skutečnost </w:t>
      </w:r>
      <w:r w:rsidR="00B72383">
        <w:t xml:space="preserve">oznámit bez zbytečného odkladu, nejpozději do </w:t>
      </w:r>
      <w:r w:rsidR="00286EBA">
        <w:t>4</w:t>
      </w:r>
      <w:r w:rsidR="00F74B4F">
        <w:t xml:space="preserve"> hodin</w:t>
      </w:r>
      <w:r w:rsidR="00B72383">
        <w:t xml:space="preserve">, </w:t>
      </w:r>
      <w:r w:rsidRPr="000A6004">
        <w:t>Kupujícímu na e</w:t>
      </w:r>
      <w:r w:rsidR="00232C9C">
        <w:t>-</w:t>
      </w:r>
      <w:r w:rsidRPr="000A6004">
        <w:t xml:space="preserve">mailovou adresu paní </w:t>
      </w:r>
      <w:r w:rsidR="009E78F5">
        <w:t>XXXXXXXX</w:t>
      </w:r>
      <w:r w:rsidRPr="000A6004">
        <w:t xml:space="preserve"> na adresu </w:t>
      </w:r>
      <w:r w:rsidR="009E78F5">
        <w:t>XXXXXXXX</w:t>
      </w:r>
      <w:r w:rsidRPr="000A6004">
        <w:t xml:space="preserve"> </w:t>
      </w:r>
      <w:r w:rsidR="00EF7CB4" w:rsidRPr="00453ACB">
        <w:t xml:space="preserve">a </w:t>
      </w:r>
      <w:r w:rsidR="00EF7CB4">
        <w:t xml:space="preserve">byla-li Objednávka učiněna e-mailem, pak rovněž </w:t>
      </w:r>
      <w:r w:rsidR="00EF7CB4" w:rsidRPr="00453ACB">
        <w:t xml:space="preserve">na adresu, z níž byla </w:t>
      </w:r>
      <w:r w:rsidR="00EF7CB4">
        <w:t>odeslána</w:t>
      </w:r>
      <w:r w:rsidRPr="000A6004">
        <w:t>.</w:t>
      </w:r>
      <w:r w:rsidR="004C679C">
        <w:t xml:space="preserve"> V takovém případě je Kupující oprávněn po dobu </w:t>
      </w:r>
      <w:r w:rsidR="00EF7CB4">
        <w:t xml:space="preserve">tohoto </w:t>
      </w:r>
      <w:r w:rsidR="004C679C">
        <w:t>přerušení dodávek nakupovat příslušné Zboží od jiného dodavatele za ceny obvyklé (</w:t>
      </w:r>
      <w:r w:rsidR="00EF7CB4">
        <w:t>dále jen „</w:t>
      </w:r>
      <w:r w:rsidR="004C679C" w:rsidRPr="00EF7CB4">
        <w:rPr>
          <w:b/>
        </w:rPr>
        <w:t>náhradní plnění</w:t>
      </w:r>
      <w:r w:rsidR="00EF7CB4">
        <w:t>“</w:t>
      </w:r>
      <w:r w:rsidR="004C679C">
        <w:t xml:space="preserve">). Případný rozdíl v kupních cenách, jež vznikne mezi </w:t>
      </w:r>
      <w:r w:rsidR="00EF7CB4">
        <w:t xml:space="preserve">rozdílem kupními </w:t>
      </w:r>
      <w:r w:rsidR="004C679C">
        <w:t>cenami sjednanými touto Dohodou a cenami náhradního plnění, uhradí Prodávající Kupujícímu do 14 dnů po doručení oznámení o zajištění náhradního plnění, a to na základě faktury vystavené Kupujícím.</w:t>
      </w:r>
    </w:p>
    <w:p w:rsidR="004C679C" w:rsidRDefault="004C679C" w:rsidP="004C679C">
      <w:pPr>
        <w:pStyle w:val="Odstavecsmlouvy"/>
        <w:numPr>
          <w:ilvl w:val="0"/>
          <w:numId w:val="0"/>
        </w:numPr>
        <w:ind w:left="567"/>
      </w:pPr>
    </w:p>
    <w:p w:rsidR="000A6004" w:rsidRDefault="004C679C" w:rsidP="004C679C">
      <w:pPr>
        <w:pStyle w:val="Odstavecsmlouvy"/>
      </w:pPr>
      <w:r>
        <w:t xml:space="preserve">V případě, že orgán státního dohledu nařídí stažení </w:t>
      </w:r>
      <w:r w:rsidR="00EF7CB4">
        <w:t>některého Z</w:t>
      </w:r>
      <w:r>
        <w:t xml:space="preserve">boží z oběhu, které Prodávající dodal Kupujícímu, je Prodávající povinen toto </w:t>
      </w:r>
      <w:r w:rsidR="00EF7CB4">
        <w:t>Z</w:t>
      </w:r>
      <w:r>
        <w:t>boží od Kupujícího odebrat zpět na vlastní náklady a Kupní cenu tohoto zboží Kupujícímu uhradit, případně po dohodě s Kupujícím dodat Zboží náhradní.</w:t>
      </w:r>
    </w:p>
    <w:p w:rsidR="000A6004" w:rsidRDefault="000A6004" w:rsidP="000A6004">
      <w:pPr>
        <w:pStyle w:val="Odstavecsmlouvy"/>
        <w:numPr>
          <w:ilvl w:val="0"/>
          <w:numId w:val="0"/>
        </w:numPr>
        <w:ind w:left="567"/>
      </w:pPr>
    </w:p>
    <w:p w:rsidR="009D5C65" w:rsidRDefault="002546E6" w:rsidP="009D5C65">
      <w:pPr>
        <w:pStyle w:val="Odstavecsmlouvy"/>
      </w:pPr>
      <w:r>
        <w:t xml:space="preserve">Prodávající </w:t>
      </w:r>
      <w:r w:rsidR="00EF7CB4">
        <w:t xml:space="preserve">ke každé Objednávce </w:t>
      </w:r>
      <w:r>
        <w:t xml:space="preserve">vyhotoví </w:t>
      </w:r>
      <w:r w:rsidR="00EF7CB4">
        <w:t>písemný dodací list</w:t>
      </w:r>
      <w:r w:rsidR="00EF7CB4" w:rsidRPr="00B23E3B">
        <w:t xml:space="preserve"> </w:t>
      </w:r>
      <w:r w:rsidR="009D5C65">
        <w:t xml:space="preserve">o předání </w:t>
      </w:r>
      <w:r w:rsidR="009D5C65" w:rsidRPr="00B23E3B">
        <w:t xml:space="preserve">a převzetí Zboží (dále </w:t>
      </w:r>
      <w:r w:rsidR="004D7A85">
        <w:t xml:space="preserve">a výše </w:t>
      </w:r>
      <w:r w:rsidR="009D5C65" w:rsidRPr="00B23E3B">
        <w:t>jen „</w:t>
      </w:r>
      <w:r w:rsidR="009D5C65">
        <w:rPr>
          <w:b/>
        </w:rPr>
        <w:t>Dodací list</w:t>
      </w:r>
      <w:r w:rsidR="009D5C65" w:rsidRPr="00B23E3B">
        <w:t>“)</w:t>
      </w:r>
      <w:r w:rsidR="009D5C65">
        <w:t xml:space="preserve"> podepsaný oběma smluvními stranami</w:t>
      </w:r>
      <w:r w:rsidR="009D5C65" w:rsidRPr="00B23E3B">
        <w:t>, ve kterém Kupující potvrdí převzetí Zboží</w:t>
      </w:r>
      <w:r w:rsidR="009D5C65">
        <w:t xml:space="preserve"> objednaného v Objednávce</w:t>
      </w:r>
      <w:r w:rsidR="009D5C65" w:rsidRPr="00B23E3B">
        <w:t xml:space="preserve">. </w:t>
      </w:r>
      <w:r w:rsidR="009D5C65">
        <w:t xml:space="preserve">Zboží objednané v Objednávce se považuje za řádně dodané okamžikem podpisu příslušného Dodacího listu </w:t>
      </w:r>
      <w:r w:rsidR="00EF7CB4">
        <w:t>Kupujícím</w:t>
      </w:r>
      <w:r w:rsidR="009D5C65">
        <w:t xml:space="preserve">. </w:t>
      </w:r>
      <w:r w:rsidR="009D5C65" w:rsidRPr="00B23E3B">
        <w:t>Smluvní strany jsou oprávněny v </w:t>
      </w:r>
      <w:r w:rsidR="009D5C65">
        <w:t xml:space="preserve">Dodacím listu </w:t>
      </w:r>
      <w:r w:rsidR="009D5C65" w:rsidRPr="00B23E3B">
        <w:t>uvést jakékoliv</w:t>
      </w:r>
      <w:r w:rsidR="009D5C65">
        <w:t xml:space="preserve"> záznamy, oznámení vad Zboží, připomínky či výhrady, které</w:t>
      </w:r>
      <w:r w:rsidR="009D5C65" w:rsidRPr="00B23E3B">
        <w:t xml:space="preserve"> se však nepovažují za změnu této </w:t>
      </w:r>
      <w:r w:rsidR="009D5C65">
        <w:t xml:space="preserve">Dohody, ani příslušné </w:t>
      </w:r>
      <w:r w:rsidR="00EF7CB4">
        <w:t xml:space="preserve">dílčí </w:t>
      </w:r>
      <w:r w:rsidR="009D5C65">
        <w:t xml:space="preserve">kupní </w:t>
      </w:r>
      <w:r w:rsidR="009D5C65" w:rsidRPr="00B23E3B">
        <w:t>smlouvy</w:t>
      </w:r>
      <w:r w:rsidR="009D5C65">
        <w:t>,</w:t>
      </w:r>
      <w:r w:rsidR="009D5C65" w:rsidRPr="00B23E3B">
        <w:t xml:space="preserve"> či dodatek k této </w:t>
      </w:r>
      <w:r w:rsidR="009D5C65">
        <w:t xml:space="preserve">Dohodě, ani </w:t>
      </w:r>
      <w:r w:rsidR="00EF7CB4">
        <w:t xml:space="preserve">k </w:t>
      </w:r>
      <w:r w:rsidR="009D5C65">
        <w:t xml:space="preserve">příslušné </w:t>
      </w:r>
      <w:r w:rsidR="00EF7CB4">
        <w:t xml:space="preserve">dílčí </w:t>
      </w:r>
      <w:r w:rsidR="009D5C65">
        <w:t>kupní smlouvě</w:t>
      </w:r>
      <w:r w:rsidR="009D5C65" w:rsidRPr="00B23E3B">
        <w:t xml:space="preserve">. Neuvedení jakýchkoliv (i zjevných) vad do </w:t>
      </w:r>
      <w:r w:rsidR="009D5C65">
        <w:t xml:space="preserve">Dodacího listu </w:t>
      </w:r>
      <w:r w:rsidR="009D5C65" w:rsidRPr="00B23E3B">
        <w:t xml:space="preserve">neomezuje Kupujícího v právu oznamovat vady </w:t>
      </w:r>
      <w:r w:rsidR="009D5C65">
        <w:t xml:space="preserve">Zboží </w:t>
      </w:r>
      <w:r w:rsidR="009D5C65" w:rsidRPr="00B23E3B">
        <w:t>Prodávajícímu po dodání Zboží</w:t>
      </w:r>
      <w:r w:rsidR="009D5C65" w:rsidRPr="00411036">
        <w:t>.</w:t>
      </w:r>
      <w:r w:rsidR="000A6004">
        <w:t xml:space="preserve"> Dodací list bude obsahovat alespoň následující údaje:</w:t>
      </w:r>
    </w:p>
    <w:p w:rsidR="000A6004" w:rsidRDefault="000A6004" w:rsidP="000A6004">
      <w:pPr>
        <w:pStyle w:val="Psmenoodstavce"/>
      </w:pPr>
      <w:r>
        <w:t>identifikační údaje Kupujícího a Prodávajícího;</w:t>
      </w:r>
    </w:p>
    <w:p w:rsidR="000A6004" w:rsidRDefault="000A6004" w:rsidP="000A6004">
      <w:pPr>
        <w:pStyle w:val="Psmenoodstavce"/>
      </w:pPr>
      <w:r>
        <w:t>číslo této Dohody (číslování Kupujícího);</w:t>
      </w:r>
    </w:p>
    <w:p w:rsidR="000A6004" w:rsidRDefault="000A6004" w:rsidP="000A6004">
      <w:pPr>
        <w:pStyle w:val="Psmenoodstavce"/>
      </w:pPr>
      <w:r>
        <w:t>evidenční číslo Dodacího listu;</w:t>
      </w:r>
    </w:p>
    <w:p w:rsidR="000A6004" w:rsidRDefault="000A6004" w:rsidP="000A6004">
      <w:pPr>
        <w:pStyle w:val="Psmenoodstavce"/>
      </w:pPr>
      <w:r>
        <w:t>číslo příslušné Objednávky;</w:t>
      </w:r>
    </w:p>
    <w:p w:rsidR="000A6004" w:rsidRDefault="000A6004" w:rsidP="000A6004">
      <w:pPr>
        <w:pStyle w:val="Psmenoodstavce"/>
      </w:pPr>
      <w:r>
        <w:t>datum uskutečnění dodávky;</w:t>
      </w:r>
    </w:p>
    <w:p w:rsidR="000A6004" w:rsidRDefault="000A6004" w:rsidP="000A6004">
      <w:pPr>
        <w:pStyle w:val="Psmenoodstavce"/>
      </w:pPr>
      <w:r>
        <w:t>podrobnou specifikaci dodaného Zboží včetně počtů dodaných kusů;</w:t>
      </w:r>
    </w:p>
    <w:p w:rsidR="000A6004" w:rsidRDefault="000A6004" w:rsidP="000A6004">
      <w:pPr>
        <w:pStyle w:val="Psmenoodstavce"/>
      </w:pPr>
      <w:r>
        <w:t>jednotkové ceny dodaného Zboží dle přílohy č. 2 této Dohody bez DPH a včetně DPH.</w:t>
      </w:r>
    </w:p>
    <w:p w:rsidR="00A60989" w:rsidRDefault="00A60989" w:rsidP="000A6004">
      <w:pPr>
        <w:pStyle w:val="Psmenoodstavce"/>
      </w:pPr>
      <w:r w:rsidRPr="00512AB9">
        <w:t xml:space="preserve">údaje o šarži a exspiraci </w:t>
      </w:r>
      <w:r w:rsidR="00F74B4F">
        <w:t>Z</w:t>
      </w:r>
      <w:r w:rsidRPr="00512AB9">
        <w:t>boží</w:t>
      </w:r>
      <w:r w:rsidR="00F74B4F">
        <w:t>;</w:t>
      </w:r>
    </w:p>
    <w:p w:rsidR="00A60989" w:rsidRDefault="00A60989" w:rsidP="000A6004">
      <w:pPr>
        <w:pStyle w:val="Psmenoodstavce"/>
      </w:pPr>
      <w:r w:rsidRPr="00512AB9">
        <w:t>údaje o kódech SÚKL, PDK kódech a úhradě pojišťovnou</w:t>
      </w:r>
      <w:r w:rsidR="00F74B4F">
        <w:t>.</w:t>
      </w:r>
    </w:p>
    <w:p w:rsidR="002546E6" w:rsidRDefault="002546E6" w:rsidP="002546E6">
      <w:pPr>
        <w:pStyle w:val="Odstavecsmlouvy"/>
        <w:numPr>
          <w:ilvl w:val="0"/>
          <w:numId w:val="0"/>
        </w:numPr>
        <w:ind w:left="567"/>
      </w:pPr>
    </w:p>
    <w:p w:rsidR="002546E6" w:rsidRDefault="002546E6" w:rsidP="002546E6">
      <w:pPr>
        <w:pStyle w:val="Odstavecsmlouvy"/>
      </w:pPr>
      <w:r w:rsidRPr="002546E6">
        <w:t xml:space="preserve">Prodávající je povinen předat </w:t>
      </w:r>
      <w:r>
        <w:t>K</w:t>
      </w:r>
      <w:r w:rsidRPr="002546E6">
        <w:t>upujícímu společně s</w:t>
      </w:r>
      <w:r>
        <w:t>e</w:t>
      </w:r>
      <w:r w:rsidRPr="002546E6">
        <w:t xml:space="preserve"> </w:t>
      </w:r>
      <w:r>
        <w:t>Z</w:t>
      </w:r>
      <w:r w:rsidRPr="002546E6">
        <w:t>boží</w:t>
      </w:r>
      <w:r>
        <w:t>m</w:t>
      </w:r>
      <w:r w:rsidRPr="002546E6">
        <w:t xml:space="preserve"> veškerou dokumentaci nutnou k převzetí a řádnému užívání </w:t>
      </w:r>
      <w:r>
        <w:t>Z</w:t>
      </w:r>
      <w:r w:rsidRPr="002546E6">
        <w:t xml:space="preserve">boží, kterou vyžadují příslušné obecně závazné právní předpisy, včetně </w:t>
      </w:r>
      <w:r>
        <w:t>D</w:t>
      </w:r>
      <w:r w:rsidRPr="002546E6">
        <w:t>odacího listu v listinné a elektronické podobě.</w:t>
      </w:r>
    </w:p>
    <w:p w:rsidR="002546E6" w:rsidRPr="002546E6" w:rsidRDefault="002546E6" w:rsidP="002546E6">
      <w:pPr>
        <w:pStyle w:val="Odstavecsmlouvy"/>
        <w:numPr>
          <w:ilvl w:val="0"/>
          <w:numId w:val="0"/>
        </w:numPr>
        <w:ind w:left="567"/>
      </w:pPr>
    </w:p>
    <w:p w:rsidR="00ED22CB" w:rsidRDefault="002546E6" w:rsidP="00ED22CB">
      <w:pPr>
        <w:pStyle w:val="Odstavecsmlouvy"/>
      </w:pPr>
      <w:r>
        <w:t>Kupující není povinen Z</w:t>
      </w:r>
      <w:r w:rsidR="00EF7CB4">
        <w:t>boží převzít, zejména pokud P</w:t>
      </w:r>
      <w:r w:rsidRPr="002546E6">
        <w:t xml:space="preserve">rodávající nedodá </w:t>
      </w:r>
      <w:r>
        <w:t>Z</w:t>
      </w:r>
      <w:r w:rsidRPr="002546E6">
        <w:t xml:space="preserve">boží v určeném místě plnění, v objednaném množství nebo druhovém složení, pokud </w:t>
      </w:r>
      <w:r>
        <w:t>Z</w:t>
      </w:r>
      <w:r w:rsidRPr="002546E6">
        <w:t xml:space="preserve">boží nebude v předepsané </w:t>
      </w:r>
      <w:r>
        <w:t xml:space="preserve">nebo sjednané </w:t>
      </w:r>
      <w:r w:rsidRPr="002546E6">
        <w:t xml:space="preserve">kvalitě a jakosti, pokud bude </w:t>
      </w:r>
      <w:r>
        <w:t>Z</w:t>
      </w:r>
      <w:r w:rsidRPr="002546E6">
        <w:t xml:space="preserve">boží jakýmkoli způsobem poškozené, pokud </w:t>
      </w:r>
      <w:r>
        <w:t>P</w:t>
      </w:r>
      <w:r w:rsidRPr="002546E6">
        <w:t xml:space="preserve">rodávající nedodá doklady nutné k převzetí a řádnému užívání </w:t>
      </w:r>
      <w:r>
        <w:t>Z</w:t>
      </w:r>
      <w:r w:rsidRPr="002546E6">
        <w:t xml:space="preserve">boží, pokud tyto doklady nebudou odpovídat skutečně dodanému </w:t>
      </w:r>
      <w:r>
        <w:t>Z</w:t>
      </w:r>
      <w:r w:rsidRPr="002546E6">
        <w:t xml:space="preserve">boží nebo pokud nebudou splňovat požadavky dle </w:t>
      </w:r>
      <w:r>
        <w:t>této Dohody</w:t>
      </w:r>
      <w:r w:rsidRPr="002546E6">
        <w:t xml:space="preserve">. Uplatní-li </w:t>
      </w:r>
      <w:r>
        <w:t>K</w:t>
      </w:r>
      <w:r w:rsidRPr="002546E6">
        <w:t xml:space="preserve">upující své právo </w:t>
      </w:r>
      <w:r>
        <w:t>Z</w:t>
      </w:r>
      <w:r w:rsidRPr="002546E6">
        <w:t xml:space="preserve">boží nepřevzít, je </w:t>
      </w:r>
      <w:r>
        <w:t>P</w:t>
      </w:r>
      <w:r w:rsidRPr="002546E6">
        <w:t>rodávající povinen bez zbytečného odkladu vady plnění odstranit.</w:t>
      </w:r>
    </w:p>
    <w:p w:rsidR="00ED22CB" w:rsidRDefault="00ED22CB" w:rsidP="00ED22CB">
      <w:pPr>
        <w:pStyle w:val="Odstavecsmlouvy"/>
        <w:numPr>
          <w:ilvl w:val="0"/>
          <w:numId w:val="0"/>
        </w:numPr>
        <w:ind w:left="567"/>
      </w:pPr>
    </w:p>
    <w:p w:rsidR="002546E6" w:rsidRDefault="00ED22CB" w:rsidP="00ED22CB">
      <w:pPr>
        <w:pStyle w:val="Odstavecsmlouvy"/>
      </w:pPr>
      <w:r>
        <w:t xml:space="preserve">Vlastnické právo ke Zboží přechází na Kupujícího okamžikem převzetí Zboží od Prodávajícího, tj. </w:t>
      </w:r>
      <w:r w:rsidR="00EF7CB4">
        <w:t>okamžikem podpisu</w:t>
      </w:r>
      <w:r>
        <w:t xml:space="preserve"> příslušného Dodacího listu Kupujícím. </w:t>
      </w:r>
      <w:r w:rsidRPr="00ED22CB">
        <w:t xml:space="preserve">Nebezpečí škody na </w:t>
      </w:r>
      <w:r>
        <w:t>Z</w:t>
      </w:r>
      <w:r w:rsidRPr="00ED22CB">
        <w:t xml:space="preserve">boží přechází z </w:t>
      </w:r>
      <w:r>
        <w:t>P</w:t>
      </w:r>
      <w:r w:rsidRPr="00ED22CB">
        <w:t xml:space="preserve">rodávajícího na </w:t>
      </w:r>
      <w:r>
        <w:t>K</w:t>
      </w:r>
      <w:r w:rsidRPr="00ED22CB">
        <w:t xml:space="preserve">upujícího v okamžiku převzetí </w:t>
      </w:r>
      <w:r>
        <w:t>Z</w:t>
      </w:r>
      <w:r w:rsidRPr="00ED22CB">
        <w:t xml:space="preserve">boží. Škoda na </w:t>
      </w:r>
      <w:r>
        <w:t>Z</w:t>
      </w:r>
      <w:r w:rsidRPr="00ED22CB">
        <w:t xml:space="preserve">boží, která vznikla po přechodu jejího nebezpečí na </w:t>
      </w:r>
      <w:r>
        <w:t>K</w:t>
      </w:r>
      <w:r w:rsidRPr="00ED22CB">
        <w:t xml:space="preserve">upujícího, nemá vliv na jeho povinnosti zaplatit </w:t>
      </w:r>
      <w:r>
        <w:t>K</w:t>
      </w:r>
      <w:r w:rsidR="00EF7CB4">
        <w:t>upní cenu, ledaže ke škodě na Z</w:t>
      </w:r>
      <w:r w:rsidRPr="00ED22CB">
        <w:t xml:space="preserve">boží došlo v důsledku porušení povinnosti </w:t>
      </w:r>
      <w:r>
        <w:t>P</w:t>
      </w:r>
      <w:r w:rsidRPr="00ED22CB">
        <w:t>rodávajícího.</w:t>
      </w:r>
    </w:p>
    <w:p w:rsidR="00726B26" w:rsidRPr="002B77A6" w:rsidRDefault="00726B26" w:rsidP="00726B26">
      <w:pPr>
        <w:jc w:val="center"/>
        <w:rPr>
          <w:b/>
          <w:bCs/>
        </w:rPr>
      </w:pPr>
    </w:p>
    <w:p w:rsidR="00726B26" w:rsidRPr="002B77A6" w:rsidRDefault="004A7901" w:rsidP="001D340D">
      <w:pPr>
        <w:pStyle w:val="Nadpis1"/>
      </w:pPr>
      <w:bookmarkStart w:id="5" w:name="_Ref477351956"/>
      <w:r>
        <w:t>Kupní c</w:t>
      </w:r>
      <w:r w:rsidR="00726B26">
        <w:t>ena</w:t>
      </w:r>
      <w:bookmarkEnd w:id="5"/>
    </w:p>
    <w:p w:rsidR="00726B26" w:rsidRDefault="00726B26" w:rsidP="00726B26">
      <w:pPr>
        <w:pStyle w:val="Zkladntext3"/>
        <w:ind w:left="709"/>
        <w:rPr>
          <w:sz w:val="22"/>
          <w:szCs w:val="22"/>
        </w:rPr>
      </w:pPr>
    </w:p>
    <w:p w:rsidR="004A7901" w:rsidRDefault="004A7901" w:rsidP="004A7901">
      <w:pPr>
        <w:pStyle w:val="Odstavecsmlouvy"/>
      </w:pPr>
      <w:bookmarkStart w:id="6" w:name="_Ref501115214"/>
      <w:r>
        <w:t xml:space="preserve">Kupní cenou se rozumí </w:t>
      </w:r>
      <w:r w:rsidR="007427EC">
        <w:t xml:space="preserve">kupní </w:t>
      </w:r>
      <w:r>
        <w:t xml:space="preserve">cena </w:t>
      </w:r>
      <w:r w:rsidR="007427EC">
        <w:t xml:space="preserve">Zboží dodaného na základě Objednávky určená podle objednaného počtu kusů jednotlivých </w:t>
      </w:r>
      <w:r w:rsidR="003D0D8B">
        <w:t xml:space="preserve">položek </w:t>
      </w:r>
      <w:r w:rsidR="00C10B58">
        <w:t xml:space="preserve">Zboží </w:t>
      </w:r>
      <w:r w:rsidR="007427EC">
        <w:t xml:space="preserve">a </w:t>
      </w:r>
      <w:r w:rsidR="00C10B58">
        <w:t xml:space="preserve">příslušných </w:t>
      </w:r>
      <w:r w:rsidR="007427EC">
        <w:t xml:space="preserve">kupních cen za 1 kus </w:t>
      </w:r>
      <w:r w:rsidR="00C10B58">
        <w:t xml:space="preserve">sjednaných v </w:t>
      </w:r>
      <w:r w:rsidR="007427EC">
        <w:t xml:space="preserve">příloze </w:t>
      </w:r>
      <w:r>
        <w:t xml:space="preserve">č. 2 této </w:t>
      </w:r>
      <w:r w:rsidR="007427EC">
        <w:t>Dohody (takto spočtená kupní cena za Zboží dodané v rámci jedné Objednávky dále</w:t>
      </w:r>
      <w:r w:rsidR="004D7A85">
        <w:t xml:space="preserve"> a výše</w:t>
      </w:r>
      <w:r w:rsidR="007427EC">
        <w:t xml:space="preserve"> jen „</w:t>
      </w:r>
      <w:r w:rsidR="007427EC" w:rsidRPr="007427EC">
        <w:rPr>
          <w:b/>
        </w:rPr>
        <w:t>Kupní cena</w:t>
      </w:r>
      <w:r w:rsidR="007427EC">
        <w:t>“)</w:t>
      </w:r>
      <w:r>
        <w:t>.</w:t>
      </w:r>
      <w:bookmarkEnd w:id="6"/>
    </w:p>
    <w:p w:rsidR="007427EC" w:rsidRDefault="007427EC" w:rsidP="007427EC">
      <w:pPr>
        <w:pStyle w:val="Odstavecsmlouvy"/>
        <w:numPr>
          <w:ilvl w:val="0"/>
          <w:numId w:val="0"/>
        </w:numPr>
        <w:ind w:left="567"/>
      </w:pPr>
    </w:p>
    <w:p w:rsidR="00C66471" w:rsidRDefault="00B23928" w:rsidP="00B23928">
      <w:pPr>
        <w:pStyle w:val="Odstavecsmlouvy"/>
      </w:pPr>
      <w:r w:rsidRPr="00B23928">
        <w:t xml:space="preserve">Prodávající se zavazuje i bez vyzvání </w:t>
      </w:r>
      <w:r>
        <w:t>K</w:t>
      </w:r>
      <w:r w:rsidRPr="00B23928">
        <w:t xml:space="preserve">upujícího ke snížení kupní ceny </w:t>
      </w:r>
      <w:r>
        <w:t>Z</w:t>
      </w:r>
      <w:r w:rsidRPr="00B23928">
        <w:t>boží v případě, že dojde ke snížení maximální úhrady ze strany zdravotních pojišťoven. Snížení kupní ceny</w:t>
      </w:r>
      <w:r>
        <w:t xml:space="preserve"> pak bude odpovídat minimálně p</w:t>
      </w:r>
      <w:r w:rsidRPr="00B23928">
        <w:t>r</w:t>
      </w:r>
      <w:r>
        <w:t>o</w:t>
      </w:r>
      <w:r w:rsidRPr="00B23928">
        <w:t>centuálnímu snížení maximální úhrady</w:t>
      </w:r>
      <w:r>
        <w:t xml:space="preserve">. </w:t>
      </w:r>
      <w:r w:rsidR="00C66471">
        <w:t xml:space="preserve">Prodávající je povinen v takovém případě na výzvu Kupujícího uzavřít </w:t>
      </w:r>
      <w:r w:rsidR="00542C4D">
        <w:t xml:space="preserve">bez zbytečného odkladu </w:t>
      </w:r>
      <w:r w:rsidR="00C66471">
        <w:t>dodatek k této Dohodě, jehož předmětem bude toto snížení jednotkové kupní ceny položky Zboží.</w:t>
      </w:r>
      <w:r w:rsidR="00542C4D">
        <w:t xml:space="preserve"> Pro vyloučení pochybností se uvádí, že příslušná jednotková kupní cena je snížena bez ohledu na uzavření takového dodatku, tj. již okamžikem snížení maximální úhrady ze strany zdravotních pojišťoven.</w:t>
      </w:r>
    </w:p>
    <w:p w:rsidR="00C66471" w:rsidRDefault="00C66471" w:rsidP="00C66471">
      <w:pPr>
        <w:pStyle w:val="Odstavecsmlouvy"/>
        <w:numPr>
          <w:ilvl w:val="0"/>
          <w:numId w:val="0"/>
        </w:numPr>
        <w:ind w:left="567"/>
      </w:pPr>
    </w:p>
    <w:p w:rsidR="004A7901" w:rsidRDefault="004A7901" w:rsidP="004A7901">
      <w:pPr>
        <w:pStyle w:val="Odstavecsmlouvy"/>
      </w:pPr>
      <w:r>
        <w:t xml:space="preserve">Kupní cena je sjednána jako maximální a zahrnuje kromě </w:t>
      </w:r>
      <w:r w:rsidR="00C10B58">
        <w:t>Z</w:t>
      </w:r>
      <w:r>
        <w:t xml:space="preserve">boží </w:t>
      </w:r>
      <w:r w:rsidR="00C10B58">
        <w:t xml:space="preserve">také </w:t>
      </w:r>
      <w:r>
        <w:t xml:space="preserve">veškeré náklady na jeho dopravu do místa plnění, </w:t>
      </w:r>
      <w:r w:rsidR="005001DE">
        <w:t xml:space="preserve">cenu rozpouštědla, </w:t>
      </w:r>
      <w:r>
        <w:t xml:space="preserve">naložení, složení, clo, kursové rozdíly, obaly, doklady ke </w:t>
      </w:r>
      <w:r w:rsidR="00C10B58">
        <w:t>Z</w:t>
      </w:r>
      <w:r>
        <w:t xml:space="preserve">boží, pojištění během dopravy, správní poplatky, daně, recyklační poplatek (pouze u zboží, které tomuto poplatku podle zákona č. 185/2001 Sb., o odpadech, ve znění pozdějších předpisů, podléhá) a veškeré další náklady související s řádným dodáním </w:t>
      </w:r>
      <w:r w:rsidR="00C10B58">
        <w:t>Z</w:t>
      </w:r>
      <w:r>
        <w:t xml:space="preserve">boží do místa plnění. </w:t>
      </w:r>
    </w:p>
    <w:p w:rsidR="00C10B58" w:rsidRDefault="00C10B58" w:rsidP="00C10B58">
      <w:pPr>
        <w:pStyle w:val="Odstavecsmlouvy"/>
        <w:numPr>
          <w:ilvl w:val="0"/>
          <w:numId w:val="0"/>
        </w:numPr>
        <w:ind w:left="567"/>
      </w:pPr>
    </w:p>
    <w:p w:rsidR="004A7901" w:rsidRDefault="004A7901" w:rsidP="004A7901">
      <w:pPr>
        <w:pStyle w:val="Odstavecsmlouvy"/>
      </w:pPr>
      <w:r>
        <w:t xml:space="preserve">Navýšení </w:t>
      </w:r>
      <w:r w:rsidR="00C10B58">
        <w:t>K</w:t>
      </w:r>
      <w:r>
        <w:t xml:space="preserve">upní ceny je možné pouze v případě legislativních změn, které mají prokazatelný vliv na výši </w:t>
      </w:r>
      <w:r w:rsidR="00C10B58">
        <w:t xml:space="preserve">Kupní </w:t>
      </w:r>
      <w:r>
        <w:t xml:space="preserve">ceny, </w:t>
      </w:r>
      <w:r w:rsidR="00C10B58">
        <w:t xml:space="preserve">a </w:t>
      </w:r>
      <w:r>
        <w:t xml:space="preserve">na základě písemného návrhu </w:t>
      </w:r>
      <w:r w:rsidR="00C10B58">
        <w:t>P</w:t>
      </w:r>
      <w:r>
        <w:t xml:space="preserve">rodávajícího. </w:t>
      </w:r>
    </w:p>
    <w:p w:rsidR="00C10B58" w:rsidRDefault="00C10B58" w:rsidP="00C10B58">
      <w:pPr>
        <w:pStyle w:val="Odstavecsmlouvy"/>
        <w:numPr>
          <w:ilvl w:val="0"/>
          <w:numId w:val="0"/>
        </w:numPr>
        <w:ind w:left="567"/>
      </w:pPr>
    </w:p>
    <w:p w:rsidR="004A7901" w:rsidRDefault="004A7901" w:rsidP="004A7901">
      <w:pPr>
        <w:pStyle w:val="Odstavecsmlouvy"/>
      </w:pPr>
      <w:r>
        <w:t xml:space="preserve">Prodávající se zavazuje i bez vyzvání </w:t>
      </w:r>
      <w:r w:rsidR="00C10B58">
        <w:t>K</w:t>
      </w:r>
      <w:r>
        <w:t xml:space="preserve">upujícího ke snížení </w:t>
      </w:r>
      <w:r w:rsidR="00C10B58">
        <w:t>K</w:t>
      </w:r>
      <w:r>
        <w:t>upní ceny v případě, že dojde ke snížení cen této komodity na trhu.</w:t>
      </w:r>
    </w:p>
    <w:p w:rsidR="004A7901" w:rsidRDefault="004A7901" w:rsidP="004A7901">
      <w:pPr>
        <w:pStyle w:val="Odstavecsmlouvy"/>
        <w:numPr>
          <w:ilvl w:val="0"/>
          <w:numId w:val="0"/>
        </w:numPr>
        <w:ind w:left="567"/>
      </w:pPr>
    </w:p>
    <w:p w:rsidR="00C10B58" w:rsidRDefault="00C10B58" w:rsidP="00C10B58">
      <w:pPr>
        <w:pStyle w:val="Nadpis3"/>
      </w:pPr>
      <w:r>
        <w:t>Platební podmínky</w:t>
      </w:r>
    </w:p>
    <w:p w:rsidR="00C10B58" w:rsidRDefault="00C10B58" w:rsidP="00C10B58">
      <w:pPr>
        <w:pStyle w:val="Odstavecsmlouvy"/>
        <w:numPr>
          <w:ilvl w:val="0"/>
          <w:numId w:val="0"/>
        </w:numPr>
        <w:ind w:left="567"/>
      </w:pPr>
    </w:p>
    <w:p w:rsidR="006925A2" w:rsidRDefault="00726B26" w:rsidP="00C10B58">
      <w:pPr>
        <w:pStyle w:val="Odstavecsmlouvy"/>
      </w:pPr>
      <w:r w:rsidRPr="006925A2">
        <w:t xml:space="preserve">Kupující se zavazuje uhradit </w:t>
      </w:r>
      <w:r w:rsidR="009D5C65">
        <w:t>K</w:t>
      </w:r>
      <w:r w:rsidRPr="006925A2">
        <w:t>upní cenu na základě faktur</w:t>
      </w:r>
      <w:r w:rsidR="006925A2" w:rsidRPr="006925A2">
        <w:t>y</w:t>
      </w:r>
      <w:r w:rsidRPr="006925A2">
        <w:t xml:space="preserve"> – daňového dokladu</w:t>
      </w:r>
      <w:r w:rsidR="00257643">
        <w:t xml:space="preserve">, vystavené Prodávajícím </w:t>
      </w:r>
      <w:r w:rsidR="009D5C65">
        <w:t xml:space="preserve">vždy </w:t>
      </w:r>
      <w:r w:rsidR="00257643">
        <w:t xml:space="preserve">po splnění dodávky </w:t>
      </w:r>
      <w:r w:rsidR="005255AE">
        <w:t xml:space="preserve">sjednané dílčí kupní smlouvou </w:t>
      </w:r>
      <w:r w:rsidR="00257643">
        <w:t xml:space="preserve">a </w:t>
      </w:r>
      <w:r w:rsidR="005255AE">
        <w:t xml:space="preserve">po </w:t>
      </w:r>
      <w:r w:rsidR="00257643">
        <w:t xml:space="preserve">předání předmětu plnění </w:t>
      </w:r>
      <w:r w:rsidR="005255AE">
        <w:t xml:space="preserve">této dílčí kupní smlouvy </w:t>
      </w:r>
      <w:r w:rsidR="00257643">
        <w:t>Kupujícímu</w:t>
      </w:r>
      <w:r w:rsidRPr="006925A2">
        <w:t xml:space="preserve">. Prodávající není oprávněn vystavit fakturu před podpisem </w:t>
      </w:r>
      <w:r w:rsidR="009D5C65">
        <w:t xml:space="preserve">příslušného Dodacího listu </w:t>
      </w:r>
      <w:r w:rsidR="00D72755">
        <w:t>oběma smluvními stranami</w:t>
      </w:r>
      <w:r w:rsidRPr="006925A2">
        <w:t xml:space="preserve">. </w:t>
      </w:r>
      <w:r w:rsidR="006925A2" w:rsidRPr="006925A2">
        <w:t xml:space="preserve">Splatnost faktury </w:t>
      </w:r>
      <w:r w:rsidR="00CD338B">
        <w:t xml:space="preserve">je </w:t>
      </w:r>
      <w:r w:rsidR="009D5C65">
        <w:t>6</w:t>
      </w:r>
      <w:r w:rsidR="006925A2" w:rsidRPr="006925A2">
        <w:t>0 dnů</w:t>
      </w:r>
      <w:r w:rsidR="009D5C65">
        <w:t xml:space="preserve"> ode dne jejího vystavení</w:t>
      </w:r>
      <w:r w:rsidR="006925A2" w:rsidRPr="006925A2">
        <w:t xml:space="preserve">. </w:t>
      </w:r>
      <w:r w:rsidR="009D5C65">
        <w:t xml:space="preserve">Prodávající je povinen doručit fakturu Kupujícímu bez zbytečného odkladu po jejím vystavení, jinak se splatnost faktury přiměřeně prodlužuje. </w:t>
      </w:r>
      <w:r w:rsidRPr="006925A2">
        <w:t xml:space="preserve">Dnem uskutečnění zdanitelného plnění </w:t>
      </w:r>
      <w:r w:rsidR="006925A2" w:rsidRPr="006925A2">
        <w:t xml:space="preserve">je </w:t>
      </w:r>
      <w:r w:rsidRPr="006925A2">
        <w:t xml:space="preserve">den podpisu </w:t>
      </w:r>
      <w:r w:rsidR="009D5C65">
        <w:t xml:space="preserve">Dodacího listu </w:t>
      </w:r>
      <w:r w:rsidR="006925A2" w:rsidRPr="006925A2">
        <w:t>K</w:t>
      </w:r>
      <w:r w:rsidRPr="006925A2">
        <w:t>upujícím</w:t>
      </w:r>
      <w:r w:rsidRPr="00853FFE">
        <w:t>.</w:t>
      </w:r>
    </w:p>
    <w:p w:rsidR="006925A2" w:rsidRDefault="006925A2" w:rsidP="006925A2">
      <w:pPr>
        <w:pStyle w:val="Odstavecsmlouvy"/>
        <w:numPr>
          <w:ilvl w:val="0"/>
          <w:numId w:val="0"/>
        </w:numPr>
        <w:ind w:left="567"/>
      </w:pPr>
    </w:p>
    <w:p w:rsidR="006925A2" w:rsidRDefault="00726B26" w:rsidP="00504461">
      <w:pPr>
        <w:pStyle w:val="Odstavecsmlouvy"/>
      </w:pPr>
      <w:r w:rsidRPr="006925A2">
        <w:t xml:space="preserve">Faktura musí splňovat veškeré náležitosti daňového a účetního dokladu stanovené právními předpisy, zejména musí splňovat ustanovení zákona č. 235/2004 Sb., o dani z přidané hodnoty, </w:t>
      </w:r>
      <w:r w:rsidRPr="006925A2">
        <w:lastRenderedPageBreak/>
        <w:t>ve znění pozdějších předpisů</w:t>
      </w:r>
      <w:r w:rsidR="00B36186">
        <w:t xml:space="preserve"> (dále jen „</w:t>
      </w:r>
      <w:r w:rsidR="00B36186" w:rsidRPr="00093388">
        <w:rPr>
          <w:b/>
        </w:rPr>
        <w:t>ZDPH</w:t>
      </w:r>
      <w:r w:rsidR="00B36186">
        <w:t>“)</w:t>
      </w:r>
      <w:r w:rsidRPr="006925A2">
        <w:t xml:space="preserve">, a musí na ní být uvedena </w:t>
      </w:r>
      <w:r w:rsidR="00232C9C">
        <w:t>K</w:t>
      </w:r>
      <w:r w:rsidR="006925A2" w:rsidRPr="006925A2">
        <w:t xml:space="preserve">upní </w:t>
      </w:r>
      <w:r w:rsidRPr="006925A2">
        <w:t>cena</w:t>
      </w:r>
      <w:r w:rsidR="006925A2" w:rsidRPr="006925A2">
        <w:t xml:space="preserve">, </w:t>
      </w:r>
      <w:r w:rsidR="00504461">
        <w:t>číslo</w:t>
      </w:r>
      <w:r w:rsidR="00504461" w:rsidRPr="00504461">
        <w:t xml:space="preserve"> </w:t>
      </w:r>
      <w:r w:rsidR="00232C9C">
        <w:t>příslušné Objednávky, evidenční číslo příslušného Dodacího listu</w:t>
      </w:r>
      <w:r w:rsidR="00504461">
        <w:t xml:space="preserve">, </w:t>
      </w:r>
      <w:r w:rsidR="006925A2" w:rsidRPr="006925A2">
        <w:t xml:space="preserve">označení této </w:t>
      </w:r>
      <w:r w:rsidR="00232C9C">
        <w:t xml:space="preserve">Dohody, jednotkové ceny a počty kusů dodaného Zboží </w:t>
      </w:r>
      <w:r w:rsidR="006925A2" w:rsidRPr="006925A2">
        <w:t>a datum splatnosti v souladu s touto</w:t>
      </w:r>
      <w:r w:rsidRPr="006925A2">
        <w:t xml:space="preserve"> </w:t>
      </w:r>
      <w:r w:rsidR="00232C9C">
        <w:t>Dohodou</w:t>
      </w:r>
      <w:r w:rsidRPr="006925A2">
        <w:t>, jinak je Kupující oprávněn vrátit fakturu Prodávajícímu k přepracování či doplnění. V takovém případě běží nová lhůta splatnosti ode dne doručení opravené faktury Kupujícímu.</w:t>
      </w:r>
    </w:p>
    <w:p w:rsidR="006925A2" w:rsidRDefault="006925A2" w:rsidP="006925A2">
      <w:pPr>
        <w:pStyle w:val="Odstavecsmlouvy"/>
        <w:numPr>
          <w:ilvl w:val="0"/>
          <w:numId w:val="0"/>
        </w:numPr>
        <w:ind w:left="567"/>
      </w:pPr>
    </w:p>
    <w:p w:rsidR="001B5F9C" w:rsidRDefault="00726B26" w:rsidP="001B5F9C">
      <w:pPr>
        <w:pStyle w:val="Odstavecsmlouvy"/>
      </w:pPr>
      <w:r w:rsidRPr="006925A2">
        <w:rPr>
          <w:color w:val="000000"/>
        </w:rPr>
        <w:t xml:space="preserve">Úhrada </w:t>
      </w:r>
      <w:r w:rsidR="004D7A85">
        <w:rPr>
          <w:color w:val="000000"/>
        </w:rPr>
        <w:t>K</w:t>
      </w:r>
      <w:r w:rsidR="006925A2" w:rsidRPr="006925A2">
        <w:rPr>
          <w:color w:val="000000"/>
        </w:rPr>
        <w:t xml:space="preserve">upní </w:t>
      </w:r>
      <w:r w:rsidRPr="006925A2">
        <w:rPr>
          <w:color w:val="000000"/>
        </w:rPr>
        <w:t>ceny bude provedena bezhotovostním převodem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Dnem úhrady se 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rsidR="001B5F9C" w:rsidRPr="001B5F9C" w:rsidRDefault="001B5F9C" w:rsidP="001B5F9C">
      <w:pPr>
        <w:pStyle w:val="Odstavecsmlouvy"/>
        <w:numPr>
          <w:ilvl w:val="0"/>
          <w:numId w:val="0"/>
        </w:numPr>
        <w:ind w:left="567"/>
      </w:pPr>
    </w:p>
    <w:p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rsidR="00257643" w:rsidRPr="00257643" w:rsidRDefault="00257643" w:rsidP="00257643">
      <w:pPr>
        <w:pStyle w:val="Odstavecsmlouvy"/>
        <w:numPr>
          <w:ilvl w:val="0"/>
          <w:numId w:val="0"/>
        </w:numPr>
        <w:ind w:left="567"/>
      </w:pPr>
    </w:p>
    <w:p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kupní </w:t>
      </w:r>
      <w:r w:rsidRPr="00257643">
        <w:rPr>
          <w:color w:val="000000"/>
        </w:rPr>
        <w:t>ceny (</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považuje se jeho závazek uhradit sjednanou kupní cenu pln</w:t>
      </w:r>
      <w:r w:rsidRPr="000F5D02">
        <w:rPr>
          <w:color w:val="000000"/>
        </w:rPr>
        <w:t>ění 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rsidR="001B5F9C" w:rsidRPr="001B5F9C" w:rsidRDefault="001B5F9C" w:rsidP="001B5F9C">
      <w:pPr>
        <w:pStyle w:val="Odstavecsmlouvy"/>
        <w:numPr>
          <w:ilvl w:val="0"/>
          <w:numId w:val="0"/>
        </w:numPr>
        <w:ind w:left="567"/>
      </w:pPr>
    </w:p>
    <w:p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rsidR="00726B26" w:rsidRPr="002B77A6" w:rsidRDefault="00726B26" w:rsidP="001B5F9C">
      <w:pPr>
        <w:rPr>
          <w:b/>
          <w:bCs/>
        </w:rPr>
      </w:pPr>
    </w:p>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dodat Kupujícímu 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2546E6">
        <w:rPr>
          <w:color w:val="000000"/>
        </w:rPr>
        <w:t xml:space="preserve">Dohodě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D3341B" w:rsidRPr="007279AE" w:rsidRDefault="00D3341B" w:rsidP="00211633">
      <w:pPr>
        <w:pStyle w:val="Odstavecsmlouvy"/>
        <w:rPr>
          <w:color w:val="000000"/>
        </w:rPr>
      </w:pPr>
      <w:bookmarkStart w:id="7" w:name="_Ref477357369"/>
      <w:r w:rsidRPr="00707ECC">
        <w:t>Ex</w:t>
      </w:r>
      <w:r>
        <w:t>s</w:t>
      </w:r>
      <w:r w:rsidRPr="00707ECC">
        <w:t xml:space="preserve">pirační doba každé položky dodaného Zboží v okamžiku podpisu Dodacího listu Kupujícím nesmí být kratší než </w:t>
      </w:r>
      <w:r w:rsidR="00715607">
        <w:t>5</w:t>
      </w:r>
      <w:r>
        <w:t>0</w:t>
      </w:r>
      <w:r w:rsidRPr="00707ECC">
        <w:t>% celkové ex</w:t>
      </w:r>
      <w:r>
        <w:t>s</w:t>
      </w:r>
      <w:r w:rsidRPr="00707ECC">
        <w:t>pirační doby této položky</w:t>
      </w:r>
      <w:r w:rsidR="00BE5FD6">
        <w:t xml:space="preserve">, pokud </w:t>
      </w:r>
      <w:r w:rsidR="00BE4C1D">
        <w:t>K</w:t>
      </w:r>
      <w:r w:rsidR="00BE5FD6">
        <w:t>upující nerozhodne jinak</w:t>
      </w:r>
      <w:r w:rsidRPr="00707ECC">
        <w:t xml:space="preserve"> (tato doba dále jen „</w:t>
      </w:r>
      <w:r w:rsidRPr="00707ECC">
        <w:rPr>
          <w:b/>
        </w:rPr>
        <w:t>Záruční doba</w:t>
      </w:r>
      <w:r w:rsidRPr="00707ECC">
        <w:t>“).</w:t>
      </w:r>
      <w:r>
        <w:t xml:space="preserve"> </w:t>
      </w:r>
      <w:r w:rsidRPr="00211633">
        <w:t xml:space="preserve">Prodávající se zavazuje, že </w:t>
      </w:r>
      <w:r>
        <w:t xml:space="preserve">každá položka </w:t>
      </w:r>
      <w:r w:rsidRPr="00211633">
        <w:t>dodané</w:t>
      </w:r>
      <w:r>
        <w:t>ho</w:t>
      </w:r>
      <w:r w:rsidRPr="00211633">
        <w:t xml:space="preserve"> Zboží bude po </w:t>
      </w:r>
      <w:r>
        <w:t>celou Záruční dobu způsobilá</w:t>
      </w:r>
      <w:r w:rsidRPr="00211633">
        <w:t xml:space="preserve"> pro použití k obvyklému účelu a že si nejméně po </w:t>
      </w:r>
      <w:r w:rsidR="001F1EC9">
        <w:t xml:space="preserve">tuto </w:t>
      </w:r>
      <w:r w:rsidRPr="00211633">
        <w:t xml:space="preserve">dobu zachová své vlastnosti v souladu s touto </w:t>
      </w:r>
      <w:r>
        <w:t xml:space="preserve">Dohodou </w:t>
      </w:r>
      <w:r w:rsidRPr="00211633">
        <w:t xml:space="preserve">a </w:t>
      </w:r>
      <w:r>
        <w:t>Zadávací dokumentací</w:t>
      </w:r>
      <w:r w:rsidRPr="00211633">
        <w:t xml:space="preserve">. Prodávající tedy poskytuje Kupujícímu záruku za jakost dodaného Zboží nejméně po </w:t>
      </w:r>
      <w:r>
        <w:t xml:space="preserve">celou Záruční </w:t>
      </w:r>
      <w:r w:rsidRPr="00211633">
        <w:t xml:space="preserve">dobu. </w:t>
      </w:r>
    </w:p>
    <w:p w:rsidR="00D3341B" w:rsidRPr="007279AE" w:rsidRDefault="00D3341B" w:rsidP="007279AE">
      <w:pPr>
        <w:pStyle w:val="Odstavecsmlouvy"/>
        <w:numPr>
          <w:ilvl w:val="0"/>
          <w:numId w:val="0"/>
        </w:numPr>
        <w:ind w:left="567"/>
        <w:rPr>
          <w:color w:val="000000"/>
        </w:rPr>
      </w:pPr>
    </w:p>
    <w:p w:rsidR="00C92C8B" w:rsidRDefault="00D3341B" w:rsidP="00211633">
      <w:pPr>
        <w:pStyle w:val="Odstavecsmlouvy"/>
        <w:rPr>
          <w:color w:val="000000"/>
        </w:rPr>
      </w:pPr>
      <w:r>
        <w:t>Prodávající se zavazuje Kupujícího neprodleně informovat o případných zjištěných vadách již dodaného Zboží.</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8" w:name="_Ref483298957"/>
      <w:r>
        <w:t>Kupující je povinen případné vady zboží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9" w:name="_Ref501117468"/>
      <w:r>
        <w:lastRenderedPageBreak/>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9"/>
    </w:p>
    <w:p w:rsidR="00211633" w:rsidRDefault="00211633" w:rsidP="00211633">
      <w:pPr>
        <w:pStyle w:val="Odstavecsmlouvy"/>
        <w:numPr>
          <w:ilvl w:val="0"/>
          <w:numId w:val="0"/>
        </w:numPr>
        <w:ind w:left="567"/>
      </w:pPr>
    </w:p>
    <w:p w:rsidR="00211633" w:rsidRDefault="00211633" w:rsidP="00211633">
      <w:pPr>
        <w:pStyle w:val="Odstavecsmlouvy"/>
      </w:pPr>
      <w:r>
        <w:t>Kupující je oprávněn vedle nároků z vad zboží uplatňovat i jakékoliv jiné nároky související s dodáním vadného Zboží (např. nárok na náhradu újmy).</w:t>
      </w:r>
    </w:p>
    <w:bookmarkEnd w:id="7"/>
    <w:bookmarkEnd w:id="8"/>
    <w:p w:rsidR="00726B26" w:rsidRPr="002B77A6" w:rsidRDefault="00726B26"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Default="00557002" w:rsidP="00557002">
      <w:pPr>
        <w:pStyle w:val="Odstavecsmlouvy"/>
      </w:pPr>
      <w:r>
        <w:t xml:space="preserve">V případě, že bude </w:t>
      </w:r>
      <w:r w:rsidR="00726B26" w:rsidRPr="00F25645">
        <w:t>Prodávající</w:t>
      </w:r>
      <w:r w:rsidR="00726B26" w:rsidRPr="002B77A6">
        <w:t xml:space="preserve"> </w:t>
      </w:r>
      <w:r>
        <w:t>v prodlení s</w:t>
      </w:r>
      <w:r w:rsidR="00260A2A">
        <w:t xml:space="preserve"> řádným </w:t>
      </w:r>
      <w:r w:rsidR="00726B26" w:rsidRPr="002B77A6">
        <w:t>dodáním Zboží</w:t>
      </w:r>
      <w:r>
        <w:t>,</w:t>
      </w:r>
      <w:r w:rsidR="00726B26" w:rsidRPr="002B77A6">
        <w:t xml:space="preserve"> </w:t>
      </w:r>
      <w:r>
        <w:t xml:space="preserve">je povinen </w:t>
      </w:r>
      <w:r w:rsidR="00726B26" w:rsidRPr="002B77A6">
        <w:t xml:space="preserve">uhradit </w:t>
      </w:r>
      <w:r w:rsidR="00726B26" w:rsidRPr="00F25645">
        <w:t>Kupujícímu</w:t>
      </w:r>
      <w:r w:rsidR="00726B26">
        <w:t xml:space="preserve"> </w:t>
      </w:r>
      <w:r w:rsidR="00726B26" w:rsidRPr="002B77A6">
        <w:t xml:space="preserve">smluvní </w:t>
      </w:r>
      <w:r w:rsidR="00726B26" w:rsidRPr="003E18B2">
        <w:t xml:space="preserve">pokutu ve výši </w:t>
      </w:r>
      <w:r w:rsidR="00D21B6A">
        <w:t>1000,- Kč (slovy: jedentisíc korun českých)</w:t>
      </w:r>
      <w:r>
        <w:t>, a to</w:t>
      </w:r>
      <w:r w:rsidR="00726B26" w:rsidRPr="003E18B2">
        <w:t xml:space="preserve"> za </w:t>
      </w:r>
      <w:r w:rsidR="009F5A27">
        <w:t xml:space="preserve">každý takový případ a za </w:t>
      </w:r>
      <w:r w:rsidR="00726B26" w:rsidRPr="003E18B2">
        <w:t xml:space="preserve">každý </w:t>
      </w:r>
      <w:r>
        <w:t xml:space="preserve">i </w:t>
      </w:r>
      <w:r w:rsidR="00726B26" w:rsidRPr="003E18B2">
        <w:t>započatý kalendářní den prodlení.</w:t>
      </w:r>
    </w:p>
    <w:p w:rsidR="00557002" w:rsidRPr="00557002" w:rsidRDefault="00557002" w:rsidP="00557002">
      <w:pPr>
        <w:pStyle w:val="Odstavecsmlouvy"/>
        <w:numPr>
          <w:ilvl w:val="0"/>
          <w:numId w:val="0"/>
        </w:numPr>
        <w:ind w:left="567"/>
      </w:pPr>
    </w:p>
    <w:p w:rsidR="009F5A27" w:rsidRDefault="009F5A27" w:rsidP="00A72619">
      <w:pPr>
        <w:pStyle w:val="Odstavecsmlouvy"/>
      </w:pPr>
      <w:r>
        <w:t xml:space="preserve">V případě, že bude </w:t>
      </w:r>
      <w:r w:rsidRPr="00F25645">
        <w:t>Prodávající</w:t>
      </w:r>
      <w:r w:rsidRPr="002B77A6">
        <w:t xml:space="preserve"> </w:t>
      </w:r>
      <w:r>
        <w:t>v prodlení s</w:t>
      </w:r>
      <w:r w:rsidR="00260A2A">
        <w:t xml:space="preserve"> řádným </w:t>
      </w:r>
      <w:r w:rsidRPr="002B77A6">
        <w:t xml:space="preserve">dodáním </w:t>
      </w:r>
      <w:r>
        <w:t>náhradního z</w:t>
      </w:r>
      <w:r w:rsidRPr="002B77A6">
        <w:t>boží</w:t>
      </w:r>
      <w:r>
        <w:t xml:space="preserve"> nebo s vrácením kupní ceny dle odst. </w:t>
      </w:r>
      <w:r>
        <w:fldChar w:fldCharType="begin"/>
      </w:r>
      <w:r>
        <w:instrText xml:space="preserve"> REF _Ref501117468 \r \h </w:instrText>
      </w:r>
      <w:r>
        <w:fldChar w:fldCharType="separate"/>
      </w:r>
      <w:r w:rsidR="004D142E">
        <w:t>VI.6</w:t>
      </w:r>
      <w:r>
        <w:fldChar w:fldCharType="end"/>
      </w:r>
      <w:r>
        <w:t xml:space="preserve"> této Dohody,</w:t>
      </w:r>
      <w:r w:rsidRPr="002B77A6">
        <w:t xml:space="preserve"> </w:t>
      </w:r>
      <w:r>
        <w:t xml:space="preserve">je povinen </w:t>
      </w:r>
      <w:r w:rsidRPr="002B77A6">
        <w:t xml:space="preserve">uhradit </w:t>
      </w:r>
      <w:r w:rsidRPr="00F25645">
        <w:t>Kupujícímu</w:t>
      </w:r>
      <w:r>
        <w:t xml:space="preserve"> </w:t>
      </w:r>
      <w:r w:rsidRPr="002B77A6">
        <w:t xml:space="preserve">smluvní </w:t>
      </w:r>
      <w:r w:rsidR="00260A2A">
        <w:t xml:space="preserve">pokutu ve výši </w:t>
      </w:r>
      <w:r w:rsidR="00D21B6A">
        <w:t>2000,- Kč (slovy: dvatisíce korun českých)</w:t>
      </w:r>
      <w:r>
        <w:t>, a to</w:t>
      </w:r>
      <w:r w:rsidRPr="003E18B2">
        <w:t xml:space="preserve"> za </w:t>
      </w:r>
      <w:r>
        <w:t xml:space="preserve">každý takový případ a za </w:t>
      </w:r>
      <w:r w:rsidRPr="003E18B2">
        <w:t xml:space="preserve">každý </w:t>
      </w:r>
      <w:r>
        <w:t xml:space="preserve">i </w:t>
      </w:r>
      <w:r w:rsidRPr="003E18B2">
        <w:t>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9F5A27">
        <w:t>Dohody</w:t>
      </w:r>
      <w:r w:rsidRPr="00C92C8B">
        <w:t xml:space="preserve">, které opravňuje Kupujícího k odstoupení od této </w:t>
      </w:r>
      <w:r w:rsidR="009F5A27">
        <w:t>Dohody</w:t>
      </w:r>
      <w:r w:rsidRPr="00C92C8B">
        <w:t xml:space="preserve">, se považuje prodlení </w:t>
      </w:r>
      <w:r w:rsidR="00726B26" w:rsidRPr="00C92C8B">
        <w:t xml:space="preserve">Prodávajícího </w:t>
      </w:r>
      <w:r w:rsidRPr="00C92C8B">
        <w:t>se splněním kterékoli jeho</w:t>
      </w:r>
      <w:r>
        <w:t xml:space="preserve"> povinnosti sjednané v této </w:t>
      </w:r>
      <w:r w:rsidR="009F5A27">
        <w:t xml:space="preserve">Dohodě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9F5A27">
        <w:t>Dohodou</w:t>
      </w:r>
      <w:r w:rsidRPr="0030437C">
        <w:t xml:space="preserve">, zejména vlastního obsahu této </w:t>
      </w:r>
      <w:r w:rsidR="009F5A27">
        <w:t>Dohody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Dohoda </w:t>
      </w:r>
      <w:r w:rsidR="00575F84">
        <w:t xml:space="preserve">nabývá účinnosti dnem uveřejnění v registru smluv podle zákona o registru smluv a </w:t>
      </w:r>
      <w:r w:rsidRPr="009F5A27">
        <w:t xml:space="preserve">je uzavřena na dobu </w:t>
      </w:r>
      <w:r w:rsidR="00575F84">
        <w:t>24 měsíců</w:t>
      </w:r>
      <w:r w:rsidRPr="009F5A27">
        <w:t xml:space="preserve"> </w:t>
      </w:r>
      <w:r>
        <w:t xml:space="preserve">ode dne nabytí </w:t>
      </w:r>
      <w:r w:rsidRPr="009F5A27">
        <w:t xml:space="preserve">účinnosti </w:t>
      </w:r>
      <w:r>
        <w:t>této Dohody</w:t>
      </w:r>
      <w:r w:rsidRPr="009F5A27">
        <w:t>.</w:t>
      </w:r>
    </w:p>
    <w:p w:rsidR="009F5A27" w:rsidRDefault="009F5A27" w:rsidP="009F5A27">
      <w:pPr>
        <w:pStyle w:val="Odstavecsmlouvy"/>
        <w:numPr>
          <w:ilvl w:val="0"/>
          <w:numId w:val="0"/>
        </w:numPr>
        <w:ind w:left="567"/>
      </w:pPr>
    </w:p>
    <w:p w:rsidR="003A681E" w:rsidRDefault="003A681E" w:rsidP="003A681E">
      <w:pPr>
        <w:pStyle w:val="Odstavecsmlouvy"/>
      </w:pPr>
      <w:r w:rsidRPr="0034739F">
        <w:t>Smluvní strany jsou oprávněny tuto smlouvu kdykoli vypovědět, a to i bez udání důvodu. Výpovědní doba je 2 měsíce a počíná běžet prvním dnem kalendářního měsíce následujícího po kalendářním měsíci, ve kterém byla výpověď doručena druhé smluvní straně.</w:t>
      </w:r>
    </w:p>
    <w:p w:rsidR="003A681E" w:rsidRDefault="003A681E" w:rsidP="003A681E">
      <w:pPr>
        <w:pStyle w:val="Odstavecsmlouvy"/>
        <w:numPr>
          <w:ilvl w:val="0"/>
          <w:numId w:val="0"/>
        </w:numPr>
        <w:ind w:left="567"/>
      </w:pPr>
    </w:p>
    <w:p w:rsidR="00C92C8B" w:rsidRDefault="00B945BB" w:rsidP="009F5A27">
      <w:pPr>
        <w:pStyle w:val="Odstavecsmlouvy"/>
      </w:pPr>
      <w:r>
        <w:lastRenderedPageBreak/>
        <w:t xml:space="preserve">Ukončením účinnosti této </w:t>
      </w:r>
      <w:r w:rsidR="009F5A27">
        <w:t xml:space="preserve">Dohody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9F5A27">
        <w:t>Dohody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9F5A27">
        <w:t xml:space="preserve">Dohodu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9F5A27">
        <w:t xml:space="preserve">Dohodu </w:t>
      </w:r>
      <w:r w:rsidRPr="00C92C8B">
        <w:t xml:space="preserve">podepsat a k platnosti </w:t>
      </w:r>
      <w:r w:rsidR="00C92C8B">
        <w:t xml:space="preserve">této </w:t>
      </w:r>
      <w:r w:rsidR="009F5A27">
        <w:t xml:space="preserve">Dohody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1D71E3" w:rsidRDefault="00726B26" w:rsidP="001D71E3">
      <w:pPr>
        <w:pStyle w:val="Odstavecsmlouvy"/>
      </w:pPr>
      <w:r w:rsidRPr="001D71E3">
        <w:t xml:space="preserve">Jakékoliv změny či doplňky této </w:t>
      </w:r>
      <w:r w:rsidR="00451B43">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451B43">
        <w:rPr>
          <w:snapToGrid w:val="0"/>
        </w:rPr>
        <w:t>Dohoda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Nedílnou součástí této Dohody jsou tyto její přílohy:</w:t>
      </w:r>
    </w:p>
    <w:p w:rsidR="007E416F" w:rsidRDefault="007E416F" w:rsidP="007E416F">
      <w:pPr>
        <w:pStyle w:val="Odstavecsmlouvy"/>
        <w:numPr>
          <w:ilvl w:val="0"/>
          <w:numId w:val="0"/>
        </w:numPr>
        <w:ind w:left="1416"/>
      </w:pPr>
      <w:r>
        <w:t>Příloha č. 1: Detailní specifikace Zboží;</w:t>
      </w:r>
    </w:p>
    <w:p w:rsidR="007E416F" w:rsidRDefault="007E416F" w:rsidP="007E416F">
      <w:pPr>
        <w:pStyle w:val="Odstavecsmlouvy"/>
        <w:numPr>
          <w:ilvl w:val="0"/>
          <w:numId w:val="0"/>
        </w:numPr>
        <w:ind w:left="1416"/>
      </w:pPr>
      <w:r>
        <w:t>Příloha č. 2: Jednotkové kup</w:t>
      </w:r>
      <w:r w:rsidR="00575F84">
        <w:t>ní ceny Zboží</w:t>
      </w:r>
      <w:r>
        <w:t>.</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451B43">
        <w:t>Dohody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928"/>
        <w:gridCol w:w="283"/>
        <w:gridCol w:w="4212"/>
      </w:tblGrid>
      <w:tr w:rsidR="004A45B0" w:rsidRPr="00D722DC" w:rsidTr="006F0113">
        <w:tc>
          <w:tcPr>
            <w:tcW w:w="4928" w:type="dxa"/>
            <w:shd w:val="clear" w:color="auto" w:fill="auto"/>
          </w:tcPr>
          <w:p w:rsidR="004A45B0" w:rsidRPr="00D722DC" w:rsidRDefault="004A45B0" w:rsidP="006F0113">
            <w:pPr>
              <w:pStyle w:val="slovn"/>
              <w:numPr>
                <w:ilvl w:val="0"/>
                <w:numId w:val="0"/>
              </w:numPr>
              <w:tabs>
                <w:tab w:val="num" w:pos="567"/>
              </w:tabs>
              <w:spacing w:after="0" w:line="280" w:lineRule="atLeast"/>
              <w:jc w:val="left"/>
              <w:rPr>
                <w:sz w:val="22"/>
                <w:szCs w:val="22"/>
              </w:rPr>
            </w:pPr>
            <w:r w:rsidRPr="00D722DC">
              <w:rPr>
                <w:sz w:val="22"/>
                <w:szCs w:val="22"/>
              </w:rPr>
              <w:t>V</w:t>
            </w:r>
            <w:r w:rsidR="00272F12">
              <w:rPr>
                <w:sz w:val="22"/>
                <w:szCs w:val="22"/>
              </w:rPr>
              <w:t xml:space="preserve"> Praze </w:t>
            </w:r>
            <w:r w:rsidRPr="00D722DC">
              <w:rPr>
                <w:sz w:val="22"/>
                <w:szCs w:val="22"/>
              </w:rPr>
              <w:t>dne</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6F0113">
        <w:tc>
          <w:tcPr>
            <w:tcW w:w="4928"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6F0113">
        <w:tc>
          <w:tcPr>
            <w:tcW w:w="4928" w:type="dxa"/>
            <w:tcBorders>
              <w:top w:val="single" w:sz="4" w:space="0" w:color="auto"/>
            </w:tcBorders>
            <w:shd w:val="clear" w:color="auto" w:fill="auto"/>
          </w:tcPr>
          <w:p w:rsidR="004A45B0" w:rsidRPr="00D722DC" w:rsidRDefault="00272F12" w:rsidP="005B49AA">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rsidR="004A45B0" w:rsidRDefault="009E78F5" w:rsidP="005B49AA">
            <w:pPr>
              <w:pStyle w:val="slovn"/>
              <w:numPr>
                <w:ilvl w:val="0"/>
                <w:numId w:val="0"/>
              </w:numPr>
              <w:tabs>
                <w:tab w:val="num" w:pos="567"/>
              </w:tabs>
              <w:spacing w:after="0" w:line="280" w:lineRule="atLeast"/>
              <w:jc w:val="center"/>
              <w:rPr>
                <w:sz w:val="22"/>
                <w:szCs w:val="22"/>
              </w:rPr>
            </w:pPr>
            <w:r>
              <w:t>XXXXXXXX</w:t>
            </w:r>
            <w:r w:rsidR="00272F12">
              <w:rPr>
                <w:sz w:val="22"/>
                <w:szCs w:val="22"/>
              </w:rPr>
              <w:t>, prokuristka</w:t>
            </w:r>
          </w:p>
          <w:p w:rsidR="00272F12" w:rsidRPr="00D722DC" w:rsidRDefault="009E78F5" w:rsidP="005B49AA">
            <w:pPr>
              <w:pStyle w:val="slovn"/>
              <w:numPr>
                <w:ilvl w:val="0"/>
                <w:numId w:val="0"/>
              </w:numPr>
              <w:tabs>
                <w:tab w:val="num" w:pos="567"/>
              </w:tabs>
              <w:spacing w:after="0" w:line="280" w:lineRule="atLeast"/>
              <w:jc w:val="center"/>
              <w:rPr>
                <w:sz w:val="22"/>
                <w:szCs w:val="22"/>
              </w:rPr>
            </w:pPr>
            <w:r>
              <w:t>XXXXXXXX</w:t>
            </w:r>
            <w:r>
              <w:t>p</w:t>
            </w:r>
            <w:r w:rsidR="00272F12">
              <w:rPr>
                <w:sz w:val="22"/>
                <w:szCs w:val="22"/>
              </w:rPr>
              <w:t>rokurista</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4A45B0" w:rsidRPr="00D722DC" w:rsidRDefault="009E78F5" w:rsidP="005B49AA">
            <w:pPr>
              <w:pStyle w:val="slovn"/>
              <w:numPr>
                <w:ilvl w:val="0"/>
                <w:numId w:val="0"/>
              </w:numPr>
              <w:tabs>
                <w:tab w:val="num" w:pos="567"/>
              </w:tabs>
              <w:spacing w:after="0" w:line="280" w:lineRule="atLeast"/>
              <w:jc w:val="center"/>
              <w:rPr>
                <w:sz w:val="22"/>
                <w:szCs w:val="22"/>
              </w:rPr>
            </w:pPr>
            <w:r>
              <w:t>XXXXXXXX</w:t>
            </w:r>
            <w:bookmarkStart w:id="10" w:name="_GoBack"/>
            <w:bookmarkEnd w:id="10"/>
            <w:r w:rsidR="004A45B0" w:rsidRPr="00D722DC">
              <w:rPr>
                <w:sz w:val="22"/>
                <w:szCs w:val="22"/>
              </w:rPr>
              <w:t>, ředitel</w:t>
            </w:r>
          </w:p>
          <w:p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rsidR="000729CF" w:rsidRPr="00D722DC" w:rsidRDefault="000729CF" w:rsidP="000729CF"/>
    <w:p w:rsidR="00726B26" w:rsidRPr="000729CF" w:rsidRDefault="000729CF" w:rsidP="000729CF">
      <w:pPr>
        <w:jc w:val="center"/>
        <w:rPr>
          <w:b/>
        </w:rPr>
      </w:pPr>
      <w:r>
        <w:br w:type="page"/>
      </w:r>
      <w:r w:rsidRPr="000729CF">
        <w:rPr>
          <w:b/>
        </w:rPr>
        <w:lastRenderedPageBreak/>
        <w:t>PŘÍLOHA Č. 1</w:t>
      </w:r>
    </w:p>
    <w:p w:rsidR="000729CF" w:rsidRPr="000729CF" w:rsidRDefault="000729CF" w:rsidP="000729CF">
      <w:pPr>
        <w:jc w:val="center"/>
        <w:rPr>
          <w:b/>
        </w:rPr>
      </w:pPr>
    </w:p>
    <w:p w:rsidR="000729CF" w:rsidRPr="000729CF" w:rsidRDefault="000729CF" w:rsidP="000729CF">
      <w:pPr>
        <w:jc w:val="center"/>
        <w:rPr>
          <w:b/>
        </w:rPr>
      </w:pPr>
      <w:r w:rsidRPr="000729CF">
        <w:rPr>
          <w:b/>
        </w:rPr>
        <w:t>Detailní specifikace Zboží</w:t>
      </w:r>
    </w:p>
    <w:p w:rsidR="000729CF" w:rsidRDefault="000729CF" w:rsidP="000729CF"/>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4"/>
        <w:gridCol w:w="1732"/>
        <w:gridCol w:w="1276"/>
        <w:gridCol w:w="2693"/>
        <w:gridCol w:w="1276"/>
      </w:tblGrid>
      <w:tr w:rsidR="00030482" w:rsidTr="00661C76">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p>
        </w:tc>
      </w:tr>
      <w:tr w:rsidR="00030482" w:rsidTr="00661C76">
        <w:tc>
          <w:tcPr>
            <w:tcW w:w="2804" w:type="dxa"/>
            <w:vMerge/>
            <w:tcBorders>
              <w:top w:val="single" w:sz="4" w:space="0" w:color="auto"/>
              <w:left w:val="single" w:sz="4" w:space="0" w:color="auto"/>
              <w:bottom w:val="single" w:sz="4" w:space="0" w:color="auto"/>
              <w:right w:val="single" w:sz="4" w:space="0" w:color="auto"/>
            </w:tcBorders>
            <w:vAlign w:val="center"/>
            <w:hideMark/>
          </w:tcPr>
          <w:p w:rsidR="00030482" w:rsidRDefault="00030482">
            <w:pPr>
              <w:spacing w:line="240" w:lineRule="auto"/>
              <w:jc w:val="left"/>
              <w:rPr>
                <w:b/>
              </w:rPr>
            </w:pPr>
          </w:p>
        </w:tc>
        <w:tc>
          <w:tcPr>
            <w:tcW w:w="1732"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ATC</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kód VZP</w:t>
            </w:r>
          </w:p>
        </w:tc>
        <w:tc>
          <w:tcPr>
            <w:tcW w:w="2693"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název</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dávka</w:t>
            </w:r>
          </w:p>
        </w:tc>
      </w:tr>
      <w:tr w:rsidR="001D0AB2" w:rsidTr="00661C76">
        <w:trPr>
          <w:trHeight w:val="698"/>
        </w:trPr>
        <w:tc>
          <w:tcPr>
            <w:tcW w:w="2804" w:type="dxa"/>
            <w:vMerge w:val="restart"/>
            <w:tcBorders>
              <w:top w:val="single" w:sz="4" w:space="0" w:color="auto"/>
              <w:left w:val="single" w:sz="4" w:space="0" w:color="auto"/>
              <w:right w:val="single" w:sz="4" w:space="0" w:color="auto"/>
            </w:tcBorders>
            <w:vAlign w:val="center"/>
            <w:hideMark/>
          </w:tcPr>
          <w:p w:rsidR="001D0AB2" w:rsidRDefault="00B51D93">
            <w:pPr>
              <w:jc w:val="left"/>
              <w:rPr>
                <w:highlight w:val="yellow"/>
              </w:rPr>
            </w:pPr>
            <w:r w:rsidRPr="00CA4CA6">
              <w:t>Lidský plazmatický koagulační faktor VIII s obsahem lidského plazmatického von Willebrandova faktoru v poměru 1:1</w:t>
            </w:r>
          </w:p>
        </w:tc>
        <w:tc>
          <w:tcPr>
            <w:tcW w:w="1732" w:type="dxa"/>
            <w:tcBorders>
              <w:top w:val="single" w:sz="4" w:space="0" w:color="auto"/>
              <w:left w:val="single" w:sz="4" w:space="0" w:color="auto"/>
              <w:bottom w:val="single" w:sz="4" w:space="0" w:color="auto"/>
              <w:right w:val="single" w:sz="4" w:space="0" w:color="auto"/>
            </w:tcBorders>
            <w:vAlign w:val="center"/>
          </w:tcPr>
          <w:p w:rsidR="00B51D93" w:rsidRDefault="00B51D93" w:rsidP="00B51D93">
            <w:pPr>
              <w:spacing w:line="240" w:lineRule="auto"/>
              <w:jc w:val="center"/>
              <w:rPr>
                <w:rFonts w:ascii="Arial CE" w:hAnsi="Arial CE" w:cs="Arial CE"/>
                <w:sz w:val="20"/>
                <w:szCs w:val="20"/>
              </w:rPr>
            </w:pPr>
            <w:r>
              <w:rPr>
                <w:rFonts w:ascii="Arial CE" w:hAnsi="Arial CE" w:cs="Arial CE"/>
                <w:sz w:val="20"/>
                <w:szCs w:val="20"/>
              </w:rPr>
              <w:t>B02BD06</w:t>
            </w:r>
          </w:p>
          <w:p w:rsidR="001D0AB2" w:rsidRPr="006F0113" w:rsidRDefault="001D0AB2" w:rsidP="0003048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51D93" w:rsidRDefault="00B51D93" w:rsidP="00B51D93">
            <w:pPr>
              <w:jc w:val="center"/>
            </w:pPr>
            <w:r>
              <w:t>0171965</w:t>
            </w:r>
          </w:p>
          <w:p w:rsidR="001D0AB2" w:rsidRPr="006F0113" w:rsidRDefault="00B51D93" w:rsidP="00B51D93">
            <w:pPr>
              <w:jc w:val="center"/>
            </w:pPr>
            <w:r>
              <w:t>0230494</w:t>
            </w:r>
          </w:p>
        </w:tc>
        <w:tc>
          <w:tcPr>
            <w:tcW w:w="2693" w:type="dxa"/>
            <w:tcBorders>
              <w:top w:val="single" w:sz="4" w:space="0" w:color="auto"/>
              <w:left w:val="single" w:sz="4" w:space="0" w:color="auto"/>
              <w:bottom w:val="single" w:sz="4" w:space="0" w:color="auto"/>
              <w:right w:val="single" w:sz="4" w:space="0" w:color="auto"/>
            </w:tcBorders>
            <w:vAlign w:val="center"/>
          </w:tcPr>
          <w:p w:rsidR="00B51D93" w:rsidRDefault="00B51D93" w:rsidP="00B51D93">
            <w:pPr>
              <w:spacing w:line="240" w:lineRule="auto"/>
              <w:jc w:val="center"/>
              <w:rPr>
                <w:rFonts w:ascii="Arial CE" w:hAnsi="Arial CE" w:cs="Arial CE"/>
                <w:sz w:val="20"/>
                <w:szCs w:val="20"/>
              </w:rPr>
            </w:pPr>
            <w:r>
              <w:rPr>
                <w:rFonts w:ascii="Arial CE" w:hAnsi="Arial CE" w:cs="Arial CE"/>
                <w:sz w:val="20"/>
                <w:szCs w:val="20"/>
              </w:rPr>
              <w:t>Wilate 500 inj.pso.lqf.1x5ml/500UT</w:t>
            </w:r>
          </w:p>
          <w:p w:rsidR="001D0AB2" w:rsidRPr="006F0113" w:rsidRDefault="001D0AB2" w:rsidP="00D0069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1D0AB2" w:rsidRPr="006F0113" w:rsidRDefault="001D0AB2" w:rsidP="006F0113">
            <w:pPr>
              <w:jc w:val="center"/>
            </w:pPr>
            <w:r>
              <w:t>500 IU</w:t>
            </w:r>
          </w:p>
        </w:tc>
      </w:tr>
      <w:tr w:rsidR="001D0AB2" w:rsidTr="00661C76">
        <w:trPr>
          <w:trHeight w:val="697"/>
        </w:trPr>
        <w:tc>
          <w:tcPr>
            <w:tcW w:w="2804" w:type="dxa"/>
            <w:vMerge/>
            <w:tcBorders>
              <w:left w:val="single" w:sz="4" w:space="0" w:color="auto"/>
              <w:bottom w:val="single" w:sz="4" w:space="0" w:color="auto"/>
              <w:right w:val="single" w:sz="4" w:space="0" w:color="auto"/>
            </w:tcBorders>
            <w:vAlign w:val="center"/>
          </w:tcPr>
          <w:p w:rsidR="001D0AB2" w:rsidRPr="006F0113" w:rsidRDefault="001D0AB2">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B51D93" w:rsidRDefault="00B51D93" w:rsidP="00B51D93">
            <w:pPr>
              <w:spacing w:line="240" w:lineRule="auto"/>
              <w:jc w:val="center"/>
              <w:rPr>
                <w:rFonts w:ascii="Arial CE" w:hAnsi="Arial CE" w:cs="Arial CE"/>
                <w:sz w:val="20"/>
                <w:szCs w:val="20"/>
              </w:rPr>
            </w:pPr>
            <w:r>
              <w:rPr>
                <w:rFonts w:ascii="Arial CE" w:hAnsi="Arial CE" w:cs="Arial CE"/>
                <w:sz w:val="20"/>
                <w:szCs w:val="20"/>
              </w:rPr>
              <w:t>B02BD06</w:t>
            </w:r>
          </w:p>
          <w:p w:rsidR="001D0AB2" w:rsidRPr="006F0113" w:rsidRDefault="001D0AB2" w:rsidP="0003048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51D93" w:rsidRDefault="00B51D93" w:rsidP="00B51D93">
            <w:pPr>
              <w:jc w:val="center"/>
            </w:pPr>
            <w:r>
              <w:t>0171966</w:t>
            </w:r>
          </w:p>
          <w:p w:rsidR="001D0AB2" w:rsidRPr="006F0113" w:rsidRDefault="00B51D93" w:rsidP="00B51D93">
            <w:pPr>
              <w:jc w:val="center"/>
            </w:pPr>
            <w:r>
              <w:t>0230493</w:t>
            </w:r>
          </w:p>
        </w:tc>
        <w:tc>
          <w:tcPr>
            <w:tcW w:w="2693" w:type="dxa"/>
            <w:tcBorders>
              <w:top w:val="single" w:sz="4" w:space="0" w:color="auto"/>
              <w:left w:val="single" w:sz="4" w:space="0" w:color="auto"/>
              <w:bottom w:val="single" w:sz="4" w:space="0" w:color="auto"/>
              <w:right w:val="single" w:sz="4" w:space="0" w:color="auto"/>
            </w:tcBorders>
            <w:vAlign w:val="center"/>
          </w:tcPr>
          <w:p w:rsidR="00B51D93" w:rsidRDefault="00B51D93" w:rsidP="00B51D93">
            <w:pPr>
              <w:spacing w:line="240" w:lineRule="auto"/>
              <w:jc w:val="center"/>
              <w:rPr>
                <w:rFonts w:ascii="Arial CE" w:hAnsi="Arial CE" w:cs="Arial CE"/>
                <w:sz w:val="20"/>
                <w:szCs w:val="20"/>
              </w:rPr>
            </w:pPr>
            <w:r>
              <w:rPr>
                <w:rFonts w:ascii="Arial CE" w:hAnsi="Arial CE" w:cs="Arial CE"/>
                <w:sz w:val="20"/>
                <w:szCs w:val="20"/>
              </w:rPr>
              <w:t>Wilate 1000 inj.pso.lqf.1x10ml/1000UT</w:t>
            </w:r>
          </w:p>
          <w:p w:rsidR="001D0AB2" w:rsidRPr="006F0113" w:rsidRDefault="001D0AB2" w:rsidP="006F0113">
            <w:pPr>
              <w:spacing w:line="240" w:lineRule="auto"/>
              <w:jc w:val="center"/>
              <w:rPr>
                <w:rFonts w:ascii="Arial CE" w:hAnsi="Arial CE"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D0AB2" w:rsidRPr="006F0113" w:rsidRDefault="001D0AB2" w:rsidP="00030482">
            <w:pPr>
              <w:jc w:val="center"/>
            </w:pPr>
            <w:r>
              <w:t>1000 IU</w:t>
            </w:r>
          </w:p>
        </w:tc>
      </w:tr>
    </w:tbl>
    <w:p w:rsidR="00030482" w:rsidRDefault="00030482" w:rsidP="007E416F">
      <w:pPr>
        <w:jc w:val="center"/>
        <w:rPr>
          <w:highlight w:val="yellow"/>
        </w:rPr>
      </w:pPr>
      <w:r w:rsidDel="00030482">
        <w:rPr>
          <w:highlight w:val="yellow"/>
        </w:rPr>
        <w:t xml:space="preserve"> </w:t>
      </w: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CA2366" w:rsidRDefault="00CA2366" w:rsidP="007E416F">
      <w:pPr>
        <w:jc w:val="center"/>
        <w:rPr>
          <w:highlight w:val="yellow"/>
        </w:rPr>
      </w:pPr>
    </w:p>
    <w:p w:rsidR="00CA2366" w:rsidRDefault="00CA2366"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CA2366" w:rsidRDefault="00CA2366" w:rsidP="007E416F">
      <w:pPr>
        <w:jc w:val="center"/>
        <w:rPr>
          <w:b/>
        </w:rPr>
      </w:pPr>
    </w:p>
    <w:p w:rsidR="00CA2366" w:rsidRDefault="00CA2366" w:rsidP="007E416F">
      <w:pPr>
        <w:jc w:val="center"/>
        <w:rPr>
          <w:b/>
        </w:rPr>
      </w:pPr>
    </w:p>
    <w:p w:rsidR="007E416F" w:rsidRPr="000729CF" w:rsidRDefault="00575F84" w:rsidP="007E416F">
      <w:pPr>
        <w:jc w:val="center"/>
        <w:rPr>
          <w:b/>
        </w:rPr>
      </w:pPr>
      <w:r>
        <w:rPr>
          <w:b/>
        </w:rPr>
        <w:t>PŘÍLOHA Č. 2</w:t>
      </w:r>
    </w:p>
    <w:p w:rsidR="007E416F" w:rsidRPr="000729CF" w:rsidRDefault="007E416F" w:rsidP="007E416F">
      <w:pPr>
        <w:jc w:val="center"/>
        <w:rPr>
          <w:b/>
        </w:rPr>
      </w:pPr>
    </w:p>
    <w:p w:rsidR="007E416F" w:rsidRDefault="007E416F" w:rsidP="007E416F">
      <w:pPr>
        <w:jc w:val="center"/>
        <w:rPr>
          <w:b/>
        </w:rPr>
      </w:pPr>
      <w:r>
        <w:rPr>
          <w:b/>
        </w:rPr>
        <w:t>Jednotkové kupní ceny</w:t>
      </w:r>
      <w:r w:rsidRPr="000729CF">
        <w:rPr>
          <w:b/>
        </w:rPr>
        <w:t xml:space="preserve"> Zboží</w:t>
      </w:r>
    </w:p>
    <w:p w:rsidR="001D0AB2" w:rsidRPr="000729CF" w:rsidRDefault="001D0AB2" w:rsidP="007E416F">
      <w:pPr>
        <w:jc w:val="center"/>
        <w:rPr>
          <w:b/>
        </w:rPr>
      </w:pPr>
    </w:p>
    <w:p w:rsidR="00896745" w:rsidRDefault="00896745" w:rsidP="00896745">
      <w:pPr>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874"/>
        <w:gridCol w:w="1701"/>
        <w:gridCol w:w="1701"/>
        <w:gridCol w:w="1701"/>
      </w:tblGrid>
      <w:tr w:rsidR="001D0AB2" w:rsidTr="00D0069C">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Nabídková cena</w:t>
            </w:r>
          </w:p>
        </w:tc>
      </w:tr>
      <w:tr w:rsidR="001D0AB2" w:rsidTr="00D0069C">
        <w:tc>
          <w:tcPr>
            <w:tcW w:w="3093" w:type="dxa"/>
            <w:vMerge/>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spacing w:line="240" w:lineRule="auto"/>
              <w:jc w:val="left"/>
              <w:rPr>
                <w:b/>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bez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Sazba DPH v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Výše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včetně DPH v Kč</w:t>
            </w:r>
          </w:p>
        </w:tc>
      </w:tr>
      <w:tr w:rsidR="008116B0" w:rsidTr="00C305A8">
        <w:tc>
          <w:tcPr>
            <w:tcW w:w="3093" w:type="dxa"/>
            <w:tcBorders>
              <w:top w:val="single" w:sz="4" w:space="0" w:color="auto"/>
              <w:left w:val="single" w:sz="4" w:space="0" w:color="auto"/>
              <w:bottom w:val="single" w:sz="4" w:space="0" w:color="auto"/>
              <w:right w:val="single" w:sz="4" w:space="0" w:color="auto"/>
            </w:tcBorders>
            <w:vAlign w:val="center"/>
            <w:hideMark/>
          </w:tcPr>
          <w:p w:rsidR="008116B0" w:rsidRDefault="00661C76" w:rsidP="008116B0">
            <w:pPr>
              <w:jc w:val="left"/>
              <w:rPr>
                <w:highlight w:val="yellow"/>
              </w:rPr>
            </w:pPr>
            <w:r w:rsidRPr="00CA4CA6">
              <w:t>Lidský plazmatický koagulační faktor VIII s obsahem lidského plazmatického von Willebrandova faktoru v poměru 1:1</w:t>
            </w:r>
          </w:p>
        </w:tc>
        <w:tc>
          <w:tcPr>
            <w:tcW w:w="1874" w:type="dxa"/>
            <w:tcBorders>
              <w:top w:val="single" w:sz="4" w:space="0" w:color="auto"/>
              <w:left w:val="single" w:sz="4" w:space="0" w:color="auto"/>
              <w:bottom w:val="single" w:sz="4" w:space="0" w:color="auto"/>
              <w:right w:val="single" w:sz="4" w:space="0" w:color="auto"/>
            </w:tcBorders>
            <w:vAlign w:val="bottom"/>
            <w:hideMark/>
          </w:tcPr>
          <w:p w:rsidR="008116B0" w:rsidRDefault="008116B0" w:rsidP="008116B0">
            <w:pPr>
              <w:spacing w:line="240" w:lineRule="auto"/>
              <w:jc w:val="center"/>
              <w:rPr>
                <w:rFonts w:ascii="Arial CE" w:hAnsi="Arial CE" w:cs="Arial CE"/>
                <w:sz w:val="20"/>
                <w:szCs w:val="20"/>
              </w:rPr>
            </w:pPr>
            <w:r>
              <w:rPr>
                <w:rFonts w:ascii="Arial CE" w:hAnsi="Arial CE" w:cs="Arial CE"/>
                <w:sz w:val="20"/>
                <w:szCs w:val="20"/>
              </w:rPr>
              <w:t>11,302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8116B0" w:rsidRDefault="008116B0" w:rsidP="008116B0">
            <w:pPr>
              <w:jc w:val="center"/>
              <w:rPr>
                <w:rFonts w:ascii="Arial CE" w:hAnsi="Arial CE" w:cs="Arial CE"/>
                <w:sz w:val="20"/>
                <w:szCs w:val="20"/>
              </w:rPr>
            </w:pPr>
            <w:r>
              <w:rPr>
                <w:rFonts w:ascii="Arial CE" w:hAnsi="Arial CE" w:cs="Arial CE"/>
                <w:sz w:val="20"/>
                <w:szCs w:val="2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116B0" w:rsidRDefault="008116B0" w:rsidP="008116B0">
            <w:pPr>
              <w:jc w:val="center"/>
              <w:rPr>
                <w:rFonts w:ascii="Arial CE" w:hAnsi="Arial CE" w:cs="Arial CE"/>
                <w:sz w:val="20"/>
                <w:szCs w:val="20"/>
              </w:rPr>
            </w:pPr>
            <w:r>
              <w:rPr>
                <w:rFonts w:ascii="Arial CE" w:hAnsi="Arial CE" w:cs="Arial CE"/>
                <w:sz w:val="20"/>
                <w:szCs w:val="20"/>
              </w:rPr>
              <w:t>1,130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116B0" w:rsidRDefault="008116B0" w:rsidP="008116B0">
            <w:pPr>
              <w:jc w:val="center"/>
              <w:rPr>
                <w:rFonts w:ascii="Arial CE" w:hAnsi="Arial CE" w:cs="Arial CE"/>
                <w:sz w:val="20"/>
                <w:szCs w:val="20"/>
              </w:rPr>
            </w:pPr>
            <w:r>
              <w:rPr>
                <w:rFonts w:ascii="Arial CE" w:hAnsi="Arial CE" w:cs="Arial CE"/>
                <w:sz w:val="20"/>
                <w:szCs w:val="20"/>
              </w:rPr>
              <w:t>12,432</w:t>
            </w:r>
          </w:p>
        </w:tc>
      </w:tr>
    </w:tbl>
    <w:p w:rsidR="00AC6345" w:rsidRDefault="00AC6345" w:rsidP="00023008">
      <w:pPr>
        <w:rPr>
          <w:highlight w:val="yellow"/>
        </w:rPr>
      </w:pPr>
    </w:p>
    <w:p w:rsidR="00AA34DF" w:rsidRDefault="001D0AB2" w:rsidP="00023008">
      <w:r w:rsidDel="001D0AB2">
        <w:rPr>
          <w:highlight w:val="yellow"/>
        </w:rPr>
        <w:t xml:space="preserve"> </w:t>
      </w:r>
    </w:p>
    <w:tbl>
      <w:tblPr>
        <w:tblW w:w="9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4"/>
        <w:gridCol w:w="1003"/>
        <w:gridCol w:w="3136"/>
        <w:gridCol w:w="993"/>
        <w:gridCol w:w="1275"/>
        <w:gridCol w:w="1193"/>
        <w:gridCol w:w="1022"/>
      </w:tblGrid>
      <w:tr w:rsidR="00AC6345" w:rsidTr="00AC6345">
        <w:tc>
          <w:tcPr>
            <w:tcW w:w="964" w:type="dxa"/>
            <w:tcBorders>
              <w:top w:val="single" w:sz="4" w:space="0" w:color="auto"/>
              <w:left w:val="single" w:sz="4" w:space="0" w:color="auto"/>
              <w:bottom w:val="single" w:sz="4" w:space="0" w:color="auto"/>
              <w:right w:val="single" w:sz="4" w:space="0" w:color="auto"/>
            </w:tcBorders>
            <w:vAlign w:val="center"/>
          </w:tcPr>
          <w:p w:rsidR="00AC6345" w:rsidRDefault="00AC6345" w:rsidP="00AC6345">
            <w:pPr>
              <w:jc w:val="center"/>
              <w:rPr>
                <w:b/>
              </w:rPr>
            </w:pPr>
            <w:r>
              <w:rPr>
                <w:b/>
              </w:rPr>
              <w:t>ATC</w:t>
            </w:r>
          </w:p>
        </w:tc>
        <w:tc>
          <w:tcPr>
            <w:tcW w:w="1003" w:type="dxa"/>
            <w:tcBorders>
              <w:top w:val="single" w:sz="4" w:space="0" w:color="auto"/>
              <w:left w:val="single" w:sz="4" w:space="0" w:color="auto"/>
              <w:bottom w:val="single" w:sz="4" w:space="0" w:color="auto"/>
              <w:right w:val="single" w:sz="4" w:space="0" w:color="auto"/>
            </w:tcBorders>
            <w:vAlign w:val="center"/>
          </w:tcPr>
          <w:p w:rsidR="00AC6345" w:rsidRDefault="00AC6345" w:rsidP="00AC6345">
            <w:pPr>
              <w:jc w:val="center"/>
              <w:rPr>
                <w:b/>
              </w:rPr>
            </w:pPr>
            <w:r>
              <w:rPr>
                <w:b/>
              </w:rPr>
              <w:t>kód VZP</w:t>
            </w:r>
          </w:p>
        </w:tc>
        <w:tc>
          <w:tcPr>
            <w:tcW w:w="3136" w:type="dxa"/>
            <w:tcBorders>
              <w:top w:val="single" w:sz="4" w:space="0" w:color="auto"/>
              <w:left w:val="single" w:sz="4" w:space="0" w:color="auto"/>
              <w:bottom w:val="single" w:sz="4" w:space="0" w:color="auto"/>
              <w:right w:val="single" w:sz="4" w:space="0" w:color="auto"/>
            </w:tcBorders>
            <w:vAlign w:val="center"/>
          </w:tcPr>
          <w:p w:rsidR="00AC6345" w:rsidRDefault="00AC6345" w:rsidP="00AC6345">
            <w:pPr>
              <w:jc w:val="center"/>
              <w:rPr>
                <w:b/>
              </w:rPr>
            </w:pPr>
            <w:r>
              <w:rPr>
                <w:b/>
              </w:rPr>
              <w:t>název</w:t>
            </w:r>
          </w:p>
        </w:tc>
        <w:tc>
          <w:tcPr>
            <w:tcW w:w="993" w:type="dxa"/>
            <w:tcBorders>
              <w:top w:val="single" w:sz="4" w:space="0" w:color="auto"/>
              <w:left w:val="single" w:sz="4" w:space="0" w:color="auto"/>
              <w:bottom w:val="single" w:sz="4" w:space="0" w:color="auto"/>
              <w:right w:val="single" w:sz="4" w:space="0" w:color="auto"/>
            </w:tcBorders>
            <w:vAlign w:val="center"/>
          </w:tcPr>
          <w:p w:rsidR="00AC6345" w:rsidRDefault="00AC6345" w:rsidP="00AC6345">
            <w:pPr>
              <w:jc w:val="center"/>
              <w:rPr>
                <w:b/>
              </w:rPr>
            </w:pPr>
            <w:r>
              <w:rPr>
                <w:b/>
              </w:rPr>
              <w:t>dávka</w:t>
            </w:r>
          </w:p>
        </w:tc>
        <w:tc>
          <w:tcPr>
            <w:tcW w:w="1275" w:type="dxa"/>
            <w:tcBorders>
              <w:top w:val="single" w:sz="4" w:space="0" w:color="auto"/>
              <w:left w:val="single" w:sz="4" w:space="0" w:color="auto"/>
              <w:bottom w:val="single" w:sz="4" w:space="0" w:color="auto"/>
              <w:right w:val="single" w:sz="4" w:space="0" w:color="auto"/>
            </w:tcBorders>
          </w:tcPr>
          <w:p w:rsidR="00AC6345" w:rsidRPr="001458A8" w:rsidRDefault="00AC6345" w:rsidP="00AC6345">
            <w:pPr>
              <w:jc w:val="center"/>
              <w:rPr>
                <w:b/>
                <w:sz w:val="20"/>
                <w:szCs w:val="20"/>
              </w:rPr>
            </w:pPr>
            <w:r w:rsidRPr="001458A8">
              <w:rPr>
                <w:b/>
                <w:sz w:val="20"/>
                <w:szCs w:val="20"/>
              </w:rPr>
              <w:t>cena/dávku bez DPH</w:t>
            </w:r>
          </w:p>
        </w:tc>
        <w:tc>
          <w:tcPr>
            <w:tcW w:w="1193" w:type="dxa"/>
            <w:tcBorders>
              <w:top w:val="single" w:sz="4" w:space="0" w:color="auto"/>
              <w:left w:val="single" w:sz="4" w:space="0" w:color="auto"/>
              <w:bottom w:val="single" w:sz="4" w:space="0" w:color="auto"/>
              <w:right w:val="single" w:sz="4" w:space="0" w:color="auto"/>
            </w:tcBorders>
          </w:tcPr>
          <w:p w:rsidR="00AC6345" w:rsidRPr="001458A8" w:rsidRDefault="00AC6345" w:rsidP="00AC6345">
            <w:pPr>
              <w:jc w:val="center"/>
              <w:rPr>
                <w:b/>
                <w:sz w:val="20"/>
                <w:szCs w:val="20"/>
              </w:rPr>
            </w:pPr>
            <w:r w:rsidRPr="001458A8">
              <w:rPr>
                <w:b/>
                <w:sz w:val="20"/>
                <w:szCs w:val="20"/>
              </w:rPr>
              <w:t>cena/dávku s DPH</w:t>
            </w:r>
          </w:p>
        </w:tc>
        <w:tc>
          <w:tcPr>
            <w:tcW w:w="1022" w:type="dxa"/>
            <w:tcBorders>
              <w:top w:val="single" w:sz="4" w:space="0" w:color="auto"/>
              <w:left w:val="single" w:sz="4" w:space="0" w:color="auto"/>
              <w:bottom w:val="single" w:sz="4" w:space="0" w:color="auto"/>
              <w:right w:val="single" w:sz="4" w:space="0" w:color="auto"/>
            </w:tcBorders>
          </w:tcPr>
          <w:p w:rsidR="00AC6345" w:rsidRPr="001458A8" w:rsidRDefault="00AC6345" w:rsidP="00AC6345">
            <w:pPr>
              <w:jc w:val="center"/>
              <w:rPr>
                <w:b/>
                <w:sz w:val="20"/>
                <w:szCs w:val="20"/>
              </w:rPr>
            </w:pPr>
            <w:r w:rsidRPr="001458A8">
              <w:rPr>
                <w:b/>
                <w:sz w:val="20"/>
                <w:szCs w:val="20"/>
              </w:rPr>
              <w:t>DPH 10 %</w:t>
            </w:r>
          </w:p>
        </w:tc>
      </w:tr>
      <w:tr w:rsidR="008C54F5" w:rsidRPr="006F0113" w:rsidTr="008C54F5">
        <w:trPr>
          <w:trHeight w:val="698"/>
        </w:trPr>
        <w:tc>
          <w:tcPr>
            <w:tcW w:w="964" w:type="dxa"/>
            <w:tcBorders>
              <w:top w:val="single" w:sz="4" w:space="0" w:color="auto"/>
              <w:left w:val="single" w:sz="4" w:space="0" w:color="auto"/>
              <w:bottom w:val="single" w:sz="4" w:space="0" w:color="auto"/>
              <w:right w:val="single" w:sz="4" w:space="0" w:color="auto"/>
            </w:tcBorders>
            <w:vAlign w:val="center"/>
          </w:tcPr>
          <w:p w:rsidR="008C54F5" w:rsidRPr="00AC6345" w:rsidRDefault="008C54F5" w:rsidP="008C54F5">
            <w:pPr>
              <w:spacing w:line="240" w:lineRule="auto"/>
              <w:jc w:val="left"/>
              <w:rPr>
                <w:rFonts w:ascii="Arial CE" w:hAnsi="Arial CE" w:cs="Arial CE"/>
                <w:sz w:val="20"/>
                <w:szCs w:val="20"/>
              </w:rPr>
            </w:pPr>
            <w:r>
              <w:rPr>
                <w:rFonts w:ascii="Arial CE" w:hAnsi="Arial CE" w:cs="Arial CE"/>
                <w:sz w:val="20"/>
                <w:szCs w:val="20"/>
              </w:rPr>
              <w:t>B02BD06</w:t>
            </w:r>
          </w:p>
        </w:tc>
        <w:tc>
          <w:tcPr>
            <w:tcW w:w="1003" w:type="dxa"/>
            <w:tcBorders>
              <w:top w:val="single" w:sz="4" w:space="0" w:color="auto"/>
              <w:left w:val="single" w:sz="4" w:space="0" w:color="auto"/>
              <w:bottom w:val="single" w:sz="4" w:space="0" w:color="auto"/>
              <w:right w:val="single" w:sz="4" w:space="0" w:color="auto"/>
            </w:tcBorders>
            <w:vAlign w:val="center"/>
          </w:tcPr>
          <w:p w:rsidR="008C54F5" w:rsidRPr="00AC6345" w:rsidRDefault="008C54F5" w:rsidP="008C54F5">
            <w:pPr>
              <w:jc w:val="center"/>
              <w:rPr>
                <w:sz w:val="20"/>
                <w:szCs w:val="20"/>
              </w:rPr>
            </w:pPr>
            <w:r w:rsidRPr="00AC6345">
              <w:rPr>
                <w:sz w:val="20"/>
                <w:szCs w:val="20"/>
              </w:rPr>
              <w:t>0171965</w:t>
            </w:r>
          </w:p>
          <w:p w:rsidR="008C54F5" w:rsidRPr="00AC6345" w:rsidRDefault="008C54F5" w:rsidP="008C54F5">
            <w:pPr>
              <w:jc w:val="center"/>
              <w:rPr>
                <w:sz w:val="20"/>
                <w:szCs w:val="20"/>
              </w:rPr>
            </w:pPr>
            <w:r w:rsidRPr="00AC6345">
              <w:rPr>
                <w:sz w:val="20"/>
                <w:szCs w:val="20"/>
              </w:rPr>
              <w:t>0230494</w:t>
            </w:r>
          </w:p>
        </w:tc>
        <w:tc>
          <w:tcPr>
            <w:tcW w:w="3136"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spacing w:line="240" w:lineRule="auto"/>
              <w:jc w:val="left"/>
              <w:rPr>
                <w:rFonts w:ascii="Arial CE" w:hAnsi="Arial CE" w:cs="Arial CE"/>
                <w:sz w:val="20"/>
                <w:szCs w:val="20"/>
              </w:rPr>
            </w:pPr>
            <w:r>
              <w:rPr>
                <w:rFonts w:ascii="Arial CE" w:hAnsi="Arial CE" w:cs="Arial CE"/>
                <w:sz w:val="20"/>
                <w:szCs w:val="20"/>
              </w:rPr>
              <w:t xml:space="preserve">Wilate 500 </w:t>
            </w:r>
          </w:p>
          <w:p w:rsidR="008C54F5" w:rsidRPr="00AC6345" w:rsidRDefault="008C54F5" w:rsidP="008C54F5">
            <w:pPr>
              <w:spacing w:line="240" w:lineRule="auto"/>
              <w:jc w:val="left"/>
              <w:rPr>
                <w:rFonts w:ascii="Arial CE" w:hAnsi="Arial CE" w:cs="Arial CE"/>
                <w:sz w:val="20"/>
                <w:szCs w:val="20"/>
              </w:rPr>
            </w:pPr>
            <w:r>
              <w:rPr>
                <w:rFonts w:ascii="Arial CE" w:hAnsi="Arial CE" w:cs="Arial CE"/>
                <w:sz w:val="20"/>
                <w:szCs w:val="20"/>
              </w:rPr>
              <w:t>inj.pso.lqf.1x5ml/500UT</w:t>
            </w:r>
          </w:p>
        </w:tc>
        <w:tc>
          <w:tcPr>
            <w:tcW w:w="993" w:type="dxa"/>
            <w:tcBorders>
              <w:top w:val="single" w:sz="4" w:space="0" w:color="auto"/>
              <w:left w:val="single" w:sz="4" w:space="0" w:color="auto"/>
              <w:bottom w:val="single" w:sz="4" w:space="0" w:color="auto"/>
              <w:right w:val="single" w:sz="4" w:space="0" w:color="auto"/>
            </w:tcBorders>
            <w:vAlign w:val="center"/>
          </w:tcPr>
          <w:p w:rsidR="008C54F5" w:rsidRPr="00AC6345" w:rsidRDefault="008C54F5" w:rsidP="008C54F5">
            <w:pPr>
              <w:jc w:val="center"/>
              <w:rPr>
                <w:sz w:val="20"/>
                <w:szCs w:val="20"/>
              </w:rPr>
            </w:pPr>
            <w:r w:rsidRPr="00AC6345">
              <w:rPr>
                <w:sz w:val="20"/>
                <w:szCs w:val="20"/>
              </w:rPr>
              <w:t>500 IU</w:t>
            </w:r>
          </w:p>
        </w:tc>
        <w:tc>
          <w:tcPr>
            <w:tcW w:w="1275"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spacing w:line="240" w:lineRule="auto"/>
              <w:jc w:val="center"/>
              <w:rPr>
                <w:rFonts w:ascii="Arial CE" w:hAnsi="Arial CE" w:cs="Times New Roman"/>
                <w:sz w:val="20"/>
                <w:szCs w:val="20"/>
              </w:rPr>
            </w:pPr>
            <w:r>
              <w:rPr>
                <w:rFonts w:ascii="Arial CE" w:hAnsi="Arial CE"/>
                <w:sz w:val="20"/>
                <w:szCs w:val="20"/>
              </w:rPr>
              <w:t>5 651,00</w:t>
            </w:r>
          </w:p>
        </w:tc>
        <w:tc>
          <w:tcPr>
            <w:tcW w:w="1193"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jc w:val="center"/>
              <w:rPr>
                <w:rFonts w:ascii="Arial CE" w:hAnsi="Arial CE"/>
                <w:sz w:val="20"/>
                <w:szCs w:val="20"/>
              </w:rPr>
            </w:pPr>
            <w:r>
              <w:rPr>
                <w:rFonts w:ascii="Arial CE" w:hAnsi="Arial CE"/>
                <w:sz w:val="20"/>
                <w:szCs w:val="20"/>
              </w:rPr>
              <w:t>6 216,10</w:t>
            </w:r>
          </w:p>
        </w:tc>
        <w:tc>
          <w:tcPr>
            <w:tcW w:w="1022"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jc w:val="center"/>
              <w:rPr>
                <w:rFonts w:ascii="Arial CE" w:hAnsi="Arial CE"/>
                <w:sz w:val="20"/>
                <w:szCs w:val="20"/>
              </w:rPr>
            </w:pPr>
            <w:r>
              <w:rPr>
                <w:rFonts w:ascii="Arial CE" w:hAnsi="Arial CE"/>
                <w:sz w:val="20"/>
                <w:szCs w:val="20"/>
              </w:rPr>
              <w:t>565,10</w:t>
            </w:r>
          </w:p>
        </w:tc>
      </w:tr>
      <w:tr w:rsidR="008C54F5" w:rsidRPr="006F0113" w:rsidTr="008C54F5">
        <w:trPr>
          <w:trHeight w:val="697"/>
        </w:trPr>
        <w:tc>
          <w:tcPr>
            <w:tcW w:w="964" w:type="dxa"/>
            <w:tcBorders>
              <w:top w:val="single" w:sz="4" w:space="0" w:color="auto"/>
              <w:left w:val="single" w:sz="4" w:space="0" w:color="auto"/>
              <w:bottom w:val="single" w:sz="4" w:space="0" w:color="auto"/>
              <w:right w:val="single" w:sz="4" w:space="0" w:color="auto"/>
            </w:tcBorders>
            <w:vAlign w:val="center"/>
          </w:tcPr>
          <w:p w:rsidR="008C54F5" w:rsidRPr="00AC6345" w:rsidRDefault="008C54F5" w:rsidP="008C54F5">
            <w:pPr>
              <w:spacing w:line="240" w:lineRule="auto"/>
              <w:jc w:val="left"/>
              <w:rPr>
                <w:rFonts w:ascii="Arial CE" w:hAnsi="Arial CE" w:cs="Arial CE"/>
                <w:sz w:val="20"/>
                <w:szCs w:val="20"/>
              </w:rPr>
            </w:pPr>
            <w:r>
              <w:rPr>
                <w:rFonts w:ascii="Arial CE" w:hAnsi="Arial CE" w:cs="Arial CE"/>
                <w:sz w:val="20"/>
                <w:szCs w:val="20"/>
              </w:rPr>
              <w:t>B02BD06</w:t>
            </w:r>
          </w:p>
        </w:tc>
        <w:tc>
          <w:tcPr>
            <w:tcW w:w="1003" w:type="dxa"/>
            <w:tcBorders>
              <w:top w:val="single" w:sz="4" w:space="0" w:color="auto"/>
              <w:left w:val="single" w:sz="4" w:space="0" w:color="auto"/>
              <w:bottom w:val="single" w:sz="4" w:space="0" w:color="auto"/>
              <w:right w:val="single" w:sz="4" w:space="0" w:color="auto"/>
            </w:tcBorders>
            <w:vAlign w:val="center"/>
          </w:tcPr>
          <w:p w:rsidR="008C54F5" w:rsidRPr="00AC6345" w:rsidRDefault="008C54F5" w:rsidP="008C54F5">
            <w:pPr>
              <w:jc w:val="center"/>
              <w:rPr>
                <w:sz w:val="20"/>
                <w:szCs w:val="20"/>
              </w:rPr>
            </w:pPr>
            <w:r w:rsidRPr="00AC6345">
              <w:rPr>
                <w:sz w:val="20"/>
                <w:szCs w:val="20"/>
              </w:rPr>
              <w:t>0171966</w:t>
            </w:r>
          </w:p>
          <w:p w:rsidR="008C54F5" w:rsidRPr="00AC6345" w:rsidRDefault="008C54F5" w:rsidP="008C54F5">
            <w:pPr>
              <w:jc w:val="center"/>
              <w:rPr>
                <w:sz w:val="20"/>
                <w:szCs w:val="20"/>
              </w:rPr>
            </w:pPr>
            <w:r w:rsidRPr="00AC6345">
              <w:rPr>
                <w:sz w:val="20"/>
                <w:szCs w:val="20"/>
              </w:rPr>
              <w:t>0230493</w:t>
            </w:r>
          </w:p>
        </w:tc>
        <w:tc>
          <w:tcPr>
            <w:tcW w:w="3136"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spacing w:line="240" w:lineRule="auto"/>
              <w:jc w:val="left"/>
              <w:rPr>
                <w:rFonts w:ascii="Arial CE" w:hAnsi="Arial CE" w:cs="Arial CE"/>
                <w:sz w:val="20"/>
                <w:szCs w:val="20"/>
              </w:rPr>
            </w:pPr>
            <w:r>
              <w:rPr>
                <w:rFonts w:ascii="Arial CE" w:hAnsi="Arial CE" w:cs="Arial CE"/>
                <w:sz w:val="20"/>
                <w:szCs w:val="20"/>
              </w:rPr>
              <w:t>Wilate 1000 inj.pso.lqf.1x10ml/1000UT</w:t>
            </w:r>
          </w:p>
          <w:p w:rsidR="008C54F5" w:rsidRPr="006F0113" w:rsidRDefault="008C54F5" w:rsidP="008C54F5">
            <w:pPr>
              <w:spacing w:line="240" w:lineRule="auto"/>
              <w:jc w:val="left"/>
              <w:rPr>
                <w:rFonts w:ascii="Arial CE" w:hAnsi="Arial CE"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C54F5" w:rsidRPr="00AC6345" w:rsidRDefault="008C54F5" w:rsidP="008C54F5">
            <w:pPr>
              <w:jc w:val="center"/>
              <w:rPr>
                <w:sz w:val="20"/>
                <w:szCs w:val="20"/>
              </w:rPr>
            </w:pPr>
            <w:r w:rsidRPr="00AC6345">
              <w:rPr>
                <w:sz w:val="20"/>
                <w:szCs w:val="20"/>
              </w:rPr>
              <w:t>1000 IU</w:t>
            </w:r>
          </w:p>
        </w:tc>
        <w:tc>
          <w:tcPr>
            <w:tcW w:w="1275"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spacing w:line="240" w:lineRule="auto"/>
              <w:jc w:val="center"/>
              <w:rPr>
                <w:rFonts w:ascii="Arial CE" w:hAnsi="Arial CE" w:cs="Times New Roman"/>
                <w:sz w:val="20"/>
                <w:szCs w:val="20"/>
              </w:rPr>
            </w:pPr>
            <w:r>
              <w:rPr>
                <w:rFonts w:ascii="Arial CE" w:hAnsi="Arial CE"/>
                <w:sz w:val="20"/>
                <w:szCs w:val="20"/>
              </w:rPr>
              <w:t>11 302,00</w:t>
            </w:r>
          </w:p>
        </w:tc>
        <w:tc>
          <w:tcPr>
            <w:tcW w:w="1193"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jc w:val="center"/>
              <w:rPr>
                <w:rFonts w:ascii="Arial CE" w:hAnsi="Arial CE"/>
                <w:sz w:val="20"/>
                <w:szCs w:val="20"/>
              </w:rPr>
            </w:pPr>
            <w:r>
              <w:rPr>
                <w:rFonts w:ascii="Arial CE" w:hAnsi="Arial CE"/>
                <w:sz w:val="20"/>
                <w:szCs w:val="20"/>
              </w:rPr>
              <w:t>12 432,20</w:t>
            </w:r>
          </w:p>
        </w:tc>
        <w:tc>
          <w:tcPr>
            <w:tcW w:w="1022" w:type="dxa"/>
            <w:tcBorders>
              <w:top w:val="single" w:sz="4" w:space="0" w:color="auto"/>
              <w:left w:val="single" w:sz="4" w:space="0" w:color="auto"/>
              <w:bottom w:val="single" w:sz="4" w:space="0" w:color="auto"/>
              <w:right w:val="single" w:sz="4" w:space="0" w:color="auto"/>
            </w:tcBorders>
            <w:vAlign w:val="center"/>
          </w:tcPr>
          <w:p w:rsidR="008C54F5" w:rsidRDefault="008C54F5" w:rsidP="008C54F5">
            <w:pPr>
              <w:jc w:val="center"/>
              <w:rPr>
                <w:rFonts w:ascii="Arial CE" w:hAnsi="Arial CE"/>
                <w:sz w:val="20"/>
                <w:szCs w:val="20"/>
              </w:rPr>
            </w:pPr>
            <w:r>
              <w:rPr>
                <w:rFonts w:ascii="Arial CE" w:hAnsi="Arial CE"/>
                <w:sz w:val="20"/>
                <w:szCs w:val="20"/>
              </w:rPr>
              <w:t>1 130,20</w:t>
            </w:r>
          </w:p>
        </w:tc>
      </w:tr>
    </w:tbl>
    <w:p w:rsidR="00AC6345" w:rsidRDefault="00AC6345" w:rsidP="00023008"/>
    <w:sectPr w:rsidR="00AC6345"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12" w:rsidRDefault="00C86C12" w:rsidP="006337DC">
      <w:r>
        <w:separator/>
      </w:r>
    </w:p>
  </w:endnote>
  <w:endnote w:type="continuationSeparator" w:id="0">
    <w:p w:rsidR="00C86C12" w:rsidRDefault="00C86C1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E78F5">
      <w:rPr>
        <w:noProof/>
        <w:sz w:val="20"/>
        <w:szCs w:val="20"/>
      </w:rPr>
      <w:t>9</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Default="001B5F9C">
    <w:pPr>
      <w:pStyle w:val="Zpat"/>
      <w:jc w:val="center"/>
    </w:pPr>
    <w:r>
      <w:fldChar w:fldCharType="begin"/>
    </w:r>
    <w:r>
      <w:instrText>PAGE   \* MERGEFORMAT</w:instrText>
    </w:r>
    <w:r>
      <w:fldChar w:fldCharType="separate"/>
    </w:r>
    <w:r w:rsidR="009E78F5">
      <w:rPr>
        <w:noProof/>
      </w:rPr>
      <w:t>1</w:t>
    </w:r>
    <w:r>
      <w:fldChar w:fldCharType="end"/>
    </w:r>
  </w:p>
  <w:p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12" w:rsidRDefault="00C86C12" w:rsidP="006337DC">
      <w:r>
        <w:separator/>
      </w:r>
    </w:p>
  </w:footnote>
  <w:footnote w:type="continuationSeparator" w:id="0">
    <w:p w:rsidR="00C86C12" w:rsidRDefault="00C86C1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12084"/>
    <w:rsid w:val="00012814"/>
    <w:rsid w:val="00020A2F"/>
    <w:rsid w:val="00023008"/>
    <w:rsid w:val="00023AFC"/>
    <w:rsid w:val="00024928"/>
    <w:rsid w:val="00027592"/>
    <w:rsid w:val="00030482"/>
    <w:rsid w:val="00030B09"/>
    <w:rsid w:val="0003714D"/>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C7CF5"/>
    <w:rsid w:val="000D6CC1"/>
    <w:rsid w:val="000F0CFA"/>
    <w:rsid w:val="000F5076"/>
    <w:rsid w:val="000F5D02"/>
    <w:rsid w:val="000F6286"/>
    <w:rsid w:val="00105B0E"/>
    <w:rsid w:val="00111B0E"/>
    <w:rsid w:val="0011421E"/>
    <w:rsid w:val="00116BD7"/>
    <w:rsid w:val="00125640"/>
    <w:rsid w:val="00125D43"/>
    <w:rsid w:val="00126740"/>
    <w:rsid w:val="00126B24"/>
    <w:rsid w:val="00127ABD"/>
    <w:rsid w:val="00130B6C"/>
    <w:rsid w:val="00133CE4"/>
    <w:rsid w:val="00137C74"/>
    <w:rsid w:val="00145499"/>
    <w:rsid w:val="00145CD8"/>
    <w:rsid w:val="00150469"/>
    <w:rsid w:val="00150F89"/>
    <w:rsid w:val="0015378B"/>
    <w:rsid w:val="00154ACA"/>
    <w:rsid w:val="001604EA"/>
    <w:rsid w:val="0016454B"/>
    <w:rsid w:val="001673D6"/>
    <w:rsid w:val="00183B7C"/>
    <w:rsid w:val="0019177A"/>
    <w:rsid w:val="00195882"/>
    <w:rsid w:val="001976E5"/>
    <w:rsid w:val="001A2FBC"/>
    <w:rsid w:val="001A3AA2"/>
    <w:rsid w:val="001B0682"/>
    <w:rsid w:val="001B5F9C"/>
    <w:rsid w:val="001C1844"/>
    <w:rsid w:val="001C5BFF"/>
    <w:rsid w:val="001D05E4"/>
    <w:rsid w:val="001D0AB2"/>
    <w:rsid w:val="001D16A9"/>
    <w:rsid w:val="001D1E80"/>
    <w:rsid w:val="001D340D"/>
    <w:rsid w:val="001D6C6A"/>
    <w:rsid w:val="001D71E3"/>
    <w:rsid w:val="001E35DE"/>
    <w:rsid w:val="001E7C33"/>
    <w:rsid w:val="001E7C77"/>
    <w:rsid w:val="001F1EC9"/>
    <w:rsid w:val="001F4AA6"/>
    <w:rsid w:val="00201DB5"/>
    <w:rsid w:val="00205191"/>
    <w:rsid w:val="00206C09"/>
    <w:rsid w:val="00211633"/>
    <w:rsid w:val="00217B9D"/>
    <w:rsid w:val="00221F68"/>
    <w:rsid w:val="00232C9C"/>
    <w:rsid w:val="0023578D"/>
    <w:rsid w:val="00236D62"/>
    <w:rsid w:val="00237B38"/>
    <w:rsid w:val="00245011"/>
    <w:rsid w:val="002531BE"/>
    <w:rsid w:val="002546E6"/>
    <w:rsid w:val="00256858"/>
    <w:rsid w:val="00257643"/>
    <w:rsid w:val="00260A2A"/>
    <w:rsid w:val="00272F12"/>
    <w:rsid w:val="00286EBA"/>
    <w:rsid w:val="00286F30"/>
    <w:rsid w:val="0029236A"/>
    <w:rsid w:val="002959B0"/>
    <w:rsid w:val="00297F3A"/>
    <w:rsid w:val="002A5831"/>
    <w:rsid w:val="002B68E8"/>
    <w:rsid w:val="002C0743"/>
    <w:rsid w:val="002C243A"/>
    <w:rsid w:val="002D0792"/>
    <w:rsid w:val="002D5641"/>
    <w:rsid w:val="002D7B98"/>
    <w:rsid w:val="002E1C03"/>
    <w:rsid w:val="002E1D0C"/>
    <w:rsid w:val="002E2081"/>
    <w:rsid w:val="002E4D60"/>
    <w:rsid w:val="002E5DF3"/>
    <w:rsid w:val="002E5DFE"/>
    <w:rsid w:val="002F4739"/>
    <w:rsid w:val="0030119B"/>
    <w:rsid w:val="0030437C"/>
    <w:rsid w:val="003054DD"/>
    <w:rsid w:val="00305EE0"/>
    <w:rsid w:val="00320F84"/>
    <w:rsid w:val="0033048B"/>
    <w:rsid w:val="003371CD"/>
    <w:rsid w:val="003376AD"/>
    <w:rsid w:val="00343B9B"/>
    <w:rsid w:val="0034523E"/>
    <w:rsid w:val="00352CD1"/>
    <w:rsid w:val="003571AB"/>
    <w:rsid w:val="003603C6"/>
    <w:rsid w:val="00371230"/>
    <w:rsid w:val="00374FF8"/>
    <w:rsid w:val="0037595E"/>
    <w:rsid w:val="00381055"/>
    <w:rsid w:val="00384256"/>
    <w:rsid w:val="003874CE"/>
    <w:rsid w:val="00393BDE"/>
    <w:rsid w:val="003A1C2B"/>
    <w:rsid w:val="003A4E43"/>
    <w:rsid w:val="003A681E"/>
    <w:rsid w:val="003B1919"/>
    <w:rsid w:val="003B7B17"/>
    <w:rsid w:val="003C1848"/>
    <w:rsid w:val="003C2616"/>
    <w:rsid w:val="003D0D8B"/>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1019"/>
    <w:rsid w:val="004C2C98"/>
    <w:rsid w:val="004C679C"/>
    <w:rsid w:val="004D142E"/>
    <w:rsid w:val="004D7A85"/>
    <w:rsid w:val="004E7425"/>
    <w:rsid w:val="005001DE"/>
    <w:rsid w:val="00500A87"/>
    <w:rsid w:val="00504461"/>
    <w:rsid w:val="00505883"/>
    <w:rsid w:val="005063F3"/>
    <w:rsid w:val="0051341C"/>
    <w:rsid w:val="00515A8B"/>
    <w:rsid w:val="005237DF"/>
    <w:rsid w:val="0052509C"/>
    <w:rsid w:val="005255AE"/>
    <w:rsid w:val="00530753"/>
    <w:rsid w:val="00531121"/>
    <w:rsid w:val="00535F96"/>
    <w:rsid w:val="00542C4D"/>
    <w:rsid w:val="0055025A"/>
    <w:rsid w:val="00557002"/>
    <w:rsid w:val="00575F84"/>
    <w:rsid w:val="00580CAE"/>
    <w:rsid w:val="005879FE"/>
    <w:rsid w:val="00592679"/>
    <w:rsid w:val="00593861"/>
    <w:rsid w:val="00596005"/>
    <w:rsid w:val="005A2E2D"/>
    <w:rsid w:val="005A47EB"/>
    <w:rsid w:val="005A59E7"/>
    <w:rsid w:val="005A5F5C"/>
    <w:rsid w:val="005A7DD1"/>
    <w:rsid w:val="005B1C4C"/>
    <w:rsid w:val="005B32C2"/>
    <w:rsid w:val="005B49AA"/>
    <w:rsid w:val="005B4FD6"/>
    <w:rsid w:val="005C340C"/>
    <w:rsid w:val="005C3A0B"/>
    <w:rsid w:val="005D13E0"/>
    <w:rsid w:val="005D19EA"/>
    <w:rsid w:val="005D630E"/>
    <w:rsid w:val="005E41BA"/>
    <w:rsid w:val="005E7841"/>
    <w:rsid w:val="005F47C4"/>
    <w:rsid w:val="005F606A"/>
    <w:rsid w:val="0060020F"/>
    <w:rsid w:val="0060495E"/>
    <w:rsid w:val="006130D0"/>
    <w:rsid w:val="0062677D"/>
    <w:rsid w:val="006337DC"/>
    <w:rsid w:val="006401C9"/>
    <w:rsid w:val="00646E8E"/>
    <w:rsid w:val="00657357"/>
    <w:rsid w:val="00661C76"/>
    <w:rsid w:val="006714E5"/>
    <w:rsid w:val="00674566"/>
    <w:rsid w:val="006778A2"/>
    <w:rsid w:val="00682B01"/>
    <w:rsid w:val="00684BFA"/>
    <w:rsid w:val="006913C4"/>
    <w:rsid w:val="006925A2"/>
    <w:rsid w:val="00692870"/>
    <w:rsid w:val="0069784C"/>
    <w:rsid w:val="006A0496"/>
    <w:rsid w:val="006B56E5"/>
    <w:rsid w:val="006B5C04"/>
    <w:rsid w:val="006C44FA"/>
    <w:rsid w:val="006D0000"/>
    <w:rsid w:val="006D074E"/>
    <w:rsid w:val="006D3968"/>
    <w:rsid w:val="006D7214"/>
    <w:rsid w:val="006D7971"/>
    <w:rsid w:val="006E1936"/>
    <w:rsid w:val="006E4E2A"/>
    <w:rsid w:val="006F0113"/>
    <w:rsid w:val="006F5E44"/>
    <w:rsid w:val="006F6220"/>
    <w:rsid w:val="00706E7C"/>
    <w:rsid w:val="00711929"/>
    <w:rsid w:val="0071208E"/>
    <w:rsid w:val="007139E6"/>
    <w:rsid w:val="00715607"/>
    <w:rsid w:val="00722BA7"/>
    <w:rsid w:val="007242EE"/>
    <w:rsid w:val="00726B26"/>
    <w:rsid w:val="00727439"/>
    <w:rsid w:val="007279AE"/>
    <w:rsid w:val="00727F82"/>
    <w:rsid w:val="00730A5B"/>
    <w:rsid w:val="0073369C"/>
    <w:rsid w:val="007408D2"/>
    <w:rsid w:val="007427EC"/>
    <w:rsid w:val="00744F95"/>
    <w:rsid w:val="0075495D"/>
    <w:rsid w:val="00763381"/>
    <w:rsid w:val="0076415C"/>
    <w:rsid w:val="00765CC7"/>
    <w:rsid w:val="00774539"/>
    <w:rsid w:val="00776CB0"/>
    <w:rsid w:val="00776DBD"/>
    <w:rsid w:val="00786DD8"/>
    <w:rsid w:val="007930D9"/>
    <w:rsid w:val="00797312"/>
    <w:rsid w:val="007A32F9"/>
    <w:rsid w:val="007B298D"/>
    <w:rsid w:val="007B4F60"/>
    <w:rsid w:val="007B5200"/>
    <w:rsid w:val="007B5FDD"/>
    <w:rsid w:val="007B6735"/>
    <w:rsid w:val="007D0D56"/>
    <w:rsid w:val="007D13B2"/>
    <w:rsid w:val="007D3523"/>
    <w:rsid w:val="007E416F"/>
    <w:rsid w:val="007F0866"/>
    <w:rsid w:val="007F216E"/>
    <w:rsid w:val="007F2D01"/>
    <w:rsid w:val="00801C57"/>
    <w:rsid w:val="00803984"/>
    <w:rsid w:val="008111D1"/>
    <w:rsid w:val="008116B0"/>
    <w:rsid w:val="00812EA1"/>
    <w:rsid w:val="00817EEC"/>
    <w:rsid w:val="008316A7"/>
    <w:rsid w:val="008316B3"/>
    <w:rsid w:val="00836A00"/>
    <w:rsid w:val="00842397"/>
    <w:rsid w:val="00844063"/>
    <w:rsid w:val="00846663"/>
    <w:rsid w:val="008470BF"/>
    <w:rsid w:val="00853FFE"/>
    <w:rsid w:val="008559D7"/>
    <w:rsid w:val="00857D7B"/>
    <w:rsid w:val="00862350"/>
    <w:rsid w:val="00862EBA"/>
    <w:rsid w:val="00863E04"/>
    <w:rsid w:val="00872D71"/>
    <w:rsid w:val="0087360F"/>
    <w:rsid w:val="00875B50"/>
    <w:rsid w:val="00875E6A"/>
    <w:rsid w:val="0088074E"/>
    <w:rsid w:val="00882FA2"/>
    <w:rsid w:val="00884412"/>
    <w:rsid w:val="00885888"/>
    <w:rsid w:val="00891EAB"/>
    <w:rsid w:val="00893606"/>
    <w:rsid w:val="00896745"/>
    <w:rsid w:val="008A0D07"/>
    <w:rsid w:val="008A57E9"/>
    <w:rsid w:val="008B2B91"/>
    <w:rsid w:val="008B5825"/>
    <w:rsid w:val="008B732B"/>
    <w:rsid w:val="008C06CE"/>
    <w:rsid w:val="008C3784"/>
    <w:rsid w:val="008C54F5"/>
    <w:rsid w:val="008D185D"/>
    <w:rsid w:val="008F3B32"/>
    <w:rsid w:val="008F5E25"/>
    <w:rsid w:val="008F658D"/>
    <w:rsid w:val="009218EA"/>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3B3B"/>
    <w:rsid w:val="009C75CE"/>
    <w:rsid w:val="009D5C65"/>
    <w:rsid w:val="009D6F7A"/>
    <w:rsid w:val="009E78F5"/>
    <w:rsid w:val="009F59BB"/>
    <w:rsid w:val="009F5A27"/>
    <w:rsid w:val="00A00107"/>
    <w:rsid w:val="00A05687"/>
    <w:rsid w:val="00A07E80"/>
    <w:rsid w:val="00A10247"/>
    <w:rsid w:val="00A1270C"/>
    <w:rsid w:val="00A2783D"/>
    <w:rsid w:val="00A34988"/>
    <w:rsid w:val="00A3675B"/>
    <w:rsid w:val="00A46C93"/>
    <w:rsid w:val="00A47C60"/>
    <w:rsid w:val="00A50BC9"/>
    <w:rsid w:val="00A5141C"/>
    <w:rsid w:val="00A6010B"/>
    <w:rsid w:val="00A60989"/>
    <w:rsid w:val="00A71E64"/>
    <w:rsid w:val="00A72619"/>
    <w:rsid w:val="00A83813"/>
    <w:rsid w:val="00A907EE"/>
    <w:rsid w:val="00A93935"/>
    <w:rsid w:val="00A9396A"/>
    <w:rsid w:val="00A93C3D"/>
    <w:rsid w:val="00A966E9"/>
    <w:rsid w:val="00AA34DF"/>
    <w:rsid w:val="00AB0840"/>
    <w:rsid w:val="00AC626E"/>
    <w:rsid w:val="00AC6345"/>
    <w:rsid w:val="00AC7710"/>
    <w:rsid w:val="00AD7170"/>
    <w:rsid w:val="00AE1423"/>
    <w:rsid w:val="00AE1821"/>
    <w:rsid w:val="00AE2234"/>
    <w:rsid w:val="00AF6AA4"/>
    <w:rsid w:val="00B00244"/>
    <w:rsid w:val="00B04FA5"/>
    <w:rsid w:val="00B0770E"/>
    <w:rsid w:val="00B12570"/>
    <w:rsid w:val="00B1548D"/>
    <w:rsid w:val="00B23928"/>
    <w:rsid w:val="00B23E3B"/>
    <w:rsid w:val="00B24368"/>
    <w:rsid w:val="00B27847"/>
    <w:rsid w:val="00B3345F"/>
    <w:rsid w:val="00B34F2E"/>
    <w:rsid w:val="00B36186"/>
    <w:rsid w:val="00B377B9"/>
    <w:rsid w:val="00B41178"/>
    <w:rsid w:val="00B42045"/>
    <w:rsid w:val="00B44933"/>
    <w:rsid w:val="00B47EF1"/>
    <w:rsid w:val="00B51D93"/>
    <w:rsid w:val="00B52416"/>
    <w:rsid w:val="00B52EDA"/>
    <w:rsid w:val="00B57FE7"/>
    <w:rsid w:val="00B61F48"/>
    <w:rsid w:val="00B62BE7"/>
    <w:rsid w:val="00B652EC"/>
    <w:rsid w:val="00B66256"/>
    <w:rsid w:val="00B67019"/>
    <w:rsid w:val="00B673DC"/>
    <w:rsid w:val="00B72383"/>
    <w:rsid w:val="00B72644"/>
    <w:rsid w:val="00B77B55"/>
    <w:rsid w:val="00B8081A"/>
    <w:rsid w:val="00B86A07"/>
    <w:rsid w:val="00B92D38"/>
    <w:rsid w:val="00B945BB"/>
    <w:rsid w:val="00B9584D"/>
    <w:rsid w:val="00BA7DC7"/>
    <w:rsid w:val="00BB5167"/>
    <w:rsid w:val="00BC1018"/>
    <w:rsid w:val="00BD0B6F"/>
    <w:rsid w:val="00BD3BCD"/>
    <w:rsid w:val="00BE02E4"/>
    <w:rsid w:val="00BE07ED"/>
    <w:rsid w:val="00BE1529"/>
    <w:rsid w:val="00BE2BDE"/>
    <w:rsid w:val="00BE4C1D"/>
    <w:rsid w:val="00BE50CA"/>
    <w:rsid w:val="00BE5FD6"/>
    <w:rsid w:val="00BE618E"/>
    <w:rsid w:val="00BE6F07"/>
    <w:rsid w:val="00BF2F20"/>
    <w:rsid w:val="00BF5954"/>
    <w:rsid w:val="00C0348B"/>
    <w:rsid w:val="00C07977"/>
    <w:rsid w:val="00C10B58"/>
    <w:rsid w:val="00C143C2"/>
    <w:rsid w:val="00C14A69"/>
    <w:rsid w:val="00C14FCD"/>
    <w:rsid w:val="00C17096"/>
    <w:rsid w:val="00C20145"/>
    <w:rsid w:val="00C27EF4"/>
    <w:rsid w:val="00C3213D"/>
    <w:rsid w:val="00C36C12"/>
    <w:rsid w:val="00C506AF"/>
    <w:rsid w:val="00C550CE"/>
    <w:rsid w:val="00C600AF"/>
    <w:rsid w:val="00C61345"/>
    <w:rsid w:val="00C6421A"/>
    <w:rsid w:val="00C66471"/>
    <w:rsid w:val="00C677A0"/>
    <w:rsid w:val="00C70EF6"/>
    <w:rsid w:val="00C711D2"/>
    <w:rsid w:val="00C715D8"/>
    <w:rsid w:val="00C71705"/>
    <w:rsid w:val="00C7284F"/>
    <w:rsid w:val="00C815D1"/>
    <w:rsid w:val="00C86C12"/>
    <w:rsid w:val="00C8723F"/>
    <w:rsid w:val="00C92C8B"/>
    <w:rsid w:val="00C93040"/>
    <w:rsid w:val="00C9577D"/>
    <w:rsid w:val="00CA0369"/>
    <w:rsid w:val="00CA2199"/>
    <w:rsid w:val="00CA2366"/>
    <w:rsid w:val="00CA255E"/>
    <w:rsid w:val="00CA3753"/>
    <w:rsid w:val="00CA37B5"/>
    <w:rsid w:val="00CA411E"/>
    <w:rsid w:val="00CA50D3"/>
    <w:rsid w:val="00CB072B"/>
    <w:rsid w:val="00CC7849"/>
    <w:rsid w:val="00CD338B"/>
    <w:rsid w:val="00CD3977"/>
    <w:rsid w:val="00CD3AE2"/>
    <w:rsid w:val="00CD7A9E"/>
    <w:rsid w:val="00CE13E1"/>
    <w:rsid w:val="00CF0C56"/>
    <w:rsid w:val="00CF6796"/>
    <w:rsid w:val="00D0069C"/>
    <w:rsid w:val="00D04AD5"/>
    <w:rsid w:val="00D050E6"/>
    <w:rsid w:val="00D0617B"/>
    <w:rsid w:val="00D14C81"/>
    <w:rsid w:val="00D15E7A"/>
    <w:rsid w:val="00D20310"/>
    <w:rsid w:val="00D21B6A"/>
    <w:rsid w:val="00D221A4"/>
    <w:rsid w:val="00D3341B"/>
    <w:rsid w:val="00D33510"/>
    <w:rsid w:val="00D35D83"/>
    <w:rsid w:val="00D4239D"/>
    <w:rsid w:val="00D441FB"/>
    <w:rsid w:val="00D52C27"/>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63C3"/>
    <w:rsid w:val="00DB4BAB"/>
    <w:rsid w:val="00DB6A66"/>
    <w:rsid w:val="00DB6E4C"/>
    <w:rsid w:val="00DC4260"/>
    <w:rsid w:val="00DD12BB"/>
    <w:rsid w:val="00DD456C"/>
    <w:rsid w:val="00DE128C"/>
    <w:rsid w:val="00DF0B22"/>
    <w:rsid w:val="00E02379"/>
    <w:rsid w:val="00E034D5"/>
    <w:rsid w:val="00E04FEC"/>
    <w:rsid w:val="00E052D0"/>
    <w:rsid w:val="00E31722"/>
    <w:rsid w:val="00E318C7"/>
    <w:rsid w:val="00E324C1"/>
    <w:rsid w:val="00E367C0"/>
    <w:rsid w:val="00E4123D"/>
    <w:rsid w:val="00E51072"/>
    <w:rsid w:val="00E51AA5"/>
    <w:rsid w:val="00E54C4A"/>
    <w:rsid w:val="00E5651F"/>
    <w:rsid w:val="00E60B3E"/>
    <w:rsid w:val="00E628F5"/>
    <w:rsid w:val="00E65666"/>
    <w:rsid w:val="00E66ABC"/>
    <w:rsid w:val="00E71A1D"/>
    <w:rsid w:val="00E71ACE"/>
    <w:rsid w:val="00E71BE0"/>
    <w:rsid w:val="00E735F2"/>
    <w:rsid w:val="00E7488B"/>
    <w:rsid w:val="00E81865"/>
    <w:rsid w:val="00E8416E"/>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4B4F"/>
    <w:rsid w:val="00F870CA"/>
    <w:rsid w:val="00F87AD3"/>
    <w:rsid w:val="00F91396"/>
    <w:rsid w:val="00F921A1"/>
    <w:rsid w:val="00F93A20"/>
    <w:rsid w:val="00FA1FCB"/>
    <w:rsid w:val="00FA41D0"/>
    <w:rsid w:val="00FA78DA"/>
    <w:rsid w:val="00FB23A7"/>
    <w:rsid w:val="00FB4FC8"/>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9153">
      <w:bodyDiv w:val="1"/>
      <w:marLeft w:val="0"/>
      <w:marRight w:val="0"/>
      <w:marTop w:val="0"/>
      <w:marBottom w:val="0"/>
      <w:divBdr>
        <w:top w:val="none" w:sz="0" w:space="0" w:color="auto"/>
        <w:left w:val="none" w:sz="0" w:space="0" w:color="auto"/>
        <w:bottom w:val="none" w:sz="0" w:space="0" w:color="auto"/>
        <w:right w:val="none" w:sz="0" w:space="0" w:color="auto"/>
      </w:divBdr>
    </w:div>
    <w:div w:id="113333684">
      <w:bodyDiv w:val="1"/>
      <w:marLeft w:val="0"/>
      <w:marRight w:val="0"/>
      <w:marTop w:val="0"/>
      <w:marBottom w:val="0"/>
      <w:divBdr>
        <w:top w:val="none" w:sz="0" w:space="0" w:color="auto"/>
        <w:left w:val="none" w:sz="0" w:space="0" w:color="auto"/>
        <w:bottom w:val="none" w:sz="0" w:space="0" w:color="auto"/>
        <w:right w:val="none" w:sz="0" w:space="0" w:color="auto"/>
      </w:divBdr>
    </w:div>
    <w:div w:id="207643690">
      <w:bodyDiv w:val="1"/>
      <w:marLeft w:val="0"/>
      <w:marRight w:val="0"/>
      <w:marTop w:val="0"/>
      <w:marBottom w:val="0"/>
      <w:divBdr>
        <w:top w:val="none" w:sz="0" w:space="0" w:color="auto"/>
        <w:left w:val="none" w:sz="0" w:space="0" w:color="auto"/>
        <w:bottom w:val="none" w:sz="0" w:space="0" w:color="auto"/>
        <w:right w:val="none" w:sz="0" w:space="0" w:color="auto"/>
      </w:divBdr>
    </w:div>
    <w:div w:id="636182894">
      <w:bodyDiv w:val="1"/>
      <w:marLeft w:val="0"/>
      <w:marRight w:val="0"/>
      <w:marTop w:val="0"/>
      <w:marBottom w:val="0"/>
      <w:divBdr>
        <w:top w:val="none" w:sz="0" w:space="0" w:color="auto"/>
        <w:left w:val="none" w:sz="0" w:space="0" w:color="auto"/>
        <w:bottom w:val="none" w:sz="0" w:space="0" w:color="auto"/>
        <w:right w:val="none" w:sz="0" w:space="0" w:color="auto"/>
      </w:divBdr>
    </w:div>
    <w:div w:id="645164266">
      <w:bodyDiv w:val="1"/>
      <w:marLeft w:val="0"/>
      <w:marRight w:val="0"/>
      <w:marTop w:val="0"/>
      <w:marBottom w:val="0"/>
      <w:divBdr>
        <w:top w:val="none" w:sz="0" w:space="0" w:color="auto"/>
        <w:left w:val="none" w:sz="0" w:space="0" w:color="auto"/>
        <w:bottom w:val="none" w:sz="0" w:space="0" w:color="auto"/>
        <w:right w:val="none" w:sz="0" w:space="0" w:color="auto"/>
      </w:divBdr>
    </w:div>
    <w:div w:id="820318497">
      <w:bodyDiv w:val="1"/>
      <w:marLeft w:val="0"/>
      <w:marRight w:val="0"/>
      <w:marTop w:val="0"/>
      <w:marBottom w:val="0"/>
      <w:divBdr>
        <w:top w:val="none" w:sz="0" w:space="0" w:color="auto"/>
        <w:left w:val="none" w:sz="0" w:space="0" w:color="auto"/>
        <w:bottom w:val="none" w:sz="0" w:space="0" w:color="auto"/>
        <w:right w:val="none" w:sz="0" w:space="0" w:color="auto"/>
      </w:divBdr>
    </w:div>
    <w:div w:id="1274509041">
      <w:bodyDiv w:val="1"/>
      <w:marLeft w:val="0"/>
      <w:marRight w:val="0"/>
      <w:marTop w:val="0"/>
      <w:marBottom w:val="0"/>
      <w:divBdr>
        <w:top w:val="none" w:sz="0" w:space="0" w:color="auto"/>
        <w:left w:val="none" w:sz="0" w:space="0" w:color="auto"/>
        <w:bottom w:val="none" w:sz="0" w:space="0" w:color="auto"/>
        <w:right w:val="none" w:sz="0" w:space="0" w:color="auto"/>
      </w:divBdr>
    </w:div>
    <w:div w:id="1644777581">
      <w:bodyDiv w:val="1"/>
      <w:marLeft w:val="0"/>
      <w:marRight w:val="0"/>
      <w:marTop w:val="0"/>
      <w:marBottom w:val="0"/>
      <w:divBdr>
        <w:top w:val="none" w:sz="0" w:space="0" w:color="auto"/>
        <w:left w:val="none" w:sz="0" w:space="0" w:color="auto"/>
        <w:bottom w:val="none" w:sz="0" w:space="0" w:color="auto"/>
        <w:right w:val="none" w:sz="0" w:space="0" w:color="auto"/>
      </w:divBdr>
    </w:div>
    <w:div w:id="1647660248">
      <w:bodyDiv w:val="1"/>
      <w:marLeft w:val="0"/>
      <w:marRight w:val="0"/>
      <w:marTop w:val="0"/>
      <w:marBottom w:val="0"/>
      <w:divBdr>
        <w:top w:val="none" w:sz="0" w:space="0" w:color="auto"/>
        <w:left w:val="none" w:sz="0" w:space="0" w:color="auto"/>
        <w:bottom w:val="none" w:sz="0" w:space="0" w:color="auto"/>
        <w:right w:val="none" w:sz="0" w:space="0" w:color="auto"/>
      </w:divBdr>
    </w:div>
    <w:div w:id="2081557986">
      <w:bodyDiv w:val="1"/>
      <w:marLeft w:val="0"/>
      <w:marRight w:val="0"/>
      <w:marTop w:val="0"/>
      <w:marBottom w:val="0"/>
      <w:divBdr>
        <w:top w:val="none" w:sz="0" w:space="0" w:color="auto"/>
        <w:left w:val="none" w:sz="0" w:space="0" w:color="auto"/>
        <w:bottom w:val="none" w:sz="0" w:space="0" w:color="auto"/>
        <w:right w:val="none" w:sz="0" w:space="0" w:color="auto"/>
      </w:divBdr>
    </w:div>
    <w:div w:id="21174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17AA5F335BE9641A51D1C4B7CC570D5" ma:contentTypeVersion="3" ma:contentTypeDescription="Vytvoří nový dokument" ma:contentTypeScope="" ma:versionID="ae67b0e4f8ae03672e6b0c1a8561a09e">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9599-B78D-4682-9454-8865AED73DF5}">
  <ds:schemaRefs>
    <ds:schemaRef ds:uri="http://schemas.microsoft.com/sharepoint/v3/contenttype/forms"/>
  </ds:schemaRefs>
</ds:datastoreItem>
</file>

<file path=customXml/itemProps2.xml><?xml version="1.0" encoding="utf-8"?>
<ds:datastoreItem xmlns:ds="http://schemas.openxmlformats.org/officeDocument/2006/customXml" ds:itemID="{8062FCC8-CE95-4BB4-968F-C121FF848F85}">
  <ds:schemaRefs>
    <ds:schemaRef ds:uri="http://schemas.microsoft.com/office/2006/metadata/longProperties"/>
  </ds:schemaRefs>
</ds:datastoreItem>
</file>

<file path=customXml/itemProps3.xml><?xml version="1.0" encoding="utf-8"?>
<ds:datastoreItem xmlns:ds="http://schemas.openxmlformats.org/officeDocument/2006/customXml" ds:itemID="{F708CCD7-98C6-458C-9314-8F502724EA31}">
  <ds:schemaRefs>
    <ds:schemaRef ds:uri="http://schemas.microsoft.com/sharepoint/events"/>
  </ds:schemaRefs>
</ds:datastoreItem>
</file>

<file path=customXml/itemProps4.xml><?xml version="1.0" encoding="utf-8"?>
<ds:datastoreItem xmlns:ds="http://schemas.openxmlformats.org/officeDocument/2006/customXml" ds:itemID="{D7F22D49-F41F-42E9-A416-BAEDB9C7BB3E}">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a7e37686-00e6-405d-9032-d05dd3ba55a9"/>
    <ds:schemaRef ds:uri="http://www.w3.org/XML/1998/namespace"/>
  </ds:schemaRefs>
</ds:datastoreItem>
</file>

<file path=customXml/itemProps5.xml><?xml version="1.0" encoding="utf-8"?>
<ds:datastoreItem xmlns:ds="http://schemas.openxmlformats.org/officeDocument/2006/customXml" ds:itemID="{9F2E5D90-F025-4D7F-9564-359E06BB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A96CE5-523A-4310-BCA1-4448BE5D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3062</Words>
  <Characters>18070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21090</CharactersWithSpaces>
  <SharedDoc>false</SharedDoc>
  <HLinks>
    <vt:vector size="12" baseType="variant">
      <vt:variant>
        <vt:i4>3866694</vt:i4>
      </vt:variant>
      <vt:variant>
        <vt:i4>21</vt:i4>
      </vt:variant>
      <vt:variant>
        <vt:i4>0</vt:i4>
      </vt:variant>
      <vt:variant>
        <vt:i4>5</vt:i4>
      </vt:variant>
      <vt:variant>
        <vt:lpwstr>mailto:tto-expedice@fnbrno.cz</vt:lpwstr>
      </vt:variant>
      <vt:variant>
        <vt:lpwstr/>
      </vt:variant>
      <vt:variant>
        <vt:i4>4718704</vt:i4>
      </vt:variant>
      <vt:variant>
        <vt:i4>18</vt:i4>
      </vt:variant>
      <vt:variant>
        <vt:i4>0</vt:i4>
      </vt:variant>
      <vt:variant>
        <vt:i4>5</vt:i4>
      </vt:variant>
      <vt:variant>
        <vt:lpwstr>mailto:lekarna@fnbrno.cz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Pirochtová Petra</cp:lastModifiedBy>
  <cp:revision>2</cp:revision>
  <cp:lastPrinted>2019-05-20T10:30:00Z</cp:lastPrinted>
  <dcterms:created xsi:type="dcterms:W3CDTF">2019-09-16T08:07:00Z</dcterms:created>
  <dcterms:modified xsi:type="dcterms:W3CDTF">2019-09-16T08:07:00Z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2DWAXVAW3MHF-1541-19</vt:lpwstr>
  </property>
  <property fmtid="{D5CDD505-2E9C-101B-9397-08002B2CF9AE}" pid="3" name="_dlc_DocIdItemGuid">
    <vt:lpwstr>e1b3ba09-6494-4bbe-a4e2-7399be70512d</vt:lpwstr>
  </property>
  <property fmtid="{D5CDD505-2E9C-101B-9397-08002B2CF9AE}" pid="4" name="_dlc_DocIdUrl">
    <vt:lpwstr>http://vis.fnbrno.cz/c012/WebVZVZ/_layouts/15/DocIdRedir.aspx?ID=2DWAXVAW3MHF-1541-19, 2DWAXVAW3MHF-1541-19</vt:lpwstr>
  </property>
  <property fmtid="{D5CDD505-2E9C-101B-9397-08002B2CF9AE}" pid="5" name="ContentTypeId">
    <vt:lpwstr>0x010100517AA5F335BE9641A51D1C4B7CC570D5</vt:lpwstr>
  </property>
</Properties>
</file>