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9892" w14:textId="77777777" w:rsidR="00946BED" w:rsidRDefault="00946BED" w:rsidP="00946BED">
      <w:pPr>
        <w:ind w:left="360" w:hanging="502"/>
        <w:rPr>
          <w:rFonts w:ascii="Garamond" w:hAnsi="Garamond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71BC3E7" wp14:editId="3F373522">
            <wp:extent cx="878840" cy="402590"/>
            <wp:effectExtent l="0" t="0" r="0" b="0"/>
            <wp:docPr id="1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C505" w14:textId="77777777" w:rsidR="00946BED" w:rsidRPr="003A0762" w:rsidRDefault="00946BED" w:rsidP="00946BE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A0762">
        <w:rPr>
          <w:rFonts w:ascii="Arial" w:hAnsi="Arial" w:cs="Arial"/>
          <w:b/>
          <w:sz w:val="36"/>
          <w:szCs w:val="36"/>
          <w:u w:val="single"/>
        </w:rPr>
        <w:t>Dodatek č. I. ke Smlouvě o dílo</w:t>
      </w:r>
    </w:p>
    <w:p w14:paraId="0FB8379A" w14:textId="77777777" w:rsidR="00946BED" w:rsidRPr="009D2115" w:rsidRDefault="00946BED" w:rsidP="00946BE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2115">
        <w:rPr>
          <w:rFonts w:ascii="Arial" w:hAnsi="Arial" w:cs="Arial"/>
          <w:b/>
          <w:color w:val="000000"/>
          <w:sz w:val="24"/>
          <w:szCs w:val="24"/>
        </w:rPr>
        <w:t xml:space="preserve">„ZČU - UNIVERZITNÍ 14, PLZEŇ – REKONSTRUKCE PODLAHY TĚLOCVIČNY UT“ </w:t>
      </w:r>
    </w:p>
    <w:p w14:paraId="2939C5A5" w14:textId="51F0C973" w:rsidR="00946BED" w:rsidRPr="009D2115" w:rsidRDefault="00946BED" w:rsidP="00946BED">
      <w:pPr>
        <w:pStyle w:val="Nzev"/>
        <w:rPr>
          <w:rFonts w:ascii="Arial" w:hAnsi="Arial" w:cs="Arial"/>
          <w:b w:val="0"/>
          <w:i/>
          <w:sz w:val="20"/>
          <w:szCs w:val="20"/>
        </w:rPr>
      </w:pPr>
      <w:r w:rsidRPr="009D2115">
        <w:rPr>
          <w:rFonts w:ascii="Arial" w:hAnsi="Arial" w:cs="Arial"/>
          <w:b w:val="0"/>
          <w:i/>
          <w:sz w:val="20"/>
          <w:szCs w:val="20"/>
        </w:rPr>
        <w:t xml:space="preserve">uzavřená ve smyslu </w:t>
      </w:r>
      <w:proofErr w:type="spellStart"/>
      <w:r w:rsidRPr="009D2115">
        <w:rPr>
          <w:rFonts w:ascii="Arial" w:hAnsi="Arial" w:cs="Arial"/>
          <w:b w:val="0"/>
          <w:i/>
          <w:sz w:val="20"/>
          <w:szCs w:val="20"/>
        </w:rPr>
        <w:t>ust</w:t>
      </w:r>
      <w:proofErr w:type="spellEnd"/>
      <w:r w:rsidRPr="009D2115">
        <w:rPr>
          <w:rFonts w:ascii="Arial" w:hAnsi="Arial" w:cs="Arial"/>
          <w:b w:val="0"/>
          <w:i/>
          <w:sz w:val="20"/>
          <w:szCs w:val="20"/>
        </w:rPr>
        <w:t>. § 2586 a násl. zákona č. 89/2012 Sb., občanského zákoníku</w:t>
      </w:r>
    </w:p>
    <w:p w14:paraId="28601559" w14:textId="77777777" w:rsidR="00E52536" w:rsidRPr="009D2115" w:rsidRDefault="00E52536" w:rsidP="00946BED">
      <w:pPr>
        <w:pStyle w:val="Nzev"/>
        <w:rPr>
          <w:rFonts w:ascii="Arial" w:hAnsi="Arial" w:cs="Arial"/>
          <w:b w:val="0"/>
          <w:i/>
          <w:sz w:val="20"/>
          <w:szCs w:val="20"/>
        </w:rPr>
      </w:pPr>
    </w:p>
    <w:p w14:paraId="091FB8F9" w14:textId="1D6D13F3" w:rsidR="00946BED" w:rsidRPr="009D2115" w:rsidRDefault="00E52536" w:rsidP="003A0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 xml:space="preserve">Dodatek je uzavřen v souladu s </w:t>
      </w:r>
      <w:proofErr w:type="spellStart"/>
      <w:r w:rsidRPr="009D2115">
        <w:rPr>
          <w:rFonts w:ascii="Arial" w:hAnsi="Arial" w:cs="Arial"/>
          <w:sz w:val="20"/>
          <w:szCs w:val="20"/>
        </w:rPr>
        <w:t>ust</w:t>
      </w:r>
      <w:proofErr w:type="spellEnd"/>
      <w:r w:rsidRPr="009D2115">
        <w:rPr>
          <w:rFonts w:ascii="Arial" w:hAnsi="Arial" w:cs="Arial"/>
          <w:sz w:val="20"/>
          <w:szCs w:val="20"/>
        </w:rPr>
        <w:t>. o nepodstatných změnách smlouvy</w:t>
      </w:r>
      <w:r w:rsidR="009D2115" w:rsidRPr="009D2115">
        <w:rPr>
          <w:rFonts w:ascii="Arial" w:hAnsi="Arial" w:cs="Arial"/>
          <w:sz w:val="20"/>
          <w:szCs w:val="20"/>
        </w:rPr>
        <w:t>,</w:t>
      </w:r>
      <w:r w:rsidRPr="009D2115">
        <w:rPr>
          <w:rFonts w:ascii="Arial" w:hAnsi="Arial" w:cs="Arial"/>
          <w:sz w:val="20"/>
          <w:szCs w:val="20"/>
        </w:rPr>
        <w:t xml:space="preserve"> </w:t>
      </w:r>
      <w:r w:rsidR="009D2115" w:rsidRPr="009D2115">
        <w:rPr>
          <w:rFonts w:ascii="Arial" w:hAnsi="Arial" w:cs="Arial"/>
          <w:sz w:val="20"/>
          <w:szCs w:val="20"/>
        </w:rPr>
        <w:t xml:space="preserve">resp. při analogickém použití </w:t>
      </w:r>
      <w:proofErr w:type="spellStart"/>
      <w:r w:rsidR="009D2115" w:rsidRPr="009D2115">
        <w:rPr>
          <w:rFonts w:ascii="Arial" w:hAnsi="Arial" w:cs="Arial"/>
          <w:sz w:val="20"/>
          <w:szCs w:val="20"/>
        </w:rPr>
        <w:t>ust</w:t>
      </w:r>
      <w:proofErr w:type="spellEnd"/>
      <w:r w:rsidR="009D2115" w:rsidRPr="009D2115">
        <w:rPr>
          <w:rFonts w:ascii="Arial" w:hAnsi="Arial" w:cs="Arial"/>
          <w:sz w:val="20"/>
          <w:szCs w:val="20"/>
        </w:rPr>
        <w:t xml:space="preserve">. </w:t>
      </w:r>
      <w:r w:rsidRPr="009D2115">
        <w:rPr>
          <w:rFonts w:ascii="Arial" w:hAnsi="Arial" w:cs="Arial"/>
          <w:sz w:val="20"/>
          <w:szCs w:val="20"/>
        </w:rPr>
        <w:t xml:space="preserve"> § 222 zák. č. 134/2016 Sb., o zadávání veřejných zakázek (dále jen „ZZVZ“) při naplnění podmínek dle </w:t>
      </w:r>
      <w:proofErr w:type="spellStart"/>
      <w:r w:rsidRPr="009D2115">
        <w:rPr>
          <w:rFonts w:ascii="Arial" w:hAnsi="Arial" w:cs="Arial"/>
          <w:sz w:val="20"/>
          <w:szCs w:val="20"/>
        </w:rPr>
        <w:t>ust</w:t>
      </w:r>
      <w:proofErr w:type="spellEnd"/>
      <w:r w:rsidRPr="009D2115">
        <w:rPr>
          <w:rFonts w:ascii="Arial" w:hAnsi="Arial" w:cs="Arial"/>
          <w:sz w:val="20"/>
          <w:szCs w:val="20"/>
        </w:rPr>
        <w:t>. § 222 odst. 4 ZZVZ.</w:t>
      </w:r>
    </w:p>
    <w:p w14:paraId="2107E06E" w14:textId="77777777" w:rsidR="00946BED" w:rsidRPr="009D2115" w:rsidRDefault="00946BED" w:rsidP="00946B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9A9BD" w14:textId="77777777" w:rsidR="00946BED" w:rsidRPr="009D2115" w:rsidRDefault="00946BED" w:rsidP="003A0762">
      <w:pPr>
        <w:tabs>
          <w:tab w:val="left" w:pos="28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D2115">
        <w:rPr>
          <w:rFonts w:ascii="Arial" w:hAnsi="Arial" w:cs="Arial"/>
          <w:b/>
          <w:sz w:val="20"/>
          <w:szCs w:val="20"/>
        </w:rPr>
        <w:t>Smluvní strany</w:t>
      </w:r>
    </w:p>
    <w:p w14:paraId="2D317FF8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>1.</w:t>
      </w:r>
      <w:r w:rsidRPr="009D2115">
        <w:rPr>
          <w:rFonts w:ascii="Arial" w:hAnsi="Arial" w:cs="Arial"/>
          <w:b/>
          <w:sz w:val="20"/>
          <w:szCs w:val="20"/>
        </w:rPr>
        <w:tab/>
        <w:t>Západočeská univerzita v Plzni</w:t>
      </w:r>
    </w:p>
    <w:p w14:paraId="5F070B6F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Sídlo: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Univerzitní 8, 301 00  Plzeň</w:t>
      </w:r>
    </w:p>
    <w:p w14:paraId="2C4E7FF6" w14:textId="77777777" w:rsidR="00946BED" w:rsidRPr="009D2115" w:rsidRDefault="00946BED" w:rsidP="00946BE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Zastoupená: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Mgr. Martou Kollerovou, kvestorkou</w:t>
      </w:r>
    </w:p>
    <w:p w14:paraId="5A8FC3A7" w14:textId="77777777" w:rsidR="00946BED" w:rsidRPr="009D2115" w:rsidRDefault="00946BED" w:rsidP="00946B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>IČO: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497 77 513</w:t>
      </w:r>
    </w:p>
    <w:p w14:paraId="5851BBDA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DIČ: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CZ 49777513</w:t>
      </w:r>
    </w:p>
    <w:p w14:paraId="52A08066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Bankovní spojení:</w:t>
      </w:r>
      <w:r w:rsidRPr="009D2115">
        <w:rPr>
          <w:rFonts w:ascii="Arial" w:hAnsi="Arial" w:cs="Arial"/>
          <w:sz w:val="20"/>
          <w:szCs w:val="20"/>
        </w:rPr>
        <w:tab/>
        <w:t>4811530257/0100, Komerční banka, a.s., Plzeň – město</w:t>
      </w:r>
    </w:p>
    <w:p w14:paraId="726A999A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zřízena zákonem č. 314/1991 Sb.</w:t>
      </w:r>
    </w:p>
    <w:p w14:paraId="7E938CE5" w14:textId="77777777" w:rsidR="00E52536" w:rsidRPr="009D2115" w:rsidRDefault="00E52536" w:rsidP="00E5253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>Osoba oprávněná zastupovat ve věcech technických:</w:t>
      </w:r>
      <w:r w:rsidRPr="009D2115">
        <w:rPr>
          <w:rFonts w:ascii="Arial" w:hAnsi="Arial" w:cs="Arial"/>
          <w:sz w:val="20"/>
          <w:szCs w:val="20"/>
        </w:rPr>
        <w:tab/>
        <w:t xml:space="preserve"> </w:t>
      </w:r>
    </w:p>
    <w:p w14:paraId="7D913961" w14:textId="1B223BC4" w:rsidR="00E52536" w:rsidRPr="009D2115" w:rsidRDefault="00FF03E4" w:rsidP="00E5253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</w:p>
    <w:p w14:paraId="475338BF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(dále jen „</w:t>
      </w:r>
      <w:r w:rsidRPr="009D2115">
        <w:rPr>
          <w:rFonts w:ascii="Arial" w:hAnsi="Arial" w:cs="Arial"/>
          <w:b/>
          <w:sz w:val="20"/>
          <w:szCs w:val="20"/>
        </w:rPr>
        <w:t>Objednatel</w:t>
      </w:r>
      <w:r w:rsidRPr="009D2115">
        <w:rPr>
          <w:rFonts w:ascii="Arial" w:hAnsi="Arial" w:cs="Arial"/>
          <w:sz w:val="20"/>
          <w:szCs w:val="20"/>
        </w:rPr>
        <w:t>“) na straně jedné</w:t>
      </w:r>
    </w:p>
    <w:p w14:paraId="5EB4D0A0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470C7" w14:textId="77777777" w:rsidR="00946BED" w:rsidRPr="009D2115" w:rsidRDefault="00946BED" w:rsidP="00946B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75649" w14:textId="77777777" w:rsidR="00946BED" w:rsidRPr="009D2115" w:rsidRDefault="00946BED" w:rsidP="00946BED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>2.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b/>
          <w:bCs/>
          <w:sz w:val="20"/>
          <w:szCs w:val="20"/>
        </w:rPr>
        <w:t>ROYAL TECH s.r.o.</w:t>
      </w:r>
      <w:r w:rsidRPr="009D2115">
        <w:rPr>
          <w:rFonts w:ascii="Arial" w:hAnsi="Arial" w:cs="Arial"/>
          <w:sz w:val="20"/>
          <w:szCs w:val="20"/>
        </w:rPr>
        <w:br/>
      </w:r>
      <w:r w:rsidRPr="009D2115">
        <w:rPr>
          <w:rFonts w:ascii="Arial" w:hAnsi="Arial" w:cs="Arial"/>
          <w:sz w:val="20"/>
          <w:szCs w:val="20"/>
        </w:rPr>
        <w:tab/>
        <w:t>Sídlo: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proofErr w:type="spellStart"/>
      <w:r w:rsidRPr="009D2115">
        <w:rPr>
          <w:rFonts w:ascii="Arial" w:hAnsi="Arial" w:cs="Arial"/>
          <w:sz w:val="20"/>
          <w:szCs w:val="20"/>
        </w:rPr>
        <w:t>Fáblovka</w:t>
      </w:r>
      <w:proofErr w:type="spellEnd"/>
      <w:r w:rsidRPr="009D2115">
        <w:rPr>
          <w:rFonts w:ascii="Arial" w:hAnsi="Arial" w:cs="Arial"/>
          <w:sz w:val="20"/>
          <w:szCs w:val="20"/>
        </w:rPr>
        <w:t xml:space="preserve"> 404, 533 52 Pardubice</w:t>
      </w:r>
    </w:p>
    <w:p w14:paraId="0396201D" w14:textId="56628E76" w:rsidR="00946BED" w:rsidRPr="0013065C" w:rsidRDefault="00946BED" w:rsidP="00946BE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Zastoupený: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proofErr w:type="spellStart"/>
      <w:r w:rsidR="00FF03E4">
        <w:rPr>
          <w:rFonts w:ascii="Arial" w:hAnsi="Arial" w:cs="Arial"/>
          <w:sz w:val="20"/>
          <w:szCs w:val="20"/>
        </w:rPr>
        <w:t>xxxx</w:t>
      </w:r>
      <w:proofErr w:type="spellEnd"/>
    </w:p>
    <w:p w14:paraId="315ABA19" w14:textId="77777777" w:rsidR="00946BED" w:rsidRPr="009D2115" w:rsidRDefault="00946BED" w:rsidP="00946BE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IČO: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27558657</w:t>
      </w:r>
    </w:p>
    <w:p w14:paraId="00A22874" w14:textId="77777777" w:rsidR="00946BED" w:rsidRPr="009D2115" w:rsidRDefault="00946BED" w:rsidP="00946BE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DIČ:</w:t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</w:r>
      <w:r w:rsidRPr="009D2115">
        <w:rPr>
          <w:rFonts w:ascii="Arial" w:hAnsi="Arial" w:cs="Arial"/>
          <w:sz w:val="20"/>
          <w:szCs w:val="20"/>
        </w:rPr>
        <w:tab/>
        <w:t>CZ27558657</w:t>
      </w:r>
    </w:p>
    <w:p w14:paraId="67F695AC" w14:textId="77777777" w:rsidR="00946BED" w:rsidRPr="009D2115" w:rsidRDefault="00946BED" w:rsidP="00946BE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Bankovní spojení:</w:t>
      </w:r>
      <w:r w:rsidRPr="009D2115">
        <w:rPr>
          <w:rFonts w:ascii="Arial" w:hAnsi="Arial" w:cs="Arial"/>
          <w:sz w:val="20"/>
          <w:szCs w:val="20"/>
        </w:rPr>
        <w:tab/>
        <w:t>Komerční banka a.s., 43-4361030297/0100</w:t>
      </w:r>
    </w:p>
    <w:p w14:paraId="79D8D5C7" w14:textId="77777777" w:rsidR="00946BED" w:rsidRPr="009D2115" w:rsidRDefault="00946BED" w:rsidP="00946BED">
      <w:pPr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 xml:space="preserve">Zapsaný v obchodním rejstříku: </w:t>
      </w:r>
      <w:r w:rsidRPr="009D2115">
        <w:rPr>
          <w:rFonts w:ascii="Arial" w:hAnsi="Arial" w:cs="Arial"/>
          <w:sz w:val="20"/>
          <w:szCs w:val="20"/>
          <w:bdr w:val="none" w:sz="0" w:space="0" w:color="auto" w:frame="1"/>
        </w:rPr>
        <w:t>C 25966 vedená u Krajského soudu v Hradci Králové</w:t>
      </w:r>
    </w:p>
    <w:p w14:paraId="0E8E26FC" w14:textId="50A9C24B" w:rsidR="00946BED" w:rsidRPr="009D2115" w:rsidRDefault="00946BED" w:rsidP="00946BED">
      <w:pPr>
        <w:widowControl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 xml:space="preserve">kontaktní osoba Zhotovitele: </w:t>
      </w:r>
      <w:r w:rsidR="00FF03E4">
        <w:rPr>
          <w:rFonts w:ascii="Arial" w:hAnsi="Arial" w:cs="Arial"/>
          <w:sz w:val="20"/>
          <w:szCs w:val="20"/>
        </w:rPr>
        <w:t>xxxx</w:t>
      </w:r>
    </w:p>
    <w:p w14:paraId="7E7A5667" w14:textId="77777777" w:rsidR="00946BED" w:rsidRPr="009D2115" w:rsidRDefault="00946BED" w:rsidP="00946B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ab/>
        <w:t>(dále jen „</w:t>
      </w:r>
      <w:r w:rsidRPr="009D2115">
        <w:rPr>
          <w:rFonts w:ascii="Arial" w:hAnsi="Arial" w:cs="Arial"/>
          <w:b/>
          <w:sz w:val="20"/>
          <w:szCs w:val="20"/>
        </w:rPr>
        <w:t>Zhotovitel</w:t>
      </w:r>
      <w:r w:rsidRPr="009D2115">
        <w:rPr>
          <w:rFonts w:ascii="Arial" w:hAnsi="Arial" w:cs="Arial"/>
          <w:sz w:val="20"/>
          <w:szCs w:val="20"/>
        </w:rPr>
        <w:t>“) na straně druhé</w:t>
      </w:r>
    </w:p>
    <w:p w14:paraId="3651AAD9" w14:textId="77777777" w:rsidR="00946BED" w:rsidRPr="009D2115" w:rsidRDefault="00946BED" w:rsidP="00946B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4235E" w14:textId="77777777" w:rsidR="00946BED" w:rsidRPr="009D2115" w:rsidRDefault="00946BED" w:rsidP="00946BE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D2115">
        <w:rPr>
          <w:rFonts w:ascii="Arial" w:hAnsi="Arial" w:cs="Arial"/>
          <w:sz w:val="20"/>
          <w:szCs w:val="20"/>
        </w:rPr>
        <w:t>(společně dále též jako „smluvní strany“)</w:t>
      </w:r>
    </w:p>
    <w:p w14:paraId="7D9DB37F" w14:textId="77777777" w:rsidR="00E52536" w:rsidRPr="0013065C" w:rsidRDefault="00E52536" w:rsidP="0013065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3065C">
        <w:rPr>
          <w:rFonts w:ascii="Arial" w:hAnsi="Arial" w:cs="Arial"/>
          <w:b/>
          <w:sz w:val="20"/>
          <w:szCs w:val="20"/>
        </w:rPr>
        <w:t>Preambule</w:t>
      </w:r>
    </w:p>
    <w:p w14:paraId="25FC1423" w14:textId="77777777" w:rsidR="00E52536" w:rsidRPr="0013065C" w:rsidRDefault="00E52536" w:rsidP="001306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>Vzhledem k tomu, že:</w:t>
      </w:r>
    </w:p>
    <w:p w14:paraId="529D4613" w14:textId="77777777" w:rsidR="00E52536" w:rsidRPr="0013065C" w:rsidRDefault="00E52536" w:rsidP="003A0762">
      <w:pPr>
        <w:numPr>
          <w:ilvl w:val="0"/>
          <w:numId w:val="4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 xml:space="preserve"> mezi smluvními stranami byla dne 22.7.2019 uzavřena Smlouva o dílo, jejímž předmětem je provedení díla s názvem: „ZU -  UNIVERZITNÍ 14, PLZEŇ – REKONSTRUKCE PODLAHY TĚLOCVIČNY UT“ (dále jen „SOD“),</w:t>
      </w:r>
    </w:p>
    <w:p w14:paraId="7A24F72A" w14:textId="30F1BBDA" w:rsidR="00E52536" w:rsidRPr="0013065C" w:rsidRDefault="00E52536" w:rsidP="003A076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>souhrn absolutních hodnot změn SOD, jež jsou předmětem tohoto dodatku, nepřesahuje 15 % původního závazku ze smlouvy,</w:t>
      </w:r>
      <w:r w:rsidR="0013065C">
        <w:rPr>
          <w:rFonts w:ascii="Arial" w:hAnsi="Arial" w:cs="Arial"/>
          <w:sz w:val="20"/>
          <w:szCs w:val="20"/>
        </w:rPr>
        <w:t xml:space="preserve"> </w:t>
      </w:r>
      <w:r w:rsidRPr="0013065C">
        <w:rPr>
          <w:rFonts w:ascii="Arial" w:hAnsi="Arial" w:cs="Arial"/>
          <w:sz w:val="20"/>
          <w:szCs w:val="20"/>
        </w:rPr>
        <w:t>se Smluvní strany v souladu s čl. III. odst. 3.3. SOD dohodly na následující změně SOD.</w:t>
      </w:r>
    </w:p>
    <w:p w14:paraId="47507DE0" w14:textId="77777777" w:rsidR="00BD2F40" w:rsidRPr="0013065C" w:rsidRDefault="00BD2F40" w:rsidP="00BD2F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75F9CE5E" w14:textId="77777777" w:rsidR="00E52536" w:rsidRPr="0013065C" w:rsidRDefault="00E52536" w:rsidP="003A0762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3065C">
        <w:rPr>
          <w:rFonts w:ascii="Arial" w:hAnsi="Arial" w:cs="Arial"/>
          <w:b/>
          <w:sz w:val="20"/>
          <w:szCs w:val="20"/>
        </w:rPr>
        <w:t>Změna SOD</w:t>
      </w:r>
    </w:p>
    <w:p w14:paraId="0B6EDDBE" w14:textId="77777777" w:rsidR="00E52536" w:rsidRPr="0013065C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 xml:space="preserve">Rozsah a cena díla dle SOD se tímto dodatkem mění v souladu s písemným soupisem změn (změnový list). </w:t>
      </w:r>
      <w:r w:rsidR="00BD2F40" w:rsidRPr="0013065C">
        <w:rPr>
          <w:rFonts w:ascii="Arial" w:hAnsi="Arial" w:cs="Arial"/>
          <w:sz w:val="20"/>
          <w:szCs w:val="20"/>
        </w:rPr>
        <w:t xml:space="preserve">Důvodem je úprava předmětu plnění na základě požadavku objednatele: vícepráce – rekonstrukce dřevěného obložení kolem hrací plochy tělocvičny, malby stěn za </w:t>
      </w:r>
      <w:r w:rsidR="00BD2F40" w:rsidRPr="0013065C">
        <w:rPr>
          <w:rFonts w:ascii="Arial" w:hAnsi="Arial" w:cs="Arial"/>
          <w:sz w:val="20"/>
          <w:szCs w:val="20"/>
        </w:rPr>
        <w:lastRenderedPageBreak/>
        <w:t xml:space="preserve">obložením; </w:t>
      </w:r>
      <w:proofErr w:type="spellStart"/>
      <w:r w:rsidR="00BD2F40" w:rsidRPr="0013065C">
        <w:rPr>
          <w:rFonts w:ascii="Arial" w:hAnsi="Arial" w:cs="Arial"/>
          <w:sz w:val="20"/>
          <w:szCs w:val="20"/>
        </w:rPr>
        <w:t>méněpráce</w:t>
      </w:r>
      <w:proofErr w:type="spellEnd"/>
      <w:r w:rsidR="00BD2F40" w:rsidRPr="0013065C">
        <w:rPr>
          <w:rFonts w:ascii="Arial" w:hAnsi="Arial" w:cs="Arial"/>
          <w:sz w:val="20"/>
          <w:szCs w:val="20"/>
        </w:rPr>
        <w:t xml:space="preserve"> – neprovedení tepelné izolace v podlaze. </w:t>
      </w:r>
      <w:r w:rsidRPr="0013065C">
        <w:rPr>
          <w:rFonts w:ascii="Arial" w:hAnsi="Arial" w:cs="Arial"/>
          <w:sz w:val="20"/>
          <w:szCs w:val="20"/>
        </w:rPr>
        <w:t>Změnový list tvoří přílohu tohoto dodatku.</w:t>
      </w:r>
    </w:p>
    <w:p w14:paraId="373D8396" w14:textId="77777777" w:rsidR="00E52536" w:rsidRPr="0013065C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>Změna rozsahu díla a ceny díla sjednaná tímto dodatkem odpovídá:</w:t>
      </w:r>
    </w:p>
    <w:p w14:paraId="4DEDE8DC" w14:textId="22FA33EE" w:rsidR="00E52536" w:rsidRPr="0013065C" w:rsidRDefault="00E52536" w:rsidP="003A0762">
      <w:pPr>
        <w:numPr>
          <w:ilvl w:val="0"/>
          <w:numId w:val="2"/>
        </w:numPr>
        <w:spacing w:before="120" w:after="120"/>
        <w:ind w:left="924" w:hanging="357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 xml:space="preserve">vícepracím v celkové hodnotě: </w:t>
      </w:r>
      <w:r w:rsidRPr="0013065C">
        <w:rPr>
          <w:rFonts w:ascii="Arial" w:hAnsi="Arial" w:cs="Arial"/>
          <w:sz w:val="20"/>
          <w:szCs w:val="20"/>
        </w:rPr>
        <w:tab/>
      </w:r>
      <w:r w:rsidR="00EB2489">
        <w:rPr>
          <w:rFonts w:ascii="Arial" w:hAnsi="Arial" w:cs="Arial"/>
          <w:sz w:val="20"/>
          <w:szCs w:val="20"/>
        </w:rPr>
        <w:tab/>
      </w:r>
      <w:r w:rsidRPr="0013065C">
        <w:rPr>
          <w:rFonts w:ascii="Arial" w:hAnsi="Arial" w:cs="Arial"/>
          <w:sz w:val="20"/>
          <w:szCs w:val="20"/>
        </w:rPr>
        <w:t>180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Pr="0013065C">
        <w:rPr>
          <w:rFonts w:ascii="Arial" w:hAnsi="Arial" w:cs="Arial"/>
          <w:sz w:val="20"/>
          <w:szCs w:val="20"/>
        </w:rPr>
        <w:t>389,00 Kč bez DPH;</w:t>
      </w:r>
    </w:p>
    <w:p w14:paraId="3B0B11D2" w14:textId="5253FE6D" w:rsidR="00E52536" w:rsidRPr="0013065C" w:rsidRDefault="00E52536" w:rsidP="003A0762">
      <w:pPr>
        <w:numPr>
          <w:ilvl w:val="0"/>
          <w:numId w:val="2"/>
        </w:numPr>
        <w:spacing w:before="120" w:after="120"/>
        <w:ind w:left="92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13065C">
        <w:rPr>
          <w:rFonts w:ascii="Arial" w:hAnsi="Arial" w:cs="Arial"/>
          <w:sz w:val="20"/>
          <w:szCs w:val="20"/>
        </w:rPr>
        <w:t>méněpracím</w:t>
      </w:r>
      <w:proofErr w:type="spellEnd"/>
      <w:r w:rsidRPr="0013065C">
        <w:rPr>
          <w:rFonts w:ascii="Arial" w:hAnsi="Arial" w:cs="Arial"/>
          <w:sz w:val="20"/>
          <w:szCs w:val="20"/>
        </w:rPr>
        <w:t xml:space="preserve"> v celkové hodnotě: </w:t>
      </w:r>
      <w:r w:rsidRPr="0013065C">
        <w:rPr>
          <w:rFonts w:ascii="Arial" w:hAnsi="Arial" w:cs="Arial"/>
          <w:sz w:val="20"/>
          <w:szCs w:val="20"/>
        </w:rPr>
        <w:tab/>
      </w:r>
      <w:r w:rsidR="00EB2489">
        <w:rPr>
          <w:rFonts w:ascii="Arial" w:hAnsi="Arial" w:cs="Arial"/>
          <w:sz w:val="20"/>
          <w:szCs w:val="20"/>
        </w:rPr>
        <w:tab/>
      </w:r>
      <w:r w:rsidR="003A0762">
        <w:rPr>
          <w:rFonts w:ascii="Arial" w:hAnsi="Arial" w:cs="Arial"/>
          <w:sz w:val="20"/>
          <w:szCs w:val="20"/>
        </w:rPr>
        <w:t xml:space="preserve">  </w:t>
      </w:r>
      <w:r w:rsidRPr="0013065C">
        <w:rPr>
          <w:rFonts w:ascii="Arial" w:hAnsi="Arial" w:cs="Arial"/>
          <w:sz w:val="20"/>
          <w:szCs w:val="20"/>
        </w:rPr>
        <w:t>95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Pr="0013065C">
        <w:rPr>
          <w:rFonts w:ascii="Arial" w:hAnsi="Arial" w:cs="Arial"/>
          <w:sz w:val="20"/>
          <w:szCs w:val="20"/>
        </w:rPr>
        <w:t>302,98 Kč bez DPH;</w:t>
      </w:r>
    </w:p>
    <w:p w14:paraId="32B76D39" w14:textId="77777777" w:rsidR="00E52536" w:rsidRPr="0013065C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065C">
        <w:rPr>
          <w:rFonts w:ascii="Arial" w:hAnsi="Arial" w:cs="Arial"/>
          <w:sz w:val="20"/>
          <w:szCs w:val="20"/>
        </w:rPr>
        <w:t xml:space="preserve">Původní ujednání SOD o ceně díla dle čl. III. ve znění dodatku č. 1 se mění následovně: </w:t>
      </w:r>
    </w:p>
    <w:p w14:paraId="2BA4DEEB" w14:textId="241FC0C6" w:rsidR="00E52536" w:rsidRPr="003A0762" w:rsidRDefault="00E52536" w:rsidP="003A0762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B2489">
        <w:rPr>
          <w:rFonts w:ascii="Arial" w:hAnsi="Arial" w:cs="Arial"/>
          <w:sz w:val="20"/>
          <w:szCs w:val="20"/>
        </w:rPr>
        <w:t>Celková smluvní cena dle čl. III. odst. 3.1. SOD</w:t>
      </w:r>
      <w:r w:rsidRPr="003A0762">
        <w:rPr>
          <w:rFonts w:ascii="Arial" w:hAnsi="Arial" w:cs="Arial"/>
          <w:sz w:val="20"/>
          <w:szCs w:val="20"/>
        </w:rPr>
        <w:t>: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="003A0762">
        <w:rPr>
          <w:rFonts w:ascii="Arial" w:hAnsi="Arial" w:cs="Arial"/>
          <w:sz w:val="20"/>
          <w:szCs w:val="20"/>
        </w:rPr>
        <w:t xml:space="preserve">  </w:t>
      </w:r>
      <w:r w:rsidR="00BD2F40" w:rsidRPr="003A0762">
        <w:rPr>
          <w:rFonts w:ascii="Arial" w:hAnsi="Arial" w:cs="Arial"/>
          <w:sz w:val="20"/>
          <w:szCs w:val="20"/>
        </w:rPr>
        <w:t>3</w:t>
      </w:r>
      <w:r w:rsidR="00EB2489" w:rsidRPr="00EB2489">
        <w:rPr>
          <w:rFonts w:ascii="Arial" w:hAnsi="Arial" w:cs="Arial"/>
          <w:sz w:val="20"/>
          <w:szCs w:val="20"/>
        </w:rPr>
        <w:t> </w:t>
      </w:r>
      <w:r w:rsidR="00BD2F40" w:rsidRPr="003A0762">
        <w:rPr>
          <w:rFonts w:ascii="Arial" w:hAnsi="Arial" w:cs="Arial"/>
          <w:sz w:val="20"/>
          <w:szCs w:val="20"/>
        </w:rPr>
        <w:t>275</w:t>
      </w:r>
      <w:r w:rsidR="00EB2489" w:rsidRPr="00EB2489">
        <w:rPr>
          <w:rFonts w:ascii="Arial" w:hAnsi="Arial" w:cs="Arial"/>
          <w:sz w:val="20"/>
          <w:szCs w:val="20"/>
        </w:rPr>
        <w:t xml:space="preserve"> </w:t>
      </w:r>
      <w:r w:rsidR="00BD2F40" w:rsidRPr="003A0762">
        <w:rPr>
          <w:rFonts w:ascii="Arial" w:hAnsi="Arial" w:cs="Arial"/>
          <w:sz w:val="20"/>
          <w:szCs w:val="20"/>
        </w:rPr>
        <w:t xml:space="preserve">845,54 </w:t>
      </w:r>
      <w:r w:rsidRPr="003A0762">
        <w:rPr>
          <w:rFonts w:ascii="Arial" w:hAnsi="Arial" w:cs="Arial"/>
          <w:sz w:val="20"/>
          <w:szCs w:val="20"/>
        </w:rPr>
        <w:t>Kč bez DPH</w:t>
      </w:r>
    </w:p>
    <w:p w14:paraId="6F089EC8" w14:textId="7133265F" w:rsidR="00E52536" w:rsidRPr="003A0762" w:rsidRDefault="00E52536" w:rsidP="003A0762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se tímto dodatkem zvyšuje o částku:</w:t>
      </w:r>
      <w:r w:rsidRPr="003A0762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sz w:val="20"/>
          <w:szCs w:val="20"/>
        </w:rPr>
        <w:tab/>
      </w:r>
      <w:r w:rsidR="003A0762">
        <w:rPr>
          <w:rFonts w:ascii="Arial" w:hAnsi="Arial" w:cs="Arial"/>
          <w:sz w:val="20"/>
          <w:szCs w:val="20"/>
        </w:rPr>
        <w:t xml:space="preserve">            </w:t>
      </w:r>
      <w:r w:rsidR="00BD2F40" w:rsidRPr="003A0762">
        <w:rPr>
          <w:rFonts w:ascii="Arial" w:hAnsi="Arial" w:cs="Arial"/>
          <w:sz w:val="20"/>
          <w:szCs w:val="20"/>
        </w:rPr>
        <w:t>85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="00BD2F40" w:rsidRPr="003A0762">
        <w:rPr>
          <w:rFonts w:ascii="Arial" w:hAnsi="Arial" w:cs="Arial"/>
          <w:sz w:val="20"/>
          <w:szCs w:val="20"/>
        </w:rPr>
        <w:t>086,02</w:t>
      </w:r>
      <w:r w:rsidRPr="003A0762">
        <w:rPr>
          <w:rFonts w:ascii="Arial" w:hAnsi="Arial" w:cs="Arial"/>
          <w:sz w:val="20"/>
          <w:szCs w:val="20"/>
        </w:rPr>
        <w:t xml:space="preserve"> Kč bez DPH.</w:t>
      </w:r>
    </w:p>
    <w:p w14:paraId="38C04E73" w14:textId="77777777" w:rsidR="00E52536" w:rsidRPr="003A0762" w:rsidRDefault="00E52536" w:rsidP="003A0762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Celková smluvní cena po změně provedené tímto dodatkem tak činí: </w:t>
      </w:r>
    </w:p>
    <w:p w14:paraId="448E6BEB" w14:textId="6C4901FD" w:rsidR="00E52536" w:rsidRPr="003A0762" w:rsidRDefault="00E52536" w:rsidP="003A0762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bez DPH:</w:t>
      </w:r>
      <w:r w:rsidRPr="003A0762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sz w:val="20"/>
          <w:szCs w:val="20"/>
        </w:rPr>
        <w:tab/>
      </w:r>
      <w:r w:rsidR="00EB2489">
        <w:rPr>
          <w:rFonts w:ascii="Arial" w:hAnsi="Arial" w:cs="Arial"/>
          <w:b/>
          <w:sz w:val="20"/>
          <w:szCs w:val="20"/>
        </w:rPr>
        <w:tab/>
      </w:r>
      <w:r w:rsidR="00BD2F40" w:rsidRPr="003A0762">
        <w:rPr>
          <w:rFonts w:ascii="Arial" w:hAnsi="Arial" w:cs="Arial"/>
          <w:b/>
          <w:sz w:val="20"/>
          <w:szCs w:val="20"/>
        </w:rPr>
        <w:t>3</w:t>
      </w:r>
      <w:r w:rsidR="00EB2489">
        <w:rPr>
          <w:rFonts w:ascii="Arial" w:hAnsi="Arial" w:cs="Arial"/>
          <w:b/>
          <w:sz w:val="20"/>
          <w:szCs w:val="20"/>
        </w:rPr>
        <w:t xml:space="preserve"> </w:t>
      </w:r>
      <w:r w:rsidR="00BD2F40" w:rsidRPr="003A0762">
        <w:rPr>
          <w:rFonts w:ascii="Arial" w:hAnsi="Arial" w:cs="Arial"/>
          <w:b/>
          <w:sz w:val="20"/>
          <w:szCs w:val="20"/>
        </w:rPr>
        <w:t>360</w:t>
      </w:r>
      <w:r w:rsidR="00EB2489">
        <w:rPr>
          <w:rFonts w:ascii="Arial" w:hAnsi="Arial" w:cs="Arial"/>
          <w:b/>
          <w:sz w:val="20"/>
          <w:szCs w:val="20"/>
        </w:rPr>
        <w:t xml:space="preserve"> </w:t>
      </w:r>
      <w:r w:rsidR="00BD2F40" w:rsidRPr="003A0762">
        <w:rPr>
          <w:rFonts w:ascii="Arial" w:hAnsi="Arial" w:cs="Arial"/>
          <w:b/>
          <w:sz w:val="20"/>
          <w:szCs w:val="20"/>
        </w:rPr>
        <w:t>931,56</w:t>
      </w:r>
      <w:r w:rsidRPr="003A0762">
        <w:rPr>
          <w:rFonts w:ascii="Arial" w:hAnsi="Arial" w:cs="Arial"/>
          <w:b/>
          <w:sz w:val="20"/>
          <w:szCs w:val="20"/>
        </w:rPr>
        <w:t xml:space="preserve"> Kč </w:t>
      </w:r>
    </w:p>
    <w:p w14:paraId="26CEDD8E" w14:textId="05190A5C" w:rsidR="00E52536" w:rsidRPr="003A0762" w:rsidRDefault="00BD2F40" w:rsidP="003A0762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tj. </w:t>
      </w:r>
      <w:r w:rsidR="00E52536" w:rsidRPr="003A0762">
        <w:rPr>
          <w:rFonts w:ascii="Arial" w:hAnsi="Arial" w:cs="Arial"/>
          <w:sz w:val="20"/>
          <w:szCs w:val="20"/>
        </w:rPr>
        <w:t xml:space="preserve">včetně (21%) DPH: </w:t>
      </w:r>
      <w:r w:rsidR="00E52536" w:rsidRPr="003A0762">
        <w:rPr>
          <w:rFonts w:ascii="Arial" w:hAnsi="Arial" w:cs="Arial"/>
          <w:sz w:val="20"/>
          <w:szCs w:val="20"/>
        </w:rPr>
        <w:tab/>
      </w:r>
      <w:r w:rsidR="00E52536" w:rsidRPr="003A0762">
        <w:rPr>
          <w:rFonts w:ascii="Arial" w:hAnsi="Arial" w:cs="Arial"/>
          <w:sz w:val="20"/>
          <w:szCs w:val="20"/>
        </w:rPr>
        <w:tab/>
      </w:r>
      <w:r w:rsidR="00E52536" w:rsidRPr="003A0762">
        <w:rPr>
          <w:rFonts w:ascii="Arial" w:hAnsi="Arial" w:cs="Arial"/>
          <w:sz w:val="20"/>
          <w:szCs w:val="20"/>
        </w:rPr>
        <w:tab/>
      </w:r>
      <w:r w:rsidR="00EB2489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sz w:val="20"/>
          <w:szCs w:val="20"/>
        </w:rPr>
        <w:t>4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Pr="003A0762">
        <w:rPr>
          <w:rFonts w:ascii="Arial" w:hAnsi="Arial" w:cs="Arial"/>
          <w:sz w:val="20"/>
          <w:szCs w:val="20"/>
        </w:rPr>
        <w:t>066</w:t>
      </w:r>
      <w:r w:rsidR="00EB2489">
        <w:rPr>
          <w:rFonts w:ascii="Arial" w:hAnsi="Arial" w:cs="Arial"/>
          <w:sz w:val="20"/>
          <w:szCs w:val="20"/>
        </w:rPr>
        <w:t xml:space="preserve"> </w:t>
      </w:r>
      <w:r w:rsidRPr="003A0762">
        <w:rPr>
          <w:rFonts w:ascii="Arial" w:hAnsi="Arial" w:cs="Arial"/>
          <w:sz w:val="20"/>
          <w:szCs w:val="20"/>
        </w:rPr>
        <w:t>727,20</w:t>
      </w:r>
      <w:r w:rsidR="00E52536" w:rsidRPr="003A0762">
        <w:rPr>
          <w:rFonts w:ascii="Arial" w:hAnsi="Arial" w:cs="Arial"/>
          <w:sz w:val="20"/>
          <w:szCs w:val="20"/>
        </w:rPr>
        <w:t xml:space="preserve"> Kč</w:t>
      </w:r>
    </w:p>
    <w:p w14:paraId="6916597D" w14:textId="6D9562C4" w:rsidR="00E52536" w:rsidRPr="003A0762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Termín pro provedení díla se mění</w:t>
      </w:r>
      <w:r w:rsidR="008A4130">
        <w:rPr>
          <w:rFonts w:ascii="Arial" w:hAnsi="Arial" w:cs="Arial"/>
          <w:sz w:val="20"/>
          <w:szCs w:val="20"/>
        </w:rPr>
        <w:t xml:space="preserve"> na </w:t>
      </w:r>
      <w:r w:rsidR="008A4130" w:rsidRPr="008A4130">
        <w:rPr>
          <w:rFonts w:ascii="Arial" w:hAnsi="Arial" w:cs="Arial"/>
          <w:b/>
          <w:sz w:val="20"/>
          <w:szCs w:val="20"/>
        </w:rPr>
        <w:t>29.9.2019</w:t>
      </w:r>
      <w:r w:rsidRPr="003A0762">
        <w:rPr>
          <w:rFonts w:ascii="Arial" w:hAnsi="Arial" w:cs="Arial"/>
          <w:sz w:val="20"/>
          <w:szCs w:val="20"/>
        </w:rPr>
        <w:t>.</w:t>
      </w:r>
    </w:p>
    <w:p w14:paraId="19740680" w14:textId="58021FF1" w:rsidR="00BD2F40" w:rsidRPr="003A0762" w:rsidRDefault="00BD2F40" w:rsidP="00BD2F4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32A1A2B" w14:textId="77777777" w:rsidR="00E52536" w:rsidRPr="003A0762" w:rsidRDefault="00E52536" w:rsidP="003A0762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A0762">
        <w:rPr>
          <w:rFonts w:ascii="Arial" w:hAnsi="Arial" w:cs="Arial"/>
          <w:b/>
          <w:sz w:val="20"/>
          <w:szCs w:val="20"/>
        </w:rPr>
        <w:t>Závěrečná ustanovení</w:t>
      </w:r>
    </w:p>
    <w:p w14:paraId="513AA9E7" w14:textId="77777777" w:rsidR="00E52536" w:rsidRPr="003A0762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Ustanovení SOD tímto dodatkem nedotčená se nemění.</w:t>
      </w:r>
    </w:p>
    <w:p w14:paraId="5294EB4B" w14:textId="77777777" w:rsidR="00E52536" w:rsidRPr="003A0762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 smluv.</w:t>
      </w:r>
    </w:p>
    <w:p w14:paraId="3613770F" w14:textId="77777777" w:rsidR="00E52536" w:rsidRPr="003A0762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Objednatel tento dodatek zveřejnění v Registru smluv.</w:t>
      </w:r>
    </w:p>
    <w:p w14:paraId="23CB59FC" w14:textId="2CAF1BD4" w:rsidR="00E52536" w:rsidRPr="003A0762" w:rsidRDefault="00E52536" w:rsidP="003A0762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Nebude-li tento dodatek zveřejněn v souladu s </w:t>
      </w:r>
      <w:proofErr w:type="spellStart"/>
      <w:r w:rsidRPr="003A0762">
        <w:rPr>
          <w:rFonts w:ascii="Arial" w:hAnsi="Arial" w:cs="Arial"/>
          <w:sz w:val="20"/>
          <w:szCs w:val="20"/>
        </w:rPr>
        <w:t>ust</w:t>
      </w:r>
      <w:proofErr w:type="spellEnd"/>
      <w:r w:rsidRPr="003A0762">
        <w:rPr>
          <w:rFonts w:ascii="Arial" w:hAnsi="Arial" w:cs="Arial"/>
          <w:sz w:val="20"/>
          <w:szCs w:val="20"/>
        </w:rPr>
        <w:t>. § 5 zák. č. 340/2015 Sb. Objednatelem do jednoho měsíce po jeho uzavření, je Zhotovitel povinen jej uveřejnit v souladu s </w:t>
      </w:r>
      <w:proofErr w:type="spellStart"/>
      <w:r w:rsidRPr="003A0762">
        <w:rPr>
          <w:rFonts w:ascii="Arial" w:hAnsi="Arial" w:cs="Arial"/>
          <w:sz w:val="20"/>
          <w:szCs w:val="20"/>
        </w:rPr>
        <w:t>ust</w:t>
      </w:r>
      <w:proofErr w:type="spellEnd"/>
      <w:r w:rsidRPr="003A0762">
        <w:rPr>
          <w:rFonts w:ascii="Arial" w:hAnsi="Arial" w:cs="Arial"/>
          <w:sz w:val="20"/>
          <w:szCs w:val="20"/>
        </w:rPr>
        <w:t>. § 5 zák. č.</w:t>
      </w:r>
      <w:r w:rsidR="00BD6336">
        <w:rPr>
          <w:rFonts w:ascii="Arial" w:hAnsi="Arial" w:cs="Arial"/>
          <w:sz w:val="20"/>
          <w:szCs w:val="20"/>
        </w:rPr>
        <w:t> </w:t>
      </w:r>
      <w:r w:rsidRPr="003A0762">
        <w:rPr>
          <w:rFonts w:ascii="Arial" w:hAnsi="Arial" w:cs="Arial"/>
          <w:sz w:val="20"/>
          <w:szCs w:val="20"/>
        </w:rPr>
        <w:t>340/2015 Sb. nejpozději do 3 měsíců od jeho uzavření.</w:t>
      </w:r>
    </w:p>
    <w:p w14:paraId="2D2ECFEE" w14:textId="77777777" w:rsidR="0013065C" w:rsidRDefault="0013065C" w:rsidP="003A076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47E2BA" w14:textId="4816C921" w:rsidR="00E52536" w:rsidRPr="003A0762" w:rsidRDefault="00E52536" w:rsidP="003A07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b/>
          <w:sz w:val="20"/>
          <w:szCs w:val="20"/>
        </w:rPr>
        <w:t xml:space="preserve">Příloha: </w:t>
      </w:r>
      <w:r w:rsidRPr="003A0762">
        <w:rPr>
          <w:rFonts w:ascii="Arial" w:hAnsi="Arial" w:cs="Arial"/>
          <w:sz w:val="20"/>
          <w:szCs w:val="20"/>
        </w:rPr>
        <w:t>Změnový list (rozdílový soupis prací)</w:t>
      </w:r>
    </w:p>
    <w:p w14:paraId="1FD1CCAB" w14:textId="77777777" w:rsidR="00BD2F40" w:rsidRPr="003A0762" w:rsidRDefault="00BD2F40" w:rsidP="00E52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EA58075" w14:textId="4222C17D" w:rsidR="00946BED" w:rsidRPr="003A0762" w:rsidRDefault="0013065C" w:rsidP="00946BED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46BED" w:rsidRPr="003A0762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r w:rsidR="0002469B">
        <w:rPr>
          <w:rFonts w:ascii="Arial" w:hAnsi="Arial" w:cs="Arial"/>
          <w:sz w:val="20"/>
          <w:szCs w:val="20"/>
        </w:rPr>
        <w:t>26.9.2019</w:t>
      </w:r>
      <w:r w:rsidR="00BE6913" w:rsidRPr="003A07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Dne </w:t>
      </w:r>
      <w:r w:rsidR="0002469B">
        <w:rPr>
          <w:rFonts w:ascii="Arial" w:hAnsi="Arial" w:cs="Arial"/>
          <w:sz w:val="20"/>
          <w:szCs w:val="20"/>
        </w:rPr>
        <w:t>25.9.2019</w:t>
      </w:r>
    </w:p>
    <w:p w14:paraId="2BC56F36" w14:textId="77777777" w:rsidR="00BD2F40" w:rsidRPr="003A0762" w:rsidRDefault="00BD2F40" w:rsidP="00946BED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504843A2" w14:textId="77777777" w:rsidR="00946BED" w:rsidRPr="003A0762" w:rsidRDefault="00946BED" w:rsidP="00946BED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.........................................................                                 .............................................................</w:t>
      </w:r>
    </w:p>
    <w:p w14:paraId="7F576F98" w14:textId="77777777" w:rsidR="00BE6913" w:rsidRPr="003A0762" w:rsidRDefault="00BE6913" w:rsidP="00BE6913">
      <w:pPr>
        <w:tabs>
          <w:tab w:val="left" w:pos="50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b/>
          <w:sz w:val="20"/>
          <w:szCs w:val="20"/>
        </w:rPr>
        <w:t>Západočeská univerzita v Plzni</w:t>
      </w:r>
      <w:r w:rsidRPr="003A0762">
        <w:rPr>
          <w:rFonts w:ascii="Arial" w:hAnsi="Arial" w:cs="Arial"/>
          <w:sz w:val="20"/>
          <w:szCs w:val="20"/>
        </w:rPr>
        <w:tab/>
      </w:r>
      <w:r w:rsidRPr="003A0762">
        <w:rPr>
          <w:rFonts w:ascii="Arial" w:hAnsi="Arial" w:cs="Arial"/>
          <w:b/>
          <w:sz w:val="20"/>
          <w:szCs w:val="20"/>
        </w:rPr>
        <w:t>ROYAL TECH s.r.o.</w:t>
      </w:r>
    </w:p>
    <w:p w14:paraId="586120F0" w14:textId="32A7FEE6" w:rsidR="00BE6913" w:rsidRPr="003A0762" w:rsidRDefault="00BE6913" w:rsidP="00BE6913">
      <w:pPr>
        <w:tabs>
          <w:tab w:val="left" w:pos="50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Mgr. Marta Kollerová</w:t>
      </w:r>
      <w:r w:rsidRPr="003A0762">
        <w:rPr>
          <w:rFonts w:ascii="Arial" w:hAnsi="Arial" w:cs="Arial"/>
          <w:sz w:val="20"/>
          <w:szCs w:val="20"/>
        </w:rPr>
        <w:tab/>
      </w:r>
      <w:proofErr w:type="spellStart"/>
      <w:r w:rsidR="00FF03E4">
        <w:rPr>
          <w:rFonts w:ascii="Arial" w:hAnsi="Arial" w:cs="Arial"/>
          <w:sz w:val="20"/>
          <w:szCs w:val="20"/>
        </w:rPr>
        <w:t>xxxx</w:t>
      </w:r>
      <w:proofErr w:type="spellEnd"/>
    </w:p>
    <w:p w14:paraId="213987CF" w14:textId="25AE8523" w:rsidR="00BE6913" w:rsidRDefault="00BE6913" w:rsidP="00BE6913">
      <w:pPr>
        <w:tabs>
          <w:tab w:val="left" w:pos="50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Kvestorka</w:t>
      </w:r>
      <w:r w:rsidRPr="003A0762">
        <w:rPr>
          <w:rFonts w:ascii="Arial" w:hAnsi="Arial" w:cs="Arial"/>
          <w:sz w:val="20"/>
          <w:szCs w:val="20"/>
        </w:rPr>
        <w:tab/>
      </w:r>
      <w:proofErr w:type="spellStart"/>
      <w:r w:rsidR="00FF03E4">
        <w:rPr>
          <w:rFonts w:ascii="Arial" w:hAnsi="Arial" w:cs="Arial"/>
          <w:sz w:val="20"/>
          <w:szCs w:val="20"/>
        </w:rPr>
        <w:t>xxxx</w:t>
      </w:r>
      <w:proofErr w:type="spellEnd"/>
    </w:p>
    <w:p w14:paraId="33364BCF" w14:textId="4507119A" w:rsidR="00613F34" w:rsidRDefault="00613F34" w:rsidP="00BE6913">
      <w:pPr>
        <w:tabs>
          <w:tab w:val="left" w:pos="50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B3B0CC6" w14:textId="6365DAE0" w:rsidR="00613F34" w:rsidRDefault="00613F3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2E339C" w14:textId="77777777" w:rsidR="00613F34" w:rsidRPr="00B477BF" w:rsidRDefault="00613F34" w:rsidP="00613F34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Popis technologie</w:t>
      </w:r>
    </w:p>
    <w:p w14:paraId="017EB9CC" w14:textId="77777777" w:rsidR="00613F34" w:rsidRDefault="00613F34" w:rsidP="00613F34">
      <w:pPr>
        <w:spacing w:line="288" w:lineRule="auto"/>
        <w:ind w:left="714"/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995"/>
        <w:gridCol w:w="436"/>
        <w:gridCol w:w="1070"/>
        <w:gridCol w:w="1155"/>
        <w:gridCol w:w="1700"/>
      </w:tblGrid>
      <w:tr w:rsidR="00613F34" w:rsidRPr="002254BD" w14:paraId="28A098FE" w14:textId="77777777" w:rsidTr="004225CF">
        <w:trPr>
          <w:trHeight w:val="330"/>
          <w:jc w:val="center"/>
        </w:trPr>
        <w:tc>
          <w:tcPr>
            <w:tcW w:w="884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7D94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54BD">
              <w:rPr>
                <w:rFonts w:ascii="Arial" w:hAnsi="Arial" w:cs="Arial"/>
                <w:b/>
                <w:bCs/>
                <w:color w:val="000000"/>
              </w:rPr>
              <w:t xml:space="preserve">Položkový rozpočet </w:t>
            </w:r>
          </w:p>
        </w:tc>
      </w:tr>
      <w:tr w:rsidR="00613F34" w:rsidRPr="002254BD" w14:paraId="55121714" w14:textId="77777777" w:rsidTr="004225CF">
        <w:trPr>
          <w:trHeight w:val="330"/>
          <w:jc w:val="center"/>
        </w:trPr>
        <w:tc>
          <w:tcPr>
            <w:tcW w:w="48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21D0" w14:textId="77777777" w:rsidR="00613F34" w:rsidRPr="002254BD" w:rsidRDefault="00613F34" w:rsidP="004225CF">
            <w:pPr>
              <w:rPr>
                <w:rFonts w:ascii="Calibri" w:hAnsi="Calibri" w:cs="Calibri"/>
                <w:color w:val="000000"/>
              </w:rPr>
            </w:pPr>
            <w:r w:rsidRPr="002254BD">
              <w:rPr>
                <w:rFonts w:ascii="Calibri" w:hAnsi="Calibri" w:cs="Calibri"/>
                <w:color w:val="000000"/>
              </w:rPr>
              <w:t>S:</w:t>
            </w:r>
          </w:p>
        </w:tc>
        <w:tc>
          <w:tcPr>
            <w:tcW w:w="8356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9004B9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ZČU Plzeň - sportovní hala</w:t>
            </w:r>
          </w:p>
        </w:tc>
      </w:tr>
      <w:tr w:rsidR="00613F34" w:rsidRPr="002254BD" w14:paraId="35B7CA3A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4D5B" w14:textId="77777777" w:rsidR="00613F34" w:rsidRPr="002254BD" w:rsidRDefault="00613F34" w:rsidP="004225CF">
            <w:pPr>
              <w:rPr>
                <w:rFonts w:ascii="Calibri" w:hAnsi="Calibri" w:cs="Calibri"/>
                <w:color w:val="000000"/>
              </w:rPr>
            </w:pPr>
            <w:r w:rsidRPr="002254BD">
              <w:rPr>
                <w:rFonts w:ascii="Calibri" w:hAnsi="Calibri" w:cs="Calibri"/>
                <w:color w:val="000000"/>
              </w:rPr>
              <w:t>O:</w:t>
            </w:r>
          </w:p>
        </w:tc>
        <w:tc>
          <w:tcPr>
            <w:tcW w:w="83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D0075E6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Stavební práce: </w:t>
            </w:r>
            <w:r w:rsidRPr="002254B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Nové kryty topných těles</w:t>
            </w:r>
          </w:p>
        </w:tc>
      </w:tr>
      <w:tr w:rsidR="00613F34" w:rsidRPr="002254BD" w14:paraId="3CE41979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EC75" w14:textId="77777777" w:rsidR="00613F34" w:rsidRPr="002254BD" w:rsidRDefault="00613F34" w:rsidP="004225CF">
            <w:pPr>
              <w:rPr>
                <w:rFonts w:ascii="Calibri" w:hAnsi="Calibri" w:cs="Calibri"/>
                <w:color w:val="000000"/>
              </w:rPr>
            </w:pPr>
            <w:r w:rsidRPr="002254BD">
              <w:rPr>
                <w:rFonts w:ascii="Calibri" w:hAnsi="Calibri" w:cs="Calibri"/>
                <w:color w:val="000000"/>
              </w:rPr>
              <w:t>R:</w:t>
            </w:r>
          </w:p>
        </w:tc>
        <w:tc>
          <w:tcPr>
            <w:tcW w:w="8356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DD3918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Ochranné prvky - nové výplně krytů topných těles, přípravné a pomocné práce</w:t>
            </w:r>
          </w:p>
        </w:tc>
      </w:tr>
      <w:tr w:rsidR="00613F34" w:rsidRPr="002254BD" w14:paraId="4FD98F98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2F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6BB4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346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A12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5FB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82D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50879BCB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668B5D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FD642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F6E455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A2805F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23A125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E9B9BE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613F34" w:rsidRPr="002254BD" w14:paraId="7169A6E2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7098A1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9C492E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Přípravné práce, malby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B04ABD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303D7A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B3653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3F88A4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13 989,00 Kč</w:t>
            </w:r>
          </w:p>
        </w:tc>
      </w:tr>
      <w:tr w:rsidR="00613F34" w:rsidRPr="002254BD" w14:paraId="62FB5536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BD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EDC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Příprava před malbou stěn za kryty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0B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71A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D8A42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759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1 386,00</w:t>
            </w:r>
          </w:p>
        </w:tc>
      </w:tr>
      <w:tr w:rsidR="00613F34" w:rsidRPr="002254BD" w14:paraId="70F46FB5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753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7BC5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malba stěn za kryty - dvojnásobná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EA1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D11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A3E234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43E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6 552,00</w:t>
            </w:r>
          </w:p>
        </w:tc>
      </w:tr>
      <w:tr w:rsidR="00613F34" w:rsidRPr="002254BD" w14:paraId="7F75EE9B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401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30F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očištění topení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AA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EFD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3F3CF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6051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E16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6 051,00</w:t>
            </w:r>
          </w:p>
        </w:tc>
      </w:tr>
      <w:tr w:rsidR="00613F34" w:rsidRPr="002254BD" w14:paraId="69E470DE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4FAE7C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Díl: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E5C6C2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Konstrukce truhlářské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06AFAE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8E90AE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5167AF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0383CE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152 700,00 Kč</w:t>
            </w:r>
          </w:p>
        </w:tc>
      </w:tr>
      <w:tr w:rsidR="00613F34" w:rsidRPr="002254BD" w14:paraId="6DE4367A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D83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245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 xml:space="preserve">pomocné konstrukce, </w:t>
            </w:r>
            <w:proofErr w:type="spellStart"/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svlaky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BBCE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666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88BB7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4A4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</w:tr>
      <w:tr w:rsidR="00613F34" w:rsidRPr="002254BD" w14:paraId="5768F169" w14:textId="77777777" w:rsidTr="004225CF">
        <w:trPr>
          <w:trHeight w:val="6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A6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4DA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 xml:space="preserve">výplně konstrukcí - březová překližka </w:t>
            </w:r>
            <w:proofErr w:type="spellStart"/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tl</w:t>
            </w:r>
            <w:proofErr w:type="spellEnd"/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. 21 mm, jakost B/BB, hrany sraženy, lakovaná s přebroušením mezivrstev, montáž s mezerami, formátování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5D16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02E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EF0B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524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</w:tr>
      <w:tr w:rsidR="00613F34" w:rsidRPr="002254BD" w14:paraId="6689B423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022262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Díl: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EDF041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26C1C1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E408A4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2C5B6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BBB133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13 700,00 Kč</w:t>
            </w:r>
          </w:p>
        </w:tc>
      </w:tr>
      <w:tr w:rsidR="00613F34" w:rsidRPr="002254BD" w14:paraId="210477F5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EE9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593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spojovací materiál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595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C0E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53E0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48C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613F34" w:rsidRPr="002254BD" w14:paraId="5D2DC1B1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537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632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VRN, přesuny hmot, ubytování, dopravy, apod.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67D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5995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A909A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5E3A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13F34" w:rsidRPr="002254BD" w14:paraId="0693A69A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8F6C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0032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4F76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3EC7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3B1F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480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5B85F253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B1E69" w14:textId="77777777" w:rsidR="00613F34" w:rsidRPr="002254BD" w:rsidRDefault="00613F34" w:rsidP="004225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7A9263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za objekt bez DPH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4EBD8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CA9F0A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443426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9176C4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180 389,00 Kč</w:t>
            </w:r>
          </w:p>
        </w:tc>
      </w:tr>
      <w:tr w:rsidR="00613F34" w:rsidRPr="002254BD" w14:paraId="598B7A10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520A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8E1517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CBC376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1650E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294E0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A36CA3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37 881,69 Kč</w:t>
            </w:r>
          </w:p>
        </w:tc>
      </w:tr>
      <w:tr w:rsidR="00613F34" w:rsidRPr="002254BD" w14:paraId="74B41EEE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9147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9025FE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Celkem za objekt s DPH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0E228B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4FFAD9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573FB1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335E43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218 270,69 Kč</w:t>
            </w:r>
          </w:p>
        </w:tc>
      </w:tr>
      <w:tr w:rsidR="00613F34" w:rsidRPr="002254BD" w14:paraId="713593C8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48F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4C8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689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935B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EE1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8E3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70805595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61A8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990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09DA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9CD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62E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487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7D000323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D78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BCFD48" w14:textId="77777777" w:rsidR="00613F34" w:rsidRPr="002254BD" w:rsidRDefault="00613F34" w:rsidP="004225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Méně práce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ED6" w14:textId="77777777" w:rsidR="00613F34" w:rsidRPr="002254BD" w:rsidRDefault="00613F34" w:rsidP="004225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9CC1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56C1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E43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22772B27" w14:textId="77777777" w:rsidTr="004225CF">
        <w:trPr>
          <w:trHeight w:val="4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5BC4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009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tepelná izolace ze sypaného polystyrenu - do roštu až po záklop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4BB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AE5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1 176,58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9EEEF8A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DA3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4BD">
              <w:rPr>
                <w:rFonts w:ascii="Arial" w:hAnsi="Arial" w:cs="Arial"/>
                <w:color w:val="000000"/>
                <w:sz w:val="16"/>
                <w:szCs w:val="16"/>
              </w:rPr>
              <w:t>95 302,98</w:t>
            </w:r>
          </w:p>
        </w:tc>
      </w:tr>
      <w:tr w:rsidR="00613F34" w:rsidRPr="002254BD" w14:paraId="71674B01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ED7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65F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034E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842D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9F13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E85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37680837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BA3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EF12E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za objekt bez DPH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3D9DF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9DFDB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DB5F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ABAAA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95 302,98 Kč</w:t>
            </w:r>
          </w:p>
        </w:tc>
      </w:tr>
      <w:tr w:rsidR="00613F34" w:rsidRPr="002254BD" w14:paraId="3431EC75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495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26C05C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E672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B84C49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5375C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ACE88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20 013,63 Kč</w:t>
            </w:r>
          </w:p>
        </w:tc>
      </w:tr>
      <w:tr w:rsidR="00613F34" w:rsidRPr="002254BD" w14:paraId="620F0E11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F0E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D38205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Celkem za objekt s DPH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FF66C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D69B2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CB10D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40FBF8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115 316,61 Kč</w:t>
            </w:r>
          </w:p>
        </w:tc>
      </w:tr>
      <w:tr w:rsidR="00613F34" w:rsidRPr="002254BD" w14:paraId="18E79D37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8C1F" w14:textId="77777777" w:rsidR="00613F34" w:rsidRPr="002254BD" w:rsidRDefault="00613F34" w:rsidP="004225CF">
            <w:pPr>
              <w:rPr>
                <w:rFonts w:ascii="Calibri" w:hAnsi="Calibri" w:cs="Calibri"/>
                <w:color w:val="000000"/>
              </w:rPr>
            </w:pPr>
            <w:r w:rsidRPr="002254B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B7B52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6CE94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0325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57430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735CB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3F34" w:rsidRPr="002254BD" w14:paraId="0C961494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1330" w14:textId="77777777" w:rsidR="00613F34" w:rsidRPr="002254BD" w:rsidRDefault="00613F34" w:rsidP="004225CF">
            <w:pPr>
              <w:rPr>
                <w:rFonts w:ascii="Calibri" w:hAnsi="Calibri" w:cs="Calibri"/>
                <w:color w:val="000000"/>
              </w:rPr>
            </w:pPr>
            <w:r w:rsidRPr="002254B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7C180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713A7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9EACD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7B22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DBE31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3F34" w:rsidRPr="002254BD" w14:paraId="21671138" w14:textId="77777777" w:rsidTr="004225CF">
        <w:trPr>
          <w:trHeight w:val="3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1CC6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D7CBBCF" w14:textId="77777777" w:rsidR="00613F34" w:rsidRPr="002254BD" w:rsidRDefault="00613F34" w:rsidP="004225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254BD">
              <w:rPr>
                <w:rFonts w:ascii="Calibri" w:hAnsi="Calibri" w:cs="Calibri"/>
                <w:b/>
                <w:bCs/>
                <w:color w:val="000000"/>
              </w:rPr>
              <w:t>Celkem za zakázku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2FB" w14:textId="77777777" w:rsidR="00613F34" w:rsidRPr="002254BD" w:rsidRDefault="00613F34" w:rsidP="004225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EC4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0182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F2E" w14:textId="77777777" w:rsidR="00613F34" w:rsidRPr="002254BD" w:rsidRDefault="00613F34" w:rsidP="004225CF">
            <w:pPr>
              <w:jc w:val="center"/>
              <w:rPr>
                <w:sz w:val="20"/>
                <w:szCs w:val="20"/>
              </w:rPr>
            </w:pPr>
          </w:p>
        </w:tc>
      </w:tr>
      <w:tr w:rsidR="00613F34" w:rsidRPr="002254BD" w14:paraId="5AE72FCF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C17" w14:textId="77777777" w:rsidR="00613F34" w:rsidRPr="002254BD" w:rsidRDefault="00613F34" w:rsidP="004225CF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CFD16B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za objekt bez DPH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A1BF28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2F075E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A96EF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BD3D58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85 086,02 Kč</w:t>
            </w:r>
          </w:p>
        </w:tc>
      </w:tr>
      <w:tr w:rsidR="00613F34" w:rsidRPr="002254BD" w14:paraId="0245EBB5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60B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B8C7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3699B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C74BCD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B3F847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487890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17 868,06 Kč</w:t>
            </w:r>
          </w:p>
        </w:tc>
      </w:tr>
      <w:tr w:rsidR="00613F34" w:rsidRPr="002254BD" w14:paraId="589FF5EC" w14:textId="77777777" w:rsidTr="004225CF">
        <w:trPr>
          <w:trHeight w:val="30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257E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B2918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Celkem za objekt s DPH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4451C9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028495" w14:textId="77777777" w:rsidR="00613F34" w:rsidRPr="002254BD" w:rsidRDefault="00613F34" w:rsidP="00422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505A5" w14:textId="77777777" w:rsidR="00613F34" w:rsidRPr="002254BD" w:rsidRDefault="00613F34" w:rsidP="004225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D669A6" w14:textId="77777777" w:rsidR="00613F34" w:rsidRPr="002254BD" w:rsidRDefault="00613F34" w:rsidP="004225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4BD">
              <w:rPr>
                <w:rFonts w:ascii="Arial" w:hAnsi="Arial" w:cs="Arial"/>
                <w:color w:val="000000"/>
                <w:sz w:val="20"/>
                <w:szCs w:val="20"/>
              </w:rPr>
              <w:t>102 954,08 Kč</w:t>
            </w:r>
          </w:p>
        </w:tc>
      </w:tr>
    </w:tbl>
    <w:p w14:paraId="0BAA38CD" w14:textId="77777777" w:rsidR="00613F34" w:rsidRDefault="00613F34" w:rsidP="00613F34">
      <w:pPr>
        <w:spacing w:line="288" w:lineRule="auto"/>
      </w:pPr>
    </w:p>
    <w:p w14:paraId="1C51D0B0" w14:textId="77777777" w:rsidR="00613F34" w:rsidRDefault="00613F34" w:rsidP="00613F34">
      <w:pPr>
        <w:spacing w:line="288" w:lineRule="auto"/>
        <w:ind w:left="714"/>
      </w:pPr>
      <w:r>
        <w:t xml:space="preserve">doba realizace zakázky </w:t>
      </w:r>
    </w:p>
    <w:p w14:paraId="09BFBCF8" w14:textId="77777777" w:rsidR="00613F34" w:rsidRDefault="00613F34" w:rsidP="00613F34">
      <w:pPr>
        <w:numPr>
          <w:ilvl w:val="2"/>
          <w:numId w:val="5"/>
        </w:numPr>
        <w:spacing w:after="0" w:line="288" w:lineRule="auto"/>
      </w:pPr>
      <w:r>
        <w:t xml:space="preserve">Cca 2 týdny </w:t>
      </w:r>
    </w:p>
    <w:p w14:paraId="1BC11F15" w14:textId="77777777" w:rsidR="00613F34" w:rsidRDefault="00613F34" w:rsidP="00613F34">
      <w:pPr>
        <w:spacing w:line="288" w:lineRule="auto"/>
      </w:pPr>
    </w:p>
    <w:p w14:paraId="5AD229D1" w14:textId="74F7A1E0" w:rsidR="00613F34" w:rsidRPr="002254BD" w:rsidRDefault="00613F34" w:rsidP="00613F34">
      <w:pPr>
        <w:spacing w:line="288" w:lineRule="auto"/>
      </w:pPr>
      <w:r>
        <w:t>V Pardubicích  dne 23.8.2019                                                xxxx</w:t>
      </w:r>
    </w:p>
    <w:p w14:paraId="558AA023" w14:textId="77777777" w:rsidR="00613F34" w:rsidRPr="003A0762" w:rsidRDefault="00613F34" w:rsidP="00BE6913">
      <w:pPr>
        <w:tabs>
          <w:tab w:val="left" w:pos="504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613F34" w:rsidRPr="003A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0A0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1B4B58"/>
    <w:multiLevelType w:val="hybridMultilevel"/>
    <w:tmpl w:val="E7EA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4360"/>
    <w:multiLevelType w:val="multilevel"/>
    <w:tmpl w:val="06F646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9A7F50"/>
    <w:multiLevelType w:val="hybridMultilevel"/>
    <w:tmpl w:val="FBA0BBC4"/>
    <w:lvl w:ilvl="0" w:tplc="FBFA4F66">
      <w:start w:val="2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6B221B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ED"/>
    <w:rsid w:val="0002469B"/>
    <w:rsid w:val="00091E4C"/>
    <w:rsid w:val="0013065C"/>
    <w:rsid w:val="00181279"/>
    <w:rsid w:val="00304F54"/>
    <w:rsid w:val="003A0762"/>
    <w:rsid w:val="00613F34"/>
    <w:rsid w:val="00684C22"/>
    <w:rsid w:val="006E1217"/>
    <w:rsid w:val="007014F1"/>
    <w:rsid w:val="008A4130"/>
    <w:rsid w:val="00904EFD"/>
    <w:rsid w:val="00946BED"/>
    <w:rsid w:val="009D2115"/>
    <w:rsid w:val="00A36924"/>
    <w:rsid w:val="00A43D87"/>
    <w:rsid w:val="00B06FC4"/>
    <w:rsid w:val="00BD2F40"/>
    <w:rsid w:val="00BD6336"/>
    <w:rsid w:val="00BE6913"/>
    <w:rsid w:val="00E52536"/>
    <w:rsid w:val="00EB2489"/>
    <w:rsid w:val="00F41C5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B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946BED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paragraph" w:styleId="Nzev">
    <w:name w:val="Title"/>
    <w:basedOn w:val="Normln"/>
    <w:link w:val="NzevChar"/>
    <w:qFormat/>
    <w:rsid w:val="00946BED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30"/>
      <w:lang w:eastAsia="cs-CZ"/>
    </w:rPr>
  </w:style>
  <w:style w:type="character" w:customStyle="1" w:styleId="NzevChar1">
    <w:name w:val="Název Char1"/>
    <w:basedOn w:val="Standardnpsmoodstavce"/>
    <w:uiPriority w:val="10"/>
    <w:rsid w:val="0094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C5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52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5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53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53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B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946BED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paragraph" w:styleId="Nzev">
    <w:name w:val="Title"/>
    <w:basedOn w:val="Normln"/>
    <w:link w:val="NzevChar"/>
    <w:qFormat/>
    <w:rsid w:val="00946BED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30"/>
      <w:lang w:eastAsia="cs-CZ"/>
    </w:rPr>
  </w:style>
  <w:style w:type="character" w:customStyle="1" w:styleId="NzevChar1">
    <w:name w:val="Název Char1"/>
    <w:basedOn w:val="Standardnpsmoodstavce"/>
    <w:uiPriority w:val="10"/>
    <w:rsid w:val="0094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C5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52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5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53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53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Zmek</dc:creator>
  <cp:lastModifiedBy>Blanka GREBEŇOVÁ</cp:lastModifiedBy>
  <cp:revision>2</cp:revision>
  <cp:lastPrinted>2019-09-25T07:14:00Z</cp:lastPrinted>
  <dcterms:created xsi:type="dcterms:W3CDTF">2019-09-27T10:02:00Z</dcterms:created>
  <dcterms:modified xsi:type="dcterms:W3CDTF">2019-09-27T10:02:00Z</dcterms:modified>
</cp:coreProperties>
</file>