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 xml:space="preserve">PhDr. Ing. Mgr. Oldřich </w:t>
      </w:r>
      <w:proofErr w:type="spellStart"/>
      <w:r w:rsidRPr="00BA0CC9">
        <w:rPr>
          <w:rFonts w:ascii="Arial" w:hAnsi="Arial" w:cs="Arial"/>
          <w:color w:val="000000"/>
          <w:sz w:val="22"/>
          <w:szCs w:val="22"/>
        </w:rPr>
        <w:t>Valha</w:t>
      </w:r>
      <w:proofErr w:type="spellEnd"/>
      <w:r w:rsidRPr="00BA0CC9">
        <w:rPr>
          <w:rFonts w:ascii="Arial" w:hAnsi="Arial" w:cs="Arial"/>
          <w:color w:val="000000"/>
          <w:sz w:val="22"/>
          <w:szCs w:val="22"/>
        </w:rPr>
        <w:t>, MBA, ředitel Krajského pozemkového úřadu pro Ústecký kraj</w:t>
      </w:r>
    </w:p>
    <w:p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41502 Teplice</w:t>
      </w:r>
    </w:p>
    <w:p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1021931935</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rsidR="00136D24" w:rsidRPr="00BA0CC9" w:rsidRDefault="00136D24">
      <w:pPr>
        <w:widowControl/>
        <w:tabs>
          <w:tab w:val="left" w:pos="120"/>
        </w:tabs>
        <w:jc w:val="both"/>
        <w:rPr>
          <w:rFonts w:ascii="Arial" w:hAnsi="Arial" w:cs="Arial"/>
          <w:i/>
          <w:iCs/>
          <w:sz w:val="22"/>
          <w:szCs w:val="22"/>
        </w:rPr>
      </w:pPr>
    </w:p>
    <w:p w:rsidR="00136D24" w:rsidRDefault="00136D24">
      <w:pPr>
        <w:widowControl/>
        <w:rPr>
          <w:rFonts w:ascii="Arial" w:hAnsi="Arial" w:cs="Arial"/>
          <w:color w:val="000000"/>
          <w:sz w:val="22"/>
          <w:szCs w:val="22"/>
        </w:rPr>
      </w:pPr>
      <w:r w:rsidRPr="00BA0CC9">
        <w:rPr>
          <w:rFonts w:ascii="Arial" w:hAnsi="Arial" w:cs="Arial"/>
          <w:b/>
          <w:color w:val="000000"/>
          <w:sz w:val="22"/>
          <w:szCs w:val="22"/>
        </w:rPr>
        <w:t>ANIMO Žatec, a.s.</w:t>
      </w:r>
      <w:r w:rsidRPr="00BA0CC9">
        <w:rPr>
          <w:rFonts w:ascii="Arial" w:hAnsi="Arial" w:cs="Arial"/>
          <w:color w:val="000000"/>
          <w:sz w:val="22"/>
          <w:szCs w:val="22"/>
        </w:rPr>
        <w:t>, sídlo Lišany 33, Postoloprty, PSČ 43942, IČO 00044628</w:t>
      </w:r>
    </w:p>
    <w:p w:rsidR="005419A9" w:rsidRDefault="005419A9" w:rsidP="005419A9">
      <w:pPr>
        <w:widowControl/>
        <w:rPr>
          <w:rFonts w:ascii="Arial" w:hAnsi="Arial" w:cs="Arial"/>
          <w:color w:val="000000"/>
          <w:sz w:val="22"/>
          <w:szCs w:val="22"/>
        </w:rPr>
      </w:pPr>
      <w:r w:rsidRPr="000A26AB">
        <w:rPr>
          <w:rFonts w:ascii="Arial" w:hAnsi="Arial" w:cs="Arial"/>
          <w:color w:val="000000"/>
          <w:sz w:val="22"/>
          <w:szCs w:val="22"/>
        </w:rPr>
        <w:t>zapsán</w:t>
      </w:r>
      <w:r>
        <w:rPr>
          <w:rFonts w:ascii="Arial" w:hAnsi="Arial" w:cs="Arial"/>
          <w:color w:val="000000"/>
          <w:sz w:val="22"/>
          <w:szCs w:val="22"/>
        </w:rPr>
        <w:t>a</w:t>
      </w:r>
      <w:r w:rsidRPr="000A26AB">
        <w:rPr>
          <w:rFonts w:ascii="Arial" w:hAnsi="Arial" w:cs="Arial"/>
          <w:color w:val="000000"/>
          <w:sz w:val="22"/>
          <w:szCs w:val="22"/>
        </w:rPr>
        <w:t xml:space="preserve"> v obchodním rejstříku, </w:t>
      </w:r>
      <w:r>
        <w:rPr>
          <w:rFonts w:ascii="Arial" w:hAnsi="Arial" w:cs="Arial"/>
          <w:sz w:val="22"/>
          <w:szCs w:val="22"/>
        </w:rPr>
        <w:t>vedená u Krajského soudu v Ústí nad Labem</w:t>
      </w:r>
      <w:r>
        <w:rPr>
          <w:rFonts w:ascii="Arial" w:hAnsi="Arial" w:cs="Arial"/>
          <w:color w:val="000000"/>
          <w:sz w:val="22"/>
          <w:szCs w:val="22"/>
        </w:rPr>
        <w:t xml:space="preserve"> oddíl B, </w:t>
      </w:r>
    </w:p>
    <w:p w:rsidR="005419A9" w:rsidRPr="00CC3FB4" w:rsidRDefault="005419A9" w:rsidP="005419A9">
      <w:pPr>
        <w:widowControl/>
        <w:rPr>
          <w:rFonts w:ascii="Arial" w:hAnsi="Arial" w:cs="Arial"/>
          <w:color w:val="000000"/>
          <w:sz w:val="22"/>
          <w:szCs w:val="22"/>
        </w:rPr>
      </w:pPr>
      <w:r>
        <w:rPr>
          <w:rFonts w:ascii="Arial" w:hAnsi="Arial" w:cs="Arial"/>
          <w:color w:val="000000"/>
          <w:sz w:val="22"/>
          <w:szCs w:val="22"/>
        </w:rPr>
        <w:t xml:space="preserve">vložka </w:t>
      </w:r>
      <w:r>
        <w:rPr>
          <w:rFonts w:ascii="Arial" w:hAnsi="Arial" w:cs="Arial"/>
        </w:rPr>
        <w:t>311</w:t>
      </w:r>
    </w:p>
    <w:p w:rsidR="005419A9" w:rsidRDefault="005419A9" w:rsidP="005419A9">
      <w:pPr>
        <w:keepNext/>
        <w:widowControl/>
        <w:autoSpaceDE/>
        <w:autoSpaceDN/>
        <w:adjustRightInd/>
        <w:rPr>
          <w:rFonts w:ascii="Arial" w:hAnsi="Arial" w:cs="Arial"/>
          <w:color w:val="000000"/>
          <w:sz w:val="22"/>
          <w:szCs w:val="22"/>
        </w:rPr>
      </w:pPr>
      <w:r>
        <w:rPr>
          <w:rFonts w:ascii="Arial" w:hAnsi="Arial" w:cs="Arial"/>
          <w:color w:val="000000"/>
          <w:sz w:val="22"/>
          <w:szCs w:val="22"/>
        </w:rPr>
        <w:t xml:space="preserve">v zastoupení </w:t>
      </w:r>
      <w:r>
        <w:rPr>
          <w:rFonts w:ascii="Arial" w:hAnsi="Arial" w:cs="Arial"/>
          <w:sz w:val="22"/>
          <w:szCs w:val="22"/>
        </w:rPr>
        <w:t>místo</w:t>
      </w:r>
      <w:r>
        <w:rPr>
          <w:rFonts w:ascii="Arial" w:hAnsi="Arial" w:cs="Arial"/>
          <w:color w:val="000000"/>
          <w:sz w:val="22"/>
          <w:szCs w:val="22"/>
        </w:rPr>
        <w:t>předsedy představenstva</w:t>
      </w:r>
      <w:r>
        <w:rPr>
          <w:rFonts w:ascii="Arial" w:hAnsi="Arial" w:cs="Arial"/>
          <w:sz w:val="22"/>
          <w:szCs w:val="22"/>
        </w:rPr>
        <w:t xml:space="preserve"> </w:t>
      </w:r>
      <w:r w:rsidRPr="00004B59">
        <w:rPr>
          <w:rFonts w:ascii="Arial" w:hAnsi="Arial" w:cs="Arial"/>
          <w:sz w:val="22"/>
          <w:szCs w:val="22"/>
        </w:rPr>
        <w:t>Ing. P</w:t>
      </w:r>
      <w:r>
        <w:rPr>
          <w:rFonts w:ascii="Arial" w:hAnsi="Arial" w:cs="Arial"/>
          <w:sz w:val="22"/>
          <w:szCs w:val="22"/>
        </w:rPr>
        <w:t>avla</w:t>
      </w:r>
      <w:r w:rsidRPr="00004B59">
        <w:rPr>
          <w:rFonts w:ascii="Arial" w:hAnsi="Arial" w:cs="Arial"/>
          <w:sz w:val="22"/>
          <w:szCs w:val="22"/>
        </w:rPr>
        <w:t xml:space="preserve"> K</w:t>
      </w:r>
      <w:r>
        <w:rPr>
          <w:rFonts w:ascii="Arial" w:hAnsi="Arial" w:cs="Arial"/>
          <w:sz w:val="22"/>
          <w:szCs w:val="22"/>
        </w:rPr>
        <w:t>erbera</w:t>
      </w:r>
    </w:p>
    <w:p w:rsidR="005419A9" w:rsidRPr="005419A9" w:rsidRDefault="005419A9" w:rsidP="005419A9">
      <w:pPr>
        <w:keepNext/>
        <w:widowControl/>
        <w:autoSpaceDE/>
        <w:autoSpaceDN/>
        <w:adjustRightInd/>
        <w:rPr>
          <w:rFonts w:ascii="Arial" w:hAnsi="Arial" w:cs="Arial"/>
          <w:sz w:val="22"/>
          <w:szCs w:val="22"/>
        </w:rPr>
      </w:pPr>
      <w:r>
        <w:rPr>
          <w:rFonts w:ascii="Arial" w:hAnsi="Arial" w:cs="Arial"/>
          <w:color w:val="000000"/>
          <w:sz w:val="22"/>
          <w:szCs w:val="22"/>
        </w:rPr>
        <w:t>a člena představenstva Ing. Petra Coufala</w:t>
      </w: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rsidR="00136D24" w:rsidRPr="00BA0CC9" w:rsidRDefault="00136D2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1021931935</w:t>
      </w:r>
    </w:p>
    <w:p w:rsidR="00136D24" w:rsidRPr="00BA0CC9" w:rsidRDefault="00136D24">
      <w:pPr>
        <w:widowControl/>
        <w:rPr>
          <w:rFonts w:ascii="Arial" w:hAnsi="Arial" w:cs="Arial"/>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se sídlem v Ústí nad Labem, Katastrální pracoviště Žatec na LV 10 002:</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Vroutek</w:t>
      </w:r>
      <w:r w:rsidRPr="00BA0CC9">
        <w:rPr>
          <w:rFonts w:ascii="Arial" w:hAnsi="Arial" w:cs="Arial"/>
          <w:sz w:val="18"/>
          <w:szCs w:val="18"/>
        </w:rPr>
        <w:tab/>
      </w:r>
      <w:proofErr w:type="spellStart"/>
      <w:r w:rsidRPr="00BA0CC9">
        <w:rPr>
          <w:rFonts w:ascii="Arial" w:hAnsi="Arial" w:cs="Arial"/>
          <w:sz w:val="18"/>
          <w:szCs w:val="18"/>
        </w:rPr>
        <w:t>Vroutek</w:t>
      </w:r>
      <w:proofErr w:type="spellEnd"/>
      <w:r w:rsidRPr="00BA0CC9">
        <w:rPr>
          <w:rFonts w:ascii="Arial" w:hAnsi="Arial" w:cs="Arial"/>
          <w:sz w:val="18"/>
          <w:szCs w:val="18"/>
        </w:rPr>
        <w:tab/>
        <w:t>588/1</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Vroutek</w:t>
      </w:r>
      <w:r w:rsidRPr="00BA0CC9">
        <w:rPr>
          <w:rFonts w:ascii="Arial" w:hAnsi="Arial" w:cs="Arial"/>
          <w:sz w:val="18"/>
          <w:szCs w:val="18"/>
        </w:rPr>
        <w:tab/>
      </w:r>
      <w:proofErr w:type="spellStart"/>
      <w:r w:rsidRPr="00BA0CC9">
        <w:rPr>
          <w:rFonts w:ascii="Arial" w:hAnsi="Arial" w:cs="Arial"/>
          <w:sz w:val="18"/>
          <w:szCs w:val="18"/>
        </w:rPr>
        <w:t>Vroutek</w:t>
      </w:r>
      <w:proofErr w:type="spellEnd"/>
      <w:r w:rsidRPr="00BA0CC9">
        <w:rPr>
          <w:rFonts w:ascii="Arial" w:hAnsi="Arial" w:cs="Arial"/>
          <w:sz w:val="18"/>
          <w:szCs w:val="18"/>
        </w:rPr>
        <w:tab/>
        <w:t>589/1</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Vroutek</w:t>
      </w:r>
      <w:r w:rsidRPr="00BA0CC9">
        <w:rPr>
          <w:rFonts w:ascii="Arial" w:hAnsi="Arial" w:cs="Arial"/>
          <w:sz w:val="18"/>
          <w:szCs w:val="18"/>
        </w:rPr>
        <w:tab/>
      </w:r>
      <w:proofErr w:type="spellStart"/>
      <w:r w:rsidRPr="00BA0CC9">
        <w:rPr>
          <w:rFonts w:ascii="Arial" w:hAnsi="Arial" w:cs="Arial"/>
          <w:sz w:val="18"/>
          <w:szCs w:val="18"/>
        </w:rPr>
        <w:t>Vroutek</w:t>
      </w:r>
      <w:proofErr w:type="spellEnd"/>
      <w:r w:rsidRPr="00BA0CC9">
        <w:rPr>
          <w:rFonts w:ascii="Arial" w:hAnsi="Arial" w:cs="Arial"/>
          <w:sz w:val="18"/>
          <w:szCs w:val="18"/>
        </w:rPr>
        <w:tab/>
        <w:t>590</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Vroutek</w:t>
      </w:r>
      <w:r w:rsidRPr="00BA0CC9">
        <w:rPr>
          <w:rFonts w:ascii="Arial" w:hAnsi="Arial" w:cs="Arial"/>
          <w:sz w:val="18"/>
          <w:szCs w:val="18"/>
        </w:rPr>
        <w:tab/>
      </w:r>
      <w:proofErr w:type="spellStart"/>
      <w:r w:rsidRPr="00BA0CC9">
        <w:rPr>
          <w:rFonts w:ascii="Arial" w:hAnsi="Arial" w:cs="Arial"/>
          <w:sz w:val="18"/>
          <w:szCs w:val="18"/>
        </w:rPr>
        <w:t>Vroutek</w:t>
      </w:r>
      <w:proofErr w:type="spellEnd"/>
      <w:r w:rsidRPr="00BA0CC9">
        <w:rPr>
          <w:rFonts w:ascii="Arial" w:hAnsi="Arial" w:cs="Arial"/>
          <w:sz w:val="18"/>
          <w:szCs w:val="18"/>
        </w:rPr>
        <w:tab/>
        <w:t>591/1</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Vroutek</w:t>
      </w:r>
      <w:r w:rsidRPr="00BA0CC9">
        <w:rPr>
          <w:rFonts w:ascii="Arial" w:hAnsi="Arial" w:cs="Arial"/>
          <w:sz w:val="18"/>
          <w:szCs w:val="18"/>
        </w:rPr>
        <w:tab/>
      </w:r>
      <w:proofErr w:type="spellStart"/>
      <w:r w:rsidRPr="00BA0CC9">
        <w:rPr>
          <w:rFonts w:ascii="Arial" w:hAnsi="Arial" w:cs="Arial"/>
          <w:sz w:val="18"/>
          <w:szCs w:val="18"/>
        </w:rPr>
        <w:t>Vroutek</w:t>
      </w:r>
      <w:proofErr w:type="spellEnd"/>
      <w:r w:rsidRPr="00BA0CC9">
        <w:rPr>
          <w:rFonts w:ascii="Arial" w:hAnsi="Arial" w:cs="Arial"/>
          <w:sz w:val="18"/>
          <w:szCs w:val="18"/>
        </w:rPr>
        <w:tab/>
        <w:t>592/1</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Vroutek</w:t>
      </w:r>
      <w:r w:rsidRPr="00BA0CC9">
        <w:rPr>
          <w:rFonts w:ascii="Arial" w:hAnsi="Arial" w:cs="Arial"/>
          <w:sz w:val="18"/>
          <w:szCs w:val="18"/>
        </w:rPr>
        <w:tab/>
      </w:r>
      <w:proofErr w:type="spellStart"/>
      <w:r w:rsidRPr="00BA0CC9">
        <w:rPr>
          <w:rFonts w:ascii="Arial" w:hAnsi="Arial" w:cs="Arial"/>
          <w:sz w:val="18"/>
          <w:szCs w:val="18"/>
        </w:rPr>
        <w:t>Vroutek</w:t>
      </w:r>
      <w:proofErr w:type="spellEnd"/>
      <w:r w:rsidRPr="00BA0CC9">
        <w:rPr>
          <w:rFonts w:ascii="Arial" w:hAnsi="Arial" w:cs="Arial"/>
          <w:sz w:val="18"/>
          <w:szCs w:val="18"/>
        </w:rPr>
        <w:tab/>
        <w:t>597</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Vroutek</w:t>
      </w:r>
      <w:r w:rsidRPr="00BA0CC9">
        <w:rPr>
          <w:rFonts w:ascii="Arial" w:hAnsi="Arial" w:cs="Arial"/>
          <w:sz w:val="18"/>
          <w:szCs w:val="18"/>
        </w:rPr>
        <w:tab/>
      </w:r>
      <w:proofErr w:type="spellStart"/>
      <w:r w:rsidRPr="00BA0CC9">
        <w:rPr>
          <w:rFonts w:ascii="Arial" w:hAnsi="Arial" w:cs="Arial"/>
          <w:sz w:val="18"/>
          <w:szCs w:val="18"/>
        </w:rPr>
        <w:t>Vroutek</w:t>
      </w:r>
      <w:proofErr w:type="spellEnd"/>
      <w:r w:rsidRPr="00BA0CC9">
        <w:rPr>
          <w:rFonts w:ascii="Arial" w:hAnsi="Arial" w:cs="Arial"/>
          <w:sz w:val="18"/>
          <w:szCs w:val="18"/>
        </w:rPr>
        <w:tab/>
        <w:t>6522</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Vroutek</w:t>
      </w:r>
      <w:r w:rsidRPr="00BA0CC9">
        <w:rPr>
          <w:rFonts w:ascii="Arial" w:hAnsi="Arial" w:cs="Arial"/>
          <w:sz w:val="18"/>
          <w:szCs w:val="18"/>
        </w:rPr>
        <w:tab/>
      </w:r>
      <w:proofErr w:type="spellStart"/>
      <w:r w:rsidRPr="00BA0CC9">
        <w:rPr>
          <w:rFonts w:ascii="Arial" w:hAnsi="Arial" w:cs="Arial"/>
          <w:sz w:val="18"/>
          <w:szCs w:val="18"/>
        </w:rPr>
        <w:t>Vroutek</w:t>
      </w:r>
      <w:proofErr w:type="spellEnd"/>
      <w:r w:rsidRPr="00BA0CC9">
        <w:rPr>
          <w:rFonts w:ascii="Arial" w:hAnsi="Arial" w:cs="Arial"/>
          <w:sz w:val="18"/>
          <w:szCs w:val="18"/>
        </w:rPr>
        <w:tab/>
        <w:t>6524</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Vroutek</w:t>
      </w:r>
      <w:r w:rsidRPr="00BA0CC9">
        <w:rPr>
          <w:rFonts w:ascii="Arial" w:hAnsi="Arial" w:cs="Arial"/>
          <w:sz w:val="18"/>
          <w:szCs w:val="18"/>
        </w:rPr>
        <w:tab/>
      </w:r>
      <w:proofErr w:type="spellStart"/>
      <w:r w:rsidRPr="00BA0CC9">
        <w:rPr>
          <w:rFonts w:ascii="Arial" w:hAnsi="Arial" w:cs="Arial"/>
          <w:sz w:val="18"/>
          <w:szCs w:val="18"/>
        </w:rPr>
        <w:t>Vroutek</w:t>
      </w:r>
      <w:proofErr w:type="spellEnd"/>
      <w:r w:rsidRPr="00BA0CC9">
        <w:rPr>
          <w:rFonts w:ascii="Arial" w:hAnsi="Arial" w:cs="Arial"/>
          <w:sz w:val="18"/>
          <w:szCs w:val="18"/>
        </w:rPr>
        <w:tab/>
        <w:t>6555</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Vroutek</w:t>
      </w:r>
      <w:r w:rsidRPr="00BA0CC9">
        <w:rPr>
          <w:rFonts w:ascii="Arial" w:hAnsi="Arial" w:cs="Arial"/>
          <w:sz w:val="18"/>
          <w:szCs w:val="18"/>
        </w:rPr>
        <w:tab/>
      </w:r>
      <w:proofErr w:type="spellStart"/>
      <w:r w:rsidRPr="00BA0CC9">
        <w:rPr>
          <w:rFonts w:ascii="Arial" w:hAnsi="Arial" w:cs="Arial"/>
          <w:sz w:val="18"/>
          <w:szCs w:val="18"/>
        </w:rPr>
        <w:t>Vroutek</w:t>
      </w:r>
      <w:proofErr w:type="spellEnd"/>
      <w:r w:rsidRPr="00BA0CC9">
        <w:rPr>
          <w:rFonts w:ascii="Arial" w:hAnsi="Arial" w:cs="Arial"/>
          <w:sz w:val="18"/>
          <w:szCs w:val="18"/>
        </w:rPr>
        <w:tab/>
        <w:t>6560</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Vroutek</w:t>
      </w:r>
      <w:r w:rsidRPr="00BA0CC9">
        <w:rPr>
          <w:rFonts w:ascii="Arial" w:hAnsi="Arial" w:cs="Arial"/>
          <w:sz w:val="18"/>
          <w:szCs w:val="18"/>
        </w:rPr>
        <w:tab/>
      </w:r>
      <w:proofErr w:type="spellStart"/>
      <w:r w:rsidRPr="00BA0CC9">
        <w:rPr>
          <w:rFonts w:ascii="Arial" w:hAnsi="Arial" w:cs="Arial"/>
          <w:sz w:val="18"/>
          <w:szCs w:val="18"/>
        </w:rPr>
        <w:t>Vroutek</w:t>
      </w:r>
      <w:proofErr w:type="spellEnd"/>
      <w:r w:rsidRPr="00BA0CC9">
        <w:rPr>
          <w:rFonts w:ascii="Arial" w:hAnsi="Arial" w:cs="Arial"/>
          <w:sz w:val="18"/>
          <w:szCs w:val="18"/>
        </w:rPr>
        <w:tab/>
        <w:t>6561</w:t>
      </w:r>
      <w:r w:rsidRPr="00BA0CC9">
        <w:rPr>
          <w:rFonts w:ascii="Arial" w:hAnsi="Arial" w:cs="Arial"/>
          <w:sz w:val="18"/>
          <w:szCs w:val="18"/>
        </w:rPr>
        <w:tab/>
        <w:t>ostatní plocha</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rsidR="00136D24" w:rsidRPr="00BA0CC9" w:rsidRDefault="00136D24">
      <w:pPr>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5419A9">
        <w:rPr>
          <w:rFonts w:ascii="Arial" w:hAnsi="Arial" w:cs="Arial"/>
          <w:sz w:val="22"/>
          <w:szCs w:val="22"/>
        </w:rPr>
        <w:t>§ 10 odst. 3 písm. a), b)</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w:t>
      </w:r>
      <w:proofErr w:type="gramStart"/>
      <w:r w:rsidRPr="00BA0CC9">
        <w:rPr>
          <w:rFonts w:ascii="Arial" w:hAnsi="Arial" w:cs="Arial"/>
          <w:sz w:val="22"/>
          <w:szCs w:val="22"/>
        </w:rPr>
        <w:t>stavu</w:t>
      </w:r>
      <w:proofErr w:type="gramEnd"/>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rsidR="00136D24" w:rsidRPr="00BA0CC9" w:rsidRDefault="00136D24">
      <w:pPr>
        <w:pStyle w:val="vnitrniText"/>
        <w:widowControl/>
        <w:jc w:val="left"/>
        <w:rPr>
          <w:rFonts w:ascii="Arial" w:hAnsi="Arial" w:cs="Arial"/>
          <w:b/>
          <w:bCs/>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 xml:space="preserve">1) Kupní cena prodávaných pozemků byla stanovena a je hrazena takto: </w:t>
      </w:r>
    </w:p>
    <w:tbl>
      <w:tblPr>
        <w:tblW w:w="0" w:type="auto"/>
        <w:tblInd w:w="-34" w:type="dxa"/>
        <w:tblLayout w:type="fixed"/>
        <w:tblLook w:val="0000" w:firstRow="0" w:lastRow="0" w:firstColumn="0" w:lastColumn="0" w:noHBand="0" w:noVBand="0"/>
      </w:tblPr>
      <w:tblGrid>
        <w:gridCol w:w="2404"/>
        <w:gridCol w:w="1170"/>
        <w:gridCol w:w="1603"/>
        <w:gridCol w:w="1769"/>
        <w:gridCol w:w="2410"/>
      </w:tblGrid>
      <w:tr w:rsidR="00CE3A00" w:rsidRPr="00D71322">
        <w:tc>
          <w:tcPr>
            <w:tcW w:w="2404"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p>
          <w:p w:rsidR="00CE3A00" w:rsidRPr="00D71322" w:rsidRDefault="00CE3A00">
            <w:pPr>
              <w:widowControl/>
              <w:jc w:val="center"/>
              <w:rPr>
                <w:rFonts w:ascii="Arial" w:hAnsi="Arial" w:cs="Arial"/>
                <w:sz w:val="18"/>
                <w:szCs w:val="18"/>
              </w:rPr>
            </w:pPr>
            <w:r w:rsidRPr="00D71322">
              <w:rPr>
                <w:rFonts w:ascii="Arial" w:hAnsi="Arial" w:cs="Arial"/>
                <w:sz w:val="18"/>
                <w:szCs w:val="18"/>
              </w:rPr>
              <w:t>Katastrální</w:t>
            </w:r>
          </w:p>
          <w:p w:rsidR="00CE3A00" w:rsidRPr="00D71322" w:rsidRDefault="00CE3A00">
            <w:pPr>
              <w:widowControl/>
              <w:jc w:val="center"/>
              <w:rPr>
                <w:rFonts w:ascii="Arial" w:hAnsi="Arial" w:cs="Arial"/>
                <w:sz w:val="18"/>
                <w:szCs w:val="18"/>
              </w:rPr>
            </w:pPr>
            <w:r w:rsidRPr="00D71322">
              <w:rPr>
                <w:rFonts w:ascii="Arial" w:hAnsi="Arial" w:cs="Arial"/>
                <w:sz w:val="18"/>
                <w:szCs w:val="18"/>
              </w:rPr>
              <w:t>území</w:t>
            </w:r>
          </w:p>
        </w:tc>
        <w:tc>
          <w:tcPr>
            <w:tcW w:w="117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p>
          <w:p w:rsidR="00CE3A00" w:rsidRPr="00D71322" w:rsidRDefault="00CE3A00">
            <w:pPr>
              <w:widowControl/>
              <w:jc w:val="center"/>
              <w:rPr>
                <w:rFonts w:ascii="Arial" w:hAnsi="Arial" w:cs="Arial"/>
                <w:sz w:val="18"/>
                <w:szCs w:val="18"/>
              </w:rPr>
            </w:pPr>
            <w:proofErr w:type="spellStart"/>
            <w:r w:rsidRPr="00D71322">
              <w:rPr>
                <w:rFonts w:ascii="Arial" w:hAnsi="Arial" w:cs="Arial"/>
                <w:sz w:val="18"/>
                <w:szCs w:val="18"/>
              </w:rPr>
              <w:t>Parc.č</w:t>
            </w:r>
            <w:proofErr w:type="spellEnd"/>
            <w:r w:rsidRPr="00D71322">
              <w:rPr>
                <w:rFonts w:ascii="Arial" w:hAnsi="Arial" w:cs="Arial"/>
                <w:sz w:val="18"/>
                <w:szCs w:val="18"/>
              </w:rPr>
              <w:t>.</w:t>
            </w:r>
          </w:p>
        </w:tc>
        <w:tc>
          <w:tcPr>
            <w:tcW w:w="1603"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p>
          <w:p w:rsidR="00CE3A00" w:rsidRPr="00D71322" w:rsidRDefault="00CE3A00">
            <w:pPr>
              <w:widowControl/>
              <w:jc w:val="center"/>
              <w:rPr>
                <w:rFonts w:ascii="Arial" w:hAnsi="Arial" w:cs="Arial"/>
                <w:sz w:val="18"/>
                <w:szCs w:val="18"/>
              </w:rPr>
            </w:pPr>
            <w:r w:rsidRPr="00D71322">
              <w:rPr>
                <w:rFonts w:ascii="Arial" w:hAnsi="Arial" w:cs="Arial"/>
                <w:sz w:val="18"/>
                <w:szCs w:val="18"/>
              </w:rPr>
              <w:t>Kupní cena</w:t>
            </w:r>
          </w:p>
          <w:p w:rsidR="00CE3A00" w:rsidRPr="00D71322" w:rsidRDefault="00CE3A00">
            <w:pPr>
              <w:widowControl/>
              <w:jc w:val="center"/>
              <w:rPr>
                <w:rFonts w:ascii="Arial" w:hAnsi="Arial" w:cs="Arial"/>
                <w:sz w:val="18"/>
                <w:szCs w:val="18"/>
              </w:rPr>
            </w:pPr>
            <w:r w:rsidRPr="00D71322">
              <w:rPr>
                <w:rFonts w:ascii="Arial" w:hAnsi="Arial" w:cs="Arial"/>
                <w:sz w:val="18"/>
                <w:szCs w:val="18"/>
              </w:rPr>
              <w:t>v Kč</w:t>
            </w:r>
          </w:p>
        </w:tc>
        <w:tc>
          <w:tcPr>
            <w:tcW w:w="1769"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p>
          <w:p w:rsidR="00CE3A00" w:rsidRPr="00D71322" w:rsidRDefault="00CE3A00">
            <w:pPr>
              <w:widowControl/>
              <w:jc w:val="center"/>
              <w:rPr>
                <w:rFonts w:ascii="Arial" w:hAnsi="Arial" w:cs="Arial"/>
                <w:sz w:val="18"/>
                <w:szCs w:val="18"/>
              </w:rPr>
            </w:pPr>
            <w:r w:rsidRPr="00D71322">
              <w:rPr>
                <w:rFonts w:ascii="Arial" w:hAnsi="Arial" w:cs="Arial"/>
                <w:sz w:val="18"/>
                <w:szCs w:val="18"/>
              </w:rPr>
              <w:t>Před podpisem zaplaceno na úhradu kupní ceny v Kč</w:t>
            </w:r>
          </w:p>
        </w:tc>
        <w:tc>
          <w:tcPr>
            <w:tcW w:w="241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Při podpisu započteny na úhradu kupní ceny níže uvedené nároky na náhradu dle § </w:t>
            </w:r>
            <w:proofErr w:type="gramStart"/>
            <w:r w:rsidRPr="00D71322">
              <w:rPr>
                <w:rFonts w:ascii="Arial" w:hAnsi="Arial" w:cs="Arial"/>
                <w:sz w:val="18"/>
                <w:szCs w:val="18"/>
              </w:rPr>
              <w:t>18a</w:t>
            </w:r>
            <w:proofErr w:type="gramEnd"/>
            <w:r w:rsidRPr="00D71322">
              <w:rPr>
                <w:rFonts w:ascii="Arial" w:hAnsi="Arial" w:cs="Arial"/>
                <w:sz w:val="18"/>
                <w:szCs w:val="18"/>
              </w:rPr>
              <w:t xml:space="preserve"> zákona</w:t>
            </w:r>
          </w:p>
          <w:p w:rsidR="00CE3A00" w:rsidRPr="00D71322" w:rsidRDefault="00CE3A00">
            <w:pPr>
              <w:widowControl/>
              <w:jc w:val="center"/>
              <w:rPr>
                <w:rFonts w:ascii="Arial" w:hAnsi="Arial" w:cs="Arial"/>
                <w:sz w:val="18"/>
                <w:szCs w:val="18"/>
              </w:rPr>
            </w:pPr>
            <w:r w:rsidRPr="00D71322">
              <w:rPr>
                <w:rFonts w:ascii="Arial" w:hAnsi="Arial" w:cs="Arial"/>
                <w:sz w:val="18"/>
                <w:szCs w:val="18"/>
              </w:rPr>
              <w:t>č. 229/1991 Sb.,</w:t>
            </w:r>
          </w:p>
          <w:p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vyjádřené v Kč </w:t>
            </w:r>
          </w:p>
        </w:tc>
      </w:tr>
      <w:tr w:rsidR="00CE3A00" w:rsidRPr="00D71322">
        <w:tc>
          <w:tcPr>
            <w:tcW w:w="2404"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tabs>
                <w:tab w:val="left" w:pos="2370"/>
                <w:tab w:val="left" w:pos="3540"/>
                <w:tab w:val="left" w:pos="5143"/>
                <w:tab w:val="left" w:pos="6912"/>
                <w:tab w:val="left" w:pos="9322"/>
              </w:tabs>
              <w:ind w:left="-34"/>
              <w:jc w:val="center"/>
              <w:rPr>
                <w:rFonts w:ascii="Arial" w:hAnsi="Arial" w:cs="Arial"/>
                <w:sz w:val="18"/>
                <w:szCs w:val="18"/>
              </w:rPr>
            </w:pPr>
            <w:r w:rsidRPr="00D71322">
              <w:rPr>
                <w:rFonts w:ascii="Arial" w:hAnsi="Arial" w:cs="Arial"/>
                <w:sz w:val="18"/>
                <w:szCs w:val="18"/>
              </w:rPr>
              <w:t>Vroutek</w:t>
            </w:r>
          </w:p>
        </w:tc>
        <w:tc>
          <w:tcPr>
            <w:tcW w:w="117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tabs>
                <w:tab w:val="left" w:pos="2370"/>
                <w:tab w:val="left" w:pos="3540"/>
                <w:tab w:val="left" w:pos="5143"/>
                <w:tab w:val="left" w:pos="6912"/>
                <w:tab w:val="left" w:pos="9322"/>
              </w:tabs>
              <w:ind w:left="-34"/>
              <w:jc w:val="center"/>
              <w:rPr>
                <w:rFonts w:ascii="Arial" w:hAnsi="Arial" w:cs="Arial"/>
                <w:sz w:val="18"/>
                <w:szCs w:val="18"/>
              </w:rPr>
            </w:pPr>
            <w:r w:rsidRPr="00D71322">
              <w:rPr>
                <w:rFonts w:ascii="Arial" w:hAnsi="Arial" w:cs="Arial"/>
                <w:sz w:val="18"/>
                <w:szCs w:val="18"/>
              </w:rPr>
              <w:t xml:space="preserve"> 588/1</w:t>
            </w:r>
          </w:p>
        </w:tc>
        <w:tc>
          <w:tcPr>
            <w:tcW w:w="1603"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tabs>
                <w:tab w:val="left" w:pos="2370"/>
                <w:tab w:val="left" w:pos="3540"/>
                <w:tab w:val="left" w:pos="5143"/>
                <w:tab w:val="left" w:pos="6912"/>
                <w:tab w:val="left" w:pos="9322"/>
              </w:tabs>
              <w:ind w:left="-34"/>
              <w:jc w:val="center"/>
              <w:rPr>
                <w:rFonts w:ascii="Arial" w:hAnsi="Arial" w:cs="Arial"/>
                <w:sz w:val="18"/>
                <w:szCs w:val="18"/>
              </w:rPr>
            </w:pPr>
            <w:r w:rsidRPr="00D71322">
              <w:rPr>
                <w:rFonts w:ascii="Arial" w:hAnsi="Arial" w:cs="Arial"/>
                <w:sz w:val="18"/>
                <w:szCs w:val="18"/>
              </w:rPr>
              <w:t>14 290,00 Kč</w:t>
            </w:r>
          </w:p>
        </w:tc>
        <w:tc>
          <w:tcPr>
            <w:tcW w:w="1769"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tabs>
                <w:tab w:val="left" w:pos="2370"/>
                <w:tab w:val="left" w:pos="3540"/>
                <w:tab w:val="left" w:pos="5143"/>
                <w:tab w:val="left" w:pos="6912"/>
                <w:tab w:val="left" w:pos="9322"/>
              </w:tabs>
              <w:ind w:left="-34"/>
              <w:jc w:val="center"/>
              <w:rPr>
                <w:rFonts w:ascii="Arial" w:hAnsi="Arial" w:cs="Arial"/>
                <w:sz w:val="18"/>
                <w:szCs w:val="18"/>
              </w:rPr>
            </w:pPr>
            <w:r w:rsidRPr="00D71322">
              <w:rPr>
                <w:rFonts w:ascii="Arial" w:hAnsi="Arial" w:cs="Arial"/>
                <w:sz w:val="18"/>
                <w:szCs w:val="18"/>
              </w:rPr>
              <w:t>14 290,00 Kč</w:t>
            </w:r>
          </w:p>
        </w:tc>
        <w:tc>
          <w:tcPr>
            <w:tcW w:w="241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tabs>
                <w:tab w:val="left" w:pos="2370"/>
                <w:tab w:val="left" w:pos="3540"/>
                <w:tab w:val="left" w:pos="5143"/>
                <w:tab w:val="left" w:pos="6912"/>
                <w:tab w:val="left" w:pos="9322"/>
              </w:tabs>
              <w:ind w:left="-34"/>
              <w:jc w:val="center"/>
              <w:rPr>
                <w:rFonts w:ascii="Arial" w:hAnsi="Arial" w:cs="Arial"/>
                <w:sz w:val="18"/>
                <w:szCs w:val="18"/>
              </w:rPr>
            </w:pPr>
            <w:r w:rsidRPr="00D71322">
              <w:rPr>
                <w:rFonts w:ascii="Arial" w:hAnsi="Arial" w:cs="Arial"/>
                <w:sz w:val="18"/>
                <w:szCs w:val="18"/>
              </w:rPr>
              <w:t>0,00 Kč</w:t>
            </w:r>
          </w:p>
        </w:tc>
      </w:tr>
      <w:tr w:rsidR="00CE3A00" w:rsidRPr="00D71322">
        <w:tc>
          <w:tcPr>
            <w:tcW w:w="2404"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Vroutek</w:t>
            </w:r>
          </w:p>
        </w:tc>
        <w:tc>
          <w:tcPr>
            <w:tcW w:w="117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589/1</w:t>
            </w:r>
          </w:p>
        </w:tc>
        <w:tc>
          <w:tcPr>
            <w:tcW w:w="1603"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33 280,00 Kč</w:t>
            </w:r>
          </w:p>
        </w:tc>
        <w:tc>
          <w:tcPr>
            <w:tcW w:w="1769"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33 280,00 Kč</w:t>
            </w:r>
          </w:p>
        </w:tc>
        <w:tc>
          <w:tcPr>
            <w:tcW w:w="241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0,00 Kč</w:t>
            </w:r>
          </w:p>
        </w:tc>
      </w:tr>
      <w:tr w:rsidR="00CE3A00" w:rsidRPr="00D71322">
        <w:tc>
          <w:tcPr>
            <w:tcW w:w="2404"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Vroutek</w:t>
            </w:r>
          </w:p>
        </w:tc>
        <w:tc>
          <w:tcPr>
            <w:tcW w:w="117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590</w:t>
            </w:r>
          </w:p>
        </w:tc>
        <w:tc>
          <w:tcPr>
            <w:tcW w:w="1603"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36 060,00 Kč</w:t>
            </w:r>
          </w:p>
        </w:tc>
        <w:tc>
          <w:tcPr>
            <w:tcW w:w="1769"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36 060,00 Kč</w:t>
            </w:r>
          </w:p>
        </w:tc>
        <w:tc>
          <w:tcPr>
            <w:tcW w:w="241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0,00 Kč</w:t>
            </w:r>
          </w:p>
        </w:tc>
      </w:tr>
      <w:tr w:rsidR="00CE3A00" w:rsidRPr="00D71322">
        <w:tc>
          <w:tcPr>
            <w:tcW w:w="2404"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Vroutek</w:t>
            </w:r>
          </w:p>
        </w:tc>
        <w:tc>
          <w:tcPr>
            <w:tcW w:w="117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591/1</w:t>
            </w:r>
          </w:p>
        </w:tc>
        <w:tc>
          <w:tcPr>
            <w:tcW w:w="1603"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52 200,00 Kč</w:t>
            </w:r>
          </w:p>
        </w:tc>
        <w:tc>
          <w:tcPr>
            <w:tcW w:w="1769"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52 200,00 Kč</w:t>
            </w:r>
          </w:p>
        </w:tc>
        <w:tc>
          <w:tcPr>
            <w:tcW w:w="241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0,00 Kč</w:t>
            </w:r>
          </w:p>
        </w:tc>
      </w:tr>
      <w:tr w:rsidR="00CE3A00" w:rsidRPr="00D71322">
        <w:tc>
          <w:tcPr>
            <w:tcW w:w="2404"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Vroutek</w:t>
            </w:r>
          </w:p>
        </w:tc>
        <w:tc>
          <w:tcPr>
            <w:tcW w:w="117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592/1</w:t>
            </w:r>
          </w:p>
        </w:tc>
        <w:tc>
          <w:tcPr>
            <w:tcW w:w="1603"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35 950,00 Kč</w:t>
            </w:r>
          </w:p>
        </w:tc>
        <w:tc>
          <w:tcPr>
            <w:tcW w:w="1769"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35 950,00 Kč</w:t>
            </w:r>
          </w:p>
        </w:tc>
        <w:tc>
          <w:tcPr>
            <w:tcW w:w="241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0,00 Kč</w:t>
            </w:r>
          </w:p>
        </w:tc>
      </w:tr>
      <w:tr w:rsidR="00CE3A00" w:rsidRPr="00D71322">
        <w:tc>
          <w:tcPr>
            <w:tcW w:w="2404"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Vroutek</w:t>
            </w:r>
          </w:p>
        </w:tc>
        <w:tc>
          <w:tcPr>
            <w:tcW w:w="117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597</w:t>
            </w:r>
          </w:p>
        </w:tc>
        <w:tc>
          <w:tcPr>
            <w:tcW w:w="1603"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1 150,00 Kč</w:t>
            </w:r>
          </w:p>
        </w:tc>
        <w:tc>
          <w:tcPr>
            <w:tcW w:w="1769"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1 150,00 Kč</w:t>
            </w:r>
          </w:p>
        </w:tc>
        <w:tc>
          <w:tcPr>
            <w:tcW w:w="241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0,00 Kč</w:t>
            </w:r>
          </w:p>
        </w:tc>
      </w:tr>
      <w:tr w:rsidR="00CE3A00" w:rsidRPr="00D71322">
        <w:tc>
          <w:tcPr>
            <w:tcW w:w="2404"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Vroutek</w:t>
            </w:r>
          </w:p>
        </w:tc>
        <w:tc>
          <w:tcPr>
            <w:tcW w:w="117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6522</w:t>
            </w:r>
          </w:p>
        </w:tc>
        <w:tc>
          <w:tcPr>
            <w:tcW w:w="1603"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445 700,00 Kč</w:t>
            </w:r>
          </w:p>
        </w:tc>
        <w:tc>
          <w:tcPr>
            <w:tcW w:w="1769"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445 699,00 Kč</w:t>
            </w:r>
          </w:p>
        </w:tc>
        <w:tc>
          <w:tcPr>
            <w:tcW w:w="241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1,00 Kč</w:t>
            </w:r>
          </w:p>
        </w:tc>
      </w:tr>
      <w:tr w:rsidR="00CE3A00" w:rsidRPr="00D71322">
        <w:tc>
          <w:tcPr>
            <w:tcW w:w="2404"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Vroutek</w:t>
            </w:r>
          </w:p>
        </w:tc>
        <w:tc>
          <w:tcPr>
            <w:tcW w:w="117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6524</w:t>
            </w:r>
          </w:p>
        </w:tc>
        <w:tc>
          <w:tcPr>
            <w:tcW w:w="1603"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362 200,00 Kč</w:t>
            </w:r>
          </w:p>
        </w:tc>
        <w:tc>
          <w:tcPr>
            <w:tcW w:w="1769"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362 199,00 Kč</w:t>
            </w:r>
          </w:p>
        </w:tc>
        <w:tc>
          <w:tcPr>
            <w:tcW w:w="241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1,00 Kč</w:t>
            </w:r>
          </w:p>
        </w:tc>
      </w:tr>
      <w:tr w:rsidR="00CE3A00" w:rsidRPr="00D71322">
        <w:tc>
          <w:tcPr>
            <w:tcW w:w="2404"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Vroutek</w:t>
            </w:r>
          </w:p>
        </w:tc>
        <w:tc>
          <w:tcPr>
            <w:tcW w:w="117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6555</w:t>
            </w:r>
          </w:p>
        </w:tc>
        <w:tc>
          <w:tcPr>
            <w:tcW w:w="1603"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1 647 000,00 Kč</w:t>
            </w:r>
          </w:p>
        </w:tc>
        <w:tc>
          <w:tcPr>
            <w:tcW w:w="1769"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1 646 997,91 Kč</w:t>
            </w:r>
          </w:p>
        </w:tc>
        <w:tc>
          <w:tcPr>
            <w:tcW w:w="241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2,09 Kč</w:t>
            </w:r>
          </w:p>
        </w:tc>
      </w:tr>
      <w:tr w:rsidR="00CE3A00" w:rsidRPr="00D71322">
        <w:tc>
          <w:tcPr>
            <w:tcW w:w="2404"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Vroutek</w:t>
            </w:r>
          </w:p>
        </w:tc>
        <w:tc>
          <w:tcPr>
            <w:tcW w:w="117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6560</w:t>
            </w:r>
          </w:p>
        </w:tc>
        <w:tc>
          <w:tcPr>
            <w:tcW w:w="1603"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33 760,00 Kč</w:t>
            </w:r>
          </w:p>
        </w:tc>
        <w:tc>
          <w:tcPr>
            <w:tcW w:w="1769"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33 760,00 Kč</w:t>
            </w:r>
          </w:p>
        </w:tc>
        <w:tc>
          <w:tcPr>
            <w:tcW w:w="241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0,00 Kč</w:t>
            </w:r>
          </w:p>
        </w:tc>
      </w:tr>
      <w:tr w:rsidR="00CE3A00" w:rsidRPr="00D71322">
        <w:tc>
          <w:tcPr>
            <w:tcW w:w="2404"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Vroutek</w:t>
            </w:r>
          </w:p>
        </w:tc>
        <w:tc>
          <w:tcPr>
            <w:tcW w:w="117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6561</w:t>
            </w:r>
          </w:p>
        </w:tc>
        <w:tc>
          <w:tcPr>
            <w:tcW w:w="1603"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12 260,00 Kč</w:t>
            </w:r>
          </w:p>
        </w:tc>
        <w:tc>
          <w:tcPr>
            <w:tcW w:w="1769"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12 260,00 Kč</w:t>
            </w:r>
          </w:p>
        </w:tc>
        <w:tc>
          <w:tcPr>
            <w:tcW w:w="241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0,00 Kč</w:t>
            </w:r>
          </w:p>
        </w:tc>
      </w:tr>
    </w:tbl>
    <w:p w:rsidR="00CE3A00" w:rsidRPr="00D71322" w:rsidRDefault="00CE3A00">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3574"/>
        <w:gridCol w:w="1603"/>
        <w:gridCol w:w="1769"/>
        <w:gridCol w:w="2410"/>
      </w:tblGrid>
      <w:tr w:rsidR="00CE3A00" w:rsidRPr="00D71322">
        <w:tc>
          <w:tcPr>
            <w:tcW w:w="3574"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Celkem</w:t>
            </w:r>
          </w:p>
        </w:tc>
        <w:tc>
          <w:tcPr>
            <w:tcW w:w="1603"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2 673 850,00 Kč</w:t>
            </w:r>
          </w:p>
        </w:tc>
        <w:tc>
          <w:tcPr>
            <w:tcW w:w="1769"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2 673 845,91 Kč</w:t>
            </w:r>
          </w:p>
        </w:tc>
        <w:tc>
          <w:tcPr>
            <w:tcW w:w="2410" w:type="dxa"/>
            <w:tcBorders>
              <w:top w:val="single" w:sz="6" w:space="0" w:color="auto"/>
              <w:left w:val="single" w:sz="6" w:space="0" w:color="auto"/>
              <w:bottom w:val="single" w:sz="6" w:space="0" w:color="auto"/>
              <w:right w:val="single" w:sz="6" w:space="0" w:color="auto"/>
            </w:tcBorders>
          </w:tcPr>
          <w:p w:rsidR="00CE3A00" w:rsidRPr="00D71322" w:rsidRDefault="00CE3A00">
            <w:pPr>
              <w:widowControl/>
              <w:jc w:val="center"/>
              <w:rPr>
                <w:rFonts w:ascii="Arial" w:hAnsi="Arial" w:cs="Arial"/>
                <w:sz w:val="18"/>
                <w:szCs w:val="18"/>
              </w:rPr>
            </w:pPr>
            <w:r w:rsidRPr="00D71322">
              <w:rPr>
                <w:rFonts w:ascii="Arial" w:hAnsi="Arial" w:cs="Arial"/>
                <w:sz w:val="18"/>
                <w:szCs w:val="18"/>
              </w:rPr>
              <w:t>4,09 Kč</w:t>
            </w:r>
          </w:p>
        </w:tc>
      </w:tr>
    </w:tbl>
    <w:p w:rsidR="00115CB4" w:rsidRPr="00D71322" w:rsidRDefault="00115CB4" w:rsidP="00115CB4">
      <w:pPr>
        <w:widowControl/>
        <w:tabs>
          <w:tab w:val="left" w:pos="426"/>
        </w:tabs>
        <w:jc w:val="both"/>
        <w:rPr>
          <w:rFonts w:ascii="Arial" w:hAnsi="Arial" w:cs="Arial"/>
          <w:sz w:val="18"/>
          <w:szCs w:val="18"/>
        </w:rPr>
      </w:pPr>
    </w:p>
    <w:p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2) Kupující uplatňuje podle § 18</w:t>
      </w:r>
      <w:r w:rsidR="009E1713">
        <w:rPr>
          <w:rFonts w:ascii="Arial" w:hAnsi="Arial" w:cs="Arial"/>
          <w:sz w:val="22"/>
          <w:szCs w:val="22"/>
        </w:rPr>
        <w:t xml:space="preserve"> </w:t>
      </w:r>
      <w:bookmarkStart w:id="0" w:name="_GoBack"/>
      <w:bookmarkEnd w:id="0"/>
      <w:r w:rsidRPr="00D71322">
        <w:rPr>
          <w:rFonts w:ascii="Arial" w:hAnsi="Arial" w:cs="Arial"/>
          <w:sz w:val="22"/>
          <w:szCs w:val="22"/>
        </w:rPr>
        <w:t xml:space="preserve">a zákona č. 229/1991 Sb., ve znění pozdějších předpisů, právo na náhradu ve výši 4,09 Kč (slovy: čtyři koruny české devět haléřů), kterou je povinen poskytnout prodávající. </w:t>
      </w:r>
    </w:p>
    <w:p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 xml:space="preserve">Specifikace náhrady je obsažena ve Smlouvách o postoupení pohledávky uzavřené mezi </w:t>
      </w:r>
      <w:r w:rsidR="009E1713">
        <w:rPr>
          <w:rFonts w:ascii="Arial" w:hAnsi="Arial" w:cs="Arial"/>
          <w:sz w:val="22"/>
          <w:szCs w:val="22"/>
        </w:rPr>
        <w:t>XXXXXXXXXXXXXXXX</w:t>
      </w:r>
      <w:r w:rsidRPr="00D71322">
        <w:rPr>
          <w:rFonts w:ascii="Arial" w:hAnsi="Arial" w:cs="Arial"/>
          <w:sz w:val="22"/>
          <w:szCs w:val="22"/>
        </w:rPr>
        <w:t xml:space="preserve"> </w:t>
      </w:r>
      <w:proofErr w:type="spellStart"/>
      <w:r w:rsidRPr="00D71322">
        <w:rPr>
          <w:rFonts w:ascii="Arial" w:hAnsi="Arial" w:cs="Arial"/>
          <w:sz w:val="22"/>
          <w:szCs w:val="22"/>
        </w:rPr>
        <w:t>r.č</w:t>
      </w:r>
      <w:proofErr w:type="spellEnd"/>
      <w:r w:rsidRPr="00D71322">
        <w:rPr>
          <w:rFonts w:ascii="Arial" w:hAnsi="Arial" w:cs="Arial"/>
          <w:sz w:val="22"/>
          <w:szCs w:val="22"/>
        </w:rPr>
        <w:t xml:space="preserve">. </w:t>
      </w:r>
      <w:r w:rsidR="009E1713">
        <w:rPr>
          <w:rFonts w:ascii="Arial" w:hAnsi="Arial" w:cs="Arial"/>
          <w:sz w:val="22"/>
          <w:szCs w:val="22"/>
        </w:rPr>
        <w:t>XXXXXXXXXX</w:t>
      </w:r>
      <w:r w:rsidRPr="00D71322">
        <w:rPr>
          <w:rFonts w:ascii="Arial" w:hAnsi="Arial" w:cs="Arial"/>
          <w:sz w:val="22"/>
          <w:szCs w:val="22"/>
        </w:rPr>
        <w:t xml:space="preserve"> a ANIMO Žatec IČO:00044628 ze dne 8.10.2003. </w:t>
      </w:r>
    </w:p>
    <w:p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 xml:space="preserve">Postoupený nárok je doložen ve Smlouvě o převzetí dluhu č.j. 1/03/35 ze dne 6.2.2003 uzavřené mezi prodávajícím a Statkem Chlumec, </w:t>
      </w:r>
      <w:proofErr w:type="spellStart"/>
      <w:proofErr w:type="gramStart"/>
      <w:r w:rsidRPr="00D71322">
        <w:rPr>
          <w:rFonts w:ascii="Arial" w:hAnsi="Arial" w:cs="Arial"/>
          <w:sz w:val="22"/>
          <w:szCs w:val="22"/>
        </w:rPr>
        <w:t>s.p</w:t>
      </w:r>
      <w:proofErr w:type="spellEnd"/>
      <w:r w:rsidRPr="00D71322">
        <w:rPr>
          <w:rFonts w:ascii="Arial" w:hAnsi="Arial" w:cs="Arial"/>
          <w:sz w:val="22"/>
          <w:szCs w:val="22"/>
        </w:rPr>
        <w:t>..</w:t>
      </w:r>
      <w:proofErr w:type="gramEnd"/>
      <w:r w:rsidRPr="00D71322">
        <w:rPr>
          <w:rFonts w:ascii="Arial" w:hAnsi="Arial" w:cs="Arial"/>
          <w:sz w:val="22"/>
          <w:szCs w:val="22"/>
        </w:rPr>
        <w:t xml:space="preserve"> </w:t>
      </w:r>
    </w:p>
    <w:p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 xml:space="preserve">3) </w:t>
      </w:r>
      <w:r w:rsidR="00F4435A" w:rsidRPr="00D71322">
        <w:rPr>
          <w:rFonts w:ascii="Arial" w:hAnsi="Arial" w:cs="Arial"/>
          <w:sz w:val="22"/>
          <w:szCs w:val="22"/>
        </w:rPr>
        <w:t>N</w:t>
      </w:r>
      <w:r w:rsidRPr="00D71322">
        <w:rPr>
          <w:rFonts w:ascii="Arial" w:hAnsi="Arial" w:cs="Arial"/>
          <w:sz w:val="22"/>
          <w:szCs w:val="22"/>
        </w:rPr>
        <w:t xml:space="preserve">a úhradu části kupní ceny, snížené o část kupní ceny zaplacené před podpisem této smlouvy, </w:t>
      </w:r>
      <w:r w:rsidR="00F4435A" w:rsidRPr="00D71322">
        <w:rPr>
          <w:rFonts w:ascii="Arial" w:hAnsi="Arial" w:cs="Arial"/>
          <w:sz w:val="22"/>
          <w:szCs w:val="22"/>
        </w:rPr>
        <w:t xml:space="preserve">budou podle § 14 zákona č. </w:t>
      </w:r>
      <w:r w:rsidR="00C05BC3" w:rsidRPr="00D71322">
        <w:rPr>
          <w:rFonts w:ascii="Arial" w:hAnsi="Arial" w:cs="Arial"/>
          <w:sz w:val="22"/>
          <w:szCs w:val="22"/>
        </w:rPr>
        <w:t>503/2012</w:t>
      </w:r>
      <w:r w:rsidR="00F4435A" w:rsidRPr="00D71322">
        <w:rPr>
          <w:rFonts w:ascii="Arial" w:hAnsi="Arial" w:cs="Arial"/>
          <w:sz w:val="22"/>
          <w:szCs w:val="22"/>
        </w:rPr>
        <w:t xml:space="preserve"> Sb., o Státním pozemkovém úřadu, započteny </w:t>
      </w:r>
      <w:r w:rsidRPr="00D71322">
        <w:rPr>
          <w:rFonts w:ascii="Arial" w:hAnsi="Arial" w:cs="Arial"/>
          <w:sz w:val="22"/>
          <w:szCs w:val="22"/>
        </w:rPr>
        <w:t xml:space="preserve">pohledávky kupujícího ve výši 4,09 Kč (slovy čtyři koruny české devět haléřů) specifikované v tomto článku ke dni podpisu této smlouvy. </w:t>
      </w:r>
    </w:p>
    <w:p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Započtením pohledávek podle této smlouvy jsou vypořádány vzájemné závazky smluvních stran specifikované v tomto článku.</w:t>
      </w:r>
    </w:p>
    <w:p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4) Kupující prohlašuje, že pohledávky podle zákona č. 229/1991 Sb., ve znění pozdějších předpisů, specifikované v tomto článku nebyly dosud vypořádány ani je nepostoupil žádnému postupníkovi.</w:t>
      </w:r>
    </w:p>
    <w:p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5)  Kupující bere na vědomí a je srozuměn s tím, že nepravdivost tvrzení obsažených ve výše uvedeném prohlášení má za následek neplatnost této smlouvy od samého počátku.</w:t>
      </w:r>
    </w:p>
    <w:p w:rsidR="00CE3A00" w:rsidRPr="00D71322" w:rsidRDefault="00CE3A00">
      <w:pPr>
        <w:widowControl/>
        <w:rPr>
          <w:rFonts w:ascii="Arial" w:hAnsi="Arial" w:cs="Arial"/>
          <w:sz w:val="22"/>
          <w:szCs w:val="22"/>
        </w:rPr>
      </w:pPr>
    </w:p>
    <w:p w:rsidR="00A22622" w:rsidRDefault="00A22622">
      <w:pPr>
        <w:widowControl/>
      </w:pPr>
    </w:p>
    <w:p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V.</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BA0CC9" w:rsidRDefault="00136D24" w:rsidP="005419A9">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75N15/35, kterou se Státním pozemkovým úřadem uzavřel ANIMO Žatec, a.s., jakožto nájemce. S obsahem nájemní smlouvy byl kupující seznámen před podpisem této smlouvy, což stvrzuje svým podpisem.</w:t>
      </w:r>
    </w:p>
    <w:p w:rsidR="00FD5B4E" w:rsidRPr="00BA0CC9" w:rsidRDefault="00136D24" w:rsidP="00343860">
      <w:pPr>
        <w:pStyle w:val="vnitrniText"/>
        <w:widowControl/>
        <w:rPr>
          <w:rFonts w:ascii="Arial" w:hAnsi="Arial" w:cs="Arial"/>
          <w:sz w:val="22"/>
          <w:szCs w:val="22"/>
        </w:rPr>
      </w:pPr>
      <w:r w:rsidRPr="00BA0CC9">
        <w:rPr>
          <w:rFonts w:ascii="Arial" w:hAnsi="Arial" w:cs="Arial"/>
          <w:sz w:val="22"/>
          <w:szCs w:val="22"/>
        </w:rPr>
        <w:t>3) Kupující prohlašuje, že je plně seznámen se skutečností, že k převáděn</w:t>
      </w:r>
      <w:r w:rsidR="00FD5B4E">
        <w:rPr>
          <w:rFonts w:ascii="Arial" w:hAnsi="Arial" w:cs="Arial"/>
          <w:sz w:val="22"/>
          <w:szCs w:val="22"/>
        </w:rPr>
        <w:t>ý</w:t>
      </w:r>
      <w:r w:rsidRPr="00BA0CC9">
        <w:rPr>
          <w:rFonts w:ascii="Arial" w:hAnsi="Arial" w:cs="Arial"/>
          <w:sz w:val="22"/>
          <w:szCs w:val="22"/>
        </w:rPr>
        <w:t>m pozemk</w:t>
      </w:r>
      <w:r w:rsidR="00FD5B4E">
        <w:rPr>
          <w:rFonts w:ascii="Arial" w:hAnsi="Arial" w:cs="Arial"/>
          <w:sz w:val="22"/>
          <w:szCs w:val="22"/>
        </w:rPr>
        <w:t>ům</w:t>
      </w:r>
      <w:r w:rsidRPr="00BA0CC9">
        <w:rPr>
          <w:rFonts w:ascii="Arial" w:hAnsi="Arial" w:cs="Arial"/>
          <w:sz w:val="22"/>
          <w:szCs w:val="22"/>
        </w:rPr>
        <w:t xml:space="preserve"> byla podána žaloba oprávněné osoby podle zákona č. 229/1991 Sb., o úpravě vlastnických vztahů k půdě a jinému zemědělskému majetku v platném znění, a pozemk</w:t>
      </w:r>
      <w:r w:rsidR="00FD5B4E">
        <w:rPr>
          <w:rFonts w:ascii="Arial" w:hAnsi="Arial" w:cs="Arial"/>
          <w:sz w:val="22"/>
          <w:szCs w:val="22"/>
        </w:rPr>
        <w:t>y</w:t>
      </w:r>
      <w:r w:rsidRPr="00BA0CC9">
        <w:rPr>
          <w:rFonts w:ascii="Arial" w:hAnsi="Arial" w:cs="Arial"/>
          <w:sz w:val="22"/>
          <w:szCs w:val="22"/>
        </w:rPr>
        <w:t xml:space="preserve"> j</w:t>
      </w:r>
      <w:r w:rsidR="00FD5B4E">
        <w:rPr>
          <w:rFonts w:ascii="Arial" w:hAnsi="Arial" w:cs="Arial"/>
          <w:sz w:val="22"/>
          <w:szCs w:val="22"/>
        </w:rPr>
        <w:t>sou</w:t>
      </w:r>
      <w:r w:rsidRPr="00BA0CC9">
        <w:rPr>
          <w:rFonts w:ascii="Arial" w:hAnsi="Arial" w:cs="Arial"/>
          <w:sz w:val="22"/>
          <w:szCs w:val="22"/>
        </w:rPr>
        <w:t xml:space="preserve"> dotčen</w:t>
      </w:r>
      <w:r w:rsidR="00FD5B4E">
        <w:rPr>
          <w:rFonts w:ascii="Arial" w:hAnsi="Arial" w:cs="Arial"/>
          <w:sz w:val="22"/>
          <w:szCs w:val="22"/>
        </w:rPr>
        <w:t>y</w:t>
      </w:r>
      <w:r w:rsidRPr="00BA0CC9">
        <w:rPr>
          <w:rFonts w:ascii="Arial" w:hAnsi="Arial" w:cs="Arial"/>
          <w:sz w:val="22"/>
          <w:szCs w:val="22"/>
        </w:rPr>
        <w:t xml:space="preserve"> probíhajícím soudním sporem V případě, že převod pozemk</w:t>
      </w:r>
      <w:r w:rsidR="00FD5B4E">
        <w:rPr>
          <w:rFonts w:ascii="Arial" w:hAnsi="Arial" w:cs="Arial"/>
          <w:sz w:val="22"/>
          <w:szCs w:val="22"/>
        </w:rPr>
        <w:t>ů</w:t>
      </w:r>
      <w:r w:rsidRPr="00BA0CC9">
        <w:rPr>
          <w:rFonts w:ascii="Arial" w:hAnsi="Arial" w:cs="Arial"/>
          <w:sz w:val="22"/>
          <w:szCs w:val="22"/>
        </w:rPr>
        <w:t xml:space="preserve"> dle této smlouvy na kupujícího bude v důsledku probíhajícího soudního sporu  zmařen nebo pozdržen, vzdává se tímto kupující v celém rozsahu práva na náhradu jakékoliv škody nebo újmy, která by mu mohla být způsobena</w:t>
      </w:r>
      <w:r w:rsidR="00343860">
        <w:rPr>
          <w:rFonts w:ascii="Arial" w:hAnsi="Arial" w:cs="Arial"/>
          <w:sz w:val="22"/>
          <w:szCs w:val="22"/>
        </w:rPr>
        <w:t>, ale k</w:t>
      </w:r>
      <w:r w:rsidR="00FD5B4E">
        <w:rPr>
          <w:rFonts w:ascii="Arial" w:hAnsi="Arial" w:cs="Arial"/>
          <w:sz w:val="22"/>
          <w:szCs w:val="22"/>
        </w:rPr>
        <w:t>upní cena bude kupujícímu vrácena.</w:t>
      </w:r>
    </w:p>
    <w:p w:rsidR="00F357C4" w:rsidRPr="00BA0CC9" w:rsidRDefault="00F357C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rsidR="00831AF0" w:rsidRPr="00BA0CC9" w:rsidRDefault="00B56780" w:rsidP="00831AF0">
      <w:pPr>
        <w:widowControl/>
        <w:ind w:firstLine="426"/>
        <w:jc w:val="both"/>
        <w:rPr>
          <w:rFonts w:ascii="Arial" w:hAnsi="Arial" w:cs="Arial"/>
          <w:sz w:val="22"/>
          <w:szCs w:val="22"/>
        </w:rPr>
      </w:pPr>
      <w:r w:rsidRPr="00BA0CC9">
        <w:rPr>
          <w:rFonts w:ascii="Arial" w:hAnsi="Arial" w:cs="Arial"/>
          <w:sz w:val="22"/>
          <w:szCs w:val="22"/>
        </w:rPr>
        <w:t xml:space="preserve">3) </w:t>
      </w:r>
      <w:r w:rsidR="00371381" w:rsidRPr="00BA0CC9">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136D24" w:rsidRPr="00BA0CC9" w:rsidRDefault="00136D24">
      <w:pPr>
        <w:widowControl/>
        <w:rPr>
          <w:rFonts w:ascii="Arial" w:hAnsi="Arial" w:cs="Arial"/>
          <w:b/>
          <w:bCs/>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w:t>
      </w:r>
      <w:r w:rsidRPr="00BA0CC9">
        <w:rPr>
          <w:rFonts w:ascii="Arial" w:hAnsi="Arial" w:cs="Arial"/>
          <w:sz w:val="22"/>
          <w:szCs w:val="22"/>
        </w:rPr>
        <w:lastRenderedPageBreak/>
        <w:t xml:space="preserve">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562C72" w:rsidRPr="00BA0CC9" w:rsidRDefault="00136D24" w:rsidP="005419A9">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5419A9">
        <w:rPr>
          <w:rFonts w:ascii="Arial" w:hAnsi="Arial" w:cs="Arial"/>
          <w:sz w:val="22"/>
          <w:szCs w:val="22"/>
        </w:rPr>
        <w:t>§ 10 odst. 3 písm. a), b)</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562C72" w:rsidRPr="00BA0CC9">
        <w:rPr>
          <w:rFonts w:ascii="Arial" w:hAnsi="Arial" w:cs="Arial"/>
          <w:sz w:val="22"/>
          <w:szCs w:val="22"/>
        </w:rPr>
        <w:t xml:space="preserve">. </w:t>
      </w:r>
    </w:p>
    <w:p w:rsidR="002750DE" w:rsidRPr="00BA0CC9" w:rsidRDefault="00562C72">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BA0CC9"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Pr="00BA0CC9" w:rsidRDefault="00136D24">
      <w:pPr>
        <w:widowControl/>
        <w:ind w:firstLine="426"/>
        <w:jc w:val="both"/>
        <w:rPr>
          <w:rFonts w:ascii="Arial" w:hAnsi="Arial" w:cs="Arial"/>
          <w:sz w:val="22"/>
          <w:szCs w:val="22"/>
        </w:rPr>
      </w:pPr>
    </w:p>
    <w:p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p>
    <w:p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Teplicích dne </w:t>
      </w:r>
      <w:r w:rsidR="009E1713">
        <w:rPr>
          <w:rFonts w:ascii="Arial" w:hAnsi="Arial" w:cs="Arial"/>
          <w:sz w:val="22"/>
          <w:szCs w:val="22"/>
        </w:rPr>
        <w:t>30.8.2019</w:t>
      </w:r>
      <w:r w:rsidRPr="00BA0CC9">
        <w:rPr>
          <w:rFonts w:ascii="Arial" w:hAnsi="Arial" w:cs="Arial"/>
          <w:sz w:val="22"/>
          <w:szCs w:val="22"/>
        </w:rPr>
        <w:tab/>
        <w:t xml:space="preserve">V </w:t>
      </w:r>
      <w:r w:rsidR="009E1713" w:rsidRPr="00BA0CC9">
        <w:rPr>
          <w:rFonts w:ascii="Arial" w:hAnsi="Arial" w:cs="Arial"/>
          <w:sz w:val="22"/>
          <w:szCs w:val="22"/>
        </w:rPr>
        <w:t xml:space="preserve">Teplicích dne </w:t>
      </w:r>
      <w:r w:rsidR="009E1713">
        <w:rPr>
          <w:rFonts w:ascii="Arial" w:hAnsi="Arial" w:cs="Arial"/>
          <w:sz w:val="22"/>
          <w:szCs w:val="22"/>
        </w:rPr>
        <w:t>30.8.2019</w:t>
      </w: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5419A9" w:rsidRPr="00BA0CC9" w:rsidRDefault="005419A9" w:rsidP="005419A9">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rsidR="005419A9" w:rsidRPr="00BA0CC9" w:rsidRDefault="005419A9" w:rsidP="005419A9">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ANIMO Žatec, a.s.</w:t>
      </w:r>
    </w:p>
    <w:p w:rsidR="005419A9" w:rsidRPr="00BA0CC9" w:rsidRDefault="005419A9" w:rsidP="005419A9">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Pr>
          <w:rFonts w:ascii="Arial" w:hAnsi="Arial" w:cs="Arial"/>
          <w:sz w:val="22"/>
          <w:szCs w:val="22"/>
        </w:rPr>
        <w:t>místopředseda</w:t>
      </w:r>
      <w:r>
        <w:rPr>
          <w:rFonts w:ascii="Arial" w:hAnsi="Arial" w:cs="Arial"/>
          <w:color w:val="000000"/>
          <w:sz w:val="22"/>
          <w:szCs w:val="22"/>
        </w:rPr>
        <w:t xml:space="preserve"> představenstva </w:t>
      </w:r>
    </w:p>
    <w:p w:rsidR="005419A9" w:rsidRPr="00BA0CC9" w:rsidRDefault="005419A9" w:rsidP="005419A9">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r>
      <w:r>
        <w:rPr>
          <w:rFonts w:ascii="Arial" w:hAnsi="Arial" w:cs="Arial"/>
          <w:sz w:val="22"/>
          <w:szCs w:val="22"/>
        </w:rPr>
        <w:t>Ing. Pavel Kerber</w:t>
      </w:r>
    </w:p>
    <w:p w:rsidR="005419A9" w:rsidRPr="00BA0CC9" w:rsidRDefault="005419A9" w:rsidP="005419A9">
      <w:pPr>
        <w:widowControl/>
        <w:ind w:left="5104" w:hanging="5104"/>
        <w:rPr>
          <w:rFonts w:ascii="Arial" w:hAnsi="Arial" w:cs="Arial"/>
          <w:sz w:val="22"/>
          <w:szCs w:val="22"/>
        </w:rPr>
      </w:pPr>
      <w:r w:rsidRPr="00BA0CC9">
        <w:rPr>
          <w:rFonts w:ascii="Arial" w:hAnsi="Arial" w:cs="Arial"/>
          <w:sz w:val="22"/>
          <w:szCs w:val="22"/>
        </w:rPr>
        <w:t xml:space="preserve">PhDr. Ing. Mgr. Oldřich </w:t>
      </w:r>
      <w:proofErr w:type="spellStart"/>
      <w:r w:rsidRPr="00BA0CC9">
        <w:rPr>
          <w:rFonts w:ascii="Arial" w:hAnsi="Arial" w:cs="Arial"/>
          <w:sz w:val="22"/>
          <w:szCs w:val="22"/>
        </w:rPr>
        <w:t>Valha</w:t>
      </w:r>
      <w:proofErr w:type="spellEnd"/>
      <w:r w:rsidRPr="00BA0CC9">
        <w:rPr>
          <w:rFonts w:ascii="Arial" w:hAnsi="Arial" w:cs="Arial"/>
          <w:sz w:val="22"/>
          <w:szCs w:val="22"/>
        </w:rPr>
        <w:t>, MBA</w:t>
      </w:r>
      <w:r w:rsidRPr="00BA0CC9">
        <w:rPr>
          <w:rFonts w:ascii="Arial" w:hAnsi="Arial" w:cs="Arial"/>
          <w:sz w:val="22"/>
          <w:szCs w:val="22"/>
        </w:rPr>
        <w:tab/>
        <w:t>kupující</w:t>
      </w:r>
    </w:p>
    <w:p w:rsidR="005419A9" w:rsidRPr="00BA0CC9" w:rsidRDefault="005419A9" w:rsidP="005419A9">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rsidR="005419A9" w:rsidRDefault="005419A9" w:rsidP="005419A9">
      <w:pPr>
        <w:widowControl/>
        <w:ind w:left="5104" w:hanging="5104"/>
        <w:rPr>
          <w:rFonts w:ascii="Arial" w:hAnsi="Arial" w:cs="Arial"/>
          <w:sz w:val="22"/>
          <w:szCs w:val="22"/>
        </w:rPr>
      </w:pPr>
    </w:p>
    <w:p w:rsidR="005419A9" w:rsidRDefault="005419A9" w:rsidP="005419A9">
      <w:pPr>
        <w:widowControl/>
        <w:ind w:left="5104" w:hanging="5104"/>
        <w:rPr>
          <w:rFonts w:ascii="Arial" w:hAnsi="Arial" w:cs="Arial"/>
          <w:sz w:val="22"/>
          <w:szCs w:val="22"/>
        </w:rPr>
      </w:pPr>
    </w:p>
    <w:p w:rsidR="005419A9" w:rsidRDefault="005419A9" w:rsidP="005419A9">
      <w:pPr>
        <w:widowControl/>
        <w:ind w:left="5104" w:hanging="5104"/>
        <w:rPr>
          <w:rFonts w:ascii="Arial" w:hAnsi="Arial" w:cs="Arial"/>
          <w:sz w:val="22"/>
          <w:szCs w:val="22"/>
        </w:rPr>
      </w:pPr>
    </w:p>
    <w:p w:rsidR="005419A9" w:rsidRDefault="005419A9" w:rsidP="005419A9">
      <w:pPr>
        <w:widowControl/>
        <w:ind w:left="5104" w:hanging="5104"/>
        <w:rPr>
          <w:rFonts w:ascii="Arial" w:hAnsi="Arial" w:cs="Arial"/>
          <w:sz w:val="22"/>
          <w:szCs w:val="22"/>
        </w:rPr>
      </w:pPr>
    </w:p>
    <w:p w:rsidR="005419A9" w:rsidRDefault="005419A9" w:rsidP="005419A9">
      <w:pPr>
        <w:widowControl/>
        <w:ind w:left="5104" w:hanging="5104"/>
        <w:rPr>
          <w:rFonts w:ascii="Arial" w:hAnsi="Arial" w:cs="Arial"/>
          <w:sz w:val="22"/>
          <w:szCs w:val="22"/>
        </w:rPr>
      </w:pPr>
    </w:p>
    <w:p w:rsidR="005419A9" w:rsidRDefault="005419A9" w:rsidP="005419A9">
      <w:pPr>
        <w:widowControl/>
        <w:ind w:left="5104" w:hanging="5104"/>
        <w:rPr>
          <w:rFonts w:ascii="Arial" w:hAnsi="Arial" w:cs="Arial"/>
          <w:sz w:val="22"/>
          <w:szCs w:val="22"/>
        </w:rPr>
      </w:pPr>
      <w:r w:rsidRPr="00BA0CC9">
        <w:rPr>
          <w:rFonts w:ascii="Arial" w:hAnsi="Arial" w:cs="Arial"/>
          <w:sz w:val="22"/>
          <w:szCs w:val="22"/>
        </w:rPr>
        <w:tab/>
        <w:t>............................................</w:t>
      </w:r>
    </w:p>
    <w:p w:rsidR="005419A9" w:rsidRPr="00BA0CC9" w:rsidRDefault="005419A9" w:rsidP="005419A9">
      <w:pPr>
        <w:widowControl/>
        <w:ind w:left="5104" w:hanging="5104"/>
        <w:rPr>
          <w:rFonts w:ascii="Arial" w:hAnsi="Arial" w:cs="Arial"/>
          <w:sz w:val="22"/>
          <w:szCs w:val="22"/>
        </w:rPr>
      </w:pPr>
      <w:r w:rsidRPr="00BA0CC9">
        <w:rPr>
          <w:rFonts w:ascii="Arial" w:hAnsi="Arial" w:cs="Arial"/>
          <w:sz w:val="22"/>
          <w:szCs w:val="22"/>
        </w:rPr>
        <w:tab/>
        <w:t>ANIMO Žatec, a.s.</w:t>
      </w:r>
    </w:p>
    <w:p w:rsidR="005419A9" w:rsidRDefault="005419A9" w:rsidP="005419A9">
      <w:pPr>
        <w:widowControl/>
        <w:ind w:left="5104" w:hanging="5104"/>
        <w:rPr>
          <w:rFonts w:ascii="Arial" w:hAnsi="Arial" w:cs="Arial"/>
          <w:sz w:val="22"/>
          <w:szCs w:val="22"/>
        </w:rPr>
      </w:pPr>
      <w:r w:rsidRPr="00BA0CC9">
        <w:rPr>
          <w:rFonts w:ascii="Arial" w:hAnsi="Arial" w:cs="Arial"/>
          <w:sz w:val="22"/>
          <w:szCs w:val="22"/>
        </w:rPr>
        <w:tab/>
      </w:r>
      <w:r>
        <w:rPr>
          <w:rFonts w:ascii="Arial" w:hAnsi="Arial" w:cs="Arial"/>
          <w:sz w:val="22"/>
          <w:szCs w:val="22"/>
        </w:rPr>
        <w:t xml:space="preserve">člen </w:t>
      </w:r>
      <w:r>
        <w:rPr>
          <w:rFonts w:ascii="Arial" w:hAnsi="Arial" w:cs="Arial"/>
          <w:color w:val="000000"/>
          <w:sz w:val="22"/>
          <w:szCs w:val="22"/>
        </w:rPr>
        <w:t>představenstva</w:t>
      </w:r>
    </w:p>
    <w:p w:rsidR="005419A9" w:rsidRPr="0060595F" w:rsidRDefault="005419A9" w:rsidP="005419A9">
      <w:pPr>
        <w:widowControl/>
        <w:ind w:left="5104" w:hanging="5104"/>
        <w:rPr>
          <w:rFonts w:ascii="Arial" w:hAnsi="Arial" w:cs="Arial"/>
          <w:i/>
          <w:sz w:val="22"/>
          <w:szCs w:val="22"/>
        </w:rPr>
      </w:pPr>
      <w:r w:rsidRPr="00BA0CC9">
        <w:rPr>
          <w:rFonts w:ascii="Arial" w:hAnsi="Arial" w:cs="Arial"/>
          <w:sz w:val="22"/>
          <w:szCs w:val="22"/>
        </w:rPr>
        <w:tab/>
      </w:r>
      <w:r>
        <w:rPr>
          <w:rFonts w:ascii="Arial" w:hAnsi="Arial" w:cs="Arial"/>
          <w:sz w:val="22"/>
          <w:szCs w:val="22"/>
        </w:rPr>
        <w:t>Ing. Petr Coufal</w:t>
      </w:r>
    </w:p>
    <w:p w:rsidR="005419A9" w:rsidRPr="00BA0CC9" w:rsidRDefault="005419A9" w:rsidP="005419A9">
      <w:pPr>
        <w:widowControl/>
        <w:ind w:left="5104" w:hanging="5104"/>
        <w:rPr>
          <w:rFonts w:ascii="Arial" w:hAnsi="Arial" w:cs="Arial"/>
          <w:sz w:val="22"/>
          <w:szCs w:val="22"/>
        </w:rPr>
      </w:pPr>
      <w:r w:rsidRPr="00BA0CC9">
        <w:rPr>
          <w:rFonts w:ascii="Arial" w:hAnsi="Arial" w:cs="Arial"/>
          <w:sz w:val="22"/>
          <w:szCs w:val="22"/>
        </w:rPr>
        <w:tab/>
        <w:t>kupující</w:t>
      </w:r>
    </w:p>
    <w:p w:rsidR="00136D24" w:rsidRPr="00BA0CC9" w:rsidRDefault="00136D24">
      <w:pPr>
        <w:widowControl/>
        <w:ind w:left="5104" w:hanging="5104"/>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2333935, 2334135, 2334335, 7404735, 7404835, 2335035, 8051735, 8051835, 8052335, 8052435, 8052535</w:t>
      </w:r>
      <w:r w:rsidRPr="00BA0CC9">
        <w:rPr>
          <w:rFonts w:ascii="Arial" w:hAnsi="Arial" w:cs="Arial"/>
          <w:color w:val="000000"/>
          <w:sz w:val="22"/>
          <w:szCs w:val="22"/>
        </w:rPr>
        <w:br/>
      </w:r>
    </w:p>
    <w:p w:rsidR="00136D24" w:rsidRPr="00BA0CC9" w:rsidRDefault="00136D24">
      <w:pPr>
        <w:widowControl/>
        <w:jc w:val="both"/>
        <w:rPr>
          <w:rFonts w:ascii="Arial" w:hAnsi="Arial" w:cs="Arial"/>
          <w:sz w:val="22"/>
          <w:szCs w:val="22"/>
        </w:rPr>
      </w:pPr>
    </w:p>
    <w:p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rsidR="008C265A" w:rsidRPr="00BA0CC9" w:rsidRDefault="008C265A" w:rsidP="008C265A">
      <w:pPr>
        <w:widowControl/>
        <w:rPr>
          <w:rFonts w:ascii="Arial" w:hAnsi="Arial" w:cs="Arial"/>
          <w:sz w:val="22"/>
          <w:szCs w:val="22"/>
        </w:rPr>
      </w:pPr>
      <w:r w:rsidRPr="00BA0CC9">
        <w:rPr>
          <w:rFonts w:ascii="Arial" w:hAnsi="Arial" w:cs="Arial"/>
          <w:sz w:val="22"/>
          <w:szCs w:val="22"/>
        </w:rPr>
        <w:t>Ing. Pavel Pojer</w:t>
      </w:r>
    </w:p>
    <w:p w:rsidR="008C265A" w:rsidRPr="00BA0CC9" w:rsidRDefault="008C265A" w:rsidP="008C265A">
      <w:pPr>
        <w:widowControl/>
        <w:rPr>
          <w:rFonts w:ascii="Arial" w:hAnsi="Arial" w:cs="Arial"/>
          <w:sz w:val="22"/>
          <w:szCs w:val="22"/>
        </w:rPr>
      </w:pPr>
    </w:p>
    <w:p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rsidR="008C265A" w:rsidRPr="00BA0CC9" w:rsidRDefault="008C265A">
      <w:pPr>
        <w:widowControl/>
        <w:tabs>
          <w:tab w:val="left" w:pos="120"/>
        </w:tabs>
        <w:jc w:val="both"/>
        <w:rPr>
          <w:rFonts w:ascii="Arial" w:hAnsi="Arial" w:cs="Arial"/>
          <w:sz w:val="22"/>
          <w:szCs w:val="22"/>
        </w:rPr>
      </w:pPr>
    </w:p>
    <w:p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Kateřina Sýkorová</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r w:rsidRPr="00BA0CC9">
        <w:rPr>
          <w:rFonts w:ascii="Arial" w:hAnsi="Arial" w:cs="Arial"/>
          <w:sz w:val="22"/>
          <w:szCs w:val="22"/>
        </w:rPr>
        <w:t>.......................................</w:t>
      </w:r>
    </w:p>
    <w:p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rsidR="00CD75A6" w:rsidRPr="00BA0CC9" w:rsidRDefault="00CD75A6" w:rsidP="00CD75A6">
      <w:pPr>
        <w:widowControl/>
        <w:rPr>
          <w:rFonts w:ascii="Arial" w:hAnsi="Arial" w:cs="Arial"/>
          <w:sz w:val="22"/>
          <w:szCs w:val="22"/>
        </w:rPr>
      </w:pPr>
    </w:p>
    <w:p w:rsidR="00CD75A6" w:rsidRPr="00BA0CC9" w:rsidRDefault="00CD75A6" w:rsidP="00CD75A6">
      <w:pPr>
        <w:widowControl/>
        <w:rPr>
          <w:rFonts w:ascii="Arial" w:hAnsi="Arial" w:cs="Arial"/>
          <w:sz w:val="22"/>
          <w:szCs w:val="22"/>
        </w:rPr>
      </w:pPr>
    </w:p>
    <w:p w:rsidR="005419A9" w:rsidRPr="00BA0CC9" w:rsidRDefault="005419A9" w:rsidP="005419A9">
      <w:pPr>
        <w:jc w:val="both"/>
        <w:rPr>
          <w:rFonts w:ascii="Arial" w:hAnsi="Arial" w:cs="Arial"/>
          <w:sz w:val="22"/>
          <w:szCs w:val="22"/>
        </w:rPr>
      </w:pPr>
      <w:r w:rsidRPr="00BA0CC9">
        <w:rPr>
          <w:rFonts w:ascii="Arial" w:hAnsi="Arial" w:cs="Arial"/>
          <w:sz w:val="22"/>
          <w:szCs w:val="22"/>
        </w:rPr>
        <w:t>Tato smlouva byla uveřejněna v</w:t>
      </w:r>
      <w:r>
        <w:rPr>
          <w:rFonts w:ascii="Arial" w:hAnsi="Arial" w:cs="Arial"/>
          <w:sz w:val="22"/>
          <w:szCs w:val="22"/>
        </w:rPr>
        <w:t> </w:t>
      </w:r>
      <w:r w:rsidRPr="00BA0CC9">
        <w:rPr>
          <w:rFonts w:ascii="Arial" w:hAnsi="Arial" w:cs="Arial"/>
          <w:sz w:val="22"/>
          <w:szCs w:val="22"/>
        </w:rPr>
        <w:t>Registru</w:t>
      </w:r>
      <w:r>
        <w:rPr>
          <w:rFonts w:ascii="Arial" w:hAnsi="Arial" w:cs="Arial"/>
          <w:sz w:val="22"/>
          <w:szCs w:val="22"/>
        </w:rPr>
        <w:t xml:space="preserve"> </w:t>
      </w:r>
      <w:r w:rsidRPr="00BA0CC9">
        <w:rPr>
          <w:rFonts w:ascii="Arial" w:hAnsi="Arial" w:cs="Arial"/>
          <w:sz w:val="22"/>
          <w:szCs w:val="22"/>
        </w:rPr>
        <w:t>smluv, vedeném dle zákona č. 340/2015 Sb.,</w:t>
      </w:r>
    </w:p>
    <w:p w:rsidR="005419A9" w:rsidRDefault="005419A9" w:rsidP="005419A9">
      <w:pPr>
        <w:jc w:val="both"/>
        <w:rPr>
          <w:rFonts w:ascii="Arial" w:hAnsi="Arial" w:cs="Arial"/>
          <w:sz w:val="22"/>
          <w:szCs w:val="22"/>
        </w:rPr>
      </w:pPr>
      <w:r w:rsidRPr="00BA0CC9">
        <w:rPr>
          <w:rFonts w:ascii="Arial" w:hAnsi="Arial" w:cs="Arial"/>
          <w:sz w:val="22"/>
          <w:szCs w:val="22"/>
        </w:rPr>
        <w:t>o registru smluv, dne</w:t>
      </w:r>
    </w:p>
    <w:p w:rsidR="005419A9" w:rsidRPr="00BA0CC9" w:rsidRDefault="005419A9" w:rsidP="005419A9">
      <w:pPr>
        <w:jc w:val="both"/>
        <w:rPr>
          <w:rFonts w:ascii="Arial" w:hAnsi="Arial" w:cs="Arial"/>
          <w:sz w:val="22"/>
          <w:szCs w:val="22"/>
        </w:rPr>
      </w:pPr>
    </w:p>
    <w:p w:rsidR="005419A9" w:rsidRPr="00BA0CC9" w:rsidRDefault="005419A9" w:rsidP="005419A9">
      <w:pPr>
        <w:jc w:val="both"/>
        <w:rPr>
          <w:rFonts w:ascii="Arial" w:hAnsi="Arial" w:cs="Arial"/>
          <w:sz w:val="22"/>
          <w:szCs w:val="22"/>
        </w:rPr>
      </w:pPr>
      <w:r w:rsidRPr="00BA0CC9">
        <w:rPr>
          <w:rFonts w:ascii="Arial" w:hAnsi="Arial" w:cs="Arial"/>
          <w:sz w:val="22"/>
          <w:szCs w:val="22"/>
        </w:rPr>
        <w:t>………………………</w:t>
      </w:r>
    </w:p>
    <w:p w:rsidR="005419A9" w:rsidRPr="00BA0CC9" w:rsidRDefault="005419A9" w:rsidP="005419A9">
      <w:pPr>
        <w:jc w:val="both"/>
        <w:rPr>
          <w:rFonts w:ascii="Arial" w:hAnsi="Arial" w:cs="Arial"/>
          <w:sz w:val="22"/>
          <w:szCs w:val="22"/>
        </w:rPr>
      </w:pPr>
      <w:r w:rsidRPr="00BA0CC9">
        <w:rPr>
          <w:rFonts w:ascii="Arial" w:hAnsi="Arial" w:cs="Arial"/>
          <w:sz w:val="22"/>
          <w:szCs w:val="22"/>
        </w:rPr>
        <w:t>datum registrace</w:t>
      </w:r>
    </w:p>
    <w:p w:rsidR="005419A9" w:rsidRPr="00BA0CC9" w:rsidRDefault="005419A9" w:rsidP="005419A9">
      <w:pPr>
        <w:jc w:val="both"/>
        <w:rPr>
          <w:rFonts w:ascii="Arial" w:hAnsi="Arial" w:cs="Arial"/>
          <w:i/>
          <w:sz w:val="22"/>
          <w:szCs w:val="22"/>
        </w:rPr>
      </w:pPr>
    </w:p>
    <w:p w:rsidR="005419A9" w:rsidRPr="00BA0CC9" w:rsidRDefault="005419A9" w:rsidP="005419A9">
      <w:pPr>
        <w:jc w:val="both"/>
        <w:rPr>
          <w:rFonts w:ascii="Arial" w:hAnsi="Arial" w:cs="Arial"/>
          <w:sz w:val="22"/>
          <w:szCs w:val="22"/>
        </w:rPr>
      </w:pPr>
      <w:r w:rsidRPr="00BA0CC9">
        <w:rPr>
          <w:rFonts w:ascii="Arial" w:hAnsi="Arial" w:cs="Arial"/>
          <w:sz w:val="22"/>
          <w:szCs w:val="22"/>
        </w:rPr>
        <w:t>………………………</w:t>
      </w:r>
    </w:p>
    <w:p w:rsidR="005419A9" w:rsidRPr="003833B0" w:rsidRDefault="005419A9" w:rsidP="005419A9">
      <w:pPr>
        <w:jc w:val="both"/>
        <w:rPr>
          <w:rFonts w:ascii="Arial" w:hAnsi="Arial" w:cs="Arial"/>
          <w:sz w:val="22"/>
          <w:szCs w:val="22"/>
        </w:rPr>
      </w:pPr>
      <w:r w:rsidRPr="00BA0CC9">
        <w:rPr>
          <w:rFonts w:ascii="Arial" w:hAnsi="Arial" w:cs="Arial"/>
          <w:sz w:val="22"/>
          <w:szCs w:val="22"/>
        </w:rPr>
        <w:t>ID smlouvy</w:t>
      </w:r>
    </w:p>
    <w:p w:rsidR="005419A9" w:rsidRDefault="005419A9" w:rsidP="005419A9">
      <w:pPr>
        <w:jc w:val="both"/>
        <w:rPr>
          <w:rFonts w:ascii="Arial" w:hAnsi="Arial" w:cs="Arial"/>
          <w:color w:val="FF0000"/>
          <w:sz w:val="22"/>
          <w:szCs w:val="22"/>
        </w:rPr>
      </w:pPr>
    </w:p>
    <w:p w:rsidR="005419A9" w:rsidRDefault="005419A9" w:rsidP="005419A9">
      <w:pPr>
        <w:jc w:val="both"/>
        <w:rPr>
          <w:rFonts w:ascii="Arial" w:hAnsi="Arial" w:cs="Arial"/>
          <w:sz w:val="22"/>
          <w:szCs w:val="22"/>
        </w:rPr>
      </w:pPr>
      <w:r>
        <w:rPr>
          <w:rFonts w:ascii="Arial" w:hAnsi="Arial" w:cs="Arial"/>
          <w:sz w:val="22"/>
          <w:szCs w:val="22"/>
        </w:rPr>
        <w:t>………………………</w:t>
      </w:r>
    </w:p>
    <w:p w:rsidR="005419A9" w:rsidRDefault="005419A9" w:rsidP="005419A9">
      <w:pPr>
        <w:jc w:val="both"/>
        <w:rPr>
          <w:rFonts w:ascii="Arial" w:hAnsi="Arial" w:cs="Arial"/>
          <w:sz w:val="22"/>
          <w:szCs w:val="22"/>
        </w:rPr>
      </w:pPr>
      <w:r>
        <w:rPr>
          <w:rFonts w:ascii="Arial" w:hAnsi="Arial" w:cs="Arial"/>
          <w:sz w:val="22"/>
          <w:szCs w:val="22"/>
        </w:rPr>
        <w:t>ID verze</w:t>
      </w:r>
    </w:p>
    <w:p w:rsidR="005419A9" w:rsidRDefault="005419A9" w:rsidP="005419A9">
      <w:pPr>
        <w:jc w:val="both"/>
        <w:rPr>
          <w:rFonts w:ascii="Arial" w:hAnsi="Arial" w:cs="Arial"/>
          <w:sz w:val="22"/>
          <w:szCs w:val="22"/>
        </w:rPr>
      </w:pPr>
    </w:p>
    <w:p w:rsidR="005419A9" w:rsidRDefault="005419A9" w:rsidP="005419A9">
      <w:pPr>
        <w:jc w:val="both"/>
        <w:rPr>
          <w:rFonts w:ascii="Arial" w:hAnsi="Arial" w:cs="Arial"/>
          <w:sz w:val="22"/>
          <w:szCs w:val="22"/>
        </w:rPr>
      </w:pPr>
    </w:p>
    <w:p w:rsidR="005419A9" w:rsidRPr="00BA0CC9" w:rsidRDefault="005419A9" w:rsidP="005419A9">
      <w:pPr>
        <w:jc w:val="both"/>
        <w:rPr>
          <w:rFonts w:ascii="Arial" w:hAnsi="Arial" w:cs="Arial"/>
          <w:sz w:val="22"/>
          <w:szCs w:val="22"/>
        </w:rPr>
      </w:pPr>
      <w:r w:rsidRPr="00BA0CC9">
        <w:rPr>
          <w:rFonts w:ascii="Arial" w:hAnsi="Arial" w:cs="Arial"/>
          <w:color w:val="000000"/>
          <w:sz w:val="22"/>
          <w:szCs w:val="22"/>
        </w:rPr>
        <w:t>Bc.</w:t>
      </w:r>
      <w:r w:rsidRPr="009B2740">
        <w:rPr>
          <w:rFonts w:ascii="Arial" w:hAnsi="Arial" w:cs="Arial"/>
          <w:color w:val="000000"/>
          <w:sz w:val="22"/>
          <w:szCs w:val="22"/>
        </w:rPr>
        <w:t xml:space="preserve"> </w:t>
      </w:r>
      <w:r w:rsidRPr="00BA0CC9">
        <w:rPr>
          <w:rFonts w:ascii="Arial" w:hAnsi="Arial" w:cs="Arial"/>
          <w:color w:val="000000"/>
          <w:sz w:val="22"/>
          <w:szCs w:val="22"/>
        </w:rPr>
        <w:t>Kateřina</w:t>
      </w:r>
      <w:r w:rsidRPr="009B2740">
        <w:rPr>
          <w:rFonts w:ascii="Arial" w:hAnsi="Arial" w:cs="Arial"/>
          <w:color w:val="000000"/>
          <w:sz w:val="22"/>
          <w:szCs w:val="22"/>
        </w:rPr>
        <w:t xml:space="preserve"> </w:t>
      </w:r>
      <w:r w:rsidRPr="00BA0CC9">
        <w:rPr>
          <w:rFonts w:ascii="Arial" w:hAnsi="Arial" w:cs="Arial"/>
          <w:color w:val="000000"/>
          <w:sz w:val="22"/>
          <w:szCs w:val="22"/>
        </w:rPr>
        <w:t>Sýkorová</w:t>
      </w:r>
    </w:p>
    <w:p w:rsidR="005419A9" w:rsidRPr="00BA0CC9" w:rsidRDefault="005419A9" w:rsidP="005419A9">
      <w:pPr>
        <w:jc w:val="both"/>
        <w:rPr>
          <w:rFonts w:ascii="Arial" w:hAnsi="Arial" w:cs="Arial"/>
          <w:sz w:val="22"/>
          <w:szCs w:val="22"/>
        </w:rPr>
      </w:pPr>
      <w:r w:rsidRPr="00BA0CC9">
        <w:rPr>
          <w:rFonts w:ascii="Arial" w:hAnsi="Arial" w:cs="Arial"/>
          <w:sz w:val="22"/>
          <w:szCs w:val="22"/>
        </w:rPr>
        <w:t>………………………</w:t>
      </w:r>
    </w:p>
    <w:p w:rsidR="005419A9" w:rsidRPr="00BA0CC9" w:rsidRDefault="005419A9" w:rsidP="005419A9">
      <w:pPr>
        <w:jc w:val="both"/>
        <w:rPr>
          <w:rFonts w:ascii="Arial" w:hAnsi="Arial" w:cs="Arial"/>
          <w:sz w:val="22"/>
          <w:szCs w:val="22"/>
        </w:rPr>
      </w:pPr>
      <w:r w:rsidRPr="00BA0CC9">
        <w:rPr>
          <w:rFonts w:ascii="Arial" w:hAnsi="Arial" w:cs="Arial"/>
          <w:sz w:val="22"/>
          <w:szCs w:val="22"/>
        </w:rPr>
        <w:t>registraci provedl</w:t>
      </w:r>
    </w:p>
    <w:p w:rsidR="005419A9" w:rsidRPr="00BA0CC9" w:rsidRDefault="005419A9" w:rsidP="005419A9">
      <w:pPr>
        <w:jc w:val="both"/>
        <w:rPr>
          <w:rFonts w:ascii="Arial" w:hAnsi="Arial" w:cs="Arial"/>
          <w:sz w:val="22"/>
          <w:szCs w:val="22"/>
        </w:rPr>
      </w:pPr>
    </w:p>
    <w:p w:rsidR="005419A9" w:rsidRDefault="005419A9" w:rsidP="005419A9">
      <w:pPr>
        <w:jc w:val="both"/>
        <w:rPr>
          <w:rFonts w:ascii="Arial" w:hAnsi="Arial" w:cs="Arial"/>
          <w:sz w:val="22"/>
          <w:szCs w:val="22"/>
        </w:rPr>
      </w:pPr>
      <w:r>
        <w:rPr>
          <w:rFonts w:ascii="Arial" w:hAnsi="Arial" w:cs="Arial"/>
          <w:sz w:val="22"/>
          <w:szCs w:val="22"/>
        </w:rPr>
        <w:t>V Teplicích</w:t>
      </w:r>
      <w:r w:rsidRPr="009B2740">
        <w:rPr>
          <w:rFonts w:ascii="Arial" w:hAnsi="Arial" w:cs="Arial"/>
          <w:sz w:val="22"/>
          <w:szCs w:val="22"/>
        </w:rPr>
        <w:t xml:space="preserve"> </w:t>
      </w:r>
      <w:r w:rsidRPr="00BA0CC9">
        <w:rPr>
          <w:rFonts w:ascii="Arial" w:hAnsi="Arial" w:cs="Arial"/>
          <w:sz w:val="22"/>
          <w:szCs w:val="22"/>
        </w:rPr>
        <w:t>dne ………………</w:t>
      </w:r>
    </w:p>
    <w:p w:rsidR="005419A9" w:rsidRDefault="005419A9" w:rsidP="005419A9">
      <w:pPr>
        <w:jc w:val="both"/>
        <w:rPr>
          <w:rFonts w:ascii="Arial" w:hAnsi="Arial" w:cs="Arial"/>
          <w:sz w:val="22"/>
          <w:szCs w:val="22"/>
        </w:rPr>
      </w:pPr>
    </w:p>
    <w:p w:rsidR="005419A9" w:rsidRDefault="005419A9" w:rsidP="005419A9">
      <w:pPr>
        <w:jc w:val="both"/>
        <w:rPr>
          <w:rFonts w:ascii="Arial" w:hAnsi="Arial" w:cs="Arial"/>
          <w:sz w:val="22"/>
          <w:szCs w:val="22"/>
        </w:rPr>
      </w:pPr>
    </w:p>
    <w:p w:rsidR="005419A9" w:rsidRDefault="005419A9" w:rsidP="005419A9">
      <w:pPr>
        <w:jc w:val="both"/>
        <w:rPr>
          <w:rFonts w:ascii="Arial" w:hAnsi="Arial" w:cs="Arial"/>
          <w:sz w:val="22"/>
          <w:szCs w:val="22"/>
        </w:rPr>
      </w:pPr>
      <w:r w:rsidRPr="00BA0CC9">
        <w:rPr>
          <w:rFonts w:ascii="Arial" w:hAnsi="Arial" w:cs="Arial"/>
          <w:sz w:val="22"/>
          <w:szCs w:val="22"/>
        </w:rPr>
        <w:t>……………………………….</w:t>
      </w:r>
    </w:p>
    <w:p w:rsidR="005419A9" w:rsidRPr="00BA0CC9" w:rsidRDefault="005419A9" w:rsidP="005419A9">
      <w:pPr>
        <w:jc w:val="both"/>
        <w:rPr>
          <w:rFonts w:ascii="Arial" w:hAnsi="Arial" w:cs="Arial"/>
          <w:sz w:val="22"/>
          <w:szCs w:val="22"/>
        </w:rPr>
      </w:pPr>
      <w:r w:rsidRPr="00BA0CC9">
        <w:rPr>
          <w:rFonts w:ascii="Arial" w:hAnsi="Arial" w:cs="Arial"/>
          <w:sz w:val="22"/>
          <w:szCs w:val="22"/>
        </w:rPr>
        <w:t>podpis odpovědného</w:t>
      </w:r>
      <w:r>
        <w:rPr>
          <w:rFonts w:ascii="Arial" w:hAnsi="Arial" w:cs="Arial"/>
          <w:sz w:val="22"/>
          <w:szCs w:val="22"/>
        </w:rPr>
        <w:t xml:space="preserve"> </w:t>
      </w:r>
      <w:r w:rsidRPr="00BA0CC9">
        <w:rPr>
          <w:rFonts w:ascii="Arial" w:hAnsi="Arial" w:cs="Arial"/>
          <w:sz w:val="22"/>
          <w:szCs w:val="22"/>
        </w:rPr>
        <w:t>zaměstnance</w:t>
      </w:r>
    </w:p>
    <w:p w:rsidR="005419A9" w:rsidRPr="00BA0CC9" w:rsidRDefault="005419A9" w:rsidP="005419A9">
      <w:pPr>
        <w:widowControl/>
        <w:rPr>
          <w:rFonts w:ascii="Arial" w:hAnsi="Arial" w:cs="Arial"/>
          <w:sz w:val="22"/>
          <w:szCs w:val="22"/>
        </w:rPr>
      </w:pPr>
    </w:p>
    <w:p w:rsidR="00136D24" w:rsidRPr="00BA0CC9" w:rsidRDefault="00136D24" w:rsidP="005419A9">
      <w:pPr>
        <w:widowControl/>
        <w:jc w:val="both"/>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9A9" w:rsidRDefault="005419A9">
      <w:r>
        <w:separator/>
      </w:r>
    </w:p>
  </w:endnote>
  <w:endnote w:type="continuationSeparator" w:id="0">
    <w:p w:rsidR="005419A9" w:rsidRDefault="0054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9A9" w:rsidRDefault="005419A9">
      <w:r>
        <w:separator/>
      </w:r>
    </w:p>
  </w:footnote>
  <w:footnote w:type="continuationSeparator" w:id="0">
    <w:p w:rsidR="005419A9" w:rsidRDefault="00541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10AFC"/>
    <w:rsid w:val="00115CB4"/>
    <w:rsid w:val="00136D24"/>
    <w:rsid w:val="002055A2"/>
    <w:rsid w:val="002115AE"/>
    <w:rsid w:val="00224A79"/>
    <w:rsid w:val="002359DB"/>
    <w:rsid w:val="002605CC"/>
    <w:rsid w:val="002750DE"/>
    <w:rsid w:val="00343860"/>
    <w:rsid w:val="00371381"/>
    <w:rsid w:val="00371BEF"/>
    <w:rsid w:val="003B6AD2"/>
    <w:rsid w:val="0043604A"/>
    <w:rsid w:val="00474106"/>
    <w:rsid w:val="00495B42"/>
    <w:rsid w:val="004C1A19"/>
    <w:rsid w:val="005419A9"/>
    <w:rsid w:val="00562C72"/>
    <w:rsid w:val="0056566C"/>
    <w:rsid w:val="005A7486"/>
    <w:rsid w:val="005C47E0"/>
    <w:rsid w:val="00625710"/>
    <w:rsid w:val="00634F8F"/>
    <w:rsid w:val="006B26DB"/>
    <w:rsid w:val="00722FCE"/>
    <w:rsid w:val="00724A2B"/>
    <w:rsid w:val="00732D29"/>
    <w:rsid w:val="007E3A0A"/>
    <w:rsid w:val="007F129E"/>
    <w:rsid w:val="007F4AFB"/>
    <w:rsid w:val="008058B7"/>
    <w:rsid w:val="0081111C"/>
    <w:rsid w:val="00822906"/>
    <w:rsid w:val="00831AF0"/>
    <w:rsid w:val="00881E28"/>
    <w:rsid w:val="008A5273"/>
    <w:rsid w:val="008C265A"/>
    <w:rsid w:val="009C7561"/>
    <w:rsid w:val="009E1713"/>
    <w:rsid w:val="009E770C"/>
    <w:rsid w:val="00A22622"/>
    <w:rsid w:val="00A31C3B"/>
    <w:rsid w:val="00A349C4"/>
    <w:rsid w:val="00A57686"/>
    <w:rsid w:val="00A723F9"/>
    <w:rsid w:val="00A75050"/>
    <w:rsid w:val="00A84EFA"/>
    <w:rsid w:val="00B201D6"/>
    <w:rsid w:val="00B32B99"/>
    <w:rsid w:val="00B56780"/>
    <w:rsid w:val="00BA0CC9"/>
    <w:rsid w:val="00C02AD1"/>
    <w:rsid w:val="00C05BC3"/>
    <w:rsid w:val="00C06373"/>
    <w:rsid w:val="00C70A46"/>
    <w:rsid w:val="00C9419D"/>
    <w:rsid w:val="00CD75A6"/>
    <w:rsid w:val="00CE3A00"/>
    <w:rsid w:val="00CF3A15"/>
    <w:rsid w:val="00D27239"/>
    <w:rsid w:val="00D63429"/>
    <w:rsid w:val="00D65B9D"/>
    <w:rsid w:val="00D71322"/>
    <w:rsid w:val="00E66585"/>
    <w:rsid w:val="00E85DC1"/>
    <w:rsid w:val="00EC3E05"/>
    <w:rsid w:val="00F357C4"/>
    <w:rsid w:val="00F4435A"/>
    <w:rsid w:val="00F56819"/>
    <w:rsid w:val="00F629A0"/>
    <w:rsid w:val="00FA7A96"/>
    <w:rsid w:val="00FC7C5E"/>
    <w:rsid w:val="00FD5B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B3534C"/>
  <w14:defaultImageDpi w14:val="0"/>
  <w15:docId w15:val="{5E13EB59-47ED-452B-87DF-12128E0D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969125">
      <w:marLeft w:val="0"/>
      <w:marRight w:val="0"/>
      <w:marTop w:val="0"/>
      <w:marBottom w:val="0"/>
      <w:divBdr>
        <w:top w:val="none" w:sz="0" w:space="0" w:color="auto"/>
        <w:left w:val="none" w:sz="0" w:space="0" w:color="auto"/>
        <w:bottom w:val="none" w:sz="0" w:space="0" w:color="auto"/>
        <w:right w:val="none" w:sz="0" w:space="0" w:color="auto"/>
      </w:divBdr>
    </w:div>
    <w:div w:id="2092969126">
      <w:marLeft w:val="0"/>
      <w:marRight w:val="0"/>
      <w:marTop w:val="0"/>
      <w:marBottom w:val="0"/>
      <w:divBdr>
        <w:top w:val="none" w:sz="0" w:space="0" w:color="auto"/>
        <w:left w:val="none" w:sz="0" w:space="0" w:color="auto"/>
        <w:bottom w:val="none" w:sz="0" w:space="0" w:color="auto"/>
        <w:right w:val="none" w:sz="0" w:space="0" w:color="auto"/>
      </w:divBdr>
    </w:div>
    <w:div w:id="2092969127">
      <w:marLeft w:val="0"/>
      <w:marRight w:val="0"/>
      <w:marTop w:val="0"/>
      <w:marBottom w:val="0"/>
      <w:divBdr>
        <w:top w:val="none" w:sz="0" w:space="0" w:color="auto"/>
        <w:left w:val="none" w:sz="0" w:space="0" w:color="auto"/>
        <w:bottom w:val="none" w:sz="0" w:space="0" w:color="auto"/>
        <w:right w:val="none" w:sz="0" w:space="0" w:color="auto"/>
      </w:divBdr>
    </w:div>
    <w:div w:id="2092969128">
      <w:marLeft w:val="0"/>
      <w:marRight w:val="0"/>
      <w:marTop w:val="0"/>
      <w:marBottom w:val="0"/>
      <w:divBdr>
        <w:top w:val="none" w:sz="0" w:space="0" w:color="auto"/>
        <w:left w:val="none" w:sz="0" w:space="0" w:color="auto"/>
        <w:bottom w:val="none" w:sz="0" w:space="0" w:color="auto"/>
        <w:right w:val="none" w:sz="0" w:space="0" w:color="auto"/>
      </w:divBdr>
    </w:div>
    <w:div w:id="2092969129">
      <w:marLeft w:val="0"/>
      <w:marRight w:val="0"/>
      <w:marTop w:val="0"/>
      <w:marBottom w:val="0"/>
      <w:divBdr>
        <w:top w:val="none" w:sz="0" w:space="0" w:color="auto"/>
        <w:left w:val="none" w:sz="0" w:space="0" w:color="auto"/>
        <w:bottom w:val="none" w:sz="0" w:space="0" w:color="auto"/>
        <w:right w:val="none" w:sz="0" w:space="0" w:color="auto"/>
      </w:divBdr>
    </w:div>
    <w:div w:id="2092969130">
      <w:marLeft w:val="0"/>
      <w:marRight w:val="0"/>
      <w:marTop w:val="0"/>
      <w:marBottom w:val="0"/>
      <w:divBdr>
        <w:top w:val="none" w:sz="0" w:space="0" w:color="auto"/>
        <w:left w:val="none" w:sz="0" w:space="0" w:color="auto"/>
        <w:bottom w:val="none" w:sz="0" w:space="0" w:color="auto"/>
        <w:right w:val="none" w:sz="0" w:space="0" w:color="auto"/>
      </w:divBdr>
    </w:div>
    <w:div w:id="20929691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1630</Words>
  <Characters>9695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3</cp:revision>
  <cp:lastPrinted>2000-06-22T10:13:00Z</cp:lastPrinted>
  <dcterms:created xsi:type="dcterms:W3CDTF">2019-09-25T13:52:00Z</dcterms:created>
  <dcterms:modified xsi:type="dcterms:W3CDTF">2019-09-26T11:23:00Z</dcterms:modified>
</cp:coreProperties>
</file>