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7F551" w14:textId="77777777" w:rsidR="00C2394D" w:rsidRDefault="00C2394D" w:rsidP="00C2394D">
      <w:pPr>
        <w:pStyle w:val="Vc"/>
        <w:tabs>
          <w:tab w:val="left" w:pos="8222"/>
        </w:tabs>
        <w:spacing w:before="0" w:after="0" w:line="240" w:lineRule="auto"/>
        <w:ind w:left="5954"/>
      </w:pPr>
    </w:p>
    <w:p w14:paraId="2957F552" w14:textId="77777777" w:rsidR="00C2394D" w:rsidRDefault="00C2394D" w:rsidP="00C2394D">
      <w:pPr>
        <w:pStyle w:val="Vc"/>
        <w:tabs>
          <w:tab w:val="left" w:pos="8222"/>
        </w:tabs>
        <w:spacing w:before="0" w:after="0" w:line="240" w:lineRule="auto"/>
        <w:ind w:left="5954"/>
      </w:pPr>
    </w:p>
    <w:p w14:paraId="2957F553" w14:textId="69DB694E" w:rsidR="004A2021" w:rsidRDefault="004A2021" w:rsidP="00865CAC">
      <w:pPr>
        <w:pStyle w:val="Vc"/>
        <w:tabs>
          <w:tab w:val="right" w:pos="9072"/>
        </w:tabs>
        <w:spacing w:before="0" w:after="0" w:line="240" w:lineRule="auto"/>
        <w:ind w:left="5954"/>
        <w:rPr>
          <w:bCs/>
          <w:sz w:val="20"/>
        </w:rPr>
      </w:pPr>
      <w:r>
        <w:t>Objednávka č.</w:t>
      </w:r>
      <w:r w:rsidR="000F0573">
        <w:t>:</w:t>
      </w:r>
      <w:r w:rsidR="000F0573">
        <w:tab/>
      </w:r>
      <w:r w:rsidR="00865CAC">
        <w:t>7</w:t>
      </w:r>
      <w:r w:rsidR="005F418D">
        <w:t>/2019</w:t>
      </w:r>
    </w:p>
    <w:p w14:paraId="2957F554" w14:textId="42D9562D" w:rsidR="001F6F51" w:rsidRDefault="002F4AA3" w:rsidP="00865CAC">
      <w:pPr>
        <w:tabs>
          <w:tab w:val="right" w:pos="9072"/>
        </w:tabs>
        <w:spacing w:before="0" w:after="0" w:line="240" w:lineRule="auto"/>
        <w:ind w:left="5954"/>
      </w:pPr>
      <w:r>
        <w:t>Ze dne:</w:t>
      </w:r>
      <w:r>
        <w:tab/>
      </w:r>
      <w:r w:rsidR="00865CAC">
        <w:t>1</w:t>
      </w:r>
      <w:r w:rsidR="00174F27">
        <w:t>8</w:t>
      </w:r>
      <w:r w:rsidR="000F0573">
        <w:t>. </w:t>
      </w:r>
      <w:r w:rsidR="00865CAC">
        <w:t>9</w:t>
      </w:r>
      <w:r w:rsidR="000F0573">
        <w:t>. 201</w:t>
      </w:r>
      <w:r w:rsidR="005F418D">
        <w:t>9</w:t>
      </w:r>
    </w:p>
    <w:p w14:paraId="2957F555" w14:textId="03CD0087" w:rsidR="00C2394D" w:rsidRDefault="00C2394D" w:rsidP="00865CAC">
      <w:pPr>
        <w:tabs>
          <w:tab w:val="right" w:pos="9072"/>
        </w:tabs>
        <w:spacing w:before="0" w:after="0" w:line="240" w:lineRule="auto"/>
        <w:ind w:left="5954"/>
      </w:pPr>
      <w:r>
        <w:t>Vytvořila:</w:t>
      </w:r>
      <w:r>
        <w:tab/>
        <w:t xml:space="preserve"> </w:t>
      </w:r>
      <w:r w:rsidR="00DA2829">
        <w:t>………………</w:t>
      </w:r>
    </w:p>
    <w:p w14:paraId="2957F556" w14:textId="11331314" w:rsidR="00C2394D" w:rsidRDefault="00C2394D" w:rsidP="008D4A90">
      <w:pPr>
        <w:tabs>
          <w:tab w:val="right" w:pos="9072"/>
        </w:tabs>
        <w:spacing w:before="0" w:after="0" w:line="240" w:lineRule="auto"/>
        <w:ind w:left="5954"/>
      </w:pPr>
      <w:r>
        <w:t>Tel. Číslo:</w:t>
      </w:r>
      <w:r>
        <w:tab/>
      </w:r>
      <w:r w:rsidR="00DA2829">
        <w:t>………………</w:t>
      </w:r>
    </w:p>
    <w:p w14:paraId="2957F557" w14:textId="4E57654E" w:rsidR="00C2394D" w:rsidRDefault="00C2394D" w:rsidP="008D4A90">
      <w:pPr>
        <w:tabs>
          <w:tab w:val="right" w:pos="9072"/>
        </w:tabs>
        <w:spacing w:before="0" w:after="0" w:line="240" w:lineRule="auto"/>
        <w:ind w:left="5954"/>
      </w:pPr>
      <w:r>
        <w:t>E-mail:</w:t>
      </w:r>
      <w:r>
        <w:tab/>
      </w:r>
      <w:r w:rsidR="00DA2829">
        <w:t>………</w:t>
      </w:r>
      <w:r w:rsidR="008D4A90">
        <w:t>@coms-brno.cz</w:t>
      </w:r>
    </w:p>
    <w:p w14:paraId="2957F558" w14:textId="77777777" w:rsidR="004A2021" w:rsidRDefault="004A2021" w:rsidP="004A2021">
      <w:pPr>
        <w:jc w:val="right"/>
      </w:pPr>
    </w:p>
    <w:tbl>
      <w:tblPr>
        <w:tblStyle w:val="Mkatabulky"/>
        <w:tblpPr w:leftFromText="141" w:rightFromText="141" w:vertAnchor="text" w:horzAnchor="margin" w:tblpY="-1"/>
        <w:tblW w:w="9864" w:type="dxa"/>
        <w:tblLook w:val="04A0" w:firstRow="1" w:lastRow="0" w:firstColumn="1" w:lastColumn="0" w:noHBand="0" w:noVBand="1"/>
      </w:tblPr>
      <w:tblGrid>
        <w:gridCol w:w="4932"/>
        <w:gridCol w:w="4932"/>
      </w:tblGrid>
      <w:tr w:rsidR="004A2021" w14:paraId="2957F55B" w14:textId="77777777" w:rsidTr="000F0573">
        <w:trPr>
          <w:trHeight w:val="275"/>
        </w:trPr>
        <w:tc>
          <w:tcPr>
            <w:tcW w:w="4932" w:type="dxa"/>
          </w:tcPr>
          <w:p w14:paraId="2957F559" w14:textId="77777777" w:rsidR="004A2021" w:rsidRDefault="004A2021" w:rsidP="004A2021">
            <w:r>
              <w:t>Odběratel</w:t>
            </w:r>
          </w:p>
        </w:tc>
        <w:tc>
          <w:tcPr>
            <w:tcW w:w="4932" w:type="dxa"/>
          </w:tcPr>
          <w:p w14:paraId="2957F55A" w14:textId="77777777" w:rsidR="004A2021" w:rsidRDefault="004A2021" w:rsidP="004A2021">
            <w:r>
              <w:t>Dodavatel</w:t>
            </w:r>
          </w:p>
        </w:tc>
      </w:tr>
      <w:tr w:rsidR="004A2021" w14:paraId="2957F56B" w14:textId="77777777" w:rsidTr="000F0573">
        <w:trPr>
          <w:trHeight w:val="2156"/>
        </w:trPr>
        <w:tc>
          <w:tcPr>
            <w:tcW w:w="4932" w:type="dxa"/>
          </w:tcPr>
          <w:p w14:paraId="2957F55C" w14:textId="77777777" w:rsidR="004A2021" w:rsidRPr="000F0573" w:rsidRDefault="004A2021" w:rsidP="004A2021">
            <w:pPr>
              <w:rPr>
                <w:b/>
              </w:rPr>
            </w:pPr>
            <w:r w:rsidRPr="000F0573">
              <w:rPr>
                <w:b/>
              </w:rPr>
              <w:t>CD CENTRUM COMS, a.s.</w:t>
            </w:r>
          </w:p>
          <w:p w14:paraId="2957F55D" w14:textId="77777777" w:rsidR="004A2021" w:rsidRDefault="004A2021" w:rsidP="004A2021">
            <w:r>
              <w:t>Renneská třída 787/1a, Štýřice, 639 00 Brno</w:t>
            </w:r>
          </w:p>
          <w:p w14:paraId="2957F55E" w14:textId="77777777" w:rsidR="000F0573" w:rsidRDefault="000F0573" w:rsidP="004A2021"/>
          <w:p w14:paraId="2957F55F" w14:textId="77777777" w:rsidR="004A2021" w:rsidRDefault="004A2021" w:rsidP="004A2021">
            <w:r>
              <w:t>IČ: 07379161</w:t>
            </w:r>
          </w:p>
          <w:p w14:paraId="2957F560" w14:textId="77777777" w:rsidR="004A2021" w:rsidRDefault="004A2021" w:rsidP="004A2021">
            <w:r>
              <w:t>DIČ: CZ07379161</w:t>
            </w:r>
          </w:p>
          <w:p w14:paraId="2957F561" w14:textId="77777777" w:rsidR="004A2021" w:rsidRDefault="004A2021" w:rsidP="004A2021">
            <w:r>
              <w:t>Sp. zn. B 8033 vedená u Krajského soudu v</w:t>
            </w:r>
            <w:r w:rsidR="000F0573">
              <w:t> </w:t>
            </w:r>
            <w:r>
              <w:t>Brně</w:t>
            </w:r>
          </w:p>
          <w:p w14:paraId="2957F562" w14:textId="77777777" w:rsidR="000F0573" w:rsidRDefault="000F0573" w:rsidP="004A2021">
            <w:r>
              <w:t>Číslo účtu: 115-8414720207/0100</w:t>
            </w:r>
          </w:p>
          <w:p w14:paraId="2957F563" w14:textId="77777777" w:rsidR="000F0573" w:rsidRDefault="000F0573" w:rsidP="004A2021">
            <w:r>
              <w:t>Vedený u Komerční banky, a.s.</w:t>
            </w:r>
          </w:p>
        </w:tc>
        <w:tc>
          <w:tcPr>
            <w:tcW w:w="4932" w:type="dxa"/>
          </w:tcPr>
          <w:p w14:paraId="2957F564" w14:textId="77777777" w:rsidR="00B026BB" w:rsidRDefault="00B026BB" w:rsidP="004A2021">
            <w:r>
              <w:t>K rukám</w:t>
            </w:r>
          </w:p>
          <w:p w14:paraId="2957F565" w14:textId="77777777" w:rsidR="00B026BB" w:rsidRDefault="00B026BB" w:rsidP="004A2021">
            <w:r>
              <w:t xml:space="preserve">Ing. </w:t>
            </w:r>
            <w:r w:rsidR="005F418D">
              <w:t>Martina Pasche</w:t>
            </w:r>
          </w:p>
          <w:p w14:paraId="2957F566" w14:textId="77777777" w:rsidR="00B026BB" w:rsidRDefault="005F418D" w:rsidP="004A2021">
            <w:r>
              <w:t>jednatele společnosti</w:t>
            </w:r>
          </w:p>
          <w:p w14:paraId="2957F567" w14:textId="77777777" w:rsidR="004A2021" w:rsidRDefault="005F418D" w:rsidP="004A2021">
            <w:r>
              <w:t>CALYX, spol.s.r.o.</w:t>
            </w:r>
          </w:p>
          <w:p w14:paraId="2957F568" w14:textId="77777777" w:rsidR="004A2021" w:rsidRDefault="005F418D" w:rsidP="004A2021">
            <w:r>
              <w:t>Maříkova 2089/3, Řečkovice, 621 00 Brno</w:t>
            </w:r>
          </w:p>
          <w:p w14:paraId="2957F569" w14:textId="77777777" w:rsidR="004A2021" w:rsidRDefault="004A2021" w:rsidP="004A2021">
            <w:r>
              <w:t xml:space="preserve">IČ: </w:t>
            </w:r>
            <w:r w:rsidR="005F418D">
              <w:t>25561014</w:t>
            </w:r>
          </w:p>
          <w:p w14:paraId="2957F56A" w14:textId="77777777" w:rsidR="004A2021" w:rsidRDefault="004A2021" w:rsidP="005F418D">
            <w:r>
              <w:t xml:space="preserve">Sp. zn. </w:t>
            </w:r>
            <w:r w:rsidR="005F418D">
              <w:t>C</w:t>
            </w:r>
            <w:r>
              <w:t xml:space="preserve"> </w:t>
            </w:r>
            <w:r w:rsidR="005F418D">
              <w:t>33646</w:t>
            </w:r>
            <w:r>
              <w:t xml:space="preserve"> vedená u Krajského soudu v Brně</w:t>
            </w:r>
          </w:p>
        </w:tc>
      </w:tr>
    </w:tbl>
    <w:p w14:paraId="2957F56C" w14:textId="77777777" w:rsidR="004A2021" w:rsidRDefault="004A2021" w:rsidP="004A2021">
      <w:pPr>
        <w:jc w:val="right"/>
      </w:pPr>
    </w:p>
    <w:p w14:paraId="2957F56D" w14:textId="77777777" w:rsidR="005F418D" w:rsidRDefault="004A2021" w:rsidP="004A2021">
      <w:r>
        <w:t xml:space="preserve">Objednáváme u Vás </w:t>
      </w:r>
      <w:r w:rsidR="005F418D">
        <w:t>následující zboží a služby:</w:t>
      </w:r>
    </w:p>
    <w:p w14:paraId="5DBEDB68" w14:textId="0F0E35A7" w:rsidR="00F173B5" w:rsidRDefault="00F173B5" w:rsidP="00FB32BA">
      <w:pPr>
        <w:pStyle w:val="Odstavecseseznamem"/>
        <w:numPr>
          <w:ilvl w:val="0"/>
          <w:numId w:val="1"/>
        </w:numPr>
      </w:pPr>
      <w:r>
        <w:t>DELL PB557W/aktivní dotykové pero</w:t>
      </w:r>
    </w:p>
    <w:p w14:paraId="2F2D0843" w14:textId="3E238F45" w:rsidR="00470204" w:rsidRDefault="00470204" w:rsidP="00470204">
      <w:pPr>
        <w:pStyle w:val="Odstavecseseznamem"/>
      </w:pPr>
      <w:r>
        <w:t>Počet: 1 ks</w:t>
      </w:r>
    </w:p>
    <w:p w14:paraId="16F72EDB" w14:textId="43D781B9" w:rsidR="00F173B5" w:rsidRDefault="00470204" w:rsidP="00ED478D">
      <w:pPr>
        <w:pStyle w:val="Odstavecseseznamem"/>
      </w:pPr>
      <w:r>
        <w:t>Cena bez DPH nepřekročí 1290 Kč</w:t>
      </w:r>
    </w:p>
    <w:p w14:paraId="7BEA67B4" w14:textId="101FB184" w:rsidR="005A1279" w:rsidRDefault="008C0F4C" w:rsidP="00FB32BA">
      <w:pPr>
        <w:pStyle w:val="Odstavecseseznamem"/>
        <w:numPr>
          <w:ilvl w:val="0"/>
          <w:numId w:val="1"/>
        </w:numPr>
      </w:pPr>
      <w:r>
        <w:t>Dell Precision 3530/i5-8300H/8GB/256GB SSD</w:t>
      </w:r>
      <w:r w:rsidR="004C36F8">
        <w:t>/15.6“</w:t>
      </w:r>
      <w:r w:rsidR="000F4AEE">
        <w:t xml:space="preserve"> FHD/4GB Quadro P600</w:t>
      </w:r>
      <w:r w:rsidR="00173865">
        <w:t>/</w:t>
      </w:r>
      <w:r w:rsidR="00850CA8">
        <w:t>Win 10 Pro 64bit/THBLT/Black</w:t>
      </w:r>
    </w:p>
    <w:p w14:paraId="79F2EE95" w14:textId="2F593798" w:rsidR="00B60660" w:rsidRDefault="00B60660" w:rsidP="00B60660">
      <w:pPr>
        <w:pStyle w:val="Odstavecseseznamem"/>
      </w:pPr>
      <w:r>
        <w:t>Počet: 1 ks</w:t>
      </w:r>
    </w:p>
    <w:p w14:paraId="0CB68A01" w14:textId="7B50D346" w:rsidR="00B60660" w:rsidRDefault="00B60660" w:rsidP="00B60660">
      <w:pPr>
        <w:pStyle w:val="Odstavecseseznamem"/>
      </w:pPr>
      <w:r>
        <w:t>Cena bez DPH nepřekročí</w:t>
      </w:r>
      <w:r w:rsidR="00091F93">
        <w:t xml:space="preserve"> </w:t>
      </w:r>
      <w:r w:rsidR="00850CA8">
        <w:t>24</w:t>
      </w:r>
      <w:r w:rsidR="00091F93">
        <w:t>.900 Kč</w:t>
      </w:r>
    </w:p>
    <w:p w14:paraId="2957F574" w14:textId="4BB63610" w:rsidR="00FB32BA" w:rsidRPr="008A1C59" w:rsidRDefault="00051A2A" w:rsidP="00FB32BA">
      <w:pPr>
        <w:pStyle w:val="Odstavecseseznamem"/>
        <w:numPr>
          <w:ilvl w:val="0"/>
          <w:numId w:val="1"/>
        </w:numPr>
        <w:rPr>
          <w:rStyle w:val="Hypertextovodkaz"/>
          <w:color w:val="auto"/>
          <w:u w:val="none"/>
        </w:rPr>
      </w:pPr>
      <w:r>
        <w:t>MSI Gaming monitor Optix AG32CQ, 31“ zakřivený/25600x1440 (WQHD)/VA LED, 144Hz/1ms/3000:1/250cd/m2</w:t>
      </w:r>
      <w:r w:rsidR="003704EB">
        <w:t>/DVI/HDMI/DP</w:t>
      </w:r>
    </w:p>
    <w:p w14:paraId="2957F576" w14:textId="360B4AF1" w:rsidR="000A1860" w:rsidRDefault="0070606D" w:rsidP="000A1860">
      <w:pPr>
        <w:pStyle w:val="Odstavecseseznamem"/>
      </w:pPr>
      <w:r>
        <w:t xml:space="preserve">Počet: </w:t>
      </w:r>
      <w:r w:rsidR="008022F6">
        <w:t>1</w:t>
      </w:r>
      <w:r>
        <w:t xml:space="preserve"> ks</w:t>
      </w:r>
    </w:p>
    <w:p w14:paraId="2957F577" w14:textId="490A5119" w:rsidR="00FB32BA" w:rsidRDefault="00FB32BA" w:rsidP="00FB32BA">
      <w:pPr>
        <w:pStyle w:val="Odstavecseseznamem"/>
      </w:pPr>
      <w:r>
        <w:t>Cena</w:t>
      </w:r>
      <w:r w:rsidR="000A1860">
        <w:t xml:space="preserve"> bez DPH nepřekročí </w:t>
      </w:r>
      <w:r w:rsidR="003704EB">
        <w:t>8.200</w:t>
      </w:r>
      <w:r w:rsidR="00BD5DF1">
        <w:t xml:space="preserve"> Kč</w:t>
      </w:r>
    </w:p>
    <w:p w14:paraId="2957F578" w14:textId="35790051" w:rsidR="00402635" w:rsidRPr="003D67A3" w:rsidRDefault="00BD5DF1" w:rsidP="00FB32BA">
      <w:pPr>
        <w:pStyle w:val="Odstavecseseznamem"/>
        <w:numPr>
          <w:ilvl w:val="0"/>
          <w:numId w:val="1"/>
        </w:numPr>
      </w:pPr>
      <w:r w:rsidRPr="003D67A3">
        <w:t>Dell WD1</w:t>
      </w:r>
      <w:r w:rsidR="003D67A3" w:rsidRPr="003D67A3">
        <w:t>9</w:t>
      </w:r>
      <w:r w:rsidRPr="003D67A3">
        <w:t> 1</w:t>
      </w:r>
      <w:r w:rsidR="003D67A3" w:rsidRPr="003D67A3">
        <w:t>8</w:t>
      </w:r>
      <w:r w:rsidRPr="003D67A3">
        <w:t>0W</w:t>
      </w:r>
    </w:p>
    <w:p w14:paraId="2957F579" w14:textId="37E6E757" w:rsidR="00402635" w:rsidRDefault="00402635" w:rsidP="00402635">
      <w:pPr>
        <w:pStyle w:val="Odstavecseseznamem"/>
      </w:pPr>
      <w:r>
        <w:t xml:space="preserve">Počet: </w:t>
      </w:r>
      <w:r w:rsidR="008022F6">
        <w:t>1</w:t>
      </w:r>
      <w:r w:rsidR="00BD5DF1">
        <w:t xml:space="preserve"> ks</w:t>
      </w:r>
    </w:p>
    <w:p w14:paraId="7D8C4C39" w14:textId="00E74D87" w:rsidR="00AB3324" w:rsidRDefault="00402635" w:rsidP="00AB3324">
      <w:pPr>
        <w:pStyle w:val="Odstavecseseznamem"/>
      </w:pPr>
      <w:r>
        <w:t xml:space="preserve">Cena bez DPH nepřekročí </w:t>
      </w:r>
      <w:r w:rsidR="00AB3324">
        <w:t>5.250</w:t>
      </w:r>
      <w:r w:rsidR="00BD5DF1">
        <w:t xml:space="preserve"> Kč</w:t>
      </w:r>
    </w:p>
    <w:p w14:paraId="4495D769" w14:textId="17A5C5B6" w:rsidR="00AB3324" w:rsidRDefault="00AB3324" w:rsidP="00AB3324">
      <w:pPr>
        <w:pStyle w:val="Odstavecseseznamem"/>
        <w:numPr>
          <w:ilvl w:val="0"/>
          <w:numId w:val="1"/>
        </w:numPr>
      </w:pPr>
      <w:r>
        <w:t>Dell externí slim mechanika DVD+/-RW USB</w:t>
      </w:r>
    </w:p>
    <w:p w14:paraId="4D9EA74A" w14:textId="3CB56BB8" w:rsidR="00211EB1" w:rsidRDefault="00211EB1" w:rsidP="00211EB1">
      <w:pPr>
        <w:pStyle w:val="Odstavecseseznamem"/>
      </w:pPr>
      <w:r>
        <w:t>Počet: 1 ks</w:t>
      </w:r>
    </w:p>
    <w:p w14:paraId="16F25234" w14:textId="78CDDFCE" w:rsidR="00211EB1" w:rsidRDefault="00211EB1" w:rsidP="00211EB1">
      <w:pPr>
        <w:pStyle w:val="Odstavecseseznamem"/>
      </w:pPr>
      <w:r>
        <w:t>Cena bez DPH nepřekročí 1.000 Kč</w:t>
      </w:r>
    </w:p>
    <w:p w14:paraId="0D0FD0E2" w14:textId="111C7DD5" w:rsidR="00211EB1" w:rsidRDefault="002879EF" w:rsidP="00211EB1">
      <w:pPr>
        <w:pStyle w:val="Odstavecseseznamem"/>
        <w:numPr>
          <w:ilvl w:val="0"/>
          <w:numId w:val="1"/>
        </w:numPr>
      </w:pPr>
      <w:r>
        <w:t>Total Commander</w:t>
      </w:r>
    </w:p>
    <w:p w14:paraId="0D141FAF" w14:textId="20FF09E3" w:rsidR="002879EF" w:rsidRDefault="002879EF" w:rsidP="002879EF">
      <w:pPr>
        <w:pStyle w:val="Odstavecseseznamem"/>
      </w:pPr>
      <w:r>
        <w:t>Počet: 1 licence</w:t>
      </w:r>
    </w:p>
    <w:p w14:paraId="732B022F" w14:textId="28C4DECA" w:rsidR="002879EF" w:rsidRDefault="002879EF" w:rsidP="002879EF">
      <w:pPr>
        <w:pStyle w:val="Odstavecseseznamem"/>
      </w:pPr>
      <w:r>
        <w:t>Cena bez DPH nepřekročí 1190 Kč</w:t>
      </w:r>
    </w:p>
    <w:p w14:paraId="23A3C466" w14:textId="7CA1238D" w:rsidR="00DD1603" w:rsidRDefault="00DD1603" w:rsidP="00DD1603">
      <w:pPr>
        <w:pStyle w:val="Odstavecseseznamem"/>
        <w:numPr>
          <w:ilvl w:val="0"/>
          <w:numId w:val="1"/>
        </w:numPr>
      </w:pPr>
      <w:r>
        <w:t>Zoner Phoro Studio X</w:t>
      </w:r>
    </w:p>
    <w:p w14:paraId="4CDDE47D" w14:textId="316AC438" w:rsidR="00DD1603" w:rsidRDefault="00DD1603" w:rsidP="00DD1603">
      <w:pPr>
        <w:pStyle w:val="Odstavecseseznamem"/>
      </w:pPr>
      <w:r>
        <w:t>Počet: 1 licence</w:t>
      </w:r>
    </w:p>
    <w:p w14:paraId="67F65EA0" w14:textId="08C9324F" w:rsidR="00DD1603" w:rsidRDefault="00DD1603" w:rsidP="00DD1603">
      <w:pPr>
        <w:pStyle w:val="Odstavecseseznamem"/>
      </w:pPr>
      <w:r>
        <w:t>Cena bez DPH nepřekročí 1190 Kč</w:t>
      </w:r>
    </w:p>
    <w:p w14:paraId="299BC08A" w14:textId="34B561DF" w:rsidR="00A15026" w:rsidRDefault="00AD5D2D" w:rsidP="00A15026">
      <w:pPr>
        <w:pStyle w:val="Odstavecseseznamem"/>
        <w:numPr>
          <w:ilvl w:val="0"/>
          <w:numId w:val="1"/>
        </w:numPr>
      </w:pPr>
      <w:r>
        <w:t>Adobe Acrobat Standard 2017</w:t>
      </w:r>
    </w:p>
    <w:p w14:paraId="2D78683A" w14:textId="48DC71B7" w:rsidR="00AD5D2D" w:rsidRDefault="00AD5D2D" w:rsidP="00AD5D2D">
      <w:pPr>
        <w:pStyle w:val="Odstavecseseznamem"/>
      </w:pPr>
      <w:r>
        <w:t>Počet: 1 licence</w:t>
      </w:r>
    </w:p>
    <w:p w14:paraId="3CC81CA5" w14:textId="77777777" w:rsidR="00DE5DD3" w:rsidRDefault="00DE5DD3" w:rsidP="00AD5D2D">
      <w:pPr>
        <w:pStyle w:val="Odstavecseseznamem"/>
      </w:pPr>
    </w:p>
    <w:p w14:paraId="4C035EA2" w14:textId="4362B50A" w:rsidR="00AD5D2D" w:rsidRDefault="00AD5D2D" w:rsidP="00AD5D2D">
      <w:pPr>
        <w:pStyle w:val="Odstavecseseznamem"/>
      </w:pPr>
      <w:r>
        <w:t>Cena bez DPH nepřekročí 6.250 Kč</w:t>
      </w:r>
    </w:p>
    <w:p w14:paraId="2957F57B" w14:textId="10D77BA3" w:rsidR="00FB32BA" w:rsidRDefault="005B397E" w:rsidP="00FB32BA">
      <w:pPr>
        <w:pStyle w:val="Odstavecseseznamem"/>
        <w:numPr>
          <w:ilvl w:val="0"/>
          <w:numId w:val="1"/>
        </w:numPr>
      </w:pPr>
      <w:r>
        <w:t>Bezdrátová sada klávesnice + myš</w:t>
      </w:r>
    </w:p>
    <w:p w14:paraId="2957F57C" w14:textId="020D9194" w:rsidR="007D7E45" w:rsidRDefault="007D7E45" w:rsidP="007D7E45">
      <w:pPr>
        <w:pStyle w:val="Odstavecseseznamem"/>
      </w:pPr>
      <w:r>
        <w:t xml:space="preserve">Počet: </w:t>
      </w:r>
      <w:r w:rsidR="008022F6">
        <w:t>1</w:t>
      </w:r>
      <w:r>
        <w:t xml:space="preserve"> ks</w:t>
      </w:r>
    </w:p>
    <w:p w14:paraId="2957F57D" w14:textId="204062C4" w:rsidR="007D7E45" w:rsidRDefault="007D7E45" w:rsidP="007D7E45">
      <w:pPr>
        <w:pStyle w:val="Odstavecseseznamem"/>
      </w:pPr>
      <w:r>
        <w:t xml:space="preserve">Cena bez DPH nepřekročí </w:t>
      </w:r>
      <w:r w:rsidR="005B397E">
        <w:t>800 Kč</w:t>
      </w:r>
    </w:p>
    <w:p w14:paraId="2957F57E" w14:textId="09A11F4C" w:rsidR="00E20EFF" w:rsidRDefault="005B397E" w:rsidP="007D7E45">
      <w:pPr>
        <w:pStyle w:val="Odstavecseseznamem"/>
        <w:numPr>
          <w:ilvl w:val="0"/>
          <w:numId w:val="1"/>
        </w:numPr>
      </w:pPr>
      <w:r>
        <w:t>Office 365 business premium</w:t>
      </w:r>
    </w:p>
    <w:p w14:paraId="2957F57F" w14:textId="6BA69974" w:rsidR="007D7E45" w:rsidRDefault="007D7E45" w:rsidP="00E20EFF">
      <w:pPr>
        <w:pStyle w:val="Odstavecseseznamem"/>
      </w:pPr>
      <w:r>
        <w:t xml:space="preserve">Počet: </w:t>
      </w:r>
      <w:r w:rsidR="00470204">
        <w:t>1</w:t>
      </w:r>
      <w:r w:rsidR="005B397E">
        <w:t xml:space="preserve"> licence</w:t>
      </w:r>
    </w:p>
    <w:p w14:paraId="2957F580" w14:textId="123DEFEC" w:rsidR="007D7E45" w:rsidRDefault="007D7E45" w:rsidP="007D7E45">
      <w:pPr>
        <w:pStyle w:val="Odstavecseseznamem"/>
      </w:pPr>
      <w:r>
        <w:t xml:space="preserve">Cena bez DPH nepřekročí </w:t>
      </w:r>
      <w:r w:rsidR="005B397E">
        <w:t>275 Kč</w:t>
      </w:r>
      <w:r w:rsidR="00BB1D3A">
        <w:t xml:space="preserve"> bez DPH za jednu licenci a měsíc</w:t>
      </w:r>
    </w:p>
    <w:p w14:paraId="2957F581" w14:textId="6119AEC6" w:rsidR="007D7E45" w:rsidRDefault="00BB1D3A" w:rsidP="007D7E45">
      <w:pPr>
        <w:pStyle w:val="Odstavecseseznamem"/>
        <w:numPr>
          <w:ilvl w:val="0"/>
          <w:numId w:val="1"/>
        </w:numPr>
      </w:pPr>
      <w:r>
        <w:t>Eset endpoint security</w:t>
      </w:r>
    </w:p>
    <w:p w14:paraId="2957F584" w14:textId="38BC2CA9" w:rsidR="0050600D" w:rsidRDefault="007D7E45" w:rsidP="00F54355">
      <w:pPr>
        <w:pStyle w:val="Odstavecseseznamem"/>
      </w:pPr>
      <w:r>
        <w:t xml:space="preserve">Počet: </w:t>
      </w:r>
      <w:r w:rsidR="00470204">
        <w:t>1</w:t>
      </w:r>
      <w:r w:rsidR="009D43A9">
        <w:t xml:space="preserve"> licence</w:t>
      </w:r>
    </w:p>
    <w:p w14:paraId="2957F585" w14:textId="5F425CA9" w:rsidR="007D7E45" w:rsidRDefault="007D7E45" w:rsidP="007D7E45">
      <w:pPr>
        <w:pStyle w:val="Odstavecseseznamem"/>
      </w:pPr>
      <w:r>
        <w:t xml:space="preserve">Cena bez DPH nepřekročí </w:t>
      </w:r>
      <w:r w:rsidR="00EA7D41">
        <w:t>1.200</w:t>
      </w:r>
      <w:r w:rsidR="00FB1BC9">
        <w:t xml:space="preserve"> Kč</w:t>
      </w:r>
      <w:r w:rsidR="0084451A">
        <w:t xml:space="preserve"> za licenci a rok</w:t>
      </w:r>
    </w:p>
    <w:p w14:paraId="2957F595" w14:textId="3B850A89" w:rsidR="000A1860" w:rsidRDefault="000A1860" w:rsidP="000A1860">
      <w:pPr>
        <w:pStyle w:val="Odstavecseseznamem"/>
        <w:numPr>
          <w:ilvl w:val="0"/>
          <w:numId w:val="1"/>
        </w:numPr>
      </w:pPr>
      <w:r>
        <w:t>Příprava a instalace notebook</w:t>
      </w:r>
      <w:r w:rsidR="00DE1C97">
        <w:t>u</w:t>
      </w:r>
    </w:p>
    <w:p w14:paraId="2957F596" w14:textId="0E27513D" w:rsidR="000A1860" w:rsidRDefault="000A1860" w:rsidP="000A1860">
      <w:pPr>
        <w:pStyle w:val="Odstavecseseznamem"/>
      </w:pPr>
      <w:r>
        <w:t>Cena bez DPH nepřekročí 5.000 Kč</w:t>
      </w:r>
    </w:p>
    <w:p w14:paraId="2957F597" w14:textId="77777777" w:rsidR="00FB32BA" w:rsidRDefault="00FB32BA" w:rsidP="004A2021"/>
    <w:p w14:paraId="2957F598" w14:textId="1A82D7C1" w:rsidR="00C2394D" w:rsidRDefault="002F4AA3" w:rsidP="004A2021">
      <w:r>
        <w:t xml:space="preserve">Celková cena bez </w:t>
      </w:r>
      <w:r w:rsidRPr="00A15026">
        <w:t xml:space="preserve">DPH nepřekročí </w:t>
      </w:r>
      <w:r w:rsidR="004625E4">
        <w:rPr>
          <w:b/>
          <w:bCs/>
        </w:rPr>
        <w:t>60.</w:t>
      </w:r>
      <w:r w:rsidR="00A15026" w:rsidRPr="00A15026">
        <w:rPr>
          <w:b/>
          <w:bCs/>
        </w:rPr>
        <w:t>000</w:t>
      </w:r>
      <w:r w:rsidRPr="00A15026">
        <w:rPr>
          <w:b/>
        </w:rPr>
        <w:t>,00 Kč</w:t>
      </w:r>
    </w:p>
    <w:p w14:paraId="2957F599" w14:textId="77777777" w:rsidR="00C2394D" w:rsidRDefault="00C2394D" w:rsidP="004A2021"/>
    <w:p w14:paraId="2957F59A" w14:textId="60DBAFCD" w:rsidR="00C2394D" w:rsidRDefault="00DA2829" w:rsidP="00C2394D">
      <w:pPr>
        <w:spacing w:before="0" w:after="0" w:line="240" w:lineRule="auto"/>
        <w:jc w:val="right"/>
      </w:pPr>
      <w:r>
        <w:t>…………………………….</w:t>
      </w:r>
      <w:bookmarkStart w:id="0" w:name="_GoBack"/>
      <w:bookmarkEnd w:id="0"/>
    </w:p>
    <w:p w14:paraId="2957F59B" w14:textId="56D566F7" w:rsidR="00C2394D" w:rsidRDefault="00470204" w:rsidP="00C2394D">
      <w:pPr>
        <w:spacing w:before="0" w:after="0" w:line="240" w:lineRule="auto"/>
        <w:jc w:val="right"/>
      </w:pPr>
      <w:r>
        <w:t>ředitel společnosti</w:t>
      </w:r>
    </w:p>
    <w:sectPr w:rsidR="00C2394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533A5" w14:textId="77777777" w:rsidR="000F2440" w:rsidRDefault="000F2440" w:rsidP="004A2021">
      <w:pPr>
        <w:spacing w:after="0" w:line="240" w:lineRule="auto"/>
      </w:pPr>
      <w:r>
        <w:separator/>
      </w:r>
    </w:p>
  </w:endnote>
  <w:endnote w:type="continuationSeparator" w:id="0">
    <w:p w14:paraId="558F7CA4" w14:textId="77777777" w:rsidR="000F2440" w:rsidRDefault="000F2440" w:rsidP="004A2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84BA3" w14:textId="77777777" w:rsidR="000F2440" w:rsidRDefault="000F2440" w:rsidP="004A2021">
      <w:pPr>
        <w:spacing w:after="0" w:line="240" w:lineRule="auto"/>
      </w:pPr>
      <w:r>
        <w:separator/>
      </w:r>
    </w:p>
  </w:footnote>
  <w:footnote w:type="continuationSeparator" w:id="0">
    <w:p w14:paraId="2DBB77DC" w14:textId="77777777" w:rsidR="000F2440" w:rsidRDefault="000F2440" w:rsidP="004A2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7F5A0" w14:textId="77777777" w:rsidR="00C2394D" w:rsidRPr="00C2394D" w:rsidRDefault="00C2394D">
    <w:pPr>
      <w:pStyle w:val="Zhlav"/>
      <w:rPr>
        <w:b/>
      </w:rPr>
    </w:pPr>
    <w:r w:rsidRPr="00C2394D">
      <w:rPr>
        <w:b/>
      </w:rPr>
      <w:t>CD CENTRUM COMS, a.s.</w:t>
    </w:r>
  </w:p>
  <w:p w14:paraId="2957F5A1" w14:textId="77777777" w:rsidR="00C2394D" w:rsidRDefault="00C2394D">
    <w:pPr>
      <w:pStyle w:val="Zhlav"/>
    </w:pPr>
    <w:r>
      <w:t>Renneská třída 787/1a, Štýřice, 639 00 Brno</w:t>
    </w:r>
  </w:p>
  <w:p w14:paraId="2957F5A2" w14:textId="77777777" w:rsidR="00C2394D" w:rsidRDefault="00C2394D">
    <w:pPr>
      <w:pStyle w:val="Zhlav"/>
    </w:pPr>
    <w:r>
      <w:t>IČ: 07379161 DIČ: CZ07379161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01773"/>
    <w:multiLevelType w:val="hybridMultilevel"/>
    <w:tmpl w:val="66A2C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021"/>
    <w:rsid w:val="00036D43"/>
    <w:rsid w:val="00051A2A"/>
    <w:rsid w:val="00074EC9"/>
    <w:rsid w:val="00091F93"/>
    <w:rsid w:val="000A1860"/>
    <w:rsid w:val="000A4625"/>
    <w:rsid w:val="000B0516"/>
    <w:rsid w:val="000C67B9"/>
    <w:rsid w:val="000F0573"/>
    <w:rsid w:val="000F2440"/>
    <w:rsid w:val="000F4AEE"/>
    <w:rsid w:val="00171E24"/>
    <w:rsid w:val="00173865"/>
    <w:rsid w:val="00174F27"/>
    <w:rsid w:val="001F6F51"/>
    <w:rsid w:val="00211EB1"/>
    <w:rsid w:val="0022420A"/>
    <w:rsid w:val="002331B0"/>
    <w:rsid w:val="002879EF"/>
    <w:rsid w:val="00290C14"/>
    <w:rsid w:val="002C4A5E"/>
    <w:rsid w:val="002F00CB"/>
    <w:rsid w:val="002F4AA3"/>
    <w:rsid w:val="003704EB"/>
    <w:rsid w:val="003B6B2B"/>
    <w:rsid w:val="003D67A3"/>
    <w:rsid w:val="003E2C74"/>
    <w:rsid w:val="00402635"/>
    <w:rsid w:val="0045788F"/>
    <w:rsid w:val="004625E4"/>
    <w:rsid w:val="00470204"/>
    <w:rsid w:val="0047153D"/>
    <w:rsid w:val="004A2021"/>
    <w:rsid w:val="004C36F8"/>
    <w:rsid w:val="004C5B31"/>
    <w:rsid w:val="0050600D"/>
    <w:rsid w:val="005A1279"/>
    <w:rsid w:val="005B397E"/>
    <w:rsid w:val="005F418D"/>
    <w:rsid w:val="006A58C8"/>
    <w:rsid w:val="006C22A2"/>
    <w:rsid w:val="007042F5"/>
    <w:rsid w:val="0070606D"/>
    <w:rsid w:val="00732710"/>
    <w:rsid w:val="00761B97"/>
    <w:rsid w:val="00784FDF"/>
    <w:rsid w:val="007C331E"/>
    <w:rsid w:val="007D7E45"/>
    <w:rsid w:val="008022F6"/>
    <w:rsid w:val="00802C01"/>
    <w:rsid w:val="00831981"/>
    <w:rsid w:val="0084451A"/>
    <w:rsid w:val="00850CA8"/>
    <w:rsid w:val="00865CAC"/>
    <w:rsid w:val="008A1C59"/>
    <w:rsid w:val="008C0F4C"/>
    <w:rsid w:val="008C6811"/>
    <w:rsid w:val="008D4A90"/>
    <w:rsid w:val="008D6FDB"/>
    <w:rsid w:val="00911160"/>
    <w:rsid w:val="009527C5"/>
    <w:rsid w:val="009D43A9"/>
    <w:rsid w:val="00A15026"/>
    <w:rsid w:val="00AB3324"/>
    <w:rsid w:val="00AD5D2D"/>
    <w:rsid w:val="00AE5101"/>
    <w:rsid w:val="00B026BB"/>
    <w:rsid w:val="00B13975"/>
    <w:rsid w:val="00B402D9"/>
    <w:rsid w:val="00B60660"/>
    <w:rsid w:val="00B657D6"/>
    <w:rsid w:val="00B8382B"/>
    <w:rsid w:val="00BB1D3A"/>
    <w:rsid w:val="00BD5DF1"/>
    <w:rsid w:val="00BD6820"/>
    <w:rsid w:val="00C2394D"/>
    <w:rsid w:val="00C84665"/>
    <w:rsid w:val="00C95675"/>
    <w:rsid w:val="00CB4D32"/>
    <w:rsid w:val="00CD0967"/>
    <w:rsid w:val="00DA2829"/>
    <w:rsid w:val="00DD1603"/>
    <w:rsid w:val="00DE1C97"/>
    <w:rsid w:val="00DE5DD3"/>
    <w:rsid w:val="00DF0773"/>
    <w:rsid w:val="00E20EFF"/>
    <w:rsid w:val="00E25915"/>
    <w:rsid w:val="00E67D6E"/>
    <w:rsid w:val="00E82F37"/>
    <w:rsid w:val="00EA7D41"/>
    <w:rsid w:val="00ED478D"/>
    <w:rsid w:val="00F173B5"/>
    <w:rsid w:val="00F273CC"/>
    <w:rsid w:val="00F4115D"/>
    <w:rsid w:val="00F54355"/>
    <w:rsid w:val="00FB1BC9"/>
    <w:rsid w:val="00FB237E"/>
    <w:rsid w:val="00FB32BA"/>
    <w:rsid w:val="00FC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57F551"/>
  <w15:chartTrackingRefBased/>
  <w15:docId w15:val="{3DC9B8CD-51A1-4826-A923-5DBCC67A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0F0573"/>
  </w:style>
  <w:style w:type="paragraph" w:styleId="Nadpis1">
    <w:name w:val="heading 1"/>
    <w:basedOn w:val="Normln"/>
    <w:next w:val="Normln"/>
    <w:link w:val="Nadpis1Char"/>
    <w:uiPriority w:val="9"/>
    <w:qFormat/>
    <w:rsid w:val="000F0573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F0573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F0573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F0573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F0573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F0573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F0573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F057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F057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A2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A2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2021"/>
  </w:style>
  <w:style w:type="paragraph" w:styleId="Zpat">
    <w:name w:val="footer"/>
    <w:basedOn w:val="Normln"/>
    <w:link w:val="ZpatChar"/>
    <w:uiPriority w:val="99"/>
    <w:unhideWhenUsed/>
    <w:rsid w:val="004A2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2021"/>
  </w:style>
  <w:style w:type="paragraph" w:customStyle="1" w:styleId="Vc">
    <w:name w:val="Věc"/>
    <w:next w:val="Normln"/>
    <w:uiPriority w:val="2"/>
    <w:rsid w:val="004A2021"/>
    <w:pPr>
      <w:spacing w:after="240" w:line="320" w:lineRule="exact"/>
    </w:pPr>
    <w:rPr>
      <w:b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0F0573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F0573"/>
    <w:rPr>
      <w:caps/>
      <w:spacing w:val="15"/>
      <w:shd w:val="clear" w:color="auto" w:fill="DEEAF6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0573"/>
    <w:rPr>
      <w:caps/>
      <w:color w:val="1F4D78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F0573"/>
    <w:rPr>
      <w:caps/>
      <w:color w:val="2E74B5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F0573"/>
    <w:rPr>
      <w:caps/>
      <w:color w:val="2E74B5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F0573"/>
    <w:rPr>
      <w:caps/>
      <w:color w:val="2E74B5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F0573"/>
    <w:rPr>
      <w:caps/>
      <w:color w:val="2E74B5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F0573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F0573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F0573"/>
    <w:rPr>
      <w:b/>
      <w:bCs/>
      <w:color w:val="2E74B5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0F0573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F0573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F057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0F0573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0F0573"/>
    <w:rPr>
      <w:b/>
      <w:bCs/>
    </w:rPr>
  </w:style>
  <w:style w:type="character" w:styleId="Zdraznn">
    <w:name w:val="Emphasis"/>
    <w:uiPriority w:val="20"/>
    <w:qFormat/>
    <w:rsid w:val="000F0573"/>
    <w:rPr>
      <w:caps/>
      <w:color w:val="1F4D78" w:themeColor="accent1" w:themeShade="7F"/>
      <w:spacing w:val="5"/>
    </w:rPr>
  </w:style>
  <w:style w:type="paragraph" w:styleId="Bezmezer">
    <w:name w:val="No Spacing"/>
    <w:uiPriority w:val="1"/>
    <w:qFormat/>
    <w:rsid w:val="000F0573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0F0573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0F0573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F0573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F0573"/>
    <w:rPr>
      <w:color w:val="5B9BD5" w:themeColor="accent1"/>
      <w:sz w:val="24"/>
      <w:szCs w:val="24"/>
    </w:rPr>
  </w:style>
  <w:style w:type="character" w:styleId="Zdraznnjemn">
    <w:name w:val="Subtle Emphasis"/>
    <w:uiPriority w:val="19"/>
    <w:qFormat/>
    <w:rsid w:val="000F0573"/>
    <w:rPr>
      <w:i/>
      <w:iCs/>
      <w:color w:val="1F4D78" w:themeColor="accent1" w:themeShade="7F"/>
    </w:rPr>
  </w:style>
  <w:style w:type="character" w:styleId="Zdraznnintenzivn">
    <w:name w:val="Intense Emphasis"/>
    <w:uiPriority w:val="21"/>
    <w:qFormat/>
    <w:rsid w:val="000F0573"/>
    <w:rPr>
      <w:b/>
      <w:bCs/>
      <w:caps/>
      <w:color w:val="1F4D78" w:themeColor="accent1" w:themeShade="7F"/>
      <w:spacing w:val="10"/>
    </w:rPr>
  </w:style>
  <w:style w:type="character" w:styleId="Odkazjemn">
    <w:name w:val="Subtle Reference"/>
    <w:uiPriority w:val="31"/>
    <w:qFormat/>
    <w:rsid w:val="000F0573"/>
    <w:rPr>
      <w:b/>
      <w:bCs/>
      <w:color w:val="5B9BD5" w:themeColor="accent1"/>
    </w:rPr>
  </w:style>
  <w:style w:type="character" w:styleId="Odkazintenzivn">
    <w:name w:val="Intense Reference"/>
    <w:uiPriority w:val="32"/>
    <w:qFormat/>
    <w:rsid w:val="000F0573"/>
    <w:rPr>
      <w:b/>
      <w:bCs/>
      <w:i/>
      <w:iCs/>
      <w:caps/>
      <w:color w:val="5B9BD5" w:themeColor="accent1"/>
    </w:rPr>
  </w:style>
  <w:style w:type="character" w:styleId="Nzevknihy">
    <w:name w:val="Book Title"/>
    <w:uiPriority w:val="33"/>
    <w:qFormat/>
    <w:rsid w:val="000F0573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F0573"/>
    <w:pPr>
      <w:outlineLvl w:val="9"/>
    </w:pPr>
  </w:style>
  <w:style w:type="paragraph" w:styleId="Odstavecseseznamem">
    <w:name w:val="List Paragraph"/>
    <w:basedOn w:val="Normln"/>
    <w:uiPriority w:val="34"/>
    <w:qFormat/>
    <w:rsid w:val="00FB32B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B32B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31B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BE7DA-4E69-4870-90FD-0A4B014DF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247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Nedvědová Petra, Mgr.</dc:creator>
  <cp:keywords/>
  <dc:description/>
  <cp:lastModifiedBy>Mgr. Petra Nedvědová</cp:lastModifiedBy>
  <cp:revision>28</cp:revision>
  <cp:lastPrinted>2019-06-28T05:34:00Z</cp:lastPrinted>
  <dcterms:created xsi:type="dcterms:W3CDTF">2019-09-17T07:36:00Z</dcterms:created>
  <dcterms:modified xsi:type="dcterms:W3CDTF">2019-09-26T09:50:00Z</dcterms:modified>
</cp:coreProperties>
</file>