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proofErr w:type="gramStart"/>
      <w:r w:rsidRPr="00EE5EC9">
        <w:rPr>
          <w:rFonts w:ascii="Arial" w:hAnsi="Arial" w:cs="Arial"/>
          <w:b/>
          <w:sz w:val="22"/>
          <w:szCs w:val="22"/>
        </w:rPr>
        <w:t>republika - Státní</w:t>
      </w:r>
      <w:proofErr w:type="gramEnd"/>
      <w:r w:rsidRPr="00EE5EC9">
        <w:rPr>
          <w:rFonts w:ascii="Arial" w:hAnsi="Arial" w:cs="Arial"/>
          <w:b/>
          <w:sz w:val="22"/>
          <w:szCs w:val="22"/>
        </w:rPr>
        <w:t xml:space="preserve"> pozemkový úřad</w:t>
      </w:r>
    </w:p>
    <w:p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Eva Schmidtmajerová, CSc., ředitelka Krajského pozemkového úřadu pro Jihočeský kraj</w:t>
      </w:r>
    </w:p>
    <w:p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Rudolfovská 80, 370 01 České Budějovice</w:t>
      </w:r>
    </w:p>
    <w:p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rsidR="00273BF2" w:rsidRPr="00EE5EC9" w:rsidRDefault="00273BF2">
      <w:pPr>
        <w:widowControl/>
        <w:rPr>
          <w:rFonts w:ascii="Arial" w:hAnsi="Arial" w:cs="Arial"/>
          <w:sz w:val="22"/>
          <w:szCs w:val="22"/>
        </w:rPr>
      </w:pPr>
    </w:p>
    <w:p w:rsidR="00D831FA" w:rsidRDefault="00273BF2">
      <w:pPr>
        <w:widowControl/>
        <w:rPr>
          <w:rFonts w:ascii="Arial" w:hAnsi="Arial" w:cs="Arial"/>
          <w:color w:val="000000"/>
          <w:sz w:val="22"/>
          <w:szCs w:val="22"/>
        </w:rPr>
      </w:pPr>
      <w:r w:rsidRPr="00EE5EC9">
        <w:rPr>
          <w:rFonts w:ascii="Arial" w:hAnsi="Arial" w:cs="Arial"/>
          <w:b/>
          <w:color w:val="000000"/>
          <w:sz w:val="22"/>
          <w:szCs w:val="22"/>
        </w:rPr>
        <w:t>Jihočeský kraj</w:t>
      </w:r>
      <w:r w:rsidRPr="00EE5EC9">
        <w:rPr>
          <w:rFonts w:ascii="Arial" w:hAnsi="Arial" w:cs="Arial"/>
          <w:color w:val="000000"/>
          <w:sz w:val="22"/>
          <w:szCs w:val="22"/>
        </w:rPr>
        <w:t xml:space="preserve">, sídlo U Zimního stadionu 1952/2, České Budějovice 02, PSČ 370 76, </w:t>
      </w: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IČO 70890650, DIČ CZ70890650, </w:t>
      </w:r>
    </w:p>
    <w:p w:rsidR="00D831FA" w:rsidRPr="00EE5EC9" w:rsidRDefault="00273BF2" w:rsidP="001E1C04">
      <w:pPr>
        <w:widowControl/>
        <w:rPr>
          <w:rFonts w:ascii="Arial" w:hAnsi="Arial" w:cs="Arial"/>
          <w:color w:val="000000"/>
          <w:sz w:val="22"/>
          <w:szCs w:val="22"/>
        </w:rPr>
      </w:pPr>
      <w:proofErr w:type="spellStart"/>
      <w:r w:rsidRPr="00EE5EC9">
        <w:rPr>
          <w:rFonts w:ascii="Arial" w:hAnsi="Arial" w:cs="Arial"/>
          <w:color w:val="000000"/>
          <w:sz w:val="22"/>
          <w:szCs w:val="22"/>
        </w:rPr>
        <w:t>zast</w:t>
      </w:r>
      <w:proofErr w:type="spellEnd"/>
      <w:r w:rsidRPr="00EE5EC9">
        <w:rPr>
          <w:rFonts w:ascii="Arial" w:hAnsi="Arial" w:cs="Arial"/>
          <w:color w:val="000000"/>
          <w:sz w:val="22"/>
          <w:szCs w:val="22"/>
        </w:rPr>
        <w:t xml:space="preserve">. hejtmanka Jihočeského kraje </w:t>
      </w:r>
      <w:proofErr w:type="spellStart"/>
      <w:r w:rsidRPr="00EE5EC9">
        <w:rPr>
          <w:rFonts w:ascii="Arial" w:hAnsi="Arial" w:cs="Arial"/>
          <w:color w:val="000000"/>
          <w:sz w:val="22"/>
          <w:szCs w:val="22"/>
        </w:rPr>
        <w:t>Stráská</w:t>
      </w:r>
      <w:proofErr w:type="spellEnd"/>
      <w:r w:rsidRPr="00EE5EC9">
        <w:rPr>
          <w:rFonts w:ascii="Arial" w:hAnsi="Arial" w:cs="Arial"/>
          <w:color w:val="000000"/>
          <w:sz w:val="22"/>
          <w:szCs w:val="22"/>
        </w:rPr>
        <w:t xml:space="preserve"> Ivana Mgr., bytem </w:t>
      </w:r>
      <w:r w:rsidR="001E1C04">
        <w:rPr>
          <w:rFonts w:ascii="Arial" w:hAnsi="Arial" w:cs="Arial"/>
          <w:color w:val="000000"/>
          <w:sz w:val="22"/>
          <w:szCs w:val="22"/>
        </w:rPr>
        <w:t>XXXXXXXXXXXXXXXXXXX</w:t>
      </w:r>
      <w:r w:rsidR="00D831FA">
        <w:rPr>
          <w:rFonts w:ascii="Arial" w:hAnsi="Arial" w:cs="Arial"/>
          <w:color w:val="000000"/>
          <w:sz w:val="22"/>
          <w:szCs w:val="22"/>
        </w:rPr>
        <w:t xml:space="preserve">, </w:t>
      </w:r>
      <w:r w:rsidR="001E1C04">
        <w:rPr>
          <w:rFonts w:ascii="Arial" w:hAnsi="Arial" w:cs="Arial"/>
          <w:color w:val="000000"/>
          <w:sz w:val="22"/>
          <w:szCs w:val="22"/>
        </w:rPr>
        <w:t xml:space="preserve">XXXXXXX, </w:t>
      </w:r>
      <w:r w:rsidR="00D831FA">
        <w:rPr>
          <w:rFonts w:ascii="Arial" w:hAnsi="Arial" w:cs="Arial"/>
          <w:color w:val="000000"/>
          <w:sz w:val="22"/>
          <w:szCs w:val="22"/>
        </w:rPr>
        <w:t xml:space="preserve">zastupuje člen Rady Jihočeského kraje Bc. Jiří Švec, bytem </w:t>
      </w:r>
      <w:r w:rsidR="001E1C04">
        <w:rPr>
          <w:rFonts w:ascii="Arial" w:hAnsi="Arial" w:cs="Arial"/>
          <w:color w:val="000000"/>
          <w:sz w:val="22"/>
          <w:szCs w:val="22"/>
        </w:rPr>
        <w:t>XXXXXXXXXXXX</w:t>
      </w: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proofErr w:type="gramStart"/>
      <w:r w:rsidRPr="00EE5EC9">
        <w:rPr>
          <w:rFonts w:ascii="Arial" w:hAnsi="Arial" w:cs="Arial"/>
          <w:color w:val="000000"/>
          <w:sz w:val="22"/>
          <w:szCs w:val="22"/>
        </w:rPr>
        <w:t>jen  "</w:t>
      </w:r>
      <w:proofErr w:type="gramEnd"/>
      <w:r w:rsidRPr="00EE5EC9">
        <w:rPr>
          <w:rFonts w:ascii="Arial" w:hAnsi="Arial" w:cs="Arial"/>
          <w:color w:val="000000"/>
          <w:sz w:val="22"/>
          <w:szCs w:val="22"/>
        </w:rPr>
        <w:t>n a b y v a t e l")</w:t>
      </w:r>
    </w:p>
    <w:p w:rsidR="00273BF2" w:rsidRPr="00EE5EC9" w:rsidRDefault="00273BF2">
      <w:pPr>
        <w:widowControl/>
        <w:rPr>
          <w:rFonts w:ascii="Arial" w:hAnsi="Arial" w:cs="Arial"/>
          <w:color w:val="000000"/>
          <w:sz w:val="22"/>
          <w:szCs w:val="22"/>
        </w:rPr>
      </w:pPr>
    </w:p>
    <w:p w:rsidR="00D55401" w:rsidRDefault="00D55401">
      <w:pPr>
        <w:widowControl/>
        <w:rPr>
          <w:rFonts w:ascii="Arial" w:hAnsi="Arial" w:cs="Arial"/>
          <w:color w:val="000000"/>
          <w:sz w:val="22"/>
          <w:szCs w:val="22"/>
        </w:rPr>
      </w:pPr>
    </w:p>
    <w:p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rsidR="00273BF2" w:rsidRPr="00EE5EC9" w:rsidRDefault="00273BF2">
      <w:pPr>
        <w:pStyle w:val="para"/>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rsidR="00273BF2" w:rsidRPr="00EE5EC9" w:rsidRDefault="00273BF2">
      <w:pPr>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1005971933</w:t>
      </w:r>
    </w:p>
    <w:p w:rsidR="00273BF2" w:rsidRPr="00EE5EC9" w:rsidRDefault="00273BF2">
      <w:pPr>
        <w:pStyle w:val="para"/>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Jihočeský kraj se sídlem v Českých Budějovicích, Katastrální pracoviště Český Krumlov na LV 10 002:</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Vyšší Brod</w:t>
      </w:r>
      <w:r w:rsidRPr="00EE5EC9">
        <w:rPr>
          <w:rFonts w:ascii="Arial" w:hAnsi="Arial" w:cs="Arial"/>
          <w:sz w:val="18"/>
          <w:szCs w:val="18"/>
        </w:rPr>
        <w:tab/>
      </w:r>
      <w:proofErr w:type="spellStart"/>
      <w:r w:rsidRPr="00EE5EC9">
        <w:rPr>
          <w:rFonts w:ascii="Arial" w:hAnsi="Arial" w:cs="Arial"/>
          <w:sz w:val="18"/>
          <w:szCs w:val="18"/>
        </w:rPr>
        <w:t>Bolechy</w:t>
      </w:r>
      <w:proofErr w:type="spellEnd"/>
      <w:r w:rsidRPr="00EE5EC9">
        <w:rPr>
          <w:rFonts w:ascii="Arial" w:hAnsi="Arial" w:cs="Arial"/>
          <w:sz w:val="18"/>
          <w:szCs w:val="18"/>
        </w:rPr>
        <w:tab/>
        <w:t>2301/2</w:t>
      </w:r>
      <w:r w:rsidRPr="00EE5EC9">
        <w:rPr>
          <w:rFonts w:ascii="Arial" w:hAnsi="Arial" w:cs="Arial"/>
          <w:sz w:val="18"/>
          <w:szCs w:val="18"/>
        </w:rPr>
        <w:tab/>
        <w:t>trvalý travní porost</w:t>
      </w:r>
    </w:p>
    <w:p w:rsidR="00D831FA" w:rsidRPr="00E83DB9" w:rsidRDefault="00D831FA" w:rsidP="00D831FA">
      <w:pPr>
        <w:pStyle w:val="obec1"/>
        <w:widowControl/>
        <w:rPr>
          <w:rFonts w:ascii="Arial" w:hAnsi="Arial" w:cs="Arial"/>
          <w:sz w:val="18"/>
          <w:szCs w:val="18"/>
        </w:rPr>
      </w:pPr>
      <w:r w:rsidRPr="00E83DB9">
        <w:rPr>
          <w:rFonts w:ascii="Arial" w:hAnsi="Arial" w:cs="Arial"/>
          <w:sz w:val="18"/>
          <w:szCs w:val="18"/>
        </w:rPr>
        <w:t xml:space="preserve">Nově vytvořeno GP: číslo </w:t>
      </w:r>
      <w:r>
        <w:rPr>
          <w:rFonts w:ascii="Arial" w:hAnsi="Arial" w:cs="Arial"/>
          <w:sz w:val="18"/>
          <w:szCs w:val="18"/>
        </w:rPr>
        <w:t>173-11/2016</w:t>
      </w:r>
      <w:r w:rsidRPr="00E83DB9">
        <w:rPr>
          <w:rFonts w:ascii="Arial" w:hAnsi="Arial" w:cs="Arial"/>
          <w:sz w:val="18"/>
          <w:szCs w:val="18"/>
        </w:rPr>
        <w:t xml:space="preserve"> ze dne </w:t>
      </w:r>
      <w:r>
        <w:rPr>
          <w:rFonts w:ascii="Arial" w:hAnsi="Arial" w:cs="Arial"/>
          <w:sz w:val="18"/>
          <w:szCs w:val="18"/>
        </w:rPr>
        <w:t>22.2.2016</w:t>
      </w:r>
      <w:r w:rsidRPr="00E83DB9">
        <w:rPr>
          <w:rFonts w:ascii="Arial" w:hAnsi="Arial" w:cs="Arial"/>
          <w:sz w:val="18"/>
          <w:szCs w:val="18"/>
        </w:rPr>
        <w:t xml:space="preserve"> z parcely č. </w:t>
      </w:r>
      <w:r>
        <w:rPr>
          <w:rFonts w:ascii="Arial" w:hAnsi="Arial" w:cs="Arial"/>
          <w:sz w:val="18"/>
          <w:szCs w:val="18"/>
        </w:rPr>
        <w:t>2301</w:t>
      </w:r>
    </w:p>
    <w:p w:rsidR="00273BF2" w:rsidRDefault="00273BF2">
      <w:pPr>
        <w:pStyle w:val="obec1"/>
        <w:widowControl/>
        <w:rPr>
          <w:rFonts w:ascii="Arial" w:hAnsi="Arial" w:cs="Arial"/>
          <w:sz w:val="18"/>
          <w:szCs w:val="18"/>
        </w:rPr>
      </w:pPr>
    </w:p>
    <w:p w:rsidR="00D831FA" w:rsidRPr="00EE5EC9" w:rsidRDefault="00D831FA">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Benešov nad Černou</w:t>
      </w:r>
      <w:r w:rsidRPr="00EE5EC9">
        <w:rPr>
          <w:rFonts w:ascii="Arial" w:hAnsi="Arial" w:cs="Arial"/>
          <w:sz w:val="18"/>
          <w:szCs w:val="18"/>
        </w:rPr>
        <w:tab/>
      </w:r>
      <w:proofErr w:type="spellStart"/>
      <w:r w:rsidRPr="00EE5EC9">
        <w:rPr>
          <w:rFonts w:ascii="Arial" w:hAnsi="Arial" w:cs="Arial"/>
          <w:sz w:val="18"/>
          <w:szCs w:val="18"/>
        </w:rPr>
        <w:t>Ličov</w:t>
      </w:r>
      <w:proofErr w:type="spellEnd"/>
      <w:r w:rsidRPr="00EE5EC9">
        <w:rPr>
          <w:rFonts w:ascii="Arial" w:hAnsi="Arial" w:cs="Arial"/>
          <w:sz w:val="18"/>
          <w:szCs w:val="18"/>
        </w:rPr>
        <w:tab/>
        <w:t>828/4</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89-24/2017 ze dne 7.8.2018 z parcely č. 828/1</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 xml:space="preserve">Tato smlouva se uzavírá podle § 7 odst. 4 písmeno </w:t>
      </w:r>
      <w:r w:rsidR="00D831FA">
        <w:rPr>
          <w:rFonts w:ascii="Arial" w:hAnsi="Arial" w:cs="Arial"/>
          <w:sz w:val="22"/>
          <w:szCs w:val="22"/>
        </w:rPr>
        <w:t>a)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9A096F">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w:t>
      </w:r>
      <w:r w:rsidR="00D831FA">
        <w:rPr>
          <w:rFonts w:ascii="Arial" w:hAnsi="Arial" w:cs="Arial"/>
          <w:sz w:val="22"/>
          <w:szCs w:val="22"/>
        </w:rPr>
        <w:t>ek KN 828/4</w:t>
      </w:r>
      <w:r w:rsidR="00062320" w:rsidRPr="00EE5EC9">
        <w:rPr>
          <w:rFonts w:ascii="Arial" w:hAnsi="Arial" w:cs="Arial"/>
          <w:sz w:val="22"/>
          <w:szCs w:val="22"/>
        </w:rPr>
        <w:t xml:space="preserve"> uveden</w:t>
      </w:r>
      <w:r w:rsidR="00D831FA">
        <w:rPr>
          <w:rFonts w:ascii="Arial" w:hAnsi="Arial" w:cs="Arial"/>
          <w:sz w:val="22"/>
          <w:szCs w:val="22"/>
        </w:rPr>
        <w:t>ý</w:t>
      </w:r>
      <w:r w:rsidR="00062320" w:rsidRPr="00EE5EC9">
        <w:rPr>
          <w:rFonts w:ascii="Arial" w:hAnsi="Arial" w:cs="Arial"/>
          <w:sz w:val="22"/>
          <w:szCs w:val="22"/>
        </w:rPr>
        <w:t xml:space="preserve"> v čl. I. této smlouvy j</w:t>
      </w:r>
      <w:r w:rsidR="00D831FA">
        <w:rPr>
          <w:rFonts w:ascii="Arial" w:hAnsi="Arial" w:cs="Arial"/>
          <w:sz w:val="22"/>
          <w:szCs w:val="22"/>
        </w:rPr>
        <w:t xml:space="preserve">e zastavěn stavbou mostu ev. Č. </w:t>
      </w:r>
      <w:proofErr w:type="gramStart"/>
      <w:r w:rsidR="00D831FA">
        <w:rPr>
          <w:rFonts w:ascii="Arial" w:hAnsi="Arial" w:cs="Arial"/>
          <w:sz w:val="22"/>
          <w:szCs w:val="22"/>
        </w:rPr>
        <w:t>154 – 004</w:t>
      </w:r>
      <w:proofErr w:type="gramEnd"/>
      <w:r w:rsidR="00D831FA">
        <w:rPr>
          <w:rFonts w:ascii="Arial" w:hAnsi="Arial" w:cs="Arial"/>
          <w:sz w:val="22"/>
          <w:szCs w:val="22"/>
        </w:rPr>
        <w:t xml:space="preserve"> </w:t>
      </w:r>
      <w:proofErr w:type="spellStart"/>
      <w:r w:rsidR="00D831FA">
        <w:rPr>
          <w:rFonts w:ascii="Arial" w:hAnsi="Arial" w:cs="Arial"/>
          <w:sz w:val="22"/>
          <w:szCs w:val="22"/>
        </w:rPr>
        <w:t>Ličov</w:t>
      </w:r>
      <w:proofErr w:type="spellEnd"/>
      <w:r w:rsidR="00D831FA">
        <w:rPr>
          <w:rFonts w:ascii="Arial" w:hAnsi="Arial" w:cs="Arial"/>
          <w:sz w:val="22"/>
          <w:szCs w:val="22"/>
        </w:rPr>
        <w:t xml:space="preserve"> ve vlastnictví Jihočeského kraje a pozemek KN 2301/2 </w:t>
      </w:r>
      <w:r w:rsidR="00D831FA">
        <w:rPr>
          <w:rFonts w:ascii="Arial" w:hAnsi="Arial" w:cs="Arial"/>
          <w:sz w:val="22"/>
          <w:szCs w:val="22"/>
        </w:rPr>
        <w:lastRenderedPageBreak/>
        <w:t xml:space="preserve">uvedený v čl. I. </w:t>
      </w:r>
      <w:r w:rsidR="009A096F">
        <w:rPr>
          <w:rFonts w:ascii="Arial" w:hAnsi="Arial" w:cs="Arial"/>
          <w:sz w:val="22"/>
          <w:szCs w:val="22"/>
        </w:rPr>
        <w:t>t</w:t>
      </w:r>
      <w:r w:rsidR="00D831FA">
        <w:rPr>
          <w:rFonts w:ascii="Arial" w:hAnsi="Arial" w:cs="Arial"/>
          <w:sz w:val="22"/>
          <w:szCs w:val="22"/>
        </w:rPr>
        <w:t>éto smlouvy je zastavěn mostem ev.</w:t>
      </w:r>
      <w:r w:rsidR="00425013">
        <w:rPr>
          <w:rFonts w:ascii="Arial" w:hAnsi="Arial" w:cs="Arial"/>
          <w:sz w:val="22"/>
          <w:szCs w:val="22"/>
        </w:rPr>
        <w:t xml:space="preserve"> </w:t>
      </w:r>
      <w:r w:rsidR="00D831FA">
        <w:rPr>
          <w:rFonts w:ascii="Arial" w:hAnsi="Arial" w:cs="Arial"/>
          <w:sz w:val="22"/>
          <w:szCs w:val="22"/>
        </w:rPr>
        <w:t>č. 1622 – 4 Čertova Stěna ve vlastnictví Jihočeského kraje</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Tr="00F44BD0">
        <w:tc>
          <w:tcPr>
            <w:tcW w:w="326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rsidTr="00F44BD0">
        <w:tc>
          <w:tcPr>
            <w:tcW w:w="3261" w:type="dxa"/>
            <w:hideMark/>
          </w:tcPr>
          <w:p w:rsidR="00F44BD0" w:rsidRDefault="00F44BD0" w:rsidP="00287139">
            <w:pPr>
              <w:pStyle w:val="vnitrniText"/>
              <w:widowControl/>
              <w:ind w:firstLine="0"/>
              <w:jc w:val="left"/>
              <w:rPr>
                <w:rFonts w:ascii="Arial" w:hAnsi="Arial" w:cs="Arial"/>
                <w:sz w:val="18"/>
                <w:szCs w:val="18"/>
              </w:rPr>
            </w:pPr>
            <w:proofErr w:type="spellStart"/>
            <w:r>
              <w:rPr>
                <w:rFonts w:ascii="Arial" w:hAnsi="Arial" w:cs="Arial"/>
                <w:sz w:val="18"/>
                <w:szCs w:val="18"/>
              </w:rPr>
              <w:t>Bolechy</w:t>
            </w:r>
            <w:proofErr w:type="spellEnd"/>
          </w:p>
        </w:tc>
        <w:tc>
          <w:tcPr>
            <w:tcW w:w="255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2301/2</w:t>
            </w:r>
          </w:p>
        </w:tc>
        <w:tc>
          <w:tcPr>
            <w:tcW w:w="3260" w:type="dxa"/>
            <w:hideMark/>
          </w:tcPr>
          <w:p w:rsidR="00F44BD0" w:rsidRDefault="000515A7" w:rsidP="00287139">
            <w:pPr>
              <w:pStyle w:val="vnitrniText"/>
              <w:widowControl/>
              <w:ind w:firstLine="0"/>
              <w:jc w:val="left"/>
              <w:rPr>
                <w:rFonts w:ascii="Arial" w:hAnsi="Arial" w:cs="Arial"/>
                <w:sz w:val="18"/>
                <w:szCs w:val="18"/>
              </w:rPr>
            </w:pPr>
            <w:r>
              <w:rPr>
                <w:rFonts w:ascii="Arial" w:hAnsi="Arial" w:cs="Arial"/>
                <w:sz w:val="18"/>
                <w:szCs w:val="18"/>
              </w:rPr>
              <w:t>94,30</w:t>
            </w:r>
            <w:r w:rsidR="00F44BD0">
              <w:rPr>
                <w:rFonts w:ascii="Arial" w:hAnsi="Arial" w:cs="Arial"/>
                <w:sz w:val="18"/>
                <w:szCs w:val="18"/>
              </w:rPr>
              <w:t xml:space="preserve"> Kč</w:t>
            </w:r>
          </w:p>
        </w:tc>
      </w:tr>
      <w:tr w:rsidR="00F44BD0" w:rsidTr="00F44BD0">
        <w:tc>
          <w:tcPr>
            <w:tcW w:w="3261" w:type="dxa"/>
            <w:hideMark/>
          </w:tcPr>
          <w:p w:rsidR="00F44BD0" w:rsidRDefault="00F44BD0">
            <w:pPr>
              <w:widowControl/>
              <w:rPr>
                <w:rFonts w:ascii="Arial" w:hAnsi="Arial" w:cs="Arial"/>
                <w:sz w:val="18"/>
                <w:szCs w:val="18"/>
              </w:rPr>
            </w:pPr>
            <w:proofErr w:type="spellStart"/>
            <w:r>
              <w:rPr>
                <w:rFonts w:ascii="Arial" w:hAnsi="Arial" w:cs="Arial"/>
                <w:sz w:val="18"/>
                <w:szCs w:val="18"/>
              </w:rPr>
              <w:t>Ličov</w:t>
            </w:r>
            <w:proofErr w:type="spellEnd"/>
          </w:p>
        </w:tc>
        <w:tc>
          <w:tcPr>
            <w:tcW w:w="2551" w:type="dxa"/>
            <w:hideMark/>
          </w:tcPr>
          <w:p w:rsidR="00F44BD0" w:rsidRDefault="00F44BD0">
            <w:pPr>
              <w:widowControl/>
              <w:rPr>
                <w:rFonts w:ascii="Arial" w:hAnsi="Arial" w:cs="Arial"/>
                <w:sz w:val="18"/>
                <w:szCs w:val="18"/>
              </w:rPr>
            </w:pPr>
            <w:r>
              <w:rPr>
                <w:rFonts w:ascii="Arial" w:hAnsi="Arial" w:cs="Arial"/>
                <w:sz w:val="18"/>
                <w:szCs w:val="18"/>
              </w:rPr>
              <w:t>KN 828/4</w:t>
            </w:r>
          </w:p>
        </w:tc>
        <w:tc>
          <w:tcPr>
            <w:tcW w:w="3260" w:type="dxa"/>
            <w:hideMark/>
          </w:tcPr>
          <w:p w:rsidR="00F44BD0" w:rsidRDefault="00F44BD0">
            <w:pPr>
              <w:widowControl/>
              <w:rPr>
                <w:rFonts w:ascii="Arial" w:hAnsi="Arial" w:cs="Arial"/>
                <w:sz w:val="18"/>
                <w:szCs w:val="18"/>
              </w:rPr>
            </w:pPr>
            <w:r>
              <w:rPr>
                <w:rFonts w:ascii="Arial" w:hAnsi="Arial" w:cs="Arial"/>
                <w:sz w:val="18"/>
                <w:szCs w:val="18"/>
              </w:rPr>
              <w:t>290,40 Kč</w:t>
            </w:r>
          </w:p>
        </w:tc>
      </w:tr>
    </w:tbl>
    <w:p w:rsidR="00F44BD0" w:rsidRDefault="00F44BD0">
      <w:pPr>
        <w:widowControl/>
        <w:rPr>
          <w:rFonts w:ascii="Arial" w:hAnsi="Arial" w:cs="Arial"/>
          <w:sz w:val="18"/>
          <w:szCs w:val="18"/>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73BF2" w:rsidRDefault="00273BF2">
      <w:pPr>
        <w:pStyle w:val="vnitrniText"/>
        <w:widowControl/>
        <w:rPr>
          <w:rFonts w:ascii="Arial" w:hAnsi="Arial" w:cs="Arial"/>
          <w:sz w:val="22"/>
          <w:szCs w:val="22"/>
        </w:rPr>
      </w:pPr>
      <w:r w:rsidRPr="00EE5EC9">
        <w:rPr>
          <w:rFonts w:ascii="Arial" w:hAnsi="Arial" w:cs="Arial"/>
          <w:sz w:val="22"/>
          <w:szCs w:val="22"/>
        </w:rPr>
        <w:t>2)</w:t>
      </w:r>
      <w:r w:rsidR="000515A7">
        <w:rPr>
          <w:rFonts w:ascii="Arial" w:hAnsi="Arial" w:cs="Arial"/>
          <w:sz w:val="22"/>
          <w:szCs w:val="22"/>
        </w:rPr>
        <w:t xml:space="preserve"> Užívací vztah k převáděnému pozemku KN 828/4 je řešen: nájemní smlouvou č. </w:t>
      </w:r>
      <w:r w:rsidR="001E1C04">
        <w:rPr>
          <w:rFonts w:ascii="Arial" w:hAnsi="Arial" w:cs="Arial"/>
          <w:sz w:val="22"/>
          <w:szCs w:val="22"/>
        </w:rPr>
        <w:t>XXXXXXXXX</w:t>
      </w:r>
      <w:r w:rsidR="000515A7">
        <w:rPr>
          <w:rFonts w:ascii="Arial" w:hAnsi="Arial" w:cs="Arial"/>
          <w:sz w:val="22"/>
          <w:szCs w:val="22"/>
        </w:rPr>
        <w:t xml:space="preserve">, kterou s SPÚ, resp. dříve PF ČR uzavřel </w:t>
      </w:r>
      <w:r w:rsidR="001E1C04">
        <w:rPr>
          <w:rFonts w:ascii="Arial" w:hAnsi="Arial" w:cs="Arial"/>
          <w:sz w:val="22"/>
          <w:szCs w:val="22"/>
        </w:rPr>
        <w:t>XXXXXXXX</w:t>
      </w:r>
      <w:r w:rsidR="000515A7">
        <w:rPr>
          <w:rFonts w:ascii="Arial" w:hAnsi="Arial" w:cs="Arial"/>
          <w:sz w:val="22"/>
          <w:szCs w:val="22"/>
        </w:rPr>
        <w:t>, jakožto nájemce. S obsahem nájemní smlouvy byl nabyvatel seznámen před podpisem této smlouvy, což stvrzuje svým podpisem.</w:t>
      </w:r>
    </w:p>
    <w:p w:rsidR="006F1E58" w:rsidRDefault="006F1E58">
      <w:pPr>
        <w:pStyle w:val="vnitrniText"/>
        <w:widowControl/>
        <w:rPr>
          <w:rFonts w:ascii="Arial" w:hAnsi="Arial" w:cs="Arial"/>
          <w:sz w:val="22"/>
          <w:szCs w:val="22"/>
        </w:rPr>
      </w:pPr>
      <w:r>
        <w:rPr>
          <w:rFonts w:ascii="Arial" w:hAnsi="Arial" w:cs="Arial"/>
          <w:sz w:val="22"/>
          <w:szCs w:val="22"/>
        </w:rPr>
        <w:t xml:space="preserve">Užívací vztah k převáděnému pozemku KN 2301/2 je řešen: nájemní smlouvou č. </w:t>
      </w:r>
      <w:r w:rsidR="001E1C04">
        <w:rPr>
          <w:rFonts w:ascii="Arial" w:hAnsi="Arial" w:cs="Arial"/>
          <w:sz w:val="22"/>
          <w:szCs w:val="22"/>
        </w:rPr>
        <w:t>XXXXXXX</w:t>
      </w:r>
      <w:r>
        <w:rPr>
          <w:rFonts w:ascii="Arial" w:hAnsi="Arial" w:cs="Arial"/>
          <w:sz w:val="22"/>
          <w:szCs w:val="22"/>
        </w:rPr>
        <w:t>, kterou s SPÚ, resp. dříve PF ČR uzavřel</w:t>
      </w:r>
      <w:r w:rsidR="00DF4CD3">
        <w:rPr>
          <w:rFonts w:ascii="Arial" w:hAnsi="Arial" w:cs="Arial"/>
          <w:sz w:val="22"/>
          <w:szCs w:val="22"/>
        </w:rPr>
        <w:t xml:space="preserve"> </w:t>
      </w:r>
      <w:r w:rsidR="001E1C04">
        <w:rPr>
          <w:rFonts w:ascii="Arial" w:hAnsi="Arial" w:cs="Arial"/>
          <w:sz w:val="22"/>
          <w:szCs w:val="22"/>
        </w:rPr>
        <w:t>XXXXXXXXXXXXXXXXXX</w:t>
      </w:r>
      <w:r>
        <w:rPr>
          <w:rFonts w:ascii="Arial" w:hAnsi="Arial" w:cs="Arial"/>
          <w:sz w:val="22"/>
          <w:szCs w:val="22"/>
        </w:rPr>
        <w:t>, jakožto nájemce. S obsahem nájemní smlouvy byl nabyvatel seznámen před podpisem této smlouvy, což stvrzuje svým podpisem.</w:t>
      </w:r>
    </w:p>
    <w:p w:rsidR="000515A7" w:rsidRDefault="000515A7" w:rsidP="000515A7">
      <w:pPr>
        <w:pStyle w:val="vnitrniText"/>
        <w:widowControl/>
        <w:rPr>
          <w:rFonts w:ascii="Arial" w:hAnsi="Arial" w:cs="Arial"/>
          <w:sz w:val="22"/>
          <w:szCs w:val="22"/>
        </w:rPr>
      </w:pPr>
      <w:r>
        <w:rPr>
          <w:rFonts w:ascii="Arial" w:hAnsi="Arial" w:cs="Arial"/>
          <w:sz w:val="22"/>
          <w:szCs w:val="22"/>
        </w:rPr>
        <w:t>3) Na převáděných pozemcích váznou tato práva třetích osob:</w:t>
      </w:r>
    </w:p>
    <w:p w:rsidR="000515A7" w:rsidRDefault="000515A7" w:rsidP="000515A7">
      <w:pPr>
        <w:pStyle w:val="vnitrniText"/>
        <w:widowControl/>
        <w:rPr>
          <w:rFonts w:ascii="Arial" w:hAnsi="Arial" w:cs="Arial"/>
          <w:sz w:val="22"/>
          <w:szCs w:val="22"/>
        </w:rPr>
      </w:pPr>
      <w:r>
        <w:rPr>
          <w:rFonts w:ascii="Arial" w:hAnsi="Arial" w:cs="Arial"/>
          <w:sz w:val="22"/>
          <w:szCs w:val="22"/>
        </w:rPr>
        <w:t xml:space="preserve">Nabyvatel bere na vědomí a je srozuměn s tím, že převádějící uzavřel smlouvu o plnění majícím povahu věcného břemene spočívající v umístění a provozu kabelového vedení od elektronických čidel a přívodního vtokového potrubí pro </w:t>
      </w:r>
      <w:proofErr w:type="spellStart"/>
      <w:r>
        <w:rPr>
          <w:rFonts w:ascii="Arial" w:hAnsi="Arial" w:cs="Arial"/>
          <w:sz w:val="22"/>
          <w:szCs w:val="22"/>
        </w:rPr>
        <w:t>Limnigraficku</w:t>
      </w:r>
      <w:proofErr w:type="spellEnd"/>
      <w:r>
        <w:rPr>
          <w:rFonts w:ascii="Arial" w:hAnsi="Arial" w:cs="Arial"/>
          <w:sz w:val="22"/>
          <w:szCs w:val="22"/>
        </w:rPr>
        <w:t xml:space="preserve"> stanici </w:t>
      </w:r>
      <w:proofErr w:type="spellStart"/>
      <w:r>
        <w:rPr>
          <w:rFonts w:ascii="Arial" w:hAnsi="Arial" w:cs="Arial"/>
          <w:sz w:val="22"/>
          <w:szCs w:val="22"/>
        </w:rPr>
        <w:t>Ličov</w:t>
      </w:r>
      <w:proofErr w:type="spellEnd"/>
      <w:r>
        <w:rPr>
          <w:rFonts w:ascii="Arial" w:hAnsi="Arial" w:cs="Arial"/>
          <w:sz w:val="22"/>
          <w:szCs w:val="22"/>
        </w:rPr>
        <w:t xml:space="preserve"> a dále vstupu na pozemek k zajištění provozování, kontroly, údržby úprav a oprav Limnigrafické stanice </w:t>
      </w:r>
      <w:proofErr w:type="spellStart"/>
      <w:r>
        <w:rPr>
          <w:rFonts w:ascii="Arial" w:hAnsi="Arial" w:cs="Arial"/>
          <w:sz w:val="22"/>
          <w:szCs w:val="22"/>
        </w:rPr>
        <w:t>Ličov</w:t>
      </w:r>
      <w:proofErr w:type="spellEnd"/>
      <w:r>
        <w:rPr>
          <w:rFonts w:ascii="Arial" w:hAnsi="Arial" w:cs="Arial"/>
          <w:sz w:val="22"/>
          <w:szCs w:val="22"/>
        </w:rPr>
        <w:t>.</w:t>
      </w:r>
    </w:p>
    <w:p w:rsidR="00FE4CDC" w:rsidRPr="00EE5EC9" w:rsidRDefault="000515A7">
      <w:pPr>
        <w:pStyle w:val="vnitrniText"/>
        <w:widowControl/>
        <w:rPr>
          <w:rFonts w:ascii="Arial" w:hAnsi="Arial" w:cs="Arial"/>
          <w:sz w:val="22"/>
          <w:szCs w:val="22"/>
        </w:rPr>
      </w:pPr>
      <w:r>
        <w:rPr>
          <w:rFonts w:ascii="Arial" w:hAnsi="Arial" w:cs="Arial"/>
          <w:sz w:val="22"/>
          <w:szCs w:val="22"/>
        </w:rPr>
        <w:t>4</w:t>
      </w:r>
      <w:r w:rsidR="00FE4CDC">
        <w:rPr>
          <w:rFonts w:ascii="Arial" w:hAnsi="Arial" w:cs="Arial"/>
          <w:sz w:val="22"/>
          <w:szCs w:val="22"/>
        </w:rPr>
        <w:t>) Jihočeský kraj na základě této smlouvy, která je nabývacím titulem pro jeho vlastnické právo, předává předmět bezúplatného převodu k hospodaření Správy a údržby silnic Jihočeského kraje, p o., se sídlem České Budějovice, Nemanická 2133/10, IČ 70971641. Předmětný úkon je v souladu se zřizovací listinou a právo hospodaření příspěvkové organizace Jihočeského kraje bude vyznačeno v katastru nemovitostí.</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50563B" w:rsidRPr="00EE5EC9" w:rsidRDefault="0050563B" w:rsidP="0050563B">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Bezúplatný převod pozemků není dle ustanovení § 2 zákonného opatření Senátu č. 340/2013 Sb., o dani z nabytí nemovitých věcí, ve znění pozdějších předpisů, předmětem daně z nabytí nemovitých věcí.</w:t>
      </w:r>
      <w:r w:rsidRPr="00EE5EC9">
        <w:rPr>
          <w:rFonts w:ascii="Arial" w:hAnsi="Arial" w:cs="Arial"/>
          <w:sz w:val="22"/>
          <w:szCs w:val="22"/>
        </w:rPr>
        <w:t xml:space="preserve">  </w:t>
      </w:r>
    </w:p>
    <w:p w:rsidR="007C4BBA" w:rsidRPr="00EE5EC9" w:rsidRDefault="00704443" w:rsidP="004A6EA9">
      <w:pPr>
        <w:pStyle w:val="vnitrniText"/>
        <w:widowControl/>
        <w:rPr>
          <w:rFonts w:ascii="Arial" w:hAnsi="Arial" w:cs="Arial"/>
          <w:sz w:val="22"/>
          <w:szCs w:val="22"/>
        </w:rPr>
      </w:pPr>
      <w:r w:rsidRPr="00EE5EC9">
        <w:rPr>
          <w:rFonts w:ascii="Arial" w:hAnsi="Arial" w:cs="Arial"/>
          <w:sz w:val="22"/>
          <w:szCs w:val="22"/>
        </w:rPr>
        <w:t>3</w:t>
      </w:r>
      <w:r w:rsidR="00273BF2" w:rsidRPr="00EE5EC9">
        <w:rPr>
          <w:rFonts w:ascii="Arial" w:hAnsi="Arial" w:cs="Arial"/>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rsidR="00273BF2" w:rsidRPr="00EE5EC9" w:rsidRDefault="00273BF2">
      <w:pPr>
        <w:pStyle w:val="vnitrniText"/>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stejnopis(y) a ostatní jsou určeny pro převádějícího.</w:t>
      </w:r>
    </w:p>
    <w:p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25013" w:rsidRDefault="00425013" w:rsidP="00425013">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w:t>
      </w:r>
      <w:r>
        <w:rPr>
          <w:rFonts w:ascii="Arial" w:hAnsi="Arial" w:cs="Arial"/>
          <w:sz w:val="22"/>
          <w:szCs w:val="22"/>
        </w:rPr>
        <w:lastRenderedPageBreak/>
        <w:t>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25013" w:rsidRDefault="00425013" w:rsidP="00425013">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w:t>
      </w:r>
      <w:r w:rsidR="008E31E8">
        <w:rPr>
          <w:rFonts w:ascii="Arial" w:hAnsi="Arial" w:cs="Arial"/>
          <w:sz w:val="22"/>
          <w:szCs w:val="22"/>
        </w:rPr>
        <w:t>a) a b)</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w:t>
      </w:r>
      <w:r w:rsidR="00D55401">
        <w:rPr>
          <w:rFonts w:ascii="Arial" w:hAnsi="Arial" w:cs="Arial"/>
          <w:sz w:val="22"/>
          <w:szCs w:val="22"/>
        </w:rPr>
        <w:t>Jihočeského kraje dne 19.</w:t>
      </w:r>
      <w:r w:rsidR="009A096F">
        <w:rPr>
          <w:rFonts w:ascii="Arial" w:hAnsi="Arial" w:cs="Arial"/>
          <w:sz w:val="22"/>
          <w:szCs w:val="22"/>
        </w:rPr>
        <w:t>5</w:t>
      </w:r>
      <w:r w:rsidR="00D55401">
        <w:rPr>
          <w:rFonts w:ascii="Arial" w:hAnsi="Arial" w:cs="Arial"/>
          <w:sz w:val="22"/>
          <w:szCs w:val="22"/>
        </w:rPr>
        <w:t xml:space="preserve">.2016 usnesením č. 202/2016/ZK-23 a </w:t>
      </w:r>
      <w:r w:rsidR="00704443" w:rsidRPr="00EE5EC9">
        <w:rPr>
          <w:rFonts w:ascii="Arial" w:hAnsi="Arial" w:cs="Arial"/>
          <w:sz w:val="22"/>
          <w:szCs w:val="22"/>
        </w:rPr>
        <w:t xml:space="preserve">dne </w:t>
      </w:r>
      <w:r w:rsidR="008E31E8">
        <w:rPr>
          <w:rFonts w:ascii="Arial" w:hAnsi="Arial" w:cs="Arial"/>
          <w:sz w:val="22"/>
          <w:szCs w:val="22"/>
        </w:rPr>
        <w:t>14.2.2019</w:t>
      </w:r>
      <w:r w:rsidR="00704443" w:rsidRPr="00EE5EC9">
        <w:rPr>
          <w:rFonts w:ascii="Arial" w:hAnsi="Arial" w:cs="Arial"/>
          <w:sz w:val="22"/>
          <w:szCs w:val="22"/>
        </w:rPr>
        <w:t xml:space="preserve"> usnesením č. </w:t>
      </w:r>
      <w:r w:rsidR="008E31E8">
        <w:rPr>
          <w:rFonts w:ascii="Arial" w:hAnsi="Arial" w:cs="Arial"/>
          <w:sz w:val="22"/>
          <w:szCs w:val="22"/>
        </w:rPr>
        <w:t>48/2019/ZK-19</w:t>
      </w:r>
      <w:r w:rsidR="00704443" w:rsidRPr="00EE5EC9">
        <w:rPr>
          <w:rFonts w:ascii="Arial" w:hAnsi="Arial" w:cs="Arial"/>
          <w:sz w:val="22"/>
          <w:szCs w:val="22"/>
        </w:rPr>
        <w:t>.</w:t>
      </w:r>
    </w:p>
    <w:p w:rsidR="00273BF2" w:rsidRPr="00EE5EC9"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rsidR="00273BF2"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73BF2" w:rsidRDefault="00273BF2">
      <w:pPr>
        <w:widowControl/>
        <w:rPr>
          <w:rFonts w:ascii="Arial" w:hAnsi="Arial" w:cs="Arial"/>
          <w:color w:val="000000"/>
          <w:sz w:val="22"/>
          <w:szCs w:val="22"/>
        </w:rPr>
      </w:pPr>
    </w:p>
    <w:p w:rsidR="00405685" w:rsidRPr="00EE5EC9" w:rsidRDefault="00405685">
      <w:pPr>
        <w:widowControl/>
        <w:rPr>
          <w:rFonts w:ascii="Arial" w:hAnsi="Arial" w:cs="Arial"/>
          <w:color w:val="000000"/>
          <w:sz w:val="22"/>
          <w:szCs w:val="22"/>
        </w:rPr>
      </w:pPr>
    </w:p>
    <w:p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Českých Budějovicích dne </w:t>
      </w:r>
      <w:r w:rsidR="00A511B3">
        <w:rPr>
          <w:rFonts w:ascii="Arial" w:hAnsi="Arial" w:cs="Arial"/>
          <w:sz w:val="22"/>
          <w:szCs w:val="22"/>
        </w:rPr>
        <w:t xml:space="preserve">25. 9. 2019              </w:t>
      </w:r>
      <w:r w:rsidRPr="00EE5EC9">
        <w:rPr>
          <w:rFonts w:ascii="Arial" w:hAnsi="Arial" w:cs="Arial"/>
          <w:sz w:val="22"/>
          <w:szCs w:val="22"/>
        </w:rPr>
        <w:t xml:space="preserve">V </w:t>
      </w:r>
      <w:r w:rsidR="00C5324B" w:rsidRPr="00EE5EC9">
        <w:rPr>
          <w:rFonts w:ascii="Arial" w:hAnsi="Arial" w:cs="Arial"/>
          <w:sz w:val="22"/>
          <w:szCs w:val="22"/>
        </w:rPr>
        <w:t>Českých Budějovicích</w:t>
      </w:r>
      <w:r w:rsidRPr="00EE5EC9">
        <w:rPr>
          <w:rFonts w:ascii="Arial" w:hAnsi="Arial" w:cs="Arial"/>
          <w:sz w:val="22"/>
          <w:szCs w:val="22"/>
        </w:rPr>
        <w:t xml:space="preserve"> dne </w:t>
      </w:r>
      <w:r w:rsidR="00A511B3">
        <w:rPr>
          <w:rFonts w:ascii="Arial" w:hAnsi="Arial" w:cs="Arial"/>
          <w:sz w:val="22"/>
          <w:szCs w:val="22"/>
        </w:rPr>
        <w:t>18. 7</w:t>
      </w:r>
      <w:bookmarkStart w:id="0" w:name="_GoBack"/>
      <w:bookmarkEnd w:id="0"/>
      <w:r w:rsidR="00A511B3">
        <w:rPr>
          <w:rFonts w:ascii="Arial" w:hAnsi="Arial" w:cs="Arial"/>
          <w:sz w:val="22"/>
          <w:szCs w:val="22"/>
        </w:rPr>
        <w:t>. 2019</w:t>
      </w: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Jihočeský kraj</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r>
      <w:proofErr w:type="spellStart"/>
      <w:r w:rsidRPr="00EE5EC9">
        <w:rPr>
          <w:rFonts w:ascii="Arial" w:hAnsi="Arial" w:cs="Arial"/>
          <w:sz w:val="22"/>
          <w:szCs w:val="22"/>
        </w:rPr>
        <w:t>zast</w:t>
      </w:r>
      <w:proofErr w:type="spellEnd"/>
      <w:r w:rsidRPr="00EE5EC9">
        <w:rPr>
          <w:rFonts w:ascii="Arial" w:hAnsi="Arial" w:cs="Arial"/>
          <w:sz w:val="22"/>
          <w:szCs w:val="22"/>
        </w:rPr>
        <w:t xml:space="preserve">. </w:t>
      </w:r>
      <w:r w:rsidR="00C5324B" w:rsidRPr="00E83DB9">
        <w:rPr>
          <w:rFonts w:ascii="Arial" w:hAnsi="Arial" w:cs="Arial"/>
          <w:sz w:val="22"/>
          <w:szCs w:val="22"/>
        </w:rPr>
        <w:t>Švec Jiří, Bc.</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Jihočeský kraj</w:t>
      </w:r>
      <w:r w:rsidRPr="00EE5EC9">
        <w:rPr>
          <w:rFonts w:ascii="Arial" w:hAnsi="Arial" w:cs="Arial"/>
          <w:sz w:val="22"/>
          <w:szCs w:val="22"/>
        </w:rPr>
        <w:tab/>
        <w:t>nabyvatel</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Eva Schmidtmajerová, CSc.</w:t>
      </w:r>
      <w:r w:rsidRPr="00EE5EC9">
        <w:rPr>
          <w:rFonts w:ascii="Arial" w:hAnsi="Arial" w:cs="Arial"/>
          <w:sz w:val="22"/>
          <w:szCs w:val="22"/>
        </w:rPr>
        <w:tab/>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rsidR="00273BF2" w:rsidRPr="00EE5EC9" w:rsidRDefault="00273BF2">
      <w:pPr>
        <w:widowControl/>
        <w:ind w:left="5104" w:hanging="5104"/>
        <w:rPr>
          <w:rFonts w:ascii="Arial" w:hAnsi="Arial" w:cs="Arial"/>
          <w:sz w:val="22"/>
          <w:szCs w:val="22"/>
        </w:rPr>
      </w:pPr>
    </w:p>
    <w:p w:rsidR="00273BF2" w:rsidRDefault="00273BF2">
      <w:pPr>
        <w:widowControl/>
        <w:rPr>
          <w:rFonts w:ascii="Arial" w:hAnsi="Arial" w:cs="Arial"/>
          <w:sz w:val="22"/>
          <w:szCs w:val="22"/>
        </w:rPr>
      </w:pPr>
    </w:p>
    <w:p w:rsidR="00425013" w:rsidRPr="00EE5EC9" w:rsidRDefault="00425013">
      <w:pPr>
        <w:widowControl/>
        <w:rPr>
          <w:rFonts w:ascii="Arial" w:hAnsi="Arial" w:cs="Arial"/>
          <w:sz w:val="22"/>
          <w:szCs w:val="22"/>
        </w:rPr>
      </w:pPr>
    </w:p>
    <w:p w:rsidR="00273BF2"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6964233, 7051733</w:t>
      </w:r>
      <w:r w:rsidRPr="00EE5EC9">
        <w:rPr>
          <w:rFonts w:ascii="Arial" w:hAnsi="Arial" w:cs="Arial"/>
          <w:sz w:val="22"/>
          <w:szCs w:val="22"/>
        </w:rPr>
        <w:br/>
      </w:r>
    </w:p>
    <w:p w:rsidR="00425013" w:rsidRPr="00EE5EC9" w:rsidRDefault="00425013">
      <w:pPr>
        <w:widowControl/>
        <w:rPr>
          <w:rFonts w:ascii="Arial" w:hAnsi="Arial" w:cs="Arial"/>
          <w:sz w:val="22"/>
          <w:szCs w:val="22"/>
        </w:rPr>
      </w:pPr>
    </w:p>
    <w:p w:rsidR="008E31E8" w:rsidRDefault="008E31E8" w:rsidP="008E31E8">
      <w:pPr>
        <w:widowControl/>
        <w:rPr>
          <w:rFonts w:ascii="Arial" w:hAnsi="Arial" w:cs="Arial"/>
          <w:sz w:val="22"/>
          <w:szCs w:val="22"/>
        </w:rPr>
      </w:pPr>
    </w:p>
    <w:p w:rsidR="008E31E8" w:rsidRPr="00E83DB9" w:rsidRDefault="008E31E8" w:rsidP="008E31E8">
      <w:pPr>
        <w:widowControl/>
        <w:rPr>
          <w:rFonts w:ascii="Arial" w:hAnsi="Arial" w:cs="Arial"/>
          <w:sz w:val="22"/>
          <w:szCs w:val="22"/>
        </w:rPr>
      </w:pPr>
      <w:r w:rsidRPr="00E83DB9">
        <w:rPr>
          <w:rFonts w:ascii="Arial" w:hAnsi="Arial" w:cs="Arial"/>
          <w:sz w:val="22"/>
          <w:szCs w:val="22"/>
        </w:rPr>
        <w:t>Za věcnou a formální správnost odpovídá</w:t>
      </w:r>
    </w:p>
    <w:p w:rsidR="008E31E8" w:rsidRPr="00E83DB9" w:rsidRDefault="008E31E8" w:rsidP="008E31E8">
      <w:pPr>
        <w:widowControl/>
        <w:rPr>
          <w:rFonts w:ascii="Arial" w:hAnsi="Arial" w:cs="Arial"/>
          <w:sz w:val="22"/>
          <w:szCs w:val="22"/>
        </w:rPr>
      </w:pPr>
      <w:r w:rsidRPr="00E83DB9">
        <w:rPr>
          <w:rFonts w:ascii="Arial" w:hAnsi="Arial" w:cs="Arial"/>
          <w:sz w:val="22"/>
          <w:szCs w:val="22"/>
        </w:rPr>
        <w:t>vedoucí oddělení převodu majetku státu KPÚ pro Jihočeský kraj</w:t>
      </w:r>
    </w:p>
    <w:p w:rsidR="008E31E8" w:rsidRPr="00E83DB9" w:rsidRDefault="008E31E8" w:rsidP="008E31E8">
      <w:pPr>
        <w:widowControl/>
        <w:rPr>
          <w:rFonts w:ascii="Arial" w:hAnsi="Arial" w:cs="Arial"/>
          <w:sz w:val="22"/>
          <w:szCs w:val="22"/>
        </w:rPr>
      </w:pPr>
      <w:r w:rsidRPr="00E83DB9">
        <w:rPr>
          <w:rFonts w:ascii="Arial" w:hAnsi="Arial" w:cs="Arial"/>
          <w:sz w:val="22"/>
          <w:szCs w:val="22"/>
        </w:rPr>
        <w:t>Ing. Mgr. Miroslav Šimek</w:t>
      </w:r>
    </w:p>
    <w:p w:rsidR="0055660D" w:rsidRPr="00EE5EC9" w:rsidRDefault="0055660D" w:rsidP="0055660D">
      <w:pPr>
        <w:widowControl/>
        <w:rPr>
          <w:rFonts w:ascii="Arial" w:hAnsi="Arial" w:cs="Arial"/>
          <w:sz w:val="22"/>
          <w:szCs w:val="22"/>
        </w:rPr>
      </w:pPr>
    </w:p>
    <w:p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Za správnost: Ing. Jana Novotná</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w:t>
      </w:r>
    </w:p>
    <w:p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rsidR="006E4B7B" w:rsidRPr="00EE5EC9" w:rsidRDefault="006E4B7B" w:rsidP="006E4B7B">
      <w:pPr>
        <w:jc w:val="both"/>
        <w:rPr>
          <w:rFonts w:ascii="Arial" w:hAnsi="Arial" w:cs="Arial"/>
          <w:sz w:val="22"/>
          <w:szCs w:val="22"/>
        </w:rPr>
      </w:pPr>
      <w:r w:rsidRPr="00EE5EC9">
        <w:rPr>
          <w:rFonts w:ascii="Arial" w:hAnsi="Arial" w:cs="Arial"/>
          <w:sz w:val="22"/>
          <w:szCs w:val="22"/>
        </w:rPr>
        <w:lastRenderedPageBreak/>
        <w:t xml:space="preserve">Tato smlouva byla uveřejněna </w:t>
      </w:r>
      <w:r w:rsidR="00EC24AF" w:rsidRPr="00EE5EC9">
        <w:rPr>
          <w:rFonts w:ascii="Arial" w:hAnsi="Arial" w:cs="Arial"/>
          <w:sz w:val="22"/>
          <w:szCs w:val="22"/>
        </w:rPr>
        <w:t>v Registru</w:t>
      </w:r>
    </w:p>
    <w:p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rsidR="006E4B7B" w:rsidRPr="00EE5EC9" w:rsidRDefault="006E4B7B" w:rsidP="006E4B7B">
      <w:pPr>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w:t>
      </w:r>
    </w:p>
    <w:p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rsidR="006E4B7B" w:rsidRPr="00EE5EC9" w:rsidRDefault="006E4B7B" w:rsidP="006E4B7B">
      <w:pPr>
        <w:jc w:val="both"/>
        <w:rPr>
          <w:rFonts w:ascii="Arial" w:hAnsi="Arial" w:cs="Arial"/>
          <w:i/>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rsidR="000729F0" w:rsidRDefault="000729F0" w:rsidP="000729F0">
      <w:pPr>
        <w:jc w:val="both"/>
        <w:rPr>
          <w:rFonts w:ascii="Arial" w:hAnsi="Arial" w:cs="Arial"/>
          <w:color w:val="FF0000"/>
          <w:sz w:val="22"/>
          <w:szCs w:val="22"/>
        </w:rPr>
      </w:pPr>
    </w:p>
    <w:p w:rsidR="000729F0" w:rsidRDefault="000729F0" w:rsidP="000729F0">
      <w:pPr>
        <w:jc w:val="both"/>
        <w:rPr>
          <w:rFonts w:ascii="Arial" w:hAnsi="Arial" w:cs="Arial"/>
          <w:sz w:val="22"/>
          <w:szCs w:val="22"/>
        </w:rPr>
      </w:pPr>
      <w:r>
        <w:rPr>
          <w:rFonts w:ascii="Arial" w:hAnsi="Arial" w:cs="Arial"/>
          <w:sz w:val="22"/>
          <w:szCs w:val="22"/>
        </w:rPr>
        <w:t>………………………</w:t>
      </w:r>
    </w:p>
    <w:p w:rsidR="000729F0" w:rsidRDefault="000729F0" w:rsidP="000729F0">
      <w:pPr>
        <w:jc w:val="both"/>
        <w:rPr>
          <w:rFonts w:ascii="Arial" w:hAnsi="Arial" w:cs="Arial"/>
          <w:sz w:val="22"/>
          <w:szCs w:val="22"/>
        </w:rPr>
      </w:pPr>
      <w:r>
        <w:rPr>
          <w:rFonts w:ascii="Arial" w:hAnsi="Arial" w:cs="Arial"/>
          <w:sz w:val="22"/>
          <w:szCs w:val="22"/>
        </w:rPr>
        <w:t>ID verze</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V</w:t>
      </w:r>
      <w:r w:rsidR="00D55401">
        <w:rPr>
          <w:rFonts w:ascii="Arial" w:hAnsi="Arial" w:cs="Arial"/>
          <w:sz w:val="22"/>
          <w:szCs w:val="22"/>
        </w:rPr>
        <w:t> Českých Budějovicích dne</w:t>
      </w:r>
      <w:r w:rsidR="00D55401">
        <w:rPr>
          <w:rFonts w:ascii="Arial" w:hAnsi="Arial" w:cs="Arial"/>
          <w:sz w:val="22"/>
          <w:szCs w:val="22"/>
        </w:rPr>
        <w:tab/>
        <w:t>………………</w:t>
      </w:r>
      <w:r w:rsidR="00D55401">
        <w:rPr>
          <w:rFonts w:ascii="Arial" w:hAnsi="Arial" w:cs="Arial"/>
          <w:sz w:val="22"/>
          <w:szCs w:val="22"/>
        </w:rPr>
        <w:tab/>
      </w:r>
      <w:r w:rsidR="00D55401">
        <w:rPr>
          <w:rFonts w:ascii="Arial" w:hAnsi="Arial" w:cs="Arial"/>
          <w:sz w:val="22"/>
          <w:szCs w:val="22"/>
        </w:rPr>
        <w:tab/>
      </w:r>
      <w:r w:rsidRPr="00EE5EC9">
        <w:rPr>
          <w:rFonts w:ascii="Arial" w:hAnsi="Arial" w:cs="Arial"/>
          <w:sz w:val="22"/>
          <w:szCs w:val="22"/>
        </w:rPr>
        <w:tab/>
      </w:r>
      <w:r w:rsidRPr="00EE5EC9">
        <w:rPr>
          <w:rFonts w:ascii="Arial" w:hAnsi="Arial" w:cs="Arial"/>
          <w:sz w:val="22"/>
          <w:szCs w:val="22"/>
        </w:rPr>
        <w:tab/>
        <w:t>……………………………….</w:t>
      </w:r>
    </w:p>
    <w:p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Pr="00EE5EC9">
        <w:rPr>
          <w:rFonts w:ascii="Arial" w:hAnsi="Arial" w:cs="Arial"/>
          <w:sz w:val="22"/>
          <w:szCs w:val="22"/>
        </w:rPr>
        <w:t>podpis odpovědného</w:t>
      </w:r>
    </w:p>
    <w:p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00D55401">
        <w:rPr>
          <w:rFonts w:ascii="Arial" w:hAnsi="Arial" w:cs="Arial"/>
          <w:sz w:val="22"/>
          <w:szCs w:val="22"/>
        </w:rPr>
        <w:tab/>
      </w:r>
      <w:r w:rsidRPr="00EE5EC9">
        <w:rPr>
          <w:rFonts w:ascii="Arial" w:hAnsi="Arial" w:cs="Arial"/>
          <w:sz w:val="22"/>
          <w:szCs w:val="22"/>
        </w:rPr>
        <w:t>zaměstnance</w:t>
      </w:r>
    </w:p>
    <w:p w:rsidR="00273BF2" w:rsidRPr="00EE5EC9" w:rsidRDefault="00273BF2">
      <w:pPr>
        <w:widowControl/>
        <w:rPr>
          <w:rFonts w:ascii="Arial" w:hAnsi="Arial" w:cs="Arial"/>
          <w:sz w:val="22"/>
          <w:szCs w:val="22"/>
        </w:rPr>
      </w:pPr>
    </w:p>
    <w:sectPr w:rsidR="00273BF2" w:rsidRPr="00EE5EC9" w:rsidSect="00425013">
      <w:headerReference w:type="default" r:id="rId6"/>
      <w:type w:val="continuous"/>
      <w:pgSz w:w="11907" w:h="16840"/>
      <w:pgMar w:top="1276" w:right="1417" w:bottom="567"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1FA" w:rsidRDefault="00D831FA">
      <w:r>
        <w:separator/>
      </w:r>
    </w:p>
  </w:endnote>
  <w:endnote w:type="continuationSeparator" w:id="0">
    <w:p w:rsidR="00D831FA" w:rsidRDefault="00D8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1FA" w:rsidRDefault="00D831FA">
      <w:r>
        <w:separator/>
      </w:r>
    </w:p>
  </w:footnote>
  <w:footnote w:type="continuationSeparator" w:id="0">
    <w:p w:rsidR="00D831FA" w:rsidRDefault="00D8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515A7"/>
    <w:rsid w:val="00062320"/>
    <w:rsid w:val="000729F0"/>
    <w:rsid w:val="000823B6"/>
    <w:rsid w:val="000E4024"/>
    <w:rsid w:val="001550B2"/>
    <w:rsid w:val="00176135"/>
    <w:rsid w:val="001B3B31"/>
    <w:rsid w:val="001C6FC9"/>
    <w:rsid w:val="001E1C04"/>
    <w:rsid w:val="00234592"/>
    <w:rsid w:val="002579B5"/>
    <w:rsid w:val="00261220"/>
    <w:rsid w:val="00273BF2"/>
    <w:rsid w:val="00287139"/>
    <w:rsid w:val="002A6B0C"/>
    <w:rsid w:val="002B1FFD"/>
    <w:rsid w:val="00357635"/>
    <w:rsid w:val="00365707"/>
    <w:rsid w:val="0039372D"/>
    <w:rsid w:val="003C3600"/>
    <w:rsid w:val="003D06D1"/>
    <w:rsid w:val="003F64D6"/>
    <w:rsid w:val="00405685"/>
    <w:rsid w:val="00425013"/>
    <w:rsid w:val="004A6EA9"/>
    <w:rsid w:val="004B6821"/>
    <w:rsid w:val="0050563B"/>
    <w:rsid w:val="00533D85"/>
    <w:rsid w:val="0055660D"/>
    <w:rsid w:val="00586E3E"/>
    <w:rsid w:val="005C4E5E"/>
    <w:rsid w:val="00605EDE"/>
    <w:rsid w:val="006704D9"/>
    <w:rsid w:val="006C072B"/>
    <w:rsid w:val="006C5CD0"/>
    <w:rsid w:val="006E4B7B"/>
    <w:rsid w:val="006E705B"/>
    <w:rsid w:val="006F1E58"/>
    <w:rsid w:val="00704443"/>
    <w:rsid w:val="00794551"/>
    <w:rsid w:val="0079596E"/>
    <w:rsid w:val="007C4BBA"/>
    <w:rsid w:val="00870E7E"/>
    <w:rsid w:val="008C71FB"/>
    <w:rsid w:val="008E31E8"/>
    <w:rsid w:val="009A096F"/>
    <w:rsid w:val="009B3F8B"/>
    <w:rsid w:val="00A31A8A"/>
    <w:rsid w:val="00A31C3B"/>
    <w:rsid w:val="00A511B3"/>
    <w:rsid w:val="00A81D1D"/>
    <w:rsid w:val="00AD73A5"/>
    <w:rsid w:val="00AE5523"/>
    <w:rsid w:val="00AE72EB"/>
    <w:rsid w:val="00C01211"/>
    <w:rsid w:val="00C50E1F"/>
    <w:rsid w:val="00C51253"/>
    <w:rsid w:val="00C5324B"/>
    <w:rsid w:val="00C9419D"/>
    <w:rsid w:val="00D55401"/>
    <w:rsid w:val="00D63EC6"/>
    <w:rsid w:val="00D72011"/>
    <w:rsid w:val="00D831FA"/>
    <w:rsid w:val="00D90C1B"/>
    <w:rsid w:val="00DA06D6"/>
    <w:rsid w:val="00DF2489"/>
    <w:rsid w:val="00DF4CD3"/>
    <w:rsid w:val="00E5301D"/>
    <w:rsid w:val="00E95285"/>
    <w:rsid w:val="00EC24AF"/>
    <w:rsid w:val="00EE5EC9"/>
    <w:rsid w:val="00F27EC1"/>
    <w:rsid w:val="00F44BD0"/>
    <w:rsid w:val="00F73393"/>
    <w:rsid w:val="00F81A68"/>
    <w:rsid w:val="00FA342D"/>
    <w:rsid w:val="00FC0B79"/>
    <w:rsid w:val="00FD1F4C"/>
    <w:rsid w:val="00FE4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1CA9A"/>
  <w14:defaultImageDpi w14:val="0"/>
  <w15:docId w15:val="{18E8E9BE-2DEE-4F6D-BEDB-A7F01284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20520">
      <w:bodyDiv w:val="1"/>
      <w:marLeft w:val="0"/>
      <w:marRight w:val="0"/>
      <w:marTop w:val="0"/>
      <w:marBottom w:val="0"/>
      <w:divBdr>
        <w:top w:val="none" w:sz="0" w:space="0" w:color="auto"/>
        <w:left w:val="none" w:sz="0" w:space="0" w:color="auto"/>
        <w:bottom w:val="none" w:sz="0" w:space="0" w:color="auto"/>
        <w:right w:val="none" w:sz="0" w:space="0" w:color="auto"/>
      </w:divBdr>
    </w:div>
    <w:div w:id="1903710655">
      <w:marLeft w:val="0"/>
      <w:marRight w:val="0"/>
      <w:marTop w:val="0"/>
      <w:marBottom w:val="0"/>
      <w:divBdr>
        <w:top w:val="none" w:sz="0" w:space="0" w:color="auto"/>
        <w:left w:val="none" w:sz="0" w:space="0" w:color="auto"/>
        <w:bottom w:val="none" w:sz="0" w:space="0" w:color="auto"/>
        <w:right w:val="none" w:sz="0" w:space="0" w:color="auto"/>
      </w:divBdr>
    </w:div>
    <w:div w:id="1903710656">
      <w:marLeft w:val="0"/>
      <w:marRight w:val="0"/>
      <w:marTop w:val="0"/>
      <w:marBottom w:val="0"/>
      <w:divBdr>
        <w:top w:val="none" w:sz="0" w:space="0" w:color="auto"/>
        <w:left w:val="none" w:sz="0" w:space="0" w:color="auto"/>
        <w:bottom w:val="none" w:sz="0" w:space="0" w:color="auto"/>
        <w:right w:val="none" w:sz="0" w:space="0" w:color="auto"/>
      </w:divBdr>
    </w:div>
    <w:div w:id="1903710657">
      <w:marLeft w:val="0"/>
      <w:marRight w:val="0"/>
      <w:marTop w:val="0"/>
      <w:marBottom w:val="0"/>
      <w:divBdr>
        <w:top w:val="none" w:sz="0" w:space="0" w:color="auto"/>
        <w:left w:val="none" w:sz="0" w:space="0" w:color="auto"/>
        <w:bottom w:val="none" w:sz="0" w:space="0" w:color="auto"/>
        <w:right w:val="none" w:sz="0" w:space="0" w:color="auto"/>
      </w:divBdr>
    </w:div>
    <w:div w:id="1903710658">
      <w:marLeft w:val="0"/>
      <w:marRight w:val="0"/>
      <w:marTop w:val="0"/>
      <w:marBottom w:val="0"/>
      <w:divBdr>
        <w:top w:val="none" w:sz="0" w:space="0" w:color="auto"/>
        <w:left w:val="none" w:sz="0" w:space="0" w:color="auto"/>
        <w:bottom w:val="none" w:sz="0" w:space="0" w:color="auto"/>
        <w:right w:val="none" w:sz="0" w:space="0" w:color="auto"/>
      </w:divBdr>
    </w:div>
    <w:div w:id="1903710659">
      <w:marLeft w:val="0"/>
      <w:marRight w:val="0"/>
      <w:marTop w:val="0"/>
      <w:marBottom w:val="0"/>
      <w:divBdr>
        <w:top w:val="none" w:sz="0" w:space="0" w:color="auto"/>
        <w:left w:val="none" w:sz="0" w:space="0" w:color="auto"/>
        <w:bottom w:val="none" w:sz="0" w:space="0" w:color="auto"/>
        <w:right w:val="none" w:sz="0" w:space="0" w:color="auto"/>
      </w:divBdr>
    </w:div>
    <w:div w:id="1903710660">
      <w:marLeft w:val="0"/>
      <w:marRight w:val="0"/>
      <w:marTop w:val="0"/>
      <w:marBottom w:val="0"/>
      <w:divBdr>
        <w:top w:val="none" w:sz="0" w:space="0" w:color="auto"/>
        <w:left w:val="none" w:sz="0" w:space="0" w:color="auto"/>
        <w:bottom w:val="none" w:sz="0" w:space="0" w:color="auto"/>
        <w:right w:val="none" w:sz="0" w:space="0" w:color="auto"/>
      </w:divBdr>
    </w:div>
    <w:div w:id="1903710661">
      <w:marLeft w:val="0"/>
      <w:marRight w:val="0"/>
      <w:marTop w:val="0"/>
      <w:marBottom w:val="0"/>
      <w:divBdr>
        <w:top w:val="none" w:sz="0" w:space="0" w:color="auto"/>
        <w:left w:val="none" w:sz="0" w:space="0" w:color="auto"/>
        <w:bottom w:val="none" w:sz="0" w:space="0" w:color="auto"/>
        <w:right w:val="none" w:sz="0" w:space="0" w:color="auto"/>
      </w:divBdr>
    </w:div>
    <w:div w:id="19784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1308</Words>
  <Characters>8019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 Ing.</dc:creator>
  <cp:keywords/>
  <dc:description/>
  <cp:lastModifiedBy>Vrtiška Stanislav Ing.</cp:lastModifiedBy>
  <cp:revision>3</cp:revision>
  <cp:lastPrinted>2000-06-20T10:00:00Z</cp:lastPrinted>
  <dcterms:created xsi:type="dcterms:W3CDTF">2019-09-25T11:49:00Z</dcterms:created>
  <dcterms:modified xsi:type="dcterms:W3CDTF">2019-09-26T08:37:00Z</dcterms:modified>
</cp:coreProperties>
</file>