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CB" w:rsidRDefault="00726078" w:rsidP="00D70BCB">
      <w:pPr>
        <w:pStyle w:val="StylDoprava"/>
        <w:ind w:left="5672" w:firstLine="709"/>
        <w:jc w:val="center"/>
      </w:pPr>
      <w:r>
        <w:t xml:space="preserve">  </w:t>
      </w:r>
      <w:r>
        <w:tab/>
      </w:r>
      <w:bookmarkStart w:id="0" w:name="_GoBack"/>
      <w:bookmarkEnd w:id="0"/>
      <w:r w:rsidR="00D70BCB">
        <w:t xml:space="preserve">Č.j. SPÚ </w:t>
      </w:r>
      <w:r w:rsidR="00462EC8">
        <w:t>382684</w:t>
      </w:r>
      <w:r w:rsidR="00D70BCB">
        <w:t>/2019/Jan</w:t>
      </w:r>
    </w:p>
    <w:p w:rsidR="00D70BCB" w:rsidRDefault="00D70BCB" w:rsidP="00D70BCB">
      <w:pPr>
        <w:pStyle w:val="StylDoprava"/>
        <w:ind w:left="5672" w:firstLine="709"/>
        <w:jc w:val="center"/>
      </w:pPr>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rsidR="00FB6E4E" w:rsidRPr="00D06D0F" w:rsidRDefault="00BC17A6" w:rsidP="000B0AA7">
      <w:pPr>
        <w:pStyle w:val="VnitrniText"/>
        <w:ind w:firstLine="0"/>
      </w:pPr>
      <w:r w:rsidRPr="00D06D0F">
        <w:t>adresa Libušina 502/5, 70200 Ostrava</w:t>
      </w:r>
    </w:p>
    <w:p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FD7C45" w:rsidRPr="00D06D0F" w:rsidRDefault="00FD7C45" w:rsidP="00FD7C45">
      <w:pPr>
        <w:pStyle w:val="VnitrniText"/>
        <w:ind w:firstLine="0"/>
      </w:pPr>
      <w:r w:rsidRPr="00D06D0F">
        <w:rPr>
          <w:b/>
        </w:rPr>
        <w:t>Povodí Odry, státní podnik</w:t>
      </w:r>
    </w:p>
    <w:p w:rsidR="00FD7C45" w:rsidRPr="00B541D0" w:rsidRDefault="00FD7C45" w:rsidP="00FD7C45">
      <w:pPr>
        <w:pStyle w:val="VnitrniText"/>
        <w:ind w:firstLine="0"/>
      </w:pPr>
      <w:r w:rsidRPr="00B541D0">
        <w:t xml:space="preserve">se sídlem Varenská 3101/49, Moravská Ostrava, </w:t>
      </w:r>
      <w:r>
        <w:t xml:space="preserve">Ostrava, </w:t>
      </w:r>
      <w:r w:rsidRPr="00B541D0">
        <w:t>PSČ 702 00, doručovací číslo: 701 26</w:t>
      </w:r>
    </w:p>
    <w:p w:rsidR="00FD7C45" w:rsidRPr="00B541D0" w:rsidRDefault="00FD7C45" w:rsidP="00FD7C45">
      <w:pPr>
        <w:pStyle w:val="VnitrniText"/>
        <w:ind w:firstLine="0"/>
      </w:pPr>
      <w:r w:rsidRPr="00B541D0">
        <w:t>jednající: Ing. Jiří Tkáč, generální ředitel</w:t>
      </w:r>
    </w:p>
    <w:p w:rsidR="00FD7C45" w:rsidRPr="00B541D0" w:rsidRDefault="00FD7C45" w:rsidP="00FD7C45">
      <w:pPr>
        <w:pStyle w:val="VnitrniText"/>
        <w:ind w:firstLine="0"/>
      </w:pPr>
      <w:r w:rsidRPr="00B541D0">
        <w:t>na základě jmenování ze dne 17.4.2019, s účinností ke dni 1.5.2019</w:t>
      </w:r>
    </w:p>
    <w:p w:rsidR="00FD7C45" w:rsidRPr="00B541D0" w:rsidRDefault="00FD7C45" w:rsidP="00FD7C45">
      <w:pPr>
        <w:pStyle w:val="VnitrniText"/>
        <w:ind w:firstLine="0"/>
      </w:pPr>
      <w:r w:rsidRPr="00B541D0">
        <w:t>IČO: 70890021</w:t>
      </w:r>
    </w:p>
    <w:p w:rsidR="00FD7C45" w:rsidRPr="00B541D0" w:rsidRDefault="00FD7C45" w:rsidP="00FD7C45">
      <w:pPr>
        <w:pStyle w:val="VnitrniText"/>
        <w:ind w:firstLine="0"/>
      </w:pPr>
      <w:r w:rsidRPr="00B541D0">
        <w:t xml:space="preserve">DIČ CZ70890021 </w:t>
      </w:r>
    </w:p>
    <w:p w:rsidR="00BC17A6" w:rsidRPr="00D06D0F" w:rsidRDefault="00BC17A6" w:rsidP="00FD7C45">
      <w:pPr>
        <w:pStyle w:val="VnitrniText"/>
        <w:ind w:firstLine="0"/>
      </w:pPr>
      <w:r w:rsidRPr="00D06D0F">
        <w:t>(dále jen "přejímající")</w:t>
      </w:r>
    </w:p>
    <w:p w:rsidR="00BC17A6" w:rsidRPr="00D06D0F" w:rsidRDefault="00BC17A6"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780EE9">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1007H19/26</w:t>
      </w:r>
    </w:p>
    <w:p w:rsidR="00CF17C0" w:rsidRPr="00D06D0F" w:rsidRDefault="00CF17C0" w:rsidP="00D06D0F"/>
    <w:p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rsidR="008505AD" w:rsidRPr="00D06D0F" w:rsidRDefault="008505AD" w:rsidP="000B0AA7">
      <w:pPr>
        <w:pStyle w:val="VnitrniText"/>
        <w:ind w:firstLine="0"/>
      </w:pPr>
      <w:r w:rsidRPr="00D06D0F">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Nové </w:t>
      </w:r>
      <w:proofErr w:type="spellStart"/>
      <w:r w:rsidRPr="00257EB0">
        <w:rPr>
          <w:rStyle w:val="tabulkyNemovitosti"/>
        </w:rPr>
        <w:t>Heřminovy</w:t>
      </w:r>
      <w:proofErr w:type="spellEnd"/>
      <w:r w:rsidRPr="00257EB0">
        <w:rPr>
          <w:rStyle w:val="tabulkyNemovitosti"/>
        </w:rPr>
        <w:tab/>
        <w:t xml:space="preserve">Nové </w:t>
      </w:r>
      <w:proofErr w:type="spellStart"/>
      <w:r w:rsidRPr="00257EB0">
        <w:rPr>
          <w:rStyle w:val="tabulkyNemovitosti"/>
        </w:rPr>
        <w:t>Heřminovy</w:t>
      </w:r>
      <w:proofErr w:type="spellEnd"/>
      <w:r w:rsidRPr="00257EB0">
        <w:rPr>
          <w:rStyle w:val="tabulkyNemovitosti"/>
        </w:rPr>
        <w:tab/>
        <w:t>1291/1</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zapsaný na výše uvedeném LV u Katastrálního úřadu pro Moravskoslezský kraj se sídlem v Opavě, Katastrální pracoviště Bruntál.</w:t>
      </w:r>
    </w:p>
    <w:p w:rsidR="00D4325F" w:rsidRPr="00D06D0F" w:rsidRDefault="00D4325F" w:rsidP="000B0AA7">
      <w:pPr>
        <w:pStyle w:val="VnitrniText"/>
        <w:ind w:firstLine="0"/>
        <w:rPr>
          <w:rFonts w:cs="Times New Roman"/>
        </w:rPr>
      </w:pPr>
    </w:p>
    <w:p w:rsidR="006E33CA" w:rsidRPr="00F1451D" w:rsidRDefault="006E33CA" w:rsidP="00D06D0F">
      <w:pPr>
        <w:pStyle w:val="para"/>
        <w:rPr>
          <w:rFonts w:ascii="Arial" w:hAnsi="Arial" w:cs="Arial"/>
          <w:sz w:val="20"/>
        </w:rPr>
      </w:pPr>
      <w:r w:rsidRPr="00F1451D">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EB773D" w:rsidRDefault="00F65859" w:rsidP="00780EE9">
      <w:pPr>
        <w:pStyle w:val="VnitrniText"/>
      </w:pPr>
      <w:r>
        <w:t>3</w:t>
      </w:r>
      <w:r w:rsidR="006D1A0C">
        <w:t>.</w:t>
      </w:r>
      <w:r>
        <w:t xml:space="preserve"> </w:t>
      </w:r>
      <w:r w:rsidR="00EB773D">
        <w:t xml:space="preserve">že </w:t>
      </w:r>
      <w:r w:rsidR="00FD7C45">
        <w:t>p</w:t>
      </w:r>
      <w:r w:rsidR="00FD7C45" w:rsidRPr="00B541D0">
        <w:t>ozem</w:t>
      </w:r>
      <w:r w:rsidR="00FD7C45">
        <w:t>e</w:t>
      </w:r>
      <w:r w:rsidR="00FD7C45" w:rsidRPr="00B541D0">
        <w:t xml:space="preserve">k </w:t>
      </w:r>
      <w:r w:rsidR="00FD7C45" w:rsidRPr="00AF03B3">
        <w:t xml:space="preserve">uvedený v čl. I. této smlouvy </w:t>
      </w:r>
      <w:r w:rsidR="00FD7C45" w:rsidRPr="00B541D0">
        <w:t>bud</w:t>
      </w:r>
      <w:r w:rsidR="00FD7C45">
        <w:t>e</w:t>
      </w:r>
      <w:r w:rsidR="00FD7C45" w:rsidRPr="00B541D0">
        <w:t xml:space="preserve"> využit pro realizaci protipovodňových opatření na horní Opavě, a to pro uskutečnění stavby</w:t>
      </w:r>
      <w:r w:rsidR="00FD7C45">
        <w:t xml:space="preserve">: 01.011 </w:t>
      </w:r>
      <w:r w:rsidR="00FD7C45" w:rsidRPr="00B541D0">
        <w:t xml:space="preserve">Vodní dílo Nové </w:t>
      </w:r>
      <w:proofErr w:type="spellStart"/>
      <w:proofErr w:type="gramStart"/>
      <w:r w:rsidR="00FD7C45" w:rsidRPr="00B541D0">
        <w:t>Heřminovy</w:t>
      </w:r>
      <w:proofErr w:type="spellEnd"/>
      <w:r w:rsidR="00FD7C45" w:rsidRPr="00B541D0">
        <w:t xml:space="preserve"> - související</w:t>
      </w:r>
      <w:proofErr w:type="gramEnd"/>
      <w:r w:rsidR="00FD7C45" w:rsidRPr="00B541D0">
        <w:t xml:space="preserve"> objekty.</w:t>
      </w:r>
      <w:r w:rsidR="00FD7C45">
        <w:t xml:space="preserve"> </w:t>
      </w:r>
    </w:p>
    <w:p w:rsidR="00F65859" w:rsidRPr="00057863" w:rsidRDefault="00FD7C45" w:rsidP="00780EE9">
      <w:pPr>
        <w:pStyle w:val="VnitrniText"/>
      </w:pPr>
      <w:r>
        <w:t>Na pozemku bud</w:t>
      </w:r>
      <w:r w:rsidR="00780EE9">
        <w:t>ou</w:t>
      </w:r>
      <w:r>
        <w:t xml:space="preserve"> realizovány stavební objekty: SO 337 Ochranná hráz nad silnicí I/45 na LB Opavy, SO</w:t>
      </w:r>
      <w:r w:rsidR="00780EE9">
        <w:t xml:space="preserve"> </w:t>
      </w:r>
      <w:r>
        <w:t>358 Odvedení vod od lesních příkopů do Opavy v areálu tábora a SO</w:t>
      </w:r>
      <w:r w:rsidR="00780EE9">
        <w:t xml:space="preserve"> 338 Hrázová propust DN 300 na LB Opavy nad silnicí I/45.</w:t>
      </w:r>
    </w:p>
    <w:p w:rsidR="00D70BCB" w:rsidRDefault="00D70BCB" w:rsidP="006069E5">
      <w:pPr>
        <w:pStyle w:val="para"/>
        <w:rPr>
          <w:rFonts w:ascii="Arial" w:hAnsi="Arial" w:cs="Arial"/>
          <w:sz w:val="20"/>
        </w:rPr>
      </w:pPr>
    </w:p>
    <w:p w:rsidR="006E33CA" w:rsidRPr="00F1451D" w:rsidRDefault="006E33CA" w:rsidP="006069E5">
      <w:pPr>
        <w:pStyle w:val="para"/>
        <w:rPr>
          <w:rFonts w:ascii="Arial" w:hAnsi="Arial" w:cs="Arial"/>
          <w:sz w:val="20"/>
        </w:rPr>
      </w:pPr>
      <w:r w:rsidRPr="00F1451D">
        <w:rPr>
          <w:rFonts w:ascii="Arial" w:hAnsi="Arial" w:cs="Arial"/>
          <w:sz w:val="20"/>
        </w:rPr>
        <w:t>III.</w:t>
      </w:r>
    </w:p>
    <w:p w:rsidR="00CF17C0" w:rsidRDefault="00F65859" w:rsidP="000B0AA7">
      <w:pPr>
        <w:pStyle w:val="VnitrniText"/>
      </w:pPr>
      <w:r>
        <w:t>Předávající se s přejímajícím dohodl na předání majetku uvedeného v čl. I. této smlouvy. Předáním majetku uvedeného v čl. I. této smlouvy se současně mění příslušnost hospodařit s majetkem uvedeným v čl.</w:t>
      </w:r>
      <w:r w:rsidR="003833FC">
        <w:t> </w:t>
      </w:r>
      <w:r>
        <w:t xml:space="preserve">I. této smlouvy a </w:t>
      </w:r>
      <w:r w:rsidRPr="00D4409F">
        <w:t>právo hospodařit s tímto majetkem má přejímající.</w:t>
      </w:r>
      <w:r w:rsidR="00D4325F" w:rsidRPr="00D06D0F">
        <w:t xml:space="preserve"> </w:t>
      </w:r>
    </w:p>
    <w:p w:rsidR="00D70BCB" w:rsidRPr="00D06D0F" w:rsidRDefault="00D70BCB" w:rsidP="000B0AA7">
      <w:pPr>
        <w:pStyle w:val="VnitrniText"/>
      </w:pPr>
    </w:p>
    <w:p w:rsidR="00864B6B" w:rsidRPr="00F1451D" w:rsidRDefault="00864B6B" w:rsidP="006069E5">
      <w:pPr>
        <w:pStyle w:val="para"/>
        <w:rPr>
          <w:rFonts w:ascii="Arial" w:hAnsi="Arial" w:cs="Arial"/>
          <w:sz w:val="20"/>
        </w:rPr>
      </w:pPr>
      <w:r w:rsidRPr="00F1451D">
        <w:rPr>
          <w:rFonts w:ascii="Arial" w:hAnsi="Arial" w:cs="Arial"/>
          <w:sz w:val="20"/>
        </w:rPr>
        <w:t>IV.</w:t>
      </w:r>
    </w:p>
    <w:p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870C27">
        <w:t xml:space="preserve"> uveřejnění v registru smluv dle zákona č. 340/2015 Sb., o zvláštních podmínkách účinnosti některých smluv, uveřejňování těchto smluv a o registru smluv.</w:t>
      </w:r>
    </w:p>
    <w:p w:rsidR="00864B6B" w:rsidRDefault="00864B6B" w:rsidP="00864B6B">
      <w:pPr>
        <w:pStyle w:val="VnitrniText"/>
      </w:pPr>
    </w:p>
    <w:p w:rsidR="00864B6B" w:rsidRPr="00F1451D" w:rsidRDefault="00864B6B" w:rsidP="00864B6B">
      <w:pPr>
        <w:pStyle w:val="para"/>
        <w:rPr>
          <w:rFonts w:ascii="Arial" w:hAnsi="Arial" w:cs="Arial"/>
          <w:sz w:val="20"/>
        </w:rPr>
      </w:pPr>
      <w:r w:rsidRPr="00F1451D">
        <w:rPr>
          <w:rFonts w:ascii="Arial" w:hAnsi="Arial" w:cs="Arial"/>
          <w:sz w:val="20"/>
        </w:rPr>
        <w:t>V.</w:t>
      </w:r>
    </w:p>
    <w:p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EB773D">
        <w:t>.</w:t>
      </w:r>
    </w:p>
    <w:p w:rsidR="006C0E9D" w:rsidRDefault="006C0E9D" w:rsidP="00864B6B">
      <w:pPr>
        <w:pStyle w:val="VnitrniText"/>
      </w:pPr>
    </w:p>
    <w:p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rsidR="00C708DD" w:rsidRDefault="00C708DD" w:rsidP="00C708DD">
      <w:pPr>
        <w:pStyle w:val="VnitrniText"/>
        <w:rPr>
          <w:color w:val="000000"/>
        </w:rPr>
      </w:pPr>
    </w:p>
    <w:p w:rsidR="00654281" w:rsidRDefault="00654281" w:rsidP="00654281">
      <w:pPr>
        <w:pStyle w:val="VnitrniText"/>
        <w:ind w:firstLine="0"/>
      </w:pPr>
      <w:r>
        <w:t>Pozemek:</w:t>
      </w:r>
    </w:p>
    <w:p w:rsidR="00654281" w:rsidRDefault="00654281" w:rsidP="00654281">
      <w:pPr>
        <w:pStyle w:val="cary"/>
      </w:pPr>
      <w:r>
        <w:t>-------------------------------------------------------------------------------------------------------------------------------------</w:t>
      </w:r>
    </w:p>
    <w:p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rsidR="00654281" w:rsidRPr="00654281" w:rsidRDefault="00654281" w:rsidP="00654281">
      <w:pPr>
        <w:pStyle w:val="cary"/>
      </w:pPr>
      <w:r>
        <w:t>-------------------------------------------------------------------------------------------------------------------------------------</w:t>
      </w:r>
    </w:p>
    <w:p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 xml:space="preserve">Nové </w:t>
      </w:r>
      <w:proofErr w:type="spellStart"/>
      <w:r w:rsidRPr="00654281">
        <w:rPr>
          <w:rStyle w:val="Styl11b"/>
          <w:sz w:val="16"/>
          <w:szCs w:val="16"/>
        </w:rPr>
        <w:t>Heřminovy</w:t>
      </w:r>
      <w:proofErr w:type="spellEnd"/>
      <w:r w:rsidRPr="00654281">
        <w:rPr>
          <w:rStyle w:val="Styl11b"/>
          <w:sz w:val="16"/>
          <w:szCs w:val="16"/>
        </w:rPr>
        <w:tab/>
        <w:t>1291/1</w:t>
      </w:r>
      <w:r w:rsidRPr="00654281">
        <w:rPr>
          <w:rStyle w:val="Styl11b"/>
          <w:sz w:val="16"/>
          <w:szCs w:val="16"/>
        </w:rPr>
        <w:tab/>
        <w:t>19 766,63 Kč</w:t>
      </w:r>
    </w:p>
    <w:p w:rsidR="00654281" w:rsidRPr="00654281" w:rsidRDefault="00654281" w:rsidP="00654281">
      <w:pPr>
        <w:pStyle w:val="cary"/>
      </w:pPr>
      <w:r>
        <w:t>-------------------------------------------------------------------------------------------------------------------------------------</w:t>
      </w:r>
    </w:p>
    <w:p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19 766,63 Kč</w:t>
      </w:r>
    </w:p>
    <w:p w:rsidR="00C708DD" w:rsidRDefault="00C708DD" w:rsidP="00864B6B">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převáděnému pozemku je řešen nájemní smlouvou č. 780N00/26, kterou se Státním pozemkovým úřadem uzavřela Pionýrská skupina Miloše Sýkory, jakožto nájemce. S obsahem nájemní smlouvy byl přejímající seznámen před podpisem této smlouvy, což stvrzuje svým podpisem.</w:t>
      </w:r>
    </w:p>
    <w:p w:rsidR="00C8663B" w:rsidRDefault="00C8663B" w:rsidP="00EB6C54">
      <w:pPr>
        <w:pStyle w:val="VnitrniText"/>
      </w:pPr>
    </w:p>
    <w:p w:rsidR="007D2608" w:rsidRDefault="00780EE9" w:rsidP="00EB6C54">
      <w:pPr>
        <w:pStyle w:val="VnitrniText"/>
      </w:pPr>
      <w:r>
        <w:t>3</w:t>
      </w:r>
      <w:r w:rsidR="007D2608">
        <w:t xml:space="preserve">. Předávaný pozemek je součástí společenstevní honitby, jejímž držitelem je Lesy České republiky, </w:t>
      </w:r>
      <w:proofErr w:type="spellStart"/>
      <w:r w:rsidR="007D2608">
        <w:t>s.p</w:t>
      </w:r>
      <w:proofErr w:type="spellEnd"/>
      <w:r w:rsidR="007D2608">
        <w:t xml:space="preserve">. Předávající a Lesy České republiky, </w:t>
      </w:r>
      <w:proofErr w:type="spellStart"/>
      <w:r w:rsidR="007D2608">
        <w:t>s.p</w:t>
      </w:r>
      <w:proofErr w:type="spellEnd"/>
      <w:r w:rsidR="007D2608">
        <w:t>. uzavřeli dohodu o přičlenění honebních pozemků č. 222M02/26 ze</w:t>
      </w:r>
      <w:r w:rsidR="003833FC">
        <w:t> </w:t>
      </w:r>
      <w:r w:rsidR="007D2608">
        <w:t>dne 27.11.2002, jejímž předmětem je pozemek uvedený v odst. I. této smlouvy</w:t>
      </w:r>
    </w:p>
    <w:p w:rsidR="007D2608" w:rsidRDefault="007D2608" w:rsidP="00EB6C54">
      <w:pPr>
        <w:pStyle w:val="VnitrniText"/>
      </w:pPr>
    </w:p>
    <w:p w:rsidR="007D2608" w:rsidRDefault="004E57DC" w:rsidP="00EB6C54">
      <w:pPr>
        <w:pStyle w:val="VnitrniText"/>
      </w:pPr>
      <w:r>
        <w:t>4</w:t>
      </w:r>
      <w:r w:rsidR="007D2608">
        <w:t xml:space="preserve">. SPÚ upozorňuje přejímajícího, že pozemek </w:t>
      </w:r>
      <w:proofErr w:type="spellStart"/>
      <w:r w:rsidR="007D2608">
        <w:t>parc</w:t>
      </w:r>
      <w:proofErr w:type="spellEnd"/>
      <w:r w:rsidR="007D2608">
        <w:t xml:space="preserve">. č. 1291/1 v k. </w:t>
      </w:r>
      <w:proofErr w:type="spellStart"/>
      <w:r w:rsidR="007D2608">
        <w:t>ú.</w:t>
      </w:r>
      <w:proofErr w:type="spellEnd"/>
      <w:r w:rsidR="007D2608">
        <w:t xml:space="preserve"> Nové </w:t>
      </w:r>
      <w:proofErr w:type="spellStart"/>
      <w:r w:rsidR="007D2608">
        <w:t>Heřminovy</w:t>
      </w:r>
      <w:proofErr w:type="spellEnd"/>
      <w:r w:rsidR="007D2608">
        <w:t xml:space="preserve"> je určen zčást</w:t>
      </w:r>
      <w:r w:rsidR="00780EE9">
        <w:t>i</w:t>
      </w:r>
      <w:r w:rsidR="00EB773D">
        <w:t>,</w:t>
      </w:r>
      <w:r w:rsidR="007D2608">
        <w:t xml:space="preserve"> na</w:t>
      </w:r>
      <w:r w:rsidR="003833FC">
        <w:t> </w:t>
      </w:r>
      <w:r w:rsidR="007D2608">
        <w:t>základě územně plánovací dokumentace obce</w:t>
      </w:r>
      <w:r w:rsidR="00EB773D">
        <w:t>,</w:t>
      </w:r>
      <w:r w:rsidR="007D2608">
        <w:t xml:space="preserve"> pro realizaci územního systému ekologické stability.</w:t>
      </w:r>
    </w:p>
    <w:p w:rsidR="0037157C" w:rsidRPr="00D06D0F" w:rsidRDefault="0037157C" w:rsidP="00EB6C54">
      <w:pPr>
        <w:pStyle w:val="VnitrniText"/>
      </w:pPr>
    </w:p>
    <w:p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rsidR="00651DC0" w:rsidRDefault="00F1451D" w:rsidP="00651DC0">
      <w:pPr>
        <w:pStyle w:val="VnitrniText"/>
      </w:pPr>
      <w:r w:rsidRPr="00491D41">
        <w:rPr>
          <w:color w:val="000000"/>
        </w:rPr>
        <w:t>Smluvní strany se dohodly, že návrh na záznam změny příslušnosti hospodařit s majetkem uvedeným v čl. I. této smlouvy podá u příslušného katastrálního úřadu výhradně předávající</w:t>
      </w:r>
      <w:r w:rsidR="00FD7C45">
        <w:rPr>
          <w:color w:val="000000"/>
        </w:rPr>
        <w:t>,</w:t>
      </w:r>
      <w:r w:rsidRPr="00491D41">
        <w:rPr>
          <w:color w:val="000000"/>
        </w:rPr>
        <w:t xml:space="preserve">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rsidR="00780EE9" w:rsidRDefault="00780EE9" w:rsidP="00780EE9">
      <w:pPr>
        <w:pStyle w:val="VnitrniText"/>
      </w:pPr>
      <w:r w:rsidRPr="002350B4">
        <w:t>1</w:t>
      </w:r>
      <w:r>
        <w:t>.</w:t>
      </w:r>
      <w:r w:rsidRPr="002350B4">
        <w:t xml:space="preserve"> Smluvní strany se dohodly, že jakékoliv změny a doplňky této smlouvy jsou možné pouze písemnou formou na základě dohody </w:t>
      </w:r>
      <w:r>
        <w:t>smluvních stran</w:t>
      </w:r>
      <w:r w:rsidRPr="002350B4">
        <w:t>.</w:t>
      </w:r>
    </w:p>
    <w:p w:rsidR="00780EE9" w:rsidRPr="002350B4" w:rsidRDefault="00780EE9" w:rsidP="00780EE9">
      <w:pPr>
        <w:pStyle w:val="VnitrniText"/>
      </w:pPr>
    </w:p>
    <w:p w:rsidR="00780EE9" w:rsidRDefault="00780EE9" w:rsidP="00780EE9">
      <w:pPr>
        <w:pStyle w:val="VnitrniText"/>
      </w:pPr>
      <w:r w:rsidRPr="002350B4">
        <w:t>2</w:t>
      </w:r>
      <w:r>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w:t>
      </w:r>
      <w:r w:rsidR="003833FC">
        <w:t> </w:t>
      </w:r>
      <w:r w:rsidRPr="00235E99">
        <w:t>přejímajícího a jeden pro příslušný katastrální úřad.</w:t>
      </w:r>
    </w:p>
    <w:p w:rsidR="00780EE9" w:rsidRDefault="00780EE9" w:rsidP="00780EE9">
      <w:pPr>
        <w:pStyle w:val="VnitrniText"/>
      </w:pPr>
    </w:p>
    <w:p w:rsidR="00780EE9" w:rsidRDefault="00780EE9" w:rsidP="00780EE9">
      <w:pPr>
        <w:pStyle w:val="VnitrniText"/>
      </w:pPr>
      <w:r w:rsidRPr="00AE38E1">
        <w:t>3</w:t>
      </w:r>
      <w:r>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w:t>
      </w:r>
      <w:r w:rsidR="003833FC">
        <w:t> </w:t>
      </w:r>
      <w:r w:rsidRPr="00A87810">
        <w:t>registru smluv dle zákona č. 340/2015 Sb., o zvláštních podmínkách účinnosti některých smluv, uveřejňování těchto smluv a o registru smluv.</w:t>
      </w:r>
    </w:p>
    <w:p w:rsidR="00780EE9" w:rsidRDefault="00780EE9" w:rsidP="00780EE9">
      <w:pPr>
        <w:pStyle w:val="VnitrniText"/>
      </w:pPr>
    </w:p>
    <w:p w:rsidR="00780EE9" w:rsidRDefault="00780EE9" w:rsidP="00780EE9">
      <w:pPr>
        <w:pStyle w:val="VnitrniText"/>
      </w:pPr>
      <w:r>
        <w:lastRenderedPageBreak/>
        <w:t>4. V souvislosti s realizací práv a povinností vyplývajících z této smlouvy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780EE9" w:rsidRDefault="00780EE9" w:rsidP="00780EE9">
      <w:pPr>
        <w:pStyle w:val="VnitrniText"/>
      </w:pPr>
    </w:p>
    <w:p w:rsidR="00780EE9" w:rsidRDefault="00780EE9" w:rsidP="00780EE9">
      <w:pPr>
        <w:pStyle w:val="VnitrniText"/>
      </w:pPr>
      <w:r>
        <w:t>Státní pozemkový úřad (dále jen „SPÚ“) jako správce osobních údajů dle zákona č. 110/2019 Sb., o</w:t>
      </w:r>
      <w:r w:rsidR="003833FC">
        <w:t> </w:t>
      </w:r>
      <w:r>
        <w:t>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w:t>
      </w:r>
      <w:r w:rsidR="003833FC">
        <w:t> </w:t>
      </w:r>
      <w:r>
        <w:t>změně některých zákonů, ve znění pozdějších předpisů.</w:t>
      </w:r>
    </w:p>
    <w:p w:rsidR="00651DC0" w:rsidRDefault="00651DC0" w:rsidP="00651DC0">
      <w:pPr>
        <w:pStyle w:val="VnitrniText"/>
      </w:pPr>
    </w:p>
    <w:p w:rsidR="00651DC0" w:rsidRPr="00F1451D" w:rsidRDefault="00651DC0" w:rsidP="00651DC0">
      <w:pPr>
        <w:pStyle w:val="para"/>
        <w:rPr>
          <w:rFonts w:ascii="Arial" w:hAnsi="Arial" w:cs="Arial"/>
          <w:sz w:val="20"/>
        </w:rPr>
      </w:pPr>
      <w:r w:rsidRPr="00F1451D">
        <w:rPr>
          <w:rFonts w:ascii="Arial" w:hAnsi="Arial" w:cs="Arial"/>
          <w:sz w:val="20"/>
        </w:rPr>
        <w:t>IX.</w:t>
      </w:r>
    </w:p>
    <w:p w:rsidR="00780EE9" w:rsidRPr="006856AD" w:rsidRDefault="00780EE9" w:rsidP="00780EE9">
      <w:pPr>
        <w:pStyle w:val="VnitrniText"/>
      </w:pPr>
      <w:r w:rsidRPr="002350B4">
        <w:t>Smluvní strany po přečtení smlouvy prohlašují, že s jejím obsahem souhlasí a že tato smlouva je shodným projevem jejich vážné a svobodné vůle a na důkaz toho připojují své podpisy.</w:t>
      </w:r>
    </w:p>
    <w:p w:rsidR="00230457" w:rsidRDefault="00230457" w:rsidP="003D6A83"/>
    <w:p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80EE9" w:rsidTr="008D67FE">
        <w:tc>
          <w:tcPr>
            <w:tcW w:w="4888" w:type="dxa"/>
            <w:hideMark/>
          </w:tcPr>
          <w:p w:rsidR="00780EE9" w:rsidRDefault="00780EE9" w:rsidP="008D67FE">
            <w:pPr>
              <w:pStyle w:val="VnitrniText"/>
              <w:ind w:firstLine="0"/>
            </w:pPr>
            <w:r>
              <w:t xml:space="preserve">V Ostravě dne </w:t>
            </w:r>
            <w:r w:rsidR="00462EC8">
              <w:t>24.9.2019</w:t>
            </w:r>
          </w:p>
        </w:tc>
        <w:tc>
          <w:tcPr>
            <w:tcW w:w="4889" w:type="dxa"/>
            <w:hideMark/>
          </w:tcPr>
          <w:p w:rsidR="00780EE9" w:rsidRDefault="00780EE9" w:rsidP="008D67FE">
            <w:pPr>
              <w:pStyle w:val="VnitrniText"/>
              <w:tabs>
                <w:tab w:val="left" w:pos="4820"/>
              </w:tabs>
              <w:ind w:firstLine="0"/>
            </w:pPr>
            <w:r>
              <w:t xml:space="preserve">V Ostravě dne </w:t>
            </w:r>
            <w:r w:rsidR="00462EC8">
              <w:t>19.9.2019</w:t>
            </w:r>
          </w:p>
        </w:tc>
      </w:tr>
    </w:tbl>
    <w:p w:rsidR="00780EE9" w:rsidRDefault="00780EE9" w:rsidP="00780EE9">
      <w:pPr>
        <w:pStyle w:val="VnitrniText"/>
        <w:tabs>
          <w:tab w:val="left" w:pos="4820"/>
        </w:tabs>
        <w:ind w:firstLine="142"/>
      </w:pPr>
      <w:r>
        <w:tab/>
      </w:r>
    </w:p>
    <w:p w:rsidR="00780EE9" w:rsidRDefault="00780EE9" w:rsidP="00780EE9">
      <w:pPr>
        <w:pStyle w:val="VnitrniText"/>
        <w:tabs>
          <w:tab w:val="left" w:pos="5103"/>
        </w:tabs>
        <w:ind w:firstLine="142"/>
      </w:pPr>
    </w:p>
    <w:p w:rsidR="00780EE9" w:rsidRDefault="00780EE9" w:rsidP="00780EE9">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80EE9" w:rsidTr="008D67FE">
        <w:tc>
          <w:tcPr>
            <w:tcW w:w="4888" w:type="dxa"/>
          </w:tcPr>
          <w:p w:rsidR="00780EE9" w:rsidRDefault="00780EE9" w:rsidP="008D67FE">
            <w:pPr>
              <w:pStyle w:val="VnitrniText"/>
              <w:ind w:firstLine="0"/>
            </w:pPr>
          </w:p>
        </w:tc>
        <w:tc>
          <w:tcPr>
            <w:tcW w:w="4889" w:type="dxa"/>
          </w:tcPr>
          <w:p w:rsidR="00780EE9" w:rsidRDefault="00780EE9" w:rsidP="008D67FE">
            <w:pPr>
              <w:pStyle w:val="VnitrniText"/>
              <w:tabs>
                <w:tab w:val="left" w:pos="5103"/>
              </w:tabs>
              <w:ind w:firstLine="0"/>
            </w:pPr>
          </w:p>
        </w:tc>
      </w:tr>
      <w:tr w:rsidR="00780EE9" w:rsidTr="008D67FE">
        <w:tc>
          <w:tcPr>
            <w:tcW w:w="4888" w:type="dxa"/>
          </w:tcPr>
          <w:p w:rsidR="00780EE9" w:rsidRDefault="00780EE9" w:rsidP="008D67FE">
            <w:pPr>
              <w:pStyle w:val="VnitrniText"/>
              <w:tabs>
                <w:tab w:val="left" w:pos="5103"/>
              </w:tabs>
              <w:ind w:firstLine="0"/>
              <w:jc w:val="left"/>
            </w:pPr>
            <w:r>
              <w:t>............................................</w:t>
            </w:r>
          </w:p>
        </w:tc>
        <w:tc>
          <w:tcPr>
            <w:tcW w:w="4889" w:type="dxa"/>
          </w:tcPr>
          <w:p w:rsidR="00780EE9" w:rsidRDefault="00780EE9" w:rsidP="008D67FE">
            <w:pPr>
              <w:pStyle w:val="VnitrniText"/>
              <w:tabs>
                <w:tab w:val="left" w:pos="5103"/>
              </w:tabs>
              <w:ind w:firstLine="0"/>
              <w:jc w:val="left"/>
            </w:pPr>
            <w:r>
              <w:t>............................................</w:t>
            </w:r>
          </w:p>
        </w:tc>
      </w:tr>
      <w:tr w:rsidR="00780EE9" w:rsidTr="008D67FE">
        <w:tc>
          <w:tcPr>
            <w:tcW w:w="4888" w:type="dxa"/>
          </w:tcPr>
          <w:p w:rsidR="00780EE9" w:rsidRDefault="00780EE9" w:rsidP="008D67FE">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780EE9" w:rsidRDefault="00780EE9" w:rsidP="008D67FE">
            <w:pPr>
              <w:suppressAutoHyphens w:val="0"/>
              <w:autoSpaceDE w:val="0"/>
              <w:autoSpaceDN w:val="0"/>
              <w:adjustRightInd w:val="0"/>
              <w:rPr>
                <w:rFonts w:ascii="Arial" w:hAnsi="Arial" w:cs="Arial"/>
                <w:sz w:val="20"/>
                <w:szCs w:val="20"/>
              </w:rPr>
            </w:pPr>
            <w:r>
              <w:rPr>
                <w:rFonts w:ascii="Arial" w:hAnsi="Arial" w:cs="Arial"/>
                <w:sz w:val="20"/>
                <w:szCs w:val="20"/>
              </w:rPr>
              <w:t>Povodí Odry, státní podnik</w:t>
            </w:r>
          </w:p>
        </w:tc>
      </w:tr>
      <w:tr w:rsidR="00780EE9" w:rsidTr="008D67FE">
        <w:tc>
          <w:tcPr>
            <w:tcW w:w="4888" w:type="dxa"/>
          </w:tcPr>
          <w:p w:rsidR="00780EE9" w:rsidRDefault="00780EE9" w:rsidP="008D67FE">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rsidR="00780EE9" w:rsidRDefault="00780EE9" w:rsidP="008D67FE">
            <w:pPr>
              <w:suppressAutoHyphens w:val="0"/>
              <w:autoSpaceDE w:val="0"/>
              <w:autoSpaceDN w:val="0"/>
              <w:adjustRightInd w:val="0"/>
              <w:rPr>
                <w:rFonts w:ascii="Arial" w:hAnsi="Arial" w:cs="Arial"/>
                <w:sz w:val="20"/>
                <w:szCs w:val="20"/>
              </w:rPr>
            </w:pPr>
            <w:r w:rsidRPr="00B541D0">
              <w:rPr>
                <w:rFonts w:ascii="Arial" w:hAnsi="Arial" w:cs="Arial"/>
                <w:sz w:val="20"/>
                <w:szCs w:val="20"/>
              </w:rPr>
              <w:t>generální ředitel</w:t>
            </w:r>
          </w:p>
        </w:tc>
      </w:tr>
      <w:tr w:rsidR="00780EE9" w:rsidTr="008D67FE">
        <w:tc>
          <w:tcPr>
            <w:tcW w:w="4888" w:type="dxa"/>
          </w:tcPr>
          <w:p w:rsidR="00780EE9" w:rsidRDefault="00780EE9" w:rsidP="008D67FE">
            <w:pPr>
              <w:suppressAutoHyphens w:val="0"/>
              <w:autoSpaceDE w:val="0"/>
              <w:autoSpaceDN w:val="0"/>
              <w:adjustRightInd w:val="0"/>
              <w:rPr>
                <w:rFonts w:ascii="Arial" w:hAnsi="Arial" w:cs="Arial"/>
                <w:sz w:val="20"/>
                <w:szCs w:val="20"/>
              </w:rPr>
            </w:pPr>
            <w:r>
              <w:rPr>
                <w:rFonts w:ascii="Arial" w:hAnsi="Arial" w:cs="Arial"/>
                <w:sz w:val="20"/>
                <w:szCs w:val="20"/>
              </w:rPr>
              <w:t>Mgr. Dana Lišková</w:t>
            </w:r>
          </w:p>
        </w:tc>
        <w:tc>
          <w:tcPr>
            <w:tcW w:w="4889" w:type="dxa"/>
          </w:tcPr>
          <w:p w:rsidR="00780EE9" w:rsidRDefault="00780EE9" w:rsidP="008D67FE">
            <w:pPr>
              <w:suppressAutoHyphens w:val="0"/>
              <w:autoSpaceDE w:val="0"/>
              <w:autoSpaceDN w:val="0"/>
              <w:adjustRightInd w:val="0"/>
              <w:rPr>
                <w:rFonts w:ascii="Arial" w:hAnsi="Arial" w:cs="Arial"/>
                <w:sz w:val="20"/>
                <w:szCs w:val="20"/>
              </w:rPr>
            </w:pPr>
            <w:r w:rsidRPr="00B541D0">
              <w:rPr>
                <w:rFonts w:ascii="Arial" w:hAnsi="Arial" w:cs="Arial"/>
                <w:sz w:val="20"/>
                <w:szCs w:val="20"/>
              </w:rPr>
              <w:t>Ing. Jiří Tkáč</w:t>
            </w:r>
          </w:p>
        </w:tc>
      </w:tr>
      <w:tr w:rsidR="00780EE9" w:rsidTr="008D67FE">
        <w:tc>
          <w:tcPr>
            <w:tcW w:w="4888" w:type="dxa"/>
          </w:tcPr>
          <w:p w:rsidR="00780EE9" w:rsidRDefault="00780EE9" w:rsidP="008D67FE">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780EE9" w:rsidRDefault="00780EE9" w:rsidP="008D67FE">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rsidR="00780EE9" w:rsidRDefault="00780EE9" w:rsidP="00780EE9">
      <w:pPr>
        <w:suppressAutoHyphens w:val="0"/>
        <w:autoSpaceDE w:val="0"/>
        <w:autoSpaceDN w:val="0"/>
        <w:adjustRightInd w:val="0"/>
        <w:rPr>
          <w:rFonts w:ascii="Arial" w:hAnsi="Arial" w:cs="Arial"/>
          <w:sz w:val="20"/>
          <w:szCs w:val="20"/>
        </w:rPr>
      </w:pPr>
    </w:p>
    <w:p w:rsidR="005C2DEC" w:rsidRDefault="005C2DEC">
      <w:pPr>
        <w:suppressAutoHyphens w:val="0"/>
        <w:autoSpaceDE w:val="0"/>
        <w:autoSpaceDN w:val="0"/>
        <w:adjustRightInd w:val="0"/>
        <w:rPr>
          <w:rFonts w:ascii="Arial" w:hAnsi="Arial" w:cs="Arial"/>
          <w:sz w:val="20"/>
          <w:szCs w:val="20"/>
        </w:rPr>
      </w:pPr>
    </w:p>
    <w:p w:rsidR="00326A1C" w:rsidRDefault="00326A1C" w:rsidP="00326A1C">
      <w:pPr>
        <w:pStyle w:val="VnitrniText"/>
        <w:ind w:firstLine="142"/>
      </w:pPr>
    </w:p>
    <w:p w:rsidR="00722C9B" w:rsidRPr="00D06D0F" w:rsidRDefault="00722C9B" w:rsidP="000B0AA7">
      <w:pPr>
        <w:pStyle w:val="VnitrniText"/>
      </w:pPr>
    </w:p>
    <w:p w:rsidR="00F66E72" w:rsidRDefault="00F66E72" w:rsidP="000B0AA7">
      <w:pPr>
        <w:pStyle w:val="VnitrniText"/>
        <w:ind w:firstLine="0"/>
      </w:pPr>
    </w:p>
    <w:p w:rsidR="00F1451D" w:rsidRDefault="00F1451D" w:rsidP="00F1451D">
      <w:pPr>
        <w:pStyle w:val="VnitrniText"/>
        <w:ind w:firstLine="0"/>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F1451D" w:rsidRPr="00A87810" w:rsidRDefault="00F1451D" w:rsidP="00F1451D">
      <w:pPr>
        <w:spacing w:before="120"/>
        <w:jc w:val="both"/>
        <w:rPr>
          <w:rFonts w:ascii="Arial" w:hAnsi="Arial" w:cs="Arial"/>
          <w:sz w:val="20"/>
          <w:szCs w:val="20"/>
        </w:rPr>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F1451D" w:rsidRPr="00D06D0F" w:rsidRDefault="00F1451D" w:rsidP="00F1451D">
      <w:pPr>
        <w:pStyle w:val="VnitrniText"/>
        <w:ind w:firstLine="0"/>
      </w:pPr>
    </w:p>
    <w:p w:rsidR="00F1451D" w:rsidRDefault="00F1451D" w:rsidP="000B0AA7">
      <w:pPr>
        <w:pStyle w:val="VnitrniText"/>
        <w:ind w:firstLine="0"/>
      </w:pPr>
    </w:p>
    <w:p w:rsidR="00D70BCB" w:rsidRDefault="00D70BCB">
      <w:pPr>
        <w:suppressAutoHyphens w:val="0"/>
        <w:rPr>
          <w:rFonts w:ascii="Arial" w:hAnsi="Arial" w:cs="Arial"/>
          <w:sz w:val="20"/>
          <w:szCs w:val="20"/>
        </w:rPr>
      </w:pPr>
      <w:r>
        <w:br w:type="page"/>
      </w:r>
    </w:p>
    <w:p w:rsidR="009A030F" w:rsidRDefault="00B4772C" w:rsidP="00B4772C">
      <w:pPr>
        <w:pStyle w:val="VnitrniText"/>
        <w:ind w:firstLine="0"/>
      </w:pPr>
      <w:r w:rsidRPr="00B4772C">
        <w:lastRenderedPageBreak/>
        <w:t>Za věcnou a formální správnost odpovídá</w:t>
      </w:r>
      <w:r w:rsidR="009A030F">
        <w:t>:</w:t>
      </w:r>
      <w:r w:rsidR="00CE6402">
        <w:t xml:space="preserve"> </w:t>
      </w:r>
    </w:p>
    <w:p w:rsidR="00B4772C" w:rsidRPr="00B4772C" w:rsidRDefault="00B4772C" w:rsidP="00B4772C">
      <w:pPr>
        <w:pStyle w:val="VnitrniText"/>
        <w:ind w:firstLine="0"/>
      </w:pPr>
      <w:r w:rsidRPr="00B4772C">
        <w:t>vedoucí oddělení převodu majetku státu KPÚ pro Moravskoslezský kraj</w:t>
      </w:r>
    </w:p>
    <w:p w:rsidR="00B4772C" w:rsidRDefault="00B4772C" w:rsidP="00B4772C">
      <w:pPr>
        <w:pStyle w:val="VnitrniText"/>
        <w:ind w:firstLine="0"/>
      </w:pPr>
      <w:r w:rsidRPr="00B4772C">
        <w:t>Ing. Miloslav Havlíček</w:t>
      </w:r>
    </w:p>
    <w:p w:rsidR="00CE6402" w:rsidRDefault="00CE6402" w:rsidP="00B4772C">
      <w:pPr>
        <w:pStyle w:val="VnitrniText"/>
        <w:ind w:firstLine="0"/>
      </w:pPr>
    </w:p>
    <w:p w:rsidR="00D70BCB" w:rsidRDefault="00D70BCB" w:rsidP="00B4772C">
      <w:pPr>
        <w:pStyle w:val="VnitrniText"/>
        <w:ind w:firstLine="0"/>
      </w:pPr>
    </w:p>
    <w:p w:rsidR="00CE6402" w:rsidRDefault="00CE6402" w:rsidP="00B4772C">
      <w:pPr>
        <w:pStyle w:val="VnitrniText"/>
        <w:ind w:firstLine="0"/>
      </w:pPr>
    </w:p>
    <w:p w:rsidR="00CE6402" w:rsidRPr="00D06D0F" w:rsidRDefault="00CE6402" w:rsidP="00CE6402">
      <w:pPr>
        <w:pStyle w:val="VnitrniText"/>
        <w:ind w:firstLine="0"/>
      </w:pPr>
      <w:r w:rsidRPr="00D06D0F">
        <w:t>.................................................</w:t>
      </w:r>
    </w:p>
    <w:p w:rsidR="00CE6402" w:rsidRPr="00B4772C" w:rsidRDefault="00CE6402" w:rsidP="00B4772C">
      <w:pPr>
        <w:pStyle w:val="VnitrniText"/>
        <w:ind w:firstLine="0"/>
      </w:pPr>
      <w:r>
        <w:tab/>
        <w:t>podpis</w:t>
      </w:r>
    </w:p>
    <w:p w:rsidR="00B4772C" w:rsidRDefault="00B4772C" w:rsidP="000B0AA7">
      <w:pPr>
        <w:pStyle w:val="VnitrniText"/>
        <w:ind w:firstLine="0"/>
      </w:pPr>
    </w:p>
    <w:p w:rsidR="00B4772C" w:rsidRDefault="00B4772C" w:rsidP="000B0AA7">
      <w:pPr>
        <w:pStyle w:val="VnitrniText"/>
        <w:ind w:firstLine="0"/>
      </w:pPr>
    </w:p>
    <w:p w:rsidR="00CE6402" w:rsidRDefault="00337C94" w:rsidP="00CE6402">
      <w:pPr>
        <w:pStyle w:val="VnitrniText"/>
        <w:ind w:firstLine="0"/>
      </w:pPr>
      <w:r w:rsidRPr="00337C94">
        <w:t xml:space="preserve">Za správnost </w:t>
      </w:r>
      <w:r w:rsidR="00230457">
        <w:t>KPÚ:</w:t>
      </w:r>
      <w:r w:rsidR="00CE6402">
        <w:t xml:space="preserve"> Ing. Lenka Janota</w:t>
      </w:r>
    </w:p>
    <w:p w:rsidR="003307CF" w:rsidRDefault="003307CF" w:rsidP="000B0AA7">
      <w:pPr>
        <w:pStyle w:val="VnitrniText"/>
        <w:ind w:firstLine="0"/>
      </w:pPr>
    </w:p>
    <w:p w:rsidR="00D70BCB" w:rsidRDefault="00D70BCB" w:rsidP="000B0AA7">
      <w:pPr>
        <w:pStyle w:val="VnitrniText"/>
        <w:ind w:firstLine="0"/>
      </w:pPr>
    </w:p>
    <w:p w:rsidR="00337C94" w:rsidRDefault="00337C94" w:rsidP="000B0AA7">
      <w:pPr>
        <w:pStyle w:val="VnitrniText"/>
        <w:ind w:firstLine="0"/>
      </w:pPr>
    </w:p>
    <w:p w:rsidR="00CE6402" w:rsidRPr="00D06D0F" w:rsidRDefault="00CE6402" w:rsidP="00CE6402">
      <w:pPr>
        <w:pStyle w:val="VnitrniText"/>
        <w:ind w:firstLine="0"/>
      </w:pPr>
      <w:r w:rsidRPr="00D06D0F">
        <w:t>.................................................</w:t>
      </w:r>
    </w:p>
    <w:p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20" w:rsidRDefault="00024720">
      <w:r>
        <w:separator/>
      </w:r>
    </w:p>
  </w:endnote>
  <w:endnote w:type="continuationSeparator" w:id="0">
    <w:p w:rsidR="00024720" w:rsidRDefault="0002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20" w:rsidRDefault="00024720">
      <w:r>
        <w:separator/>
      </w:r>
    </w:p>
  </w:footnote>
  <w:footnote w:type="continuationSeparator" w:id="0">
    <w:p w:rsidR="00024720" w:rsidRDefault="0002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720"/>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3F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2EC8"/>
    <w:rsid w:val="00464535"/>
    <w:rsid w:val="00485D64"/>
    <w:rsid w:val="00491D41"/>
    <w:rsid w:val="004A3F22"/>
    <w:rsid w:val="004A5163"/>
    <w:rsid w:val="004A5A92"/>
    <w:rsid w:val="004E11C1"/>
    <w:rsid w:val="004E368B"/>
    <w:rsid w:val="004E57DC"/>
    <w:rsid w:val="004E6319"/>
    <w:rsid w:val="005211F0"/>
    <w:rsid w:val="00526280"/>
    <w:rsid w:val="00556316"/>
    <w:rsid w:val="0056118C"/>
    <w:rsid w:val="00565DF2"/>
    <w:rsid w:val="0057089B"/>
    <w:rsid w:val="00576EE6"/>
    <w:rsid w:val="00583F66"/>
    <w:rsid w:val="005B0329"/>
    <w:rsid w:val="005C2DEC"/>
    <w:rsid w:val="005C5AF6"/>
    <w:rsid w:val="005D1D35"/>
    <w:rsid w:val="005D44E5"/>
    <w:rsid w:val="005D7048"/>
    <w:rsid w:val="005F70A8"/>
    <w:rsid w:val="006069E5"/>
    <w:rsid w:val="00614963"/>
    <w:rsid w:val="006178AD"/>
    <w:rsid w:val="006227A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26078"/>
    <w:rsid w:val="00737777"/>
    <w:rsid w:val="007431BA"/>
    <w:rsid w:val="007537E0"/>
    <w:rsid w:val="0076112C"/>
    <w:rsid w:val="00761B51"/>
    <w:rsid w:val="007633D3"/>
    <w:rsid w:val="00777190"/>
    <w:rsid w:val="00780EE9"/>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4B6B"/>
    <w:rsid w:val="00870C27"/>
    <w:rsid w:val="00876B32"/>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030F"/>
    <w:rsid w:val="009A30E2"/>
    <w:rsid w:val="009B091D"/>
    <w:rsid w:val="009B300A"/>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70BCB"/>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B773D"/>
    <w:rsid w:val="00EC467B"/>
    <w:rsid w:val="00ED43D6"/>
    <w:rsid w:val="00EE4E00"/>
    <w:rsid w:val="00EE55DE"/>
    <w:rsid w:val="00EF2483"/>
    <w:rsid w:val="00F02239"/>
    <w:rsid w:val="00F02A82"/>
    <w:rsid w:val="00F06433"/>
    <w:rsid w:val="00F06757"/>
    <w:rsid w:val="00F13881"/>
    <w:rsid w:val="00F1451D"/>
    <w:rsid w:val="00F2225C"/>
    <w:rsid w:val="00F23993"/>
    <w:rsid w:val="00F26A5F"/>
    <w:rsid w:val="00F4287B"/>
    <w:rsid w:val="00F500AD"/>
    <w:rsid w:val="00F61148"/>
    <w:rsid w:val="00F65859"/>
    <w:rsid w:val="00F66559"/>
    <w:rsid w:val="00F66E72"/>
    <w:rsid w:val="00F84387"/>
    <w:rsid w:val="00FA091E"/>
    <w:rsid w:val="00FA1CE3"/>
    <w:rsid w:val="00FA41FA"/>
    <w:rsid w:val="00FA7FF5"/>
    <w:rsid w:val="00FB6E4E"/>
    <w:rsid w:val="00FD7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E5D30"/>
  <w14:defaultImageDpi w14:val="0"/>
  <w15:docId w15:val="{BCC569DA-E15D-42C6-8F67-ACBD445B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EB773D"/>
    <w:rPr>
      <w:rFonts w:ascii="Segoe UI" w:hAnsi="Segoe UI" w:cs="Segoe UI"/>
      <w:sz w:val="18"/>
      <w:szCs w:val="18"/>
    </w:rPr>
  </w:style>
  <w:style w:type="character" w:customStyle="1" w:styleId="TextbublinyChar">
    <w:name w:val="Text bubliny Char"/>
    <w:basedOn w:val="Standardnpsmoodstavce"/>
    <w:link w:val="Textbubliny"/>
    <w:uiPriority w:val="99"/>
    <w:rsid w:val="00EB773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23330">
      <w:marLeft w:val="0"/>
      <w:marRight w:val="0"/>
      <w:marTop w:val="0"/>
      <w:marBottom w:val="0"/>
      <w:divBdr>
        <w:top w:val="none" w:sz="0" w:space="0" w:color="auto"/>
        <w:left w:val="none" w:sz="0" w:space="0" w:color="auto"/>
        <w:bottom w:val="none" w:sz="0" w:space="0" w:color="auto"/>
        <w:right w:val="none" w:sz="0" w:space="0" w:color="auto"/>
      </w:divBdr>
    </w:div>
    <w:div w:id="698623331">
      <w:marLeft w:val="0"/>
      <w:marRight w:val="0"/>
      <w:marTop w:val="0"/>
      <w:marBottom w:val="0"/>
      <w:divBdr>
        <w:top w:val="none" w:sz="0" w:space="0" w:color="auto"/>
        <w:left w:val="none" w:sz="0" w:space="0" w:color="auto"/>
        <w:bottom w:val="none" w:sz="0" w:space="0" w:color="auto"/>
        <w:right w:val="none" w:sz="0" w:space="0" w:color="auto"/>
      </w:divBdr>
    </w:div>
    <w:div w:id="698623332">
      <w:marLeft w:val="0"/>
      <w:marRight w:val="0"/>
      <w:marTop w:val="0"/>
      <w:marBottom w:val="0"/>
      <w:divBdr>
        <w:top w:val="none" w:sz="0" w:space="0" w:color="auto"/>
        <w:left w:val="none" w:sz="0" w:space="0" w:color="auto"/>
        <w:bottom w:val="none" w:sz="0" w:space="0" w:color="auto"/>
        <w:right w:val="none" w:sz="0" w:space="0" w:color="auto"/>
      </w:divBdr>
    </w:div>
    <w:div w:id="698623333">
      <w:marLeft w:val="0"/>
      <w:marRight w:val="0"/>
      <w:marTop w:val="0"/>
      <w:marBottom w:val="0"/>
      <w:divBdr>
        <w:top w:val="none" w:sz="0" w:space="0" w:color="auto"/>
        <w:left w:val="none" w:sz="0" w:space="0" w:color="auto"/>
        <w:bottom w:val="none" w:sz="0" w:space="0" w:color="auto"/>
        <w:right w:val="none" w:sz="0" w:space="0" w:color="auto"/>
      </w:divBdr>
    </w:div>
    <w:div w:id="698623334">
      <w:marLeft w:val="0"/>
      <w:marRight w:val="0"/>
      <w:marTop w:val="0"/>
      <w:marBottom w:val="0"/>
      <w:divBdr>
        <w:top w:val="none" w:sz="0" w:space="0" w:color="auto"/>
        <w:left w:val="none" w:sz="0" w:space="0" w:color="auto"/>
        <w:bottom w:val="none" w:sz="0" w:space="0" w:color="auto"/>
        <w:right w:val="none" w:sz="0" w:space="0" w:color="auto"/>
      </w:divBdr>
    </w:div>
    <w:div w:id="698623335">
      <w:marLeft w:val="0"/>
      <w:marRight w:val="0"/>
      <w:marTop w:val="0"/>
      <w:marBottom w:val="0"/>
      <w:divBdr>
        <w:top w:val="none" w:sz="0" w:space="0" w:color="auto"/>
        <w:left w:val="none" w:sz="0" w:space="0" w:color="auto"/>
        <w:bottom w:val="none" w:sz="0" w:space="0" w:color="auto"/>
        <w:right w:val="none" w:sz="0" w:space="0" w:color="auto"/>
      </w:divBdr>
    </w:div>
    <w:div w:id="698623336">
      <w:marLeft w:val="0"/>
      <w:marRight w:val="0"/>
      <w:marTop w:val="0"/>
      <w:marBottom w:val="0"/>
      <w:divBdr>
        <w:top w:val="none" w:sz="0" w:space="0" w:color="auto"/>
        <w:left w:val="none" w:sz="0" w:space="0" w:color="auto"/>
        <w:bottom w:val="none" w:sz="0" w:space="0" w:color="auto"/>
        <w:right w:val="none" w:sz="0" w:space="0" w:color="auto"/>
      </w:divBdr>
    </w:div>
    <w:div w:id="698623337">
      <w:marLeft w:val="0"/>
      <w:marRight w:val="0"/>
      <w:marTop w:val="0"/>
      <w:marBottom w:val="0"/>
      <w:divBdr>
        <w:top w:val="none" w:sz="0" w:space="0" w:color="auto"/>
        <w:left w:val="none" w:sz="0" w:space="0" w:color="auto"/>
        <w:bottom w:val="none" w:sz="0" w:space="0" w:color="auto"/>
        <w:right w:val="none" w:sz="0" w:space="0" w:color="auto"/>
      </w:divBdr>
    </w:div>
    <w:div w:id="698623338">
      <w:marLeft w:val="0"/>
      <w:marRight w:val="0"/>
      <w:marTop w:val="0"/>
      <w:marBottom w:val="0"/>
      <w:divBdr>
        <w:top w:val="none" w:sz="0" w:space="0" w:color="auto"/>
        <w:left w:val="none" w:sz="0" w:space="0" w:color="auto"/>
        <w:bottom w:val="none" w:sz="0" w:space="0" w:color="auto"/>
        <w:right w:val="none" w:sz="0" w:space="0" w:color="auto"/>
      </w:divBdr>
    </w:div>
    <w:div w:id="698623339">
      <w:marLeft w:val="0"/>
      <w:marRight w:val="0"/>
      <w:marTop w:val="0"/>
      <w:marBottom w:val="0"/>
      <w:divBdr>
        <w:top w:val="none" w:sz="0" w:space="0" w:color="auto"/>
        <w:left w:val="none" w:sz="0" w:space="0" w:color="auto"/>
        <w:bottom w:val="none" w:sz="0" w:space="0" w:color="auto"/>
        <w:right w:val="none" w:sz="0" w:space="0" w:color="auto"/>
      </w:divBdr>
    </w:div>
    <w:div w:id="698623340">
      <w:marLeft w:val="0"/>
      <w:marRight w:val="0"/>
      <w:marTop w:val="0"/>
      <w:marBottom w:val="0"/>
      <w:divBdr>
        <w:top w:val="none" w:sz="0" w:space="0" w:color="auto"/>
        <w:left w:val="none" w:sz="0" w:space="0" w:color="auto"/>
        <w:bottom w:val="none" w:sz="0" w:space="0" w:color="auto"/>
        <w:right w:val="none" w:sz="0" w:space="0" w:color="auto"/>
      </w:divBdr>
    </w:div>
    <w:div w:id="698623341">
      <w:marLeft w:val="0"/>
      <w:marRight w:val="0"/>
      <w:marTop w:val="0"/>
      <w:marBottom w:val="0"/>
      <w:divBdr>
        <w:top w:val="none" w:sz="0" w:space="0" w:color="auto"/>
        <w:left w:val="none" w:sz="0" w:space="0" w:color="auto"/>
        <w:bottom w:val="none" w:sz="0" w:space="0" w:color="auto"/>
        <w:right w:val="none" w:sz="0" w:space="0" w:color="auto"/>
      </w:divBdr>
    </w:div>
    <w:div w:id="698623342">
      <w:marLeft w:val="0"/>
      <w:marRight w:val="0"/>
      <w:marTop w:val="0"/>
      <w:marBottom w:val="0"/>
      <w:divBdr>
        <w:top w:val="none" w:sz="0" w:space="0" w:color="auto"/>
        <w:left w:val="none" w:sz="0" w:space="0" w:color="auto"/>
        <w:bottom w:val="none" w:sz="0" w:space="0" w:color="auto"/>
        <w:right w:val="none" w:sz="0" w:space="0" w:color="auto"/>
      </w:divBdr>
    </w:div>
    <w:div w:id="698623343">
      <w:marLeft w:val="0"/>
      <w:marRight w:val="0"/>
      <w:marTop w:val="0"/>
      <w:marBottom w:val="0"/>
      <w:divBdr>
        <w:top w:val="none" w:sz="0" w:space="0" w:color="auto"/>
        <w:left w:val="none" w:sz="0" w:space="0" w:color="auto"/>
        <w:bottom w:val="none" w:sz="0" w:space="0" w:color="auto"/>
        <w:right w:val="none" w:sz="0" w:space="0" w:color="auto"/>
      </w:divBdr>
    </w:div>
    <w:div w:id="698623344">
      <w:marLeft w:val="0"/>
      <w:marRight w:val="0"/>
      <w:marTop w:val="0"/>
      <w:marBottom w:val="0"/>
      <w:divBdr>
        <w:top w:val="none" w:sz="0" w:space="0" w:color="auto"/>
        <w:left w:val="none" w:sz="0" w:space="0" w:color="auto"/>
        <w:bottom w:val="none" w:sz="0" w:space="0" w:color="auto"/>
        <w:right w:val="none" w:sz="0" w:space="0" w:color="auto"/>
      </w:divBdr>
    </w:div>
    <w:div w:id="698623345">
      <w:marLeft w:val="0"/>
      <w:marRight w:val="0"/>
      <w:marTop w:val="0"/>
      <w:marBottom w:val="0"/>
      <w:divBdr>
        <w:top w:val="none" w:sz="0" w:space="0" w:color="auto"/>
        <w:left w:val="none" w:sz="0" w:space="0" w:color="auto"/>
        <w:bottom w:val="none" w:sz="0" w:space="0" w:color="auto"/>
        <w:right w:val="none" w:sz="0" w:space="0" w:color="auto"/>
      </w:divBdr>
    </w:div>
    <w:div w:id="698623346">
      <w:marLeft w:val="0"/>
      <w:marRight w:val="0"/>
      <w:marTop w:val="0"/>
      <w:marBottom w:val="0"/>
      <w:divBdr>
        <w:top w:val="none" w:sz="0" w:space="0" w:color="auto"/>
        <w:left w:val="none" w:sz="0" w:space="0" w:color="auto"/>
        <w:bottom w:val="none" w:sz="0" w:space="0" w:color="auto"/>
        <w:right w:val="none" w:sz="0" w:space="0" w:color="auto"/>
      </w:divBdr>
    </w:div>
    <w:div w:id="698623347">
      <w:marLeft w:val="0"/>
      <w:marRight w:val="0"/>
      <w:marTop w:val="0"/>
      <w:marBottom w:val="0"/>
      <w:divBdr>
        <w:top w:val="none" w:sz="0" w:space="0" w:color="auto"/>
        <w:left w:val="none" w:sz="0" w:space="0" w:color="auto"/>
        <w:bottom w:val="none" w:sz="0" w:space="0" w:color="auto"/>
        <w:right w:val="none" w:sz="0" w:space="0" w:color="auto"/>
      </w:divBdr>
    </w:div>
    <w:div w:id="698623348">
      <w:marLeft w:val="0"/>
      <w:marRight w:val="0"/>
      <w:marTop w:val="0"/>
      <w:marBottom w:val="0"/>
      <w:divBdr>
        <w:top w:val="none" w:sz="0" w:space="0" w:color="auto"/>
        <w:left w:val="none" w:sz="0" w:space="0" w:color="auto"/>
        <w:bottom w:val="none" w:sz="0" w:space="0" w:color="auto"/>
        <w:right w:val="none" w:sz="0" w:space="0" w:color="auto"/>
      </w:divBdr>
    </w:div>
    <w:div w:id="698623349">
      <w:marLeft w:val="0"/>
      <w:marRight w:val="0"/>
      <w:marTop w:val="0"/>
      <w:marBottom w:val="0"/>
      <w:divBdr>
        <w:top w:val="none" w:sz="0" w:space="0" w:color="auto"/>
        <w:left w:val="none" w:sz="0" w:space="0" w:color="auto"/>
        <w:bottom w:val="none" w:sz="0" w:space="0" w:color="auto"/>
        <w:right w:val="none" w:sz="0" w:space="0" w:color="auto"/>
      </w:divBdr>
    </w:div>
    <w:div w:id="698623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1233</Words>
  <Characters>8145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Janota Lenka</dc:creator>
  <cp:keywords/>
  <dc:description/>
  <cp:lastModifiedBy>Janota Lenka Ing.</cp:lastModifiedBy>
  <cp:revision>10</cp:revision>
  <cp:lastPrinted>2019-08-05T11:53:00Z</cp:lastPrinted>
  <dcterms:created xsi:type="dcterms:W3CDTF">2019-08-05T10:46:00Z</dcterms:created>
  <dcterms:modified xsi:type="dcterms:W3CDTF">2019-09-26T06:01:00Z</dcterms:modified>
</cp:coreProperties>
</file>