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109855</wp:posOffset>
                </wp:positionV>
                <wp:extent cx="2440305" cy="1516380"/>
                <wp:effectExtent l="19050" t="19050" r="17145" b="266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399" w:rsidRPr="00EB609A" w:rsidRDefault="005E0399" w:rsidP="005E039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Střední průmyslová škola v Klatovech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68.8pt;margin-top:8.65pt;width:192.1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" strokecolor="silver" strokeweight="2.25pt">
                <v:textbox>
                  <w:txbxContent>
                    <w:p w:rsidR="005E0399" w:rsidRPr="00EB609A" w:rsidRDefault="005E0399" w:rsidP="005E0399">
                      <w:pPr>
                        <w:jc w:val="center"/>
                      </w:pPr>
                      <w:r>
                        <w:rPr>
                          <w:b/>
                        </w:rPr>
                        <w:t>Střední průmyslová škola v Klatovech</w:t>
                      </w:r>
                    </w:p>
                  </w:txbxContent>
                </v:textbox>
              </v:shape>
            </w:pict>
          </mc:Fallback>
        </mc:AlternateContent>
      </w: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-502920</wp:posOffset>
                </wp:positionV>
                <wp:extent cx="2468880" cy="1581150"/>
                <wp:effectExtent l="0" t="0" r="26670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3DDF4FC" id="Obdélník 12" o:spid="_x0000_s1026" style="position:absolute;margin-left:266.4pt;margin-top:-39.6pt;width:194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" filled="f" strokeweight=".5pt"/>
            </w:pict>
          </mc:Fallback>
        </mc:AlternateContent>
      </w: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ind w:firstLine="756"/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tabs>
          <w:tab w:val="left" w:pos="3708"/>
          <w:tab w:val="right" w:pos="10206"/>
        </w:tabs>
        <w:ind w:firstLine="18"/>
        <w:rPr>
          <w:rFonts w:asciiTheme="minorHAnsi" w:hAnsiTheme="minorHAnsi"/>
        </w:rPr>
      </w:pPr>
      <w:r w:rsidRPr="00BD3A54">
        <w:rPr>
          <w:rFonts w:asciiTheme="minorHAnsi" w:hAnsiTheme="minorHAnsi"/>
        </w:rPr>
        <w:t xml:space="preserve">Vyřizuje: </w:t>
      </w:r>
      <w:r>
        <w:rPr>
          <w:rFonts w:asciiTheme="minorHAnsi" w:hAnsiTheme="minorHAnsi"/>
          <w:i/>
        </w:rPr>
        <w:t>Kare Uhel</w:t>
      </w:r>
      <w:r w:rsidRPr="00BD3A54">
        <w:rPr>
          <w:rFonts w:asciiTheme="minorHAnsi" w:hAnsiTheme="minorHAnsi"/>
        </w:rPr>
        <w:tab/>
        <w:t>Značka: PR/201</w:t>
      </w:r>
      <w:r>
        <w:rPr>
          <w:rFonts w:asciiTheme="minorHAnsi" w:hAnsiTheme="minorHAnsi"/>
        </w:rPr>
        <w:t>9</w:t>
      </w:r>
      <w:r w:rsidRPr="00BD3A54">
        <w:rPr>
          <w:rFonts w:asciiTheme="minorHAnsi" w:hAnsiTheme="minorHAnsi"/>
        </w:rPr>
        <w:t>/0</w:t>
      </w:r>
      <w:r>
        <w:rPr>
          <w:rFonts w:asciiTheme="minorHAnsi" w:hAnsiTheme="minorHAnsi"/>
        </w:rPr>
        <w:t>5</w:t>
      </w:r>
      <w:r w:rsidRPr="00BD3A54">
        <w:rPr>
          <w:rFonts w:asciiTheme="minorHAnsi" w:hAnsiTheme="minorHAnsi"/>
        </w:rPr>
        <w:tab/>
        <w:t xml:space="preserve">V Klatovech </w:t>
      </w:r>
      <w:proofErr w:type="gramStart"/>
      <w:r w:rsidR="003F4039">
        <w:rPr>
          <w:rFonts w:asciiTheme="minorHAnsi" w:hAnsiTheme="minorHAnsi"/>
        </w:rPr>
        <w:t>2.9</w:t>
      </w:r>
      <w:r>
        <w:rPr>
          <w:rFonts w:asciiTheme="minorHAnsi" w:hAnsiTheme="minorHAnsi"/>
        </w:rPr>
        <w:t>.2019</w:t>
      </w:r>
      <w:proofErr w:type="gramEnd"/>
    </w:p>
    <w:p w:rsidR="005E0399" w:rsidRPr="00BD3A54" w:rsidRDefault="005E0399" w:rsidP="005E0399">
      <w:pPr>
        <w:tabs>
          <w:tab w:val="left" w:pos="3708"/>
          <w:tab w:val="right" w:pos="10206"/>
        </w:tabs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tabs>
          <w:tab w:val="left" w:pos="1740"/>
        </w:tabs>
        <w:ind w:firstLine="426"/>
        <w:rPr>
          <w:rFonts w:asciiTheme="minorHAnsi" w:hAnsiTheme="minorHAnsi"/>
          <w:sz w:val="25"/>
          <w:szCs w:val="25"/>
        </w:rPr>
      </w:pPr>
      <w:r w:rsidRPr="00BD3A54">
        <w:rPr>
          <w:rFonts w:asciiTheme="minorHAnsi" w:hAnsiTheme="minorHAnsi"/>
          <w:sz w:val="25"/>
          <w:szCs w:val="25"/>
        </w:rPr>
        <w:tab/>
      </w:r>
    </w:p>
    <w:p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  <w:r w:rsidRPr="00BD3A54">
        <w:rPr>
          <w:rFonts w:asciiTheme="minorHAnsi" w:hAnsiTheme="minorHAnsi"/>
          <w:b/>
          <w:u w:val="single"/>
        </w:rPr>
        <w:t xml:space="preserve">Věc: </w:t>
      </w:r>
      <w:r>
        <w:rPr>
          <w:rFonts w:asciiTheme="minorHAnsi" w:hAnsiTheme="minorHAnsi"/>
          <w:b/>
          <w:u w:val="single"/>
        </w:rPr>
        <w:t>Nabídka</w:t>
      </w:r>
    </w:p>
    <w:p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</w:p>
    <w:p w:rsidR="005E0399" w:rsidRPr="00BD3A54" w:rsidRDefault="005E0399" w:rsidP="005E0399">
      <w:pPr>
        <w:jc w:val="both"/>
        <w:rPr>
          <w:rFonts w:asciiTheme="minorHAnsi" w:hAnsiTheme="minorHAnsi"/>
          <w:b/>
        </w:rPr>
      </w:pPr>
      <w:r w:rsidRPr="00BD3A54">
        <w:rPr>
          <w:rFonts w:asciiTheme="minorHAnsi" w:hAnsiTheme="minorHAnsi"/>
          <w:b/>
        </w:rPr>
        <w:t xml:space="preserve">Vážený </w:t>
      </w:r>
      <w:r>
        <w:rPr>
          <w:rFonts w:asciiTheme="minorHAnsi" w:hAnsiTheme="minorHAnsi"/>
          <w:b/>
        </w:rPr>
        <w:t>zákazníku</w:t>
      </w:r>
      <w:r w:rsidRPr="00BD3A54">
        <w:rPr>
          <w:rFonts w:asciiTheme="minorHAnsi" w:hAnsiTheme="minorHAnsi"/>
          <w:b/>
        </w:rPr>
        <w:t>,</w:t>
      </w:r>
    </w:p>
    <w:p w:rsidR="005E0399" w:rsidRDefault="005E0399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Děkujeme Vám za vaši poptávku. V následujícím textu </w:t>
      </w:r>
      <w:r w:rsidRPr="00BD3A54">
        <w:rPr>
          <w:rFonts w:asciiTheme="minorHAnsi" w:hAnsiTheme="minorHAnsi"/>
        </w:rPr>
        <w:t>je naše</w:t>
      </w:r>
      <w:r>
        <w:rPr>
          <w:rFonts w:asciiTheme="minorHAnsi" w:hAnsiTheme="minorHAnsi"/>
        </w:rPr>
        <w:t xml:space="preserve"> nabídka na požadovaný HW a SW. </w:t>
      </w:r>
    </w:p>
    <w:tbl>
      <w:tblPr>
        <w:tblStyle w:val="Mkatabulky"/>
        <w:tblW w:w="10465" w:type="dxa"/>
        <w:tblLook w:val="04A0" w:firstRow="1" w:lastRow="0" w:firstColumn="1" w:lastColumn="0" w:noHBand="0" w:noVBand="1"/>
      </w:tblPr>
      <w:tblGrid>
        <w:gridCol w:w="2518"/>
        <w:gridCol w:w="554"/>
        <w:gridCol w:w="1484"/>
        <w:gridCol w:w="1577"/>
        <w:gridCol w:w="1474"/>
        <w:gridCol w:w="1275"/>
        <w:gridCol w:w="1583"/>
      </w:tblGrid>
      <w:tr w:rsidR="005E0399" w:rsidRPr="005D7DF0" w:rsidTr="00F3762E">
        <w:trPr>
          <w:trHeight w:val="650"/>
        </w:trPr>
        <w:tc>
          <w:tcPr>
            <w:tcW w:w="2518" w:type="dxa"/>
            <w:hideMark/>
          </w:tcPr>
          <w:p w:rsidR="005E0399" w:rsidRPr="005D7DF0" w:rsidRDefault="005E0399" w:rsidP="00F3762E">
            <w:pPr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Produkt</w:t>
            </w:r>
          </w:p>
        </w:tc>
        <w:tc>
          <w:tcPr>
            <w:tcW w:w="554" w:type="dxa"/>
            <w:hideMark/>
          </w:tcPr>
          <w:p w:rsidR="005E0399" w:rsidRPr="005D7DF0" w:rsidRDefault="005E0399" w:rsidP="00F3762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ks</w:t>
            </w:r>
          </w:p>
        </w:tc>
        <w:tc>
          <w:tcPr>
            <w:tcW w:w="1484" w:type="dxa"/>
            <w:hideMark/>
          </w:tcPr>
          <w:p w:rsidR="005E0399" w:rsidRPr="005D7DF0" w:rsidRDefault="005E0399" w:rsidP="00F3762E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bez DPH/ks</w:t>
            </w:r>
          </w:p>
        </w:tc>
        <w:tc>
          <w:tcPr>
            <w:tcW w:w="1577" w:type="dxa"/>
            <w:hideMark/>
          </w:tcPr>
          <w:p w:rsidR="005E0399" w:rsidRPr="005D7DF0" w:rsidRDefault="005E0399" w:rsidP="00F3762E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 DPH/ks</w:t>
            </w:r>
          </w:p>
        </w:tc>
        <w:tc>
          <w:tcPr>
            <w:tcW w:w="1474" w:type="dxa"/>
            <w:hideMark/>
          </w:tcPr>
          <w:p w:rsidR="005E0399" w:rsidRPr="005D7DF0" w:rsidRDefault="005E0399" w:rsidP="00F3762E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bez DPH celkem</w:t>
            </w:r>
          </w:p>
        </w:tc>
        <w:tc>
          <w:tcPr>
            <w:tcW w:w="1275" w:type="dxa"/>
            <w:hideMark/>
          </w:tcPr>
          <w:p w:rsidR="005E0399" w:rsidRPr="005D7DF0" w:rsidRDefault="005E0399" w:rsidP="00F3762E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DPH</w:t>
            </w:r>
          </w:p>
        </w:tc>
        <w:tc>
          <w:tcPr>
            <w:tcW w:w="1583" w:type="dxa"/>
            <w:hideMark/>
          </w:tcPr>
          <w:p w:rsidR="005E0399" w:rsidRPr="005D7DF0" w:rsidRDefault="005E0399" w:rsidP="00F3762E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 DPH celkem</w:t>
            </w:r>
          </w:p>
        </w:tc>
      </w:tr>
      <w:tr w:rsidR="005E0399" w:rsidRPr="005D7DF0" w:rsidTr="00F3762E">
        <w:trPr>
          <w:trHeight w:val="382"/>
        </w:trPr>
        <w:tc>
          <w:tcPr>
            <w:tcW w:w="2518" w:type="dxa"/>
            <w:hideMark/>
          </w:tcPr>
          <w:p w:rsidR="005E0399" w:rsidRPr="000C4982" w:rsidRDefault="005E0399" w:rsidP="005E0399">
            <w:r w:rsidRPr="000C4982">
              <w:t xml:space="preserve">PC </w:t>
            </w:r>
            <w:r>
              <w:t>Office SSD</w:t>
            </w:r>
          </w:p>
        </w:tc>
        <w:tc>
          <w:tcPr>
            <w:tcW w:w="554" w:type="dxa"/>
            <w:hideMark/>
          </w:tcPr>
          <w:p w:rsidR="005E0399" w:rsidRPr="005D7DF0" w:rsidRDefault="005E0399" w:rsidP="00F3762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15</w:t>
            </w:r>
          </w:p>
        </w:tc>
        <w:tc>
          <w:tcPr>
            <w:tcW w:w="1484" w:type="dxa"/>
            <w:hideMark/>
          </w:tcPr>
          <w:p w:rsidR="005E0399" w:rsidRPr="005D7DF0" w:rsidRDefault="00D33695" w:rsidP="00F3762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10 984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577" w:type="dxa"/>
            <w:hideMark/>
          </w:tcPr>
          <w:p w:rsidR="005E0399" w:rsidRPr="005D7DF0" w:rsidRDefault="00D33695" w:rsidP="00D3369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13 290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74" w:type="dxa"/>
            <w:hideMark/>
          </w:tcPr>
          <w:p w:rsidR="005E0399" w:rsidRPr="005D7DF0" w:rsidRDefault="00D33695" w:rsidP="00F3762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164 760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275" w:type="dxa"/>
            <w:hideMark/>
          </w:tcPr>
          <w:p w:rsidR="005E0399" w:rsidRPr="005D7DF0" w:rsidRDefault="00D33695" w:rsidP="00F3762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34 590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583" w:type="dxa"/>
            <w:hideMark/>
          </w:tcPr>
          <w:p w:rsidR="005E0399" w:rsidRPr="005D7DF0" w:rsidRDefault="00DA7D8B" w:rsidP="00F3762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199 350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</w:tr>
      <w:tr w:rsidR="005E0399" w:rsidRPr="005D7DF0" w:rsidTr="005E0399">
        <w:trPr>
          <w:trHeight w:val="285"/>
        </w:trPr>
        <w:tc>
          <w:tcPr>
            <w:tcW w:w="2518" w:type="dxa"/>
            <w:tcBorders>
              <w:right w:val="single" w:sz="4" w:space="0" w:color="auto"/>
            </w:tcBorders>
            <w:hideMark/>
          </w:tcPr>
          <w:p w:rsidR="005E0399" w:rsidRPr="00AD39A6" w:rsidRDefault="005E0399" w:rsidP="00F3762E">
            <w:pPr>
              <w:pStyle w:val="Nadpis3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MS Office 2019 Pro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399" w:rsidRPr="005D7DF0" w:rsidRDefault="005E0399" w:rsidP="00F3762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399" w:rsidRPr="005D7DF0" w:rsidRDefault="005E0399" w:rsidP="00DA7D8B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2 1</w:t>
            </w:r>
            <w:r w:rsidR="00DA7D8B">
              <w:rPr>
                <w:rFonts w:asciiTheme="minorHAnsi" w:hAnsiTheme="minorHAnsi"/>
              </w:rPr>
              <w:t>24</w:t>
            </w:r>
            <w:r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399" w:rsidRPr="005D7DF0" w:rsidRDefault="00DA7D8B" w:rsidP="00F3762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2 570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399" w:rsidRPr="005D7DF0" w:rsidRDefault="00DA7D8B" w:rsidP="00F3762E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31 860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399" w:rsidRPr="005D7DF0" w:rsidRDefault="00DA7D8B" w:rsidP="00DA7D8B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6 690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hideMark/>
          </w:tcPr>
          <w:p w:rsidR="005E0399" w:rsidRPr="005D7DF0" w:rsidRDefault="00DA7D8B" w:rsidP="00DA7D8B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38 550</w:t>
            </w:r>
            <w:r w:rsidR="005E0399" w:rsidRPr="005D7DF0">
              <w:rPr>
                <w:rFonts w:asciiTheme="minorHAnsi" w:hAnsiTheme="minorHAnsi"/>
              </w:rPr>
              <w:t xml:space="preserve"> Kč</w:t>
            </w:r>
          </w:p>
        </w:tc>
      </w:tr>
    </w:tbl>
    <w:p w:rsidR="005E0399" w:rsidRDefault="003F4039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Platnost nabídky do </w:t>
      </w:r>
      <w:proofErr w:type="gramStart"/>
      <w:r>
        <w:rPr>
          <w:rFonts w:asciiTheme="minorHAnsi" w:hAnsiTheme="minorHAnsi"/>
        </w:rPr>
        <w:t>23.9</w:t>
      </w:r>
      <w:r w:rsidR="005E0399">
        <w:rPr>
          <w:rFonts w:asciiTheme="minorHAnsi" w:hAnsiTheme="minorHAnsi"/>
        </w:rPr>
        <w:t>.2019</w:t>
      </w:r>
      <w:proofErr w:type="gramEnd"/>
    </w:p>
    <w:p w:rsidR="005E0399" w:rsidRDefault="005E0399" w:rsidP="005E0399">
      <w:pPr>
        <w:rPr>
          <w:rFonts w:asciiTheme="minorHAnsi" w:hAnsiTheme="minorHAnsi"/>
        </w:rPr>
      </w:pPr>
    </w:p>
    <w:p w:rsidR="005E0399" w:rsidRDefault="005E0399" w:rsidP="005E0399">
      <w:pPr>
        <w:rPr>
          <w:rFonts w:asciiTheme="minorHAnsi" w:hAnsiTheme="minorHAnsi"/>
        </w:rPr>
      </w:pPr>
    </w:p>
    <w:p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5E0399" w:rsidRDefault="005E0399" w:rsidP="005E0399">
      <w:pPr>
        <w:pStyle w:val="Nadpis1"/>
        <w:rPr>
          <w:i/>
          <w:sz w:val="24"/>
          <w:szCs w:val="24"/>
        </w:rPr>
      </w:pPr>
    </w:p>
    <w:p w:rsidR="005E0399" w:rsidRDefault="005E0399" w:rsidP="005E0399">
      <w:pPr>
        <w:pStyle w:val="Nadpis1"/>
        <w:rPr>
          <w:i/>
          <w:sz w:val="24"/>
          <w:szCs w:val="24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DA7D8B" w:rsidRDefault="00DA7D8B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DA7D8B" w:rsidRDefault="00DA7D8B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2E57A5" w:rsidRDefault="002E57A5" w:rsidP="00C97F82">
      <w:pPr>
        <w:pStyle w:val="Normlnweb"/>
        <w:rPr>
          <w:rFonts w:asciiTheme="minorHAnsi" w:hAnsiTheme="minorHAnsi"/>
          <w:b/>
          <w:bCs/>
          <w:color w:val="333333"/>
          <w:kern w:val="36"/>
          <w:sz w:val="28"/>
          <w:szCs w:val="28"/>
        </w:rPr>
      </w:pPr>
    </w:p>
    <w:p w:rsidR="002E57A5" w:rsidRPr="00930ABD" w:rsidRDefault="002E57A5" w:rsidP="002E57A5">
      <w:pPr>
        <w:pStyle w:val="Nadpis3"/>
        <w:rPr>
          <w:rStyle w:val="Siln"/>
          <w:b/>
          <w:bCs/>
          <w:i/>
          <w:sz w:val="36"/>
          <w:szCs w:val="36"/>
        </w:rPr>
      </w:pPr>
      <w:r w:rsidRPr="00930ABD">
        <w:rPr>
          <w:i/>
          <w:sz w:val="36"/>
          <w:szCs w:val="36"/>
        </w:rPr>
        <w:lastRenderedPageBreak/>
        <w:t>PC Office SSD</w:t>
      </w:r>
    </w:p>
    <w:p w:rsidR="002E57A5" w:rsidRDefault="002E57A5" w:rsidP="00C97F82">
      <w:pPr>
        <w:pStyle w:val="Normlnweb"/>
        <w:contextualSpacing/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 xml:space="preserve">Základní deska: </w:t>
      </w:r>
      <w:r w:rsidRPr="002E57A5">
        <w:t xml:space="preserve">ASUS MB </w:t>
      </w:r>
      <w:proofErr w:type="spellStart"/>
      <w:r w:rsidRPr="002E57A5">
        <w:t>Sc</w:t>
      </w:r>
      <w:proofErr w:type="spellEnd"/>
      <w:r w:rsidRPr="002E57A5">
        <w:t xml:space="preserve"> LGA1151 PRIME H310M-R R2.0, Intel H310, 2xDDR4, VGA, </w:t>
      </w:r>
      <w:proofErr w:type="spellStart"/>
      <w:r w:rsidRPr="002E57A5">
        <w:t>mATX</w:t>
      </w:r>
      <w:proofErr w:type="spellEnd"/>
    </w:p>
    <w:p w:rsidR="00C97F82" w:rsidRDefault="00C97F82" w:rsidP="00C97F82">
      <w:pPr>
        <w:pStyle w:val="Normlnweb"/>
        <w:contextualSpacing/>
      </w:pPr>
      <w:r>
        <w:rPr>
          <w:rStyle w:val="Siln"/>
          <w:rFonts w:eastAsiaTheme="majorEastAsia"/>
        </w:rPr>
        <w:t xml:space="preserve">Operační systém: </w:t>
      </w:r>
      <w:r w:rsidR="002E57A5">
        <w:rPr>
          <w:rFonts w:ascii="Arial" w:hAnsi="Arial" w:cs="Arial"/>
          <w:sz w:val="22"/>
          <w:szCs w:val="22"/>
        </w:rPr>
        <w:t>MS OEM Windows 10 Pro x64</w:t>
      </w:r>
      <w:r>
        <w:br/>
      </w:r>
      <w:r>
        <w:rPr>
          <w:rStyle w:val="Siln"/>
          <w:rFonts w:eastAsiaTheme="majorEastAsia"/>
        </w:rPr>
        <w:t xml:space="preserve">Procesor: </w:t>
      </w:r>
      <w:r w:rsidR="002E57A5" w:rsidRPr="002E57A5">
        <w:t xml:space="preserve">INTEL </w:t>
      </w:r>
      <w:proofErr w:type="spellStart"/>
      <w:r w:rsidR="002E57A5" w:rsidRPr="002E57A5">
        <w:t>Core</w:t>
      </w:r>
      <w:proofErr w:type="spellEnd"/>
      <w:r w:rsidR="002E57A5" w:rsidRPr="002E57A5">
        <w:t xml:space="preserve"> i3-9100F 3.6GHz/4core/6MB/LGA1151/No </w:t>
      </w:r>
      <w:proofErr w:type="spellStart"/>
      <w:r w:rsidR="002E57A5" w:rsidRPr="002E57A5">
        <w:t>Graphic</w:t>
      </w:r>
      <w:proofErr w:type="spellEnd"/>
      <w:r w:rsidR="002E57A5" w:rsidRPr="002E57A5">
        <w:t>/</w:t>
      </w:r>
      <w:proofErr w:type="spellStart"/>
      <w:r w:rsidR="002E57A5" w:rsidRPr="002E57A5">
        <w:t>Coffee</w:t>
      </w:r>
      <w:proofErr w:type="spellEnd"/>
      <w:r w:rsidR="002E57A5" w:rsidRPr="002E57A5">
        <w:t xml:space="preserve"> </w:t>
      </w:r>
      <w:proofErr w:type="spellStart"/>
      <w:r w:rsidR="002E57A5" w:rsidRPr="002E57A5">
        <w:t>Lake</w:t>
      </w:r>
      <w:proofErr w:type="spellEnd"/>
      <w:r w:rsidR="002E57A5" w:rsidRPr="002E57A5">
        <w:t xml:space="preserve"> </w:t>
      </w:r>
      <w:proofErr w:type="spellStart"/>
      <w:r w:rsidR="002E57A5" w:rsidRPr="002E57A5">
        <w:t>Refresh</w:t>
      </w:r>
      <w:proofErr w:type="spellEnd"/>
      <w:r>
        <w:br/>
      </w:r>
      <w:r>
        <w:rPr>
          <w:rStyle w:val="Siln"/>
          <w:rFonts w:eastAsiaTheme="majorEastAsia"/>
        </w:rPr>
        <w:t xml:space="preserve">Paměť: </w:t>
      </w:r>
      <w:r w:rsidR="002E57A5">
        <w:rPr>
          <w:rStyle w:val="Siln"/>
          <w:rFonts w:eastAsiaTheme="majorEastAsia"/>
        </w:rPr>
        <w:t>K</w:t>
      </w:r>
      <w:r w:rsidR="002E57A5" w:rsidRPr="002E57A5">
        <w:t xml:space="preserve">ingston DDR4 8GB </w:t>
      </w:r>
      <w:proofErr w:type="spellStart"/>
      <w:r w:rsidR="002E57A5" w:rsidRPr="002E57A5">
        <w:t>HyperX</w:t>
      </w:r>
      <w:proofErr w:type="spellEnd"/>
      <w:r w:rsidR="002E57A5" w:rsidRPr="002E57A5">
        <w:t xml:space="preserve"> FURY DIMM 2666MHz CL16 SR x8 černá</w:t>
      </w:r>
      <w:r>
        <w:br/>
      </w:r>
      <w:r>
        <w:rPr>
          <w:rStyle w:val="Siln"/>
          <w:rFonts w:eastAsiaTheme="majorEastAsia"/>
        </w:rPr>
        <w:t xml:space="preserve">Grafická karta: </w:t>
      </w:r>
      <w:r w:rsidR="002E57A5" w:rsidRPr="002E57A5">
        <w:t>ASUS VGA NVIDIA 710-1-SL</w:t>
      </w:r>
      <w:r>
        <w:br/>
      </w:r>
      <w:r>
        <w:rPr>
          <w:rStyle w:val="Siln"/>
          <w:rFonts w:eastAsiaTheme="majorEastAsia"/>
        </w:rPr>
        <w:t xml:space="preserve">Pevný disk: </w:t>
      </w:r>
      <w:r w:rsidR="002E57A5" w:rsidRPr="002E57A5">
        <w:t xml:space="preserve">Kingston 240GB A400 SATA3 2.5 SSD (7mm </w:t>
      </w:r>
      <w:proofErr w:type="spellStart"/>
      <w:r w:rsidR="002E57A5" w:rsidRPr="002E57A5">
        <w:t>height</w:t>
      </w:r>
      <w:proofErr w:type="spellEnd"/>
      <w:r w:rsidR="002E57A5" w:rsidRPr="002E57A5">
        <w:t>)</w:t>
      </w:r>
      <w:r>
        <w:br/>
      </w:r>
      <w:r>
        <w:rPr>
          <w:rStyle w:val="Siln"/>
          <w:rFonts w:eastAsiaTheme="majorEastAsia"/>
        </w:rPr>
        <w:t xml:space="preserve">Optická jednotka: </w:t>
      </w:r>
      <w:r w:rsidR="002E57A5" w:rsidRPr="002E57A5">
        <w:t xml:space="preserve">ASUS DVD </w:t>
      </w:r>
      <w:proofErr w:type="spellStart"/>
      <w:r w:rsidR="002E57A5" w:rsidRPr="002E57A5">
        <w:t>Writer</w:t>
      </w:r>
      <w:proofErr w:type="spellEnd"/>
      <w:r w:rsidR="002E57A5" w:rsidRPr="002E57A5">
        <w:t xml:space="preserve"> DRW-24D5MT/BLACK/BULK, </w:t>
      </w:r>
      <w:proofErr w:type="spellStart"/>
      <w:r w:rsidR="002E57A5" w:rsidRPr="002E57A5">
        <w:t>black</w:t>
      </w:r>
      <w:proofErr w:type="spellEnd"/>
      <w:r w:rsidR="002E57A5" w:rsidRPr="002E57A5">
        <w:t>, SATA</w:t>
      </w:r>
    </w:p>
    <w:p w:rsidR="002E57A5" w:rsidRDefault="002E57A5" w:rsidP="00C97F82">
      <w:pPr>
        <w:pStyle w:val="Normlnweb"/>
        <w:contextualSpacing/>
      </w:pPr>
    </w:p>
    <w:p w:rsidR="00C97F82" w:rsidRDefault="00C97F82" w:rsidP="00C97F82">
      <w:pPr>
        <w:pStyle w:val="Normlnweb"/>
      </w:pPr>
      <w:r>
        <w:rPr>
          <w:rStyle w:val="Siln"/>
          <w:rFonts w:eastAsiaTheme="majorEastAsia"/>
        </w:rPr>
        <w:t>Porty</w:t>
      </w:r>
      <w:r>
        <w:br/>
      </w:r>
      <w:r>
        <w:rPr>
          <w:rStyle w:val="Siln"/>
          <w:rFonts w:eastAsiaTheme="majorEastAsia"/>
        </w:rPr>
        <w:t xml:space="preserve">Přední: </w:t>
      </w:r>
    </w:p>
    <w:p w:rsidR="00930ABD" w:rsidRDefault="00930ABD" w:rsidP="00C97F82">
      <w:pPr>
        <w:pStyle w:val="Normlnweb"/>
      </w:pPr>
      <w:r w:rsidRPr="00930ABD">
        <w:t xml:space="preserve">2 x USB 3.0, 2 x audio </w:t>
      </w:r>
      <w:proofErr w:type="spellStart"/>
      <w:r w:rsidRPr="00930ABD">
        <w:t>jack</w:t>
      </w:r>
      <w:proofErr w:type="spellEnd"/>
      <w:r w:rsidRPr="00930ABD">
        <w:t xml:space="preserve">, čtečka paměťových karet </w:t>
      </w:r>
    </w:p>
    <w:p w:rsidR="00C97F82" w:rsidRDefault="00C97F82" w:rsidP="00C97F82">
      <w:pPr>
        <w:pStyle w:val="Normlnweb"/>
      </w:pPr>
      <w:r>
        <w:rPr>
          <w:rStyle w:val="Siln"/>
          <w:rFonts w:eastAsiaTheme="majorEastAsia"/>
        </w:rPr>
        <w:t xml:space="preserve">Zadní: 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1 x klávesnice PS/2 (fialový)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1 x myš PS/2 (zelený)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1 x DVI-D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1 x D-Sub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1 x HDMI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1 x port LAN (RJ45)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 xml:space="preserve">3 x </w:t>
      </w:r>
      <w:proofErr w:type="spellStart"/>
      <w:r>
        <w:t>jack</w:t>
      </w:r>
      <w:proofErr w:type="spellEnd"/>
      <w:r>
        <w:t xml:space="preserve"> audia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2 x USB 3.1 Gen 1 (</w:t>
      </w:r>
      <w:proofErr w:type="gramStart"/>
      <w:r>
        <w:t>modrý ) typu</w:t>
      </w:r>
      <w:proofErr w:type="gramEnd"/>
      <w:r>
        <w:t xml:space="preserve"> A až 5Gb/s</w:t>
      </w:r>
    </w:p>
    <w:p w:rsidR="00930ABD" w:rsidRDefault="00930ABD" w:rsidP="00930ABD">
      <w:pPr>
        <w:spacing w:before="100" w:beforeAutospacing="1" w:after="100" w:afterAutospacing="1"/>
        <w:ind w:left="720"/>
        <w:contextualSpacing/>
      </w:pPr>
      <w:r>
        <w:t>2 x USB 2.0</w:t>
      </w:r>
    </w:p>
    <w:p w:rsidR="00C97F82" w:rsidRDefault="00C97F82" w:rsidP="00C97F82">
      <w:pPr>
        <w:pStyle w:val="Normlnweb"/>
      </w:pPr>
      <w:r>
        <w:rPr>
          <w:rStyle w:val="Siln"/>
          <w:rFonts w:eastAsiaTheme="majorEastAsia"/>
        </w:rPr>
        <w:t xml:space="preserve">Rozšiřovací sloty: </w:t>
      </w:r>
    </w:p>
    <w:p w:rsidR="00930ABD" w:rsidRDefault="002E57A5" w:rsidP="00C97F82">
      <w:pPr>
        <w:pStyle w:val="Normlnweb"/>
        <w:rPr>
          <w:rStyle w:val="Siln"/>
          <w:rFonts w:eastAsiaTheme="majorEastAsia"/>
        </w:rPr>
      </w:pPr>
      <w:r>
        <w:t xml:space="preserve">1 x </w:t>
      </w:r>
      <w:proofErr w:type="spellStart"/>
      <w:r>
        <w:t>PCIe</w:t>
      </w:r>
      <w:proofErr w:type="spellEnd"/>
      <w:r>
        <w:t xml:space="preserve"> 3.0/2.0 x16 (x16 režim, šedý)</w:t>
      </w:r>
      <w:r>
        <w:br/>
        <w:t xml:space="preserve">2 x </w:t>
      </w:r>
      <w:proofErr w:type="spellStart"/>
      <w:r>
        <w:t>PCIe</w:t>
      </w:r>
      <w:proofErr w:type="spellEnd"/>
      <w:r>
        <w:t xml:space="preserve"> 2.0 x1</w:t>
      </w:r>
      <w:r>
        <w:rPr>
          <w:rStyle w:val="Siln"/>
          <w:rFonts w:eastAsiaTheme="majorEastAsia"/>
        </w:rPr>
        <w:t xml:space="preserve"> </w:t>
      </w:r>
    </w:p>
    <w:p w:rsidR="00C97F82" w:rsidRDefault="00C97F82" w:rsidP="00C97F82">
      <w:pPr>
        <w:pStyle w:val="Normlnweb"/>
      </w:pPr>
      <w:r>
        <w:rPr>
          <w:rStyle w:val="Siln"/>
          <w:rFonts w:eastAsiaTheme="majorEastAsia"/>
        </w:rPr>
        <w:t xml:space="preserve">Zvuk: </w:t>
      </w:r>
      <w:proofErr w:type="spellStart"/>
      <w:r w:rsidR="00930ABD" w:rsidRPr="00930ABD">
        <w:t>Realtek</w:t>
      </w:r>
      <w:proofErr w:type="spellEnd"/>
      <w:r w:rsidR="00930ABD" w:rsidRPr="00930ABD">
        <w:t xml:space="preserve">® ALC887-VD2 8-mi kanálový </w:t>
      </w:r>
      <w:proofErr w:type="spellStart"/>
      <w:r w:rsidR="00930ABD" w:rsidRPr="00930ABD">
        <w:t>High</w:t>
      </w:r>
      <w:proofErr w:type="spellEnd"/>
      <w:r w:rsidR="00930ABD" w:rsidRPr="00930ABD">
        <w:t xml:space="preserve"> </w:t>
      </w:r>
      <w:proofErr w:type="spellStart"/>
      <w:r w:rsidR="00930ABD" w:rsidRPr="00930ABD">
        <w:t>Definition</w:t>
      </w:r>
      <w:proofErr w:type="spellEnd"/>
      <w:r w:rsidR="00930ABD" w:rsidRPr="00930ABD">
        <w:t xml:space="preserve"> Audio CODEC</w:t>
      </w:r>
      <w:r>
        <w:br/>
      </w:r>
      <w:r>
        <w:rPr>
          <w:rStyle w:val="Siln"/>
          <w:rFonts w:eastAsiaTheme="majorEastAsia"/>
        </w:rPr>
        <w:t xml:space="preserve">Síť: </w:t>
      </w:r>
      <w:proofErr w:type="spellStart"/>
      <w:r w:rsidR="00930ABD" w:rsidRPr="00930ABD">
        <w:t>Realtek</w:t>
      </w:r>
      <w:proofErr w:type="spellEnd"/>
      <w:r w:rsidR="00930ABD" w:rsidRPr="00930ABD">
        <w:t>® RTL8111H, 1 x Gigabit LAN</w:t>
      </w:r>
    </w:p>
    <w:p w:rsidR="00C97F82" w:rsidRDefault="00C97F82" w:rsidP="00C97F82">
      <w:pPr>
        <w:pStyle w:val="Normlnweb"/>
      </w:pPr>
      <w:r>
        <w:rPr>
          <w:rStyle w:val="Siln"/>
          <w:rFonts w:eastAsiaTheme="majorEastAsia"/>
        </w:rPr>
        <w:t xml:space="preserve">Záruka: </w:t>
      </w:r>
      <w:r>
        <w:t>36 měsíců</w:t>
      </w:r>
    </w:p>
    <w:p w:rsidR="005E0399" w:rsidRDefault="005E0399" w:rsidP="005E0399"/>
    <w:p w:rsidR="005E0399" w:rsidRDefault="005E0399" w:rsidP="005E0399"/>
    <w:p w:rsidR="005E0399" w:rsidRDefault="005E0399" w:rsidP="005E0399"/>
    <w:p w:rsidR="005E0399" w:rsidRDefault="005E0399" w:rsidP="005E0399"/>
    <w:p w:rsidR="005E0399" w:rsidRDefault="005E0399" w:rsidP="005E0399">
      <w:bookmarkStart w:id="0" w:name="_GoBack"/>
      <w:bookmarkEnd w:id="0"/>
    </w:p>
    <w:sectPr w:rsidR="005E0399" w:rsidSect="001E4376">
      <w:headerReference w:type="default" r:id="rId7"/>
      <w:footerReference w:type="default" r:id="rId8"/>
      <w:pgSz w:w="11906" w:h="16838" w:code="9"/>
      <w:pgMar w:top="1202" w:right="567" w:bottom="1418" w:left="1134" w:header="357" w:footer="44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C9" w:rsidRDefault="000826C9" w:rsidP="005E0399">
      <w:r>
        <w:separator/>
      </w:r>
    </w:p>
  </w:endnote>
  <w:endnote w:type="continuationSeparator" w:id="0">
    <w:p w:rsidR="000826C9" w:rsidRDefault="000826C9" w:rsidP="005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99" w:rsidRDefault="005E0399">
    <w:pPr>
      <w:pStyle w:val="Zpat"/>
    </w:pPr>
  </w:p>
  <w:p w:rsidR="005D4BFE" w:rsidRDefault="003F4039" w:rsidP="00C87BD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C9" w:rsidRDefault="000826C9" w:rsidP="005E0399">
      <w:r>
        <w:separator/>
      </w:r>
    </w:p>
  </w:footnote>
  <w:footnote w:type="continuationSeparator" w:id="0">
    <w:p w:rsidR="000826C9" w:rsidRDefault="000826C9" w:rsidP="005E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BFE" w:rsidRDefault="003F4039" w:rsidP="0005305A">
    <w:pPr>
      <w:pStyle w:val="Zhlav"/>
      <w:tabs>
        <w:tab w:val="clear" w:pos="9072"/>
        <w:tab w:val="right" w:pos="10158"/>
        <w:tab w:val="right" w:pos="10260"/>
      </w:tabs>
      <w:ind w:right="-10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7701"/>
    <w:multiLevelType w:val="multilevel"/>
    <w:tmpl w:val="4B3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4024D"/>
    <w:multiLevelType w:val="multilevel"/>
    <w:tmpl w:val="C57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C141B"/>
    <w:multiLevelType w:val="multilevel"/>
    <w:tmpl w:val="F06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F2EEF"/>
    <w:multiLevelType w:val="multilevel"/>
    <w:tmpl w:val="7D3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4A62"/>
    <w:multiLevelType w:val="multilevel"/>
    <w:tmpl w:val="C09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132FD"/>
    <w:multiLevelType w:val="multilevel"/>
    <w:tmpl w:val="968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23D6D"/>
    <w:multiLevelType w:val="multilevel"/>
    <w:tmpl w:val="81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99"/>
    <w:rsid w:val="000826C9"/>
    <w:rsid w:val="001820E2"/>
    <w:rsid w:val="002E57A5"/>
    <w:rsid w:val="003F4039"/>
    <w:rsid w:val="005E0399"/>
    <w:rsid w:val="00695677"/>
    <w:rsid w:val="00930ABD"/>
    <w:rsid w:val="00C97F82"/>
    <w:rsid w:val="00D33695"/>
    <w:rsid w:val="00DA7D8B"/>
    <w:rsid w:val="00E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D7E23DC-A532-4136-95F0-ACCDBCEB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E0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E0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5E0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3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03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E039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039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0399"/>
  </w:style>
  <w:style w:type="paragraph" w:styleId="Normlnweb">
    <w:name w:val="Normal (Web)"/>
    <w:basedOn w:val="Normln"/>
    <w:uiPriority w:val="99"/>
    <w:unhideWhenUsed/>
    <w:rsid w:val="005E0399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5E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Uhel</dc:creator>
  <cp:keywords/>
  <dc:description/>
  <cp:lastModifiedBy>Kateřina Zajícová</cp:lastModifiedBy>
  <cp:revision>3</cp:revision>
  <dcterms:created xsi:type="dcterms:W3CDTF">2019-09-26T06:09:00Z</dcterms:created>
  <dcterms:modified xsi:type="dcterms:W3CDTF">2019-09-26T06:24:00Z</dcterms:modified>
</cp:coreProperties>
</file>