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CA" w:rsidRDefault="00184045">
      <w:pPr>
        <w:pStyle w:val="Heading20"/>
        <w:framePr w:w="9019" w:h="1203" w:hRule="exact" w:wrap="none" w:vAnchor="page" w:hAnchor="page" w:x="1325" w:y="1411"/>
        <w:shd w:val="clear" w:color="auto" w:fill="auto"/>
        <w:spacing w:after="189"/>
        <w:ind w:right="60"/>
      </w:pPr>
      <w:bookmarkStart w:id="0" w:name="bookmark0"/>
      <w:r>
        <w:t>Základní škola a Mateřská škola Emy Destinnové</w:t>
      </w:r>
      <w:r>
        <w:br/>
        <w:t>náměstí Svobody 3/930, Praha 6</w:t>
      </w:r>
      <w:bookmarkEnd w:id="0"/>
    </w:p>
    <w:p w:rsidR="00C957CA" w:rsidRDefault="00184045">
      <w:pPr>
        <w:pStyle w:val="Bodytext30"/>
        <w:framePr w:w="9019" w:h="1203" w:hRule="exact" w:wrap="none" w:vAnchor="page" w:hAnchor="page" w:x="1325" w:y="1411"/>
        <w:shd w:val="clear" w:color="auto" w:fill="auto"/>
        <w:tabs>
          <w:tab w:val="left" w:leader="underscore" w:pos="6029"/>
          <w:tab w:val="left" w:pos="7944"/>
        </w:tabs>
        <w:spacing w:before="0"/>
      </w:pPr>
      <w:r>
        <w:rPr>
          <w:rStyle w:val="Bodytext31"/>
        </w:rPr>
        <w:t>tel.: 222 202 501</w:t>
      </w:r>
      <w:r>
        <w:tab/>
      </w:r>
      <w:r>
        <w:rPr>
          <w:rStyle w:val="Bodytext31"/>
        </w:rPr>
        <w:t>číslo objednávky:</w:t>
      </w:r>
      <w:r>
        <w:rPr>
          <w:rStyle w:val="Bodytext31"/>
        </w:rPr>
        <w:tab/>
        <w:t>194/2019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1"/>
        <w:gridCol w:w="1541"/>
        <w:gridCol w:w="1646"/>
      </w:tblGrid>
      <w:tr w:rsidR="00C957C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51" w:type="dxa"/>
            <w:tcBorders>
              <w:top w:val="single" w:sz="4" w:space="0" w:color="auto"/>
            </w:tcBorders>
            <w:shd w:val="clear" w:color="auto" w:fill="FFFFFF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</w:pPr>
            <w:r>
              <w:rPr>
                <w:rStyle w:val="Bodytext2Calibri12pt"/>
              </w:rPr>
              <w:t>datum objednávky: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  <w:ind w:left="360"/>
            </w:pPr>
            <w:r>
              <w:rPr>
                <w:rStyle w:val="Bodytext2Calibri12pt"/>
              </w:rPr>
              <w:t>15.08.2019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C957CA" w:rsidRDefault="00C957CA">
            <w:pPr>
              <w:framePr w:w="6638" w:h="2400" w:wrap="none" w:vAnchor="page" w:hAnchor="page" w:x="1421" w:y="2657"/>
              <w:rPr>
                <w:sz w:val="10"/>
                <w:szCs w:val="10"/>
              </w:rPr>
            </w:pPr>
          </w:p>
        </w:tc>
      </w:tr>
      <w:tr w:rsidR="00C957C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451" w:type="dxa"/>
            <w:shd w:val="clear" w:color="auto" w:fill="FFFFFF"/>
            <w:vAlign w:val="bottom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</w:pPr>
            <w:r>
              <w:rPr>
                <w:rStyle w:val="Bodytext2Calibri12pt"/>
              </w:rPr>
              <w:t>DIČ:CZ48133892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  <w:ind w:left="360"/>
            </w:pPr>
            <w:r>
              <w:rPr>
                <w:rStyle w:val="Bodytext2Calibri12pt"/>
              </w:rPr>
              <w:t>dodavatel: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178" w:lineRule="exact"/>
              <w:jc w:val="both"/>
            </w:pPr>
            <w:r>
              <w:rPr>
                <w:rStyle w:val="Bodytext28pt"/>
              </w:rPr>
              <w:t>JAK těch s.r.o.</w:t>
            </w:r>
          </w:p>
        </w:tc>
      </w:tr>
      <w:tr w:rsidR="00C957CA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451" w:type="dxa"/>
            <w:shd w:val="clear" w:color="auto" w:fill="FFFFFF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</w:pPr>
            <w:r>
              <w:rPr>
                <w:rStyle w:val="Bodytext2Calibri12pt"/>
              </w:rPr>
              <w:t>číslo účtu: 833061/0100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  <w:ind w:left="360"/>
            </w:pPr>
            <w:r>
              <w:rPr>
                <w:rStyle w:val="Bodytext2Calibri12pt"/>
              </w:rPr>
              <w:t>IČO:</w:t>
            </w:r>
          </w:p>
        </w:tc>
        <w:tc>
          <w:tcPr>
            <w:tcW w:w="1646" w:type="dxa"/>
            <w:shd w:val="clear" w:color="auto" w:fill="FFFFFF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88" w:lineRule="exact"/>
              <w:jc w:val="both"/>
            </w:pPr>
            <w:r>
              <w:rPr>
                <w:rStyle w:val="Bodytext28pt"/>
              </w:rPr>
              <w:t xml:space="preserve">Neužilova 1495/2 </w:t>
            </w:r>
            <w:r>
              <w:rPr>
                <w:rStyle w:val="Bodytext2Calibri12pt"/>
              </w:rPr>
              <w:t>Praha 5, 156</w:t>
            </w:r>
            <w:r>
              <w:rPr>
                <w:rStyle w:val="Bodytext2Calibri12pt"/>
              </w:rPr>
              <w:t xml:space="preserve"> 00</w:t>
            </w:r>
          </w:p>
        </w:tc>
      </w:tr>
      <w:tr w:rsidR="00C957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51" w:type="dxa"/>
            <w:shd w:val="clear" w:color="auto" w:fill="FFFFFF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michaela.kohlova(S&gt;zsemvdestí </w:t>
            </w:r>
            <w:r>
              <w:rPr>
                <w:rStyle w:val="Bodytext28pt"/>
                <w:lang w:val="en-US" w:eastAsia="en-US" w:bidi="en-US"/>
              </w:rPr>
              <w:t>nove.cz</w:t>
            </w:r>
          </w:p>
        </w:tc>
        <w:tc>
          <w:tcPr>
            <w:tcW w:w="1541" w:type="dxa"/>
            <w:shd w:val="clear" w:color="auto" w:fill="FFFFFF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  <w:ind w:left="360"/>
            </w:pPr>
            <w:r>
              <w:rPr>
                <w:rStyle w:val="Bodytext2Calibri12pt"/>
              </w:rPr>
              <w:t>DIČ:</w:t>
            </w:r>
          </w:p>
        </w:tc>
        <w:tc>
          <w:tcPr>
            <w:tcW w:w="1646" w:type="dxa"/>
            <w:shd w:val="clear" w:color="auto" w:fill="FFFFFF"/>
          </w:tcPr>
          <w:p w:rsidR="00C957CA" w:rsidRDefault="00C957CA">
            <w:pPr>
              <w:framePr w:w="6638" w:h="2400" w:wrap="none" w:vAnchor="page" w:hAnchor="page" w:x="1421" w:y="2657"/>
              <w:rPr>
                <w:sz w:val="10"/>
                <w:szCs w:val="10"/>
              </w:rPr>
            </w:pPr>
          </w:p>
        </w:tc>
      </w:tr>
      <w:tr w:rsidR="00C957C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</w:pPr>
            <w:hyperlink r:id="rId6" w:history="1">
              <w:r>
                <w:rPr>
                  <w:rStyle w:val="Bodytext2Calibri12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957CA" w:rsidRDefault="00184045">
            <w:pPr>
              <w:pStyle w:val="Bodytext20"/>
              <w:framePr w:w="6638" w:h="2400" w:wrap="none" w:vAnchor="page" w:hAnchor="page" w:x="1421" w:y="2657"/>
              <w:shd w:val="clear" w:color="auto" w:fill="auto"/>
              <w:spacing w:after="0" w:line="234" w:lineRule="exact"/>
              <w:ind w:left="360"/>
            </w:pPr>
            <w:r>
              <w:rPr>
                <w:rStyle w:val="Bodytext2Calibri12pt"/>
              </w:rPr>
              <w:t>e-mail: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C957CA" w:rsidRDefault="00C957CA">
            <w:pPr>
              <w:framePr w:w="6638" w:h="2400" w:wrap="none" w:vAnchor="page" w:hAnchor="page" w:x="1421" w:y="2657"/>
              <w:rPr>
                <w:sz w:val="10"/>
                <w:szCs w:val="10"/>
              </w:rPr>
            </w:pPr>
          </w:p>
        </w:tc>
      </w:tr>
    </w:tbl>
    <w:p w:rsidR="00C957CA" w:rsidRDefault="00184045">
      <w:pPr>
        <w:pStyle w:val="Bodytext30"/>
        <w:framePr w:wrap="none" w:vAnchor="page" w:hAnchor="page" w:x="1325" w:y="5389"/>
        <w:shd w:val="clear" w:color="auto" w:fill="auto"/>
        <w:spacing w:before="0"/>
      </w:pPr>
      <w:r>
        <w:t>Objednáváme u Vás:</w:t>
      </w:r>
    </w:p>
    <w:p w:rsidR="00C957CA" w:rsidRDefault="00184045">
      <w:pPr>
        <w:pStyle w:val="Bodytext30"/>
        <w:framePr w:w="9019" w:h="671" w:hRule="exact" w:wrap="none" w:vAnchor="page" w:hAnchor="page" w:x="1325" w:y="5944"/>
        <w:shd w:val="clear" w:color="auto" w:fill="auto"/>
        <w:spacing w:before="0" w:line="307" w:lineRule="exact"/>
        <w:ind w:right="220"/>
      </w:pPr>
      <w:r>
        <w:t xml:space="preserve">Na základě Vaší nabídky č. 19NA00048 objednáváme instalaci chladícího systému Toshiba Budova Českomalínská </w:t>
      </w:r>
      <w:r>
        <w:t>35, Praha 6</w:t>
      </w:r>
    </w:p>
    <w:p w:rsidR="00C957CA" w:rsidRDefault="00184045">
      <w:pPr>
        <w:pStyle w:val="Bodytext30"/>
        <w:framePr w:w="9019" w:h="2244" w:hRule="exact" w:wrap="none" w:vAnchor="page" w:hAnchor="page" w:x="1325" w:y="9327"/>
        <w:shd w:val="clear" w:color="auto" w:fill="auto"/>
        <w:tabs>
          <w:tab w:val="left" w:pos="3446"/>
        </w:tabs>
        <w:spacing w:before="0" w:line="302" w:lineRule="exact"/>
      </w:pPr>
      <w:r>
        <w:t>způsob platby:</w:t>
      </w:r>
      <w:r>
        <w:tab/>
        <w:t>PP</w:t>
      </w:r>
    </w:p>
    <w:p w:rsidR="00C957CA" w:rsidRDefault="00184045">
      <w:pPr>
        <w:pStyle w:val="Bodytext30"/>
        <w:framePr w:w="9019" w:h="2244" w:hRule="exact" w:wrap="none" w:vAnchor="page" w:hAnchor="page" w:x="1325" w:y="9327"/>
        <w:shd w:val="clear" w:color="auto" w:fill="auto"/>
        <w:tabs>
          <w:tab w:val="left" w:pos="2314"/>
        </w:tabs>
        <w:spacing w:before="0" w:line="302" w:lineRule="exact"/>
      </w:pPr>
      <w:r>
        <w:t>cena:</w:t>
      </w:r>
      <w:r>
        <w:tab/>
        <w:t>371 420,00 Kč cca</w:t>
      </w:r>
    </w:p>
    <w:p w:rsidR="00C957CA" w:rsidRDefault="00184045">
      <w:pPr>
        <w:pStyle w:val="Bodytext30"/>
        <w:framePr w:w="9019" w:h="2244" w:hRule="exact" w:wrap="none" w:vAnchor="page" w:hAnchor="page" w:x="1325" w:y="9327"/>
        <w:shd w:val="clear" w:color="auto" w:fill="auto"/>
        <w:spacing w:before="0" w:line="302" w:lineRule="exact"/>
        <w:ind w:right="7500"/>
        <w:jc w:val="left"/>
      </w:pPr>
      <w:r>
        <w:t>doprava: termín dodání:</w:t>
      </w:r>
    </w:p>
    <w:p w:rsidR="00C957CA" w:rsidRDefault="00184045">
      <w:pPr>
        <w:pStyle w:val="Bodytext30"/>
        <w:framePr w:w="9019" w:h="2244" w:hRule="exact" w:wrap="none" w:vAnchor="page" w:hAnchor="page" w:x="1325" w:y="9327"/>
        <w:shd w:val="clear" w:color="auto" w:fill="auto"/>
        <w:spacing w:before="0" w:after="92" w:line="302" w:lineRule="exact"/>
      </w:pPr>
      <w:r>
        <w:t>Odběratel je plátcem DPH</w:t>
      </w:r>
    </w:p>
    <w:p w:rsidR="00C957CA" w:rsidRDefault="00184045">
      <w:pPr>
        <w:pStyle w:val="Heading30"/>
        <w:framePr w:w="9019" w:h="2244" w:hRule="exact" w:wrap="none" w:vAnchor="page" w:hAnchor="page" w:x="1325" w:y="9327"/>
        <w:shd w:val="clear" w:color="auto" w:fill="auto"/>
        <w:spacing w:before="0"/>
        <w:ind w:left="6580"/>
      </w:pPr>
      <w:bookmarkStart w:id="1" w:name="bookmark1"/>
      <w:r>
        <w:t>Mgr. Ota Bažant</w:t>
      </w:r>
      <w:bookmarkEnd w:id="1"/>
    </w:p>
    <w:p w:rsidR="00C957CA" w:rsidRDefault="00184045">
      <w:pPr>
        <w:pStyle w:val="Bodytext30"/>
        <w:framePr w:w="9019" w:h="2244" w:hRule="exact" w:wrap="none" w:vAnchor="page" w:hAnchor="page" w:x="1325" w:y="9327"/>
        <w:shd w:val="clear" w:color="auto" w:fill="auto"/>
        <w:spacing w:before="0" w:line="312" w:lineRule="exact"/>
        <w:ind w:left="6940"/>
        <w:jc w:val="left"/>
      </w:pPr>
      <w:r>
        <w:t>ředitel školy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2059"/>
        <w:gridCol w:w="5155"/>
      </w:tblGrid>
      <w:tr w:rsidR="00C957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7CA" w:rsidRDefault="00C957CA">
            <w:pPr>
              <w:pStyle w:val="Bodytext20"/>
              <w:framePr w:w="8938" w:h="941" w:wrap="none" w:vAnchor="page" w:hAnchor="page" w:x="1325" w:y="14307"/>
              <w:shd w:val="clear" w:color="auto" w:fill="auto"/>
              <w:spacing w:after="0" w:line="268" w:lineRule="exact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7CA" w:rsidRDefault="00C957CA">
            <w:pPr>
              <w:pStyle w:val="Bodytext20"/>
              <w:framePr w:w="8938" w:h="941" w:wrap="none" w:vAnchor="page" w:hAnchor="page" w:x="1325" w:y="14307"/>
              <w:shd w:val="clear" w:color="auto" w:fill="auto"/>
              <w:spacing w:after="0" w:line="234" w:lineRule="exact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7CA" w:rsidRDefault="00C957CA">
            <w:pPr>
              <w:pStyle w:val="Bodytext20"/>
              <w:framePr w:w="8938" w:h="941" w:wrap="none" w:vAnchor="page" w:hAnchor="page" w:x="1325" w:y="14307"/>
              <w:shd w:val="clear" w:color="auto" w:fill="auto"/>
              <w:spacing w:after="0" w:line="234" w:lineRule="exact"/>
            </w:pPr>
          </w:p>
        </w:tc>
      </w:tr>
      <w:tr w:rsidR="00C957C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7CA" w:rsidRDefault="00C957CA">
            <w:pPr>
              <w:framePr w:w="8938" w:h="941" w:wrap="none" w:vAnchor="page" w:hAnchor="page" w:x="1325" w:y="14307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7CA" w:rsidRDefault="00C957CA">
            <w:pPr>
              <w:pStyle w:val="Bodytext20"/>
              <w:framePr w:w="8938" w:h="941" w:wrap="none" w:vAnchor="page" w:hAnchor="page" w:x="1325" w:y="14307"/>
              <w:shd w:val="clear" w:color="auto" w:fill="auto"/>
              <w:spacing w:after="0" w:line="234" w:lineRule="exact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7CA" w:rsidRDefault="00C957CA">
            <w:pPr>
              <w:pStyle w:val="Bodytext20"/>
              <w:framePr w:w="8938" w:h="941" w:wrap="none" w:vAnchor="page" w:hAnchor="page" w:x="1325" w:y="14307"/>
              <w:shd w:val="clear" w:color="auto" w:fill="auto"/>
              <w:spacing w:after="0" w:line="234" w:lineRule="exact"/>
            </w:pPr>
          </w:p>
        </w:tc>
      </w:tr>
      <w:tr w:rsidR="00C957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7CA" w:rsidRDefault="00C957CA">
            <w:pPr>
              <w:framePr w:w="8938" w:h="941" w:wrap="none" w:vAnchor="page" w:hAnchor="page" w:x="1325" w:y="14307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7CA" w:rsidRDefault="00C957CA">
            <w:pPr>
              <w:pStyle w:val="Bodytext20"/>
              <w:framePr w:w="8938" w:h="941" w:wrap="none" w:vAnchor="page" w:hAnchor="page" w:x="1325" w:y="14307"/>
              <w:shd w:val="clear" w:color="auto" w:fill="auto"/>
              <w:spacing w:after="0" w:line="234" w:lineRule="exact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7CA" w:rsidRDefault="00C957CA">
            <w:pPr>
              <w:pStyle w:val="Bodytext20"/>
              <w:framePr w:w="8938" w:h="941" w:wrap="none" w:vAnchor="page" w:hAnchor="page" w:x="1325" w:y="14307"/>
              <w:shd w:val="clear" w:color="auto" w:fill="auto"/>
              <w:spacing w:after="0" w:line="234" w:lineRule="exact"/>
            </w:pPr>
          </w:p>
        </w:tc>
      </w:tr>
    </w:tbl>
    <w:p w:rsidR="00C957CA" w:rsidRDefault="00C957CA">
      <w:pPr>
        <w:rPr>
          <w:sz w:val="2"/>
          <w:szCs w:val="2"/>
        </w:rPr>
        <w:sectPr w:rsidR="00C957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7CA" w:rsidRDefault="00184045">
      <w:pPr>
        <w:rPr>
          <w:sz w:val="2"/>
          <w:szCs w:val="2"/>
        </w:rPr>
      </w:pPr>
      <w:r>
        <w:lastRenderedPageBreak/>
        <w:pict>
          <v:rect id="_x0000_s1028" style="position:absolute;margin-left:67.25pt;margin-top:51.2pt;width:449.75pt;height:106.1pt;z-index:-251658752;mso-position-horizontal-relative:page;mso-position-vertical-relative:page" fillcolor="#fdfe8b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9.4pt;margin-top:755.35pt;width:437.3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C957CA" w:rsidRDefault="00184045">
      <w:pPr>
        <w:pStyle w:val="Heading10"/>
        <w:framePr w:wrap="none" w:vAnchor="page" w:hAnchor="page" w:x="1053" w:y="1174"/>
        <w:shd w:val="clear" w:color="auto" w:fill="FDFD85"/>
        <w:spacing w:after="0"/>
        <w:ind w:left="480"/>
      </w:pPr>
      <w:bookmarkStart w:id="2" w:name="bookmark2"/>
      <w:r>
        <w:t xml:space="preserve">JAK </w:t>
      </w:r>
      <w:r>
        <w:rPr>
          <w:lang w:val="en-US" w:eastAsia="en-US" w:bidi="en-US"/>
        </w:rPr>
        <w:t xml:space="preserve">tech </w:t>
      </w:r>
      <w:r>
        <w:t>s.r.o.</w:t>
      </w:r>
      <w:bookmarkEnd w:id="2"/>
    </w:p>
    <w:p w:rsidR="00C957CA" w:rsidRDefault="00184045">
      <w:pPr>
        <w:pStyle w:val="Bodytext40"/>
        <w:framePr w:w="1565" w:h="504" w:hRule="exact" w:wrap="none" w:vAnchor="page" w:hAnchor="page" w:x="1495" w:y="1842"/>
        <w:shd w:val="clear" w:color="auto" w:fill="FDFD85"/>
        <w:spacing w:before="0"/>
        <w:jc w:val="both"/>
      </w:pPr>
      <w:r>
        <w:rPr>
          <w:rStyle w:val="Bodytext41"/>
        </w:rPr>
        <w:t>Neužilova 1495/2 156 00, Praha 5</w:t>
      </w:r>
    </w:p>
    <w:p w:rsidR="00C957CA" w:rsidRDefault="00184045">
      <w:pPr>
        <w:pStyle w:val="Bodytext40"/>
        <w:framePr w:w="9163" w:h="500" w:hRule="exact" w:wrap="none" w:vAnchor="page" w:hAnchor="page" w:x="1053" w:y="1851"/>
        <w:shd w:val="clear" w:color="auto" w:fill="FDFD85"/>
        <w:spacing w:before="0"/>
        <w:ind w:left="5553"/>
      </w:pPr>
      <w:r>
        <w:rPr>
          <w:rStyle w:val="Bodytext41"/>
        </w:rPr>
        <w:t>sluneční kolektory, tepelná čerpadla</w:t>
      </w:r>
      <w:r>
        <w:rPr>
          <w:rStyle w:val="Bodytext41"/>
        </w:rPr>
        <w:br/>
        <w:t>bazénové technologie, regulace, topení</w:t>
      </w:r>
    </w:p>
    <w:p w:rsidR="00C957CA" w:rsidRDefault="00184045">
      <w:pPr>
        <w:pStyle w:val="Bodytext50"/>
        <w:framePr w:wrap="none" w:vAnchor="page" w:hAnchor="page" w:x="1485" w:y="2403"/>
        <w:shd w:val="clear" w:color="auto" w:fill="FDFD85"/>
      </w:pPr>
      <w:r>
        <w:t>IČ: 278 60 922</w:t>
      </w:r>
    </w:p>
    <w:p w:rsidR="00C957CA" w:rsidRDefault="00184045">
      <w:pPr>
        <w:pStyle w:val="Bodytext50"/>
        <w:framePr w:wrap="none" w:vAnchor="page" w:hAnchor="page" w:x="1490" w:y="2623"/>
        <w:shd w:val="clear" w:color="auto" w:fill="FDFD85"/>
      </w:pPr>
      <w:r>
        <w:t>DIČ: CZ278 60 922</w:t>
      </w:r>
    </w:p>
    <w:p w:rsidR="00C957CA" w:rsidRDefault="00184045">
      <w:pPr>
        <w:pStyle w:val="Bodytext50"/>
        <w:framePr w:wrap="none" w:vAnchor="page" w:hAnchor="page" w:x="7913" w:y="2650"/>
        <w:shd w:val="clear" w:color="auto" w:fill="FDFD85"/>
      </w:pPr>
      <w:r>
        <w:t xml:space="preserve">e-mail: </w:t>
      </w:r>
      <w:hyperlink r:id="rId7" w:history="1">
        <w:r>
          <w:rPr>
            <w:lang w:val="en-US" w:eastAsia="en-US" w:bidi="en-US"/>
          </w:rPr>
          <w:t>jaktech@email.cz</w:t>
        </w:r>
      </w:hyperlink>
    </w:p>
    <w:p w:rsidR="00C957CA" w:rsidRDefault="00184045">
      <w:pPr>
        <w:pStyle w:val="Bodytext20"/>
        <w:framePr w:w="2674" w:h="859" w:hRule="exact" w:wrap="none" w:vAnchor="page" w:hAnchor="page" w:x="6924" w:y="3622"/>
        <w:shd w:val="clear" w:color="auto" w:fill="auto"/>
        <w:spacing w:after="0" w:line="264" w:lineRule="exact"/>
      </w:pPr>
      <w:r>
        <w:t>ZŠ a MŠ</w:t>
      </w:r>
      <w:r>
        <w:t xml:space="preserve"> Emy Destinnové nám. Svobody 3/930 160 00 Praha 6</w:t>
      </w:r>
    </w:p>
    <w:p w:rsidR="00C957CA" w:rsidRDefault="00184045">
      <w:pPr>
        <w:pStyle w:val="Bodytext20"/>
        <w:framePr w:w="8765" w:h="841" w:hRule="exact" w:wrap="none" w:vAnchor="page" w:hAnchor="page" w:x="1452" w:y="4428"/>
        <w:shd w:val="clear" w:color="auto" w:fill="auto"/>
      </w:pPr>
      <w:r>
        <w:t>V Praze 15.8.2019</w:t>
      </w:r>
    </w:p>
    <w:p w:rsidR="00C957CA" w:rsidRDefault="00184045">
      <w:pPr>
        <w:pStyle w:val="Bodytext20"/>
        <w:framePr w:w="8765" w:h="841" w:hRule="exact" w:wrap="none" w:vAnchor="page" w:hAnchor="page" w:x="1452" w:y="4428"/>
        <w:shd w:val="clear" w:color="auto" w:fill="auto"/>
        <w:spacing w:after="0"/>
      </w:pPr>
      <w:r>
        <w:t>Potvrzení objednávky instalace klimatizačních jednotek</w:t>
      </w:r>
    </w:p>
    <w:p w:rsidR="00C957CA" w:rsidRDefault="00184045">
      <w:pPr>
        <w:pStyle w:val="Bodytext20"/>
        <w:framePr w:w="8765" w:h="1851" w:hRule="exact" w:wrap="none" w:vAnchor="page" w:hAnchor="page" w:x="1452" w:y="5747"/>
        <w:shd w:val="clear" w:color="auto" w:fill="auto"/>
        <w:spacing w:after="0" w:line="259" w:lineRule="exact"/>
        <w:ind w:right="780"/>
      </w:pPr>
      <w:r>
        <w:t>Potvrzuji přijetí objednávky na instalaci klimatizačních jednotek do čtyř učeben v druhém patře školy v ul. Českomalínská dle nabídky</w:t>
      </w:r>
      <w:r>
        <w:t xml:space="preserve"> 19NA00048.</w:t>
      </w:r>
    </w:p>
    <w:p w:rsidR="00C957CA" w:rsidRDefault="00184045">
      <w:pPr>
        <w:pStyle w:val="Bodytext20"/>
        <w:framePr w:w="8765" w:h="1851" w:hRule="exact" w:wrap="none" w:vAnchor="page" w:hAnchor="page" w:x="1452" w:y="5747"/>
        <w:shd w:val="clear" w:color="auto" w:fill="auto"/>
        <w:spacing w:after="291" w:line="259" w:lineRule="exact"/>
      </w:pPr>
      <w:r>
        <w:t>Realizace proběhne 19.8.-30.8.2019.</w:t>
      </w:r>
    </w:p>
    <w:p w:rsidR="00C957CA" w:rsidRDefault="00184045">
      <w:pPr>
        <w:pStyle w:val="Bodytext20"/>
        <w:framePr w:w="8765" w:h="1851" w:hRule="exact" w:wrap="none" w:vAnchor="page" w:hAnchor="page" w:x="1452" w:y="5747"/>
        <w:shd w:val="clear" w:color="auto" w:fill="auto"/>
        <w:spacing w:after="0"/>
      </w:pPr>
      <w:r>
        <w:t>Děkuji za objednávku.</w:t>
      </w:r>
    </w:p>
    <w:p w:rsidR="00C957CA" w:rsidRDefault="00184045">
      <w:pPr>
        <w:pStyle w:val="Bodytext40"/>
        <w:framePr w:w="8765" w:h="1851" w:hRule="exact" w:wrap="none" w:vAnchor="page" w:hAnchor="page" w:x="1452" w:y="5747"/>
        <w:shd w:val="clear" w:color="auto" w:fill="auto"/>
        <w:spacing w:before="0" w:line="226" w:lineRule="exact"/>
        <w:ind w:right="780"/>
        <w:jc w:val="left"/>
      </w:pPr>
      <w:r>
        <w:rPr>
          <w:rStyle w:val="Bodytext411pt"/>
        </w:rPr>
        <w:t xml:space="preserve">Jiří Koudela </w:t>
      </w:r>
      <w:r>
        <w:t>jednatel firmy</w:t>
      </w:r>
    </w:p>
    <w:p w:rsidR="00C957CA" w:rsidRDefault="00184045">
      <w:pPr>
        <w:pStyle w:val="Bodytext50"/>
        <w:framePr w:w="8765" w:h="715" w:hRule="exact" w:wrap="none" w:vAnchor="page" w:hAnchor="page" w:x="1452" w:y="15113"/>
        <w:shd w:val="clear" w:color="auto" w:fill="auto"/>
        <w:tabs>
          <w:tab w:val="left" w:pos="3788"/>
        </w:tabs>
        <w:spacing w:line="216" w:lineRule="exact"/>
        <w:ind w:left="500"/>
        <w:jc w:val="both"/>
      </w:pPr>
      <w:r>
        <w:rPr>
          <w:rStyle w:val="Bodytext5NotBold"/>
        </w:rPr>
        <w:t xml:space="preserve">Název: </w:t>
      </w:r>
      <w:r>
        <w:t>JAK těch s.r.o.</w:t>
      </w:r>
      <w:r>
        <w:tab/>
        <w:t>Sídlo: Neužilova 1495/2, Praha 5 Zbraslav 156 00</w:t>
      </w:r>
    </w:p>
    <w:p w:rsidR="00C957CA" w:rsidRDefault="00184045">
      <w:pPr>
        <w:pStyle w:val="Bodytext40"/>
        <w:framePr w:w="8765" w:h="715" w:hRule="exact" w:wrap="none" w:vAnchor="page" w:hAnchor="page" w:x="1452" w:y="15113"/>
        <w:shd w:val="clear" w:color="auto" w:fill="auto"/>
        <w:spacing w:before="0" w:line="216" w:lineRule="exact"/>
        <w:ind w:left="500"/>
        <w:jc w:val="both"/>
      </w:pPr>
      <w:r>
        <w:t xml:space="preserve">Firma zapsána </w:t>
      </w:r>
      <w:r>
        <w:rPr>
          <w:lang w:val="en-US" w:eastAsia="en-US" w:bidi="en-US"/>
        </w:rPr>
        <w:t xml:space="preserve">do OR </w:t>
      </w:r>
      <w:r>
        <w:t>dne 21.2. 2007 u Městského soudu v Praze, oddíl C, vložka 122332</w:t>
      </w:r>
    </w:p>
    <w:p w:rsidR="00C957CA" w:rsidRDefault="00184045">
      <w:pPr>
        <w:pStyle w:val="Bodytext50"/>
        <w:framePr w:w="8765" w:h="715" w:hRule="exact" w:wrap="none" w:vAnchor="page" w:hAnchor="page" w:x="1452" w:y="15113"/>
        <w:shd w:val="clear" w:color="auto" w:fill="auto"/>
        <w:tabs>
          <w:tab w:val="left" w:pos="4282"/>
        </w:tabs>
        <w:spacing w:line="216" w:lineRule="exact"/>
        <w:ind w:left="500"/>
        <w:jc w:val="both"/>
      </w:pPr>
      <w:r>
        <w:t>IČ: 278 60 922</w:t>
      </w:r>
      <w:r>
        <w:tab/>
        <w:t>DIČ: CZ27860922</w:t>
      </w:r>
    </w:p>
    <w:p w:rsidR="00C957CA" w:rsidRDefault="00C957CA">
      <w:pPr>
        <w:rPr>
          <w:sz w:val="2"/>
          <w:szCs w:val="2"/>
        </w:rPr>
      </w:pPr>
      <w:bookmarkStart w:id="3" w:name="_GoBack"/>
      <w:bookmarkEnd w:id="3"/>
    </w:p>
    <w:sectPr w:rsidR="00C957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45" w:rsidRDefault="00184045">
      <w:r>
        <w:separator/>
      </w:r>
    </w:p>
  </w:endnote>
  <w:endnote w:type="continuationSeparator" w:id="0">
    <w:p w:rsidR="00184045" w:rsidRDefault="0018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45" w:rsidRDefault="00184045"/>
  </w:footnote>
  <w:footnote w:type="continuationSeparator" w:id="0">
    <w:p w:rsidR="00184045" w:rsidRDefault="001840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57CA"/>
    <w:rsid w:val="00184045"/>
    <w:rsid w:val="00C957CA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0B2A46BD-9433-4FEC-A78D-F3784B95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libri12pt">
    <w:name w:val="Body text (2) + Calibri;12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alibri17pt">
    <w:name w:val="Body text (2) + Calibri;17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9879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1pt">
    <w:name w:val="Body text (4) + 11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346" w:lineRule="exac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line="234" w:lineRule="exact"/>
      <w:jc w:val="both"/>
    </w:pPr>
    <w:rPr>
      <w:rFonts w:ascii="Calibri" w:eastAsia="Calibri" w:hAnsi="Calibri" w:cs="Calibri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" w:line="312" w:lineRule="exact"/>
      <w:outlineLvl w:val="2"/>
    </w:pPr>
    <w:rPr>
      <w:rFonts w:ascii="Cambria" w:eastAsia="Cambria" w:hAnsi="Cambria" w:cs="Cambria"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4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0" w:line="221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ktech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2019-09-25T08:39:00Z</dcterms:created>
  <dcterms:modified xsi:type="dcterms:W3CDTF">2019-09-25T08:40:00Z</dcterms:modified>
</cp:coreProperties>
</file>