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2C" w:rsidRDefault="00400D2C">
      <w:bookmarkStart w:id="0" w:name="_GoBack"/>
      <w:bookmarkEnd w:id="0"/>
    </w:p>
    <w:p w:rsidR="00256FDC" w:rsidRDefault="00256FDC"/>
    <w:p w:rsidR="00256FDC" w:rsidRDefault="00256FDC"/>
    <w:p w:rsidR="00256FDC" w:rsidRDefault="00256FDC"/>
    <w:p w:rsidR="00256FDC" w:rsidRDefault="00256FDC"/>
    <w:p w:rsidR="00256FDC" w:rsidRDefault="00256FDC" w:rsidP="00256FDC">
      <w:pPr>
        <w:ind w:left="-142" w:firstLine="142"/>
        <w:rPr>
          <w:b/>
          <w:sz w:val="20"/>
          <w:szCs w:val="20"/>
        </w:rPr>
      </w:pPr>
    </w:p>
    <w:p w:rsidR="00256FDC" w:rsidRDefault="00256FDC" w:rsidP="00256FDC">
      <w:pPr>
        <w:ind w:left="-142" w:firstLine="142"/>
        <w:rPr>
          <w:b/>
          <w:sz w:val="20"/>
          <w:szCs w:val="20"/>
        </w:rPr>
      </w:pPr>
    </w:p>
    <w:p w:rsidR="00256FDC" w:rsidRDefault="00256FDC" w:rsidP="00256FDC">
      <w:pPr>
        <w:ind w:left="-142" w:firstLine="142"/>
        <w:rPr>
          <w:b/>
          <w:sz w:val="20"/>
          <w:szCs w:val="20"/>
        </w:rPr>
      </w:pPr>
    </w:p>
    <w:p w:rsidR="00256FDC" w:rsidRDefault="00256FDC" w:rsidP="00256FDC">
      <w:pPr>
        <w:ind w:left="-142" w:firstLine="142"/>
        <w:rPr>
          <w:b/>
          <w:sz w:val="20"/>
          <w:szCs w:val="20"/>
        </w:rPr>
      </w:pPr>
    </w:p>
    <w:p w:rsidR="00256FDC" w:rsidRDefault="00256FDC" w:rsidP="00256FDC">
      <w:pPr>
        <w:ind w:left="-142" w:firstLine="142"/>
        <w:rPr>
          <w:b/>
          <w:sz w:val="20"/>
          <w:szCs w:val="20"/>
        </w:rPr>
      </w:pPr>
    </w:p>
    <w:p w:rsidR="00256FDC" w:rsidRDefault="00256FDC" w:rsidP="00256FDC">
      <w:pPr>
        <w:ind w:left="-142" w:firstLine="142"/>
        <w:rPr>
          <w:b/>
          <w:sz w:val="20"/>
          <w:szCs w:val="20"/>
        </w:rPr>
      </w:pPr>
    </w:p>
    <w:p w:rsidR="00256FDC" w:rsidRDefault="00256FDC" w:rsidP="00256FDC">
      <w:pPr>
        <w:ind w:left="-142" w:firstLine="142"/>
        <w:rPr>
          <w:b/>
          <w:sz w:val="20"/>
          <w:szCs w:val="20"/>
        </w:rPr>
      </w:pPr>
    </w:p>
    <w:p w:rsidR="00256FDC" w:rsidRPr="00FF49D9" w:rsidRDefault="00256FDC" w:rsidP="00256FDC">
      <w:pPr>
        <w:ind w:left="-142" w:firstLine="142"/>
        <w:rPr>
          <w:b/>
          <w:sz w:val="20"/>
          <w:szCs w:val="20"/>
        </w:rPr>
      </w:pPr>
    </w:p>
    <w:p w:rsidR="00256FDC" w:rsidRPr="00BA6FC0" w:rsidRDefault="00256FDC" w:rsidP="00256FDC">
      <w:pPr>
        <w:pStyle w:val="Nadpis2"/>
        <w:rPr>
          <w:color w:val="1F497D"/>
          <w:sz w:val="52"/>
          <w:szCs w:val="52"/>
        </w:rPr>
      </w:pPr>
      <w:r w:rsidRPr="00BA6FC0">
        <w:rPr>
          <w:color w:val="1F497D"/>
          <w:sz w:val="52"/>
          <w:szCs w:val="52"/>
        </w:rPr>
        <w:t>TECHNICKÁ SPECIFIKACE</w:t>
      </w:r>
    </w:p>
    <w:p w:rsidR="00256FDC" w:rsidRDefault="00256FDC" w:rsidP="00256FDC">
      <w:pPr>
        <w:pStyle w:val="Nadpis2"/>
        <w:rPr>
          <w:color w:val="0000FF"/>
          <w:sz w:val="52"/>
          <w:szCs w:val="52"/>
        </w:rPr>
      </w:pPr>
    </w:p>
    <w:p w:rsidR="00256FDC" w:rsidRPr="00447F6D" w:rsidRDefault="00256FDC" w:rsidP="00256FDC"/>
    <w:p w:rsidR="00256FDC" w:rsidRPr="007F75D3" w:rsidRDefault="00256FDC" w:rsidP="00256FDC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MOBILNÍ ČERPACÍ STANICE</w:t>
      </w:r>
    </w:p>
    <w:p w:rsidR="00256FDC" w:rsidRPr="004F6A68" w:rsidRDefault="00256FDC" w:rsidP="00256FDC">
      <w:pPr>
        <w:spacing w:before="120"/>
        <w:jc w:val="center"/>
        <w:rPr>
          <w:b/>
          <w:bCs/>
          <w:sz w:val="48"/>
          <w:szCs w:val="48"/>
        </w:rPr>
      </w:pPr>
    </w:p>
    <w:p w:rsidR="00256FDC" w:rsidRDefault="00256FDC" w:rsidP="00256FDC">
      <w:pPr>
        <w:spacing w:before="120"/>
      </w:pPr>
    </w:p>
    <w:p w:rsidR="00256FDC" w:rsidRDefault="00256FDC" w:rsidP="00256FDC">
      <w:pPr>
        <w:spacing w:before="120"/>
      </w:pPr>
    </w:p>
    <w:p w:rsidR="00256FDC" w:rsidRDefault="00256FDC" w:rsidP="00256FDC">
      <w:pPr>
        <w:spacing w:before="120"/>
      </w:pPr>
    </w:p>
    <w:p w:rsidR="00256FDC" w:rsidRDefault="00256FDC" w:rsidP="00256FDC">
      <w:pPr>
        <w:spacing w:before="120"/>
      </w:pPr>
    </w:p>
    <w:p w:rsidR="00256FDC" w:rsidRDefault="00256FDC" w:rsidP="00256FDC">
      <w:pPr>
        <w:spacing w:before="120"/>
      </w:pPr>
    </w:p>
    <w:p w:rsidR="00256FDC" w:rsidRDefault="00256FDC" w:rsidP="00256FDC">
      <w:pPr>
        <w:spacing w:before="120"/>
      </w:pPr>
    </w:p>
    <w:p w:rsidR="00256FDC" w:rsidRDefault="00256FDC" w:rsidP="00256FDC">
      <w:pPr>
        <w:spacing w:before="120"/>
      </w:pPr>
    </w:p>
    <w:p w:rsidR="00256FDC" w:rsidRDefault="00256FDC" w:rsidP="00256FDC">
      <w:pPr>
        <w:spacing w:before="120"/>
      </w:pPr>
    </w:p>
    <w:p w:rsidR="00256FDC" w:rsidRDefault="00256FDC" w:rsidP="00256FDC">
      <w:pPr>
        <w:spacing w:before="120"/>
      </w:pPr>
    </w:p>
    <w:p w:rsidR="00256FDC" w:rsidRDefault="00256FDC" w:rsidP="00256FDC">
      <w:pPr>
        <w:spacing w:before="120"/>
      </w:pPr>
    </w:p>
    <w:p w:rsidR="00256FDC" w:rsidRDefault="00256FDC" w:rsidP="00256FDC">
      <w:pPr>
        <w:spacing w:before="120"/>
      </w:pPr>
    </w:p>
    <w:p w:rsidR="00256FDC" w:rsidRDefault="00256FDC" w:rsidP="00256FDC">
      <w:pPr>
        <w:spacing w:before="120"/>
      </w:pPr>
    </w:p>
    <w:p w:rsidR="00256FDC" w:rsidRDefault="00256FDC" w:rsidP="00256FDC">
      <w:pPr>
        <w:spacing w:before="120"/>
      </w:pPr>
    </w:p>
    <w:p w:rsidR="00256FDC" w:rsidRDefault="00256FDC" w:rsidP="00256FDC">
      <w:pPr>
        <w:spacing w:before="120"/>
      </w:pPr>
    </w:p>
    <w:p w:rsidR="00256FDC" w:rsidRDefault="00256FDC" w:rsidP="00256FDC">
      <w:pPr>
        <w:spacing w:before="120"/>
      </w:pPr>
    </w:p>
    <w:p w:rsidR="00256FDC" w:rsidRPr="00550324" w:rsidRDefault="00256FDC" w:rsidP="00256FDC">
      <w:pPr>
        <w:spacing w:before="120"/>
        <w:rPr>
          <w:b/>
        </w:rPr>
      </w:pPr>
      <w:r>
        <w:br w:type="page"/>
      </w:r>
      <w:r>
        <w:lastRenderedPageBreak/>
        <w:t xml:space="preserve"> </w:t>
      </w:r>
      <w:r w:rsidRPr="00550324">
        <w:rPr>
          <w:b/>
        </w:rPr>
        <w:t>O B S A H</w:t>
      </w:r>
    </w:p>
    <w:p w:rsidR="00256FDC" w:rsidRDefault="00256FDC" w:rsidP="00256FDC">
      <w:pPr>
        <w:spacing w:before="120"/>
      </w:pPr>
    </w:p>
    <w:p w:rsidR="00256FDC" w:rsidRDefault="00256FDC" w:rsidP="00256FDC">
      <w:pPr>
        <w:spacing w:before="120"/>
      </w:pPr>
      <w:r>
        <w:t xml:space="preserve">                                                                                                                              Strana</w:t>
      </w:r>
    </w:p>
    <w:p w:rsidR="00256FDC" w:rsidRDefault="00256FDC" w:rsidP="00256FDC">
      <w:pPr>
        <w:spacing w:before="120"/>
      </w:pPr>
    </w:p>
    <w:p w:rsidR="00256FDC" w:rsidRDefault="00256FDC" w:rsidP="00256FDC">
      <w:pPr>
        <w:pStyle w:val="Nadpis1"/>
      </w:pPr>
      <w:proofErr w:type="gramStart"/>
      <w:r>
        <w:t>1.     VŠEOBECNĚ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256FDC" w:rsidRDefault="00256FDC" w:rsidP="00256FDC">
      <w:pPr>
        <w:spacing w:before="120"/>
        <w:ind w:firstLine="567"/>
      </w:pPr>
      <w:proofErr w:type="gramStart"/>
      <w:r>
        <w:t>1.l Použití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256FDC" w:rsidRDefault="00256FDC" w:rsidP="00256FDC">
      <w:pPr>
        <w:spacing w:before="120"/>
        <w:ind w:firstLine="567"/>
      </w:pPr>
      <w:r>
        <w:t>1.2 Způsob instalace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256FDC" w:rsidRDefault="00256FDC" w:rsidP="00256FDC">
      <w:pPr>
        <w:spacing w:before="120"/>
        <w:ind w:firstLine="567"/>
      </w:pPr>
      <w:r>
        <w:t>1.3 Popis MČS</w:t>
      </w:r>
      <w:r w:rsidR="009F7597">
        <w:tab/>
      </w:r>
      <w:r w:rsidR="009F75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256FDC" w:rsidRDefault="00256FDC" w:rsidP="00256FDC">
      <w:pPr>
        <w:spacing w:before="120"/>
        <w:ind w:firstLine="567"/>
      </w:pPr>
      <w:r>
        <w:t>1.4 Materiálové provedení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256FDC" w:rsidRDefault="00256FDC" w:rsidP="00256FDC">
      <w:pPr>
        <w:spacing w:before="120"/>
      </w:pPr>
      <w:proofErr w:type="gramStart"/>
      <w:r>
        <w:t>2.   HLAVNÍ</w:t>
      </w:r>
      <w:proofErr w:type="gramEnd"/>
      <w:r>
        <w:t xml:space="preserve"> TECHNICKÉ ÚDAJE 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256FDC" w:rsidRDefault="00256FDC" w:rsidP="001E3652">
      <w:pPr>
        <w:spacing w:before="120"/>
      </w:pPr>
    </w:p>
    <w:p w:rsidR="00256FDC" w:rsidRDefault="00256FDC" w:rsidP="00256FDC">
      <w:pPr>
        <w:spacing w:before="120"/>
      </w:pPr>
    </w:p>
    <w:p w:rsidR="00256FDC" w:rsidRDefault="00256FDC" w:rsidP="00256FDC">
      <w:pPr>
        <w:spacing w:before="120"/>
      </w:pPr>
    </w:p>
    <w:p w:rsidR="00256FDC" w:rsidRDefault="00256FDC" w:rsidP="00256FDC">
      <w:pPr>
        <w:spacing w:before="120"/>
      </w:pPr>
    </w:p>
    <w:p w:rsidR="00256FDC" w:rsidRDefault="00256FDC" w:rsidP="00256FDC">
      <w:pPr>
        <w:pStyle w:val="Nadpis3"/>
        <w:ind w:left="426"/>
      </w:pPr>
      <w:r>
        <w:br w:type="page"/>
      </w:r>
      <w:r>
        <w:lastRenderedPageBreak/>
        <w:t xml:space="preserve"> </w:t>
      </w:r>
    </w:p>
    <w:p w:rsidR="00256FDC" w:rsidRDefault="00256FDC" w:rsidP="00256FDC">
      <w:pPr>
        <w:ind w:left="567"/>
        <w:jc w:val="both"/>
        <w:rPr>
          <w:b/>
          <w:bCs/>
          <w:u w:val="single"/>
        </w:rPr>
      </w:pPr>
      <w:r>
        <w:rPr>
          <w:b/>
          <w:bCs/>
        </w:rPr>
        <w:t>1</w:t>
      </w:r>
      <w:r w:rsidRPr="004D4EC6">
        <w:rPr>
          <w:b/>
          <w:bCs/>
        </w:rPr>
        <w:t xml:space="preserve">. </w:t>
      </w:r>
      <w:r>
        <w:rPr>
          <w:b/>
          <w:bCs/>
          <w:u w:val="single"/>
        </w:rPr>
        <w:t>VŠEOBECNĚ</w:t>
      </w:r>
    </w:p>
    <w:p w:rsidR="00256FDC" w:rsidRDefault="00256FDC" w:rsidP="00256FDC">
      <w:pPr>
        <w:ind w:left="567"/>
        <w:jc w:val="both"/>
        <w:rPr>
          <w:b/>
          <w:bCs/>
          <w:u w:val="single"/>
        </w:rPr>
      </w:pPr>
    </w:p>
    <w:p w:rsidR="00256FDC" w:rsidRPr="007B20CC" w:rsidRDefault="00256FDC" w:rsidP="00256FDC">
      <w:pPr>
        <w:pStyle w:val="Odstavecseseznamem"/>
        <w:numPr>
          <w:ilvl w:val="1"/>
          <w:numId w:val="2"/>
        </w:numPr>
        <w:ind w:left="567" w:firstLine="0"/>
        <w:jc w:val="both"/>
        <w:rPr>
          <w:b/>
          <w:bCs/>
          <w:sz w:val="24"/>
          <w:szCs w:val="24"/>
        </w:rPr>
      </w:pPr>
      <w:r w:rsidRPr="007B20CC">
        <w:rPr>
          <w:b/>
          <w:bCs/>
          <w:sz w:val="24"/>
          <w:szCs w:val="24"/>
        </w:rPr>
        <w:t>POUŽITÍ</w:t>
      </w:r>
    </w:p>
    <w:p w:rsidR="00256FDC" w:rsidRDefault="00256FDC" w:rsidP="00256FDC">
      <w:pPr>
        <w:ind w:left="567"/>
        <w:jc w:val="both"/>
        <w:rPr>
          <w:b/>
          <w:bCs/>
        </w:rPr>
      </w:pPr>
    </w:p>
    <w:p w:rsidR="00256FDC" w:rsidRPr="001244D3" w:rsidRDefault="009F7597" w:rsidP="00256FDC">
      <w:pPr>
        <w:ind w:left="567"/>
        <w:jc w:val="both"/>
      </w:pPr>
      <w:r>
        <w:t>M</w:t>
      </w:r>
      <w:r w:rsidR="001E3652">
        <w:t>obilní čerpací stanice</w:t>
      </w:r>
      <w:r w:rsidR="00256FDC">
        <w:t xml:space="preserve"> </w:t>
      </w:r>
      <w:r>
        <w:t>(dále jen MČS)</w:t>
      </w:r>
      <w:r w:rsidR="00256FDC">
        <w:t xml:space="preserve"> </w:t>
      </w:r>
      <w:r w:rsidR="00256FDC" w:rsidRPr="001244D3">
        <w:t xml:space="preserve">je určena </w:t>
      </w:r>
      <w:r w:rsidR="00256FDC">
        <w:t xml:space="preserve">především </w:t>
      </w:r>
      <w:r w:rsidR="00256FDC" w:rsidRPr="001244D3">
        <w:t xml:space="preserve">pro </w:t>
      </w:r>
      <w:r w:rsidR="00256FDC">
        <w:t xml:space="preserve">mobilní nasazení při </w:t>
      </w:r>
      <w:r w:rsidR="00256FDC" w:rsidRPr="001244D3">
        <w:t xml:space="preserve">čerpání </w:t>
      </w:r>
      <w:r w:rsidR="00256FDC">
        <w:t>ropných kalů s vysokou viskozitou</w:t>
      </w:r>
      <w:r w:rsidR="00256FDC" w:rsidRPr="001244D3">
        <w:t>.</w:t>
      </w:r>
    </w:p>
    <w:p w:rsidR="00256FDC" w:rsidRDefault="00256FDC" w:rsidP="00256FDC">
      <w:pPr>
        <w:ind w:left="567"/>
        <w:jc w:val="both"/>
      </w:pPr>
      <w:r>
        <w:t>Maximální teplota čerpané kapaliny je 40˚C.</w:t>
      </w:r>
    </w:p>
    <w:p w:rsidR="00256FDC" w:rsidRDefault="00256FDC" w:rsidP="00256FDC">
      <w:pPr>
        <w:ind w:left="567"/>
        <w:jc w:val="both"/>
      </w:pPr>
      <w:r>
        <w:t xml:space="preserve">Maximální dynamická viskozita do 200 </w:t>
      </w:r>
      <w:proofErr w:type="spellStart"/>
      <w:r>
        <w:t>mPa.s</w:t>
      </w:r>
      <w:proofErr w:type="spellEnd"/>
      <w:r>
        <w:t xml:space="preserve"> ( kinematická viskozita do 230 </w:t>
      </w:r>
      <w:proofErr w:type="gramStart"/>
      <w:r>
        <w:t>mm</w:t>
      </w:r>
      <w:r>
        <w:rPr>
          <w:rFonts w:ascii="Calibri" w:hAnsi="Calibri" w:cs="Calibri"/>
        </w:rPr>
        <w:t>²</w:t>
      </w:r>
      <w:r>
        <w:t xml:space="preserve"> /s )</w:t>
      </w:r>
      <w:proofErr w:type="gramEnd"/>
    </w:p>
    <w:p w:rsidR="00256FDC" w:rsidRDefault="00256FDC" w:rsidP="00256FDC">
      <w:pPr>
        <w:ind w:left="567"/>
        <w:jc w:val="both"/>
        <w:rPr>
          <w:rFonts w:ascii="Arial" w:hAnsi="Arial" w:cs="Arial"/>
        </w:rPr>
      </w:pPr>
    </w:p>
    <w:p w:rsidR="00256FDC" w:rsidRPr="007B20CC" w:rsidRDefault="00256FDC" w:rsidP="00256FDC">
      <w:pPr>
        <w:pStyle w:val="Odstavecseseznamem"/>
        <w:numPr>
          <w:ilvl w:val="1"/>
          <w:numId w:val="2"/>
        </w:numPr>
        <w:ind w:left="567" w:firstLine="0"/>
        <w:jc w:val="both"/>
        <w:rPr>
          <w:b/>
          <w:sz w:val="24"/>
          <w:szCs w:val="24"/>
        </w:rPr>
      </w:pPr>
      <w:r w:rsidRPr="007B20CC">
        <w:rPr>
          <w:b/>
          <w:sz w:val="24"/>
          <w:szCs w:val="24"/>
        </w:rPr>
        <w:t>ZPŮSOB INSTALACE</w:t>
      </w:r>
    </w:p>
    <w:p w:rsidR="00256FDC" w:rsidRDefault="00256FDC" w:rsidP="00256FDC">
      <w:pPr>
        <w:ind w:left="567"/>
        <w:jc w:val="both"/>
        <w:rPr>
          <w:b/>
        </w:rPr>
      </w:pPr>
    </w:p>
    <w:p w:rsidR="00256FDC" w:rsidRPr="00A46D7C" w:rsidRDefault="00256FDC" w:rsidP="00256FDC">
      <w:pPr>
        <w:ind w:left="567"/>
        <w:jc w:val="both"/>
      </w:pPr>
      <w:r>
        <w:t>Pro instalaci čerpací stanice volíme rovný a zpevněný terén.</w:t>
      </w:r>
    </w:p>
    <w:p w:rsidR="00256FDC" w:rsidRDefault="00256FDC" w:rsidP="00256FDC">
      <w:pPr>
        <w:ind w:left="567"/>
        <w:jc w:val="both"/>
      </w:pPr>
      <w:r>
        <w:t xml:space="preserve">Čerpací agregát je instalován na jednonápravovém </w:t>
      </w:r>
      <w:proofErr w:type="spellStart"/>
      <w:r>
        <w:t>nízkoložném</w:t>
      </w:r>
      <w:proofErr w:type="spellEnd"/>
      <w:r>
        <w:t xml:space="preserve"> brzděném přívěsu, který je možné připojit za automobil (koule ISO 50) a přepravit na místo určení. Agregát je opatřen odnímatelnou kapotou a přívěs čtyřmi stavitelnými opěrnými nohami pro zajištění stability při čerpání.</w:t>
      </w:r>
    </w:p>
    <w:p w:rsidR="00256FDC" w:rsidRPr="0054432B" w:rsidRDefault="00256FDC" w:rsidP="00256FDC">
      <w:pPr>
        <w:ind w:left="567"/>
        <w:jc w:val="both"/>
      </w:pPr>
      <w:r>
        <w:t>Sací hadice lze připojit na sací nástavec s rychlospojkou TANKER MK DN80.</w:t>
      </w:r>
    </w:p>
    <w:p w:rsidR="00256FDC" w:rsidRDefault="00256FDC" w:rsidP="00256FDC">
      <w:pPr>
        <w:ind w:left="567"/>
        <w:jc w:val="both"/>
      </w:pPr>
      <w:r w:rsidRPr="0054432B">
        <w:t>Výtlak je tvořen výtlačnými hadicemi</w:t>
      </w:r>
      <w:r>
        <w:t xml:space="preserve"> DN80</w:t>
      </w:r>
      <w:r w:rsidRPr="0054432B">
        <w:t>,</w:t>
      </w:r>
      <w:r>
        <w:t xml:space="preserve"> připojenými na výtlačný nástavec DN80 pomocí rychlospojky TANKER MK DN80.</w:t>
      </w:r>
    </w:p>
    <w:p w:rsidR="00256FDC" w:rsidRDefault="00256FDC" w:rsidP="00256FDC">
      <w:pPr>
        <w:pStyle w:val="Zkladntext"/>
        <w:spacing w:before="0"/>
        <w:ind w:left="567"/>
      </w:pPr>
    </w:p>
    <w:p w:rsidR="00256FDC" w:rsidRPr="007B20CC" w:rsidRDefault="00256FDC" w:rsidP="00256FDC">
      <w:pPr>
        <w:pStyle w:val="Odstavecseseznamem"/>
        <w:numPr>
          <w:ilvl w:val="1"/>
          <w:numId w:val="2"/>
        </w:numPr>
        <w:ind w:left="567" w:firstLine="0"/>
        <w:jc w:val="both"/>
        <w:rPr>
          <w:b/>
          <w:bCs/>
          <w:sz w:val="24"/>
          <w:szCs w:val="24"/>
        </w:rPr>
      </w:pPr>
      <w:r w:rsidRPr="007B20CC">
        <w:rPr>
          <w:b/>
          <w:bCs/>
          <w:sz w:val="24"/>
          <w:szCs w:val="24"/>
        </w:rPr>
        <w:t xml:space="preserve">POPIS MČS </w:t>
      </w:r>
    </w:p>
    <w:p w:rsidR="00256FDC" w:rsidRDefault="00256FDC" w:rsidP="00256FDC">
      <w:pPr>
        <w:ind w:left="567"/>
        <w:jc w:val="both"/>
        <w:rPr>
          <w:b/>
          <w:bCs/>
        </w:rPr>
      </w:pPr>
    </w:p>
    <w:p w:rsidR="00256FDC" w:rsidRDefault="00256FDC" w:rsidP="00256FDC">
      <w:pPr>
        <w:ind w:left="567"/>
        <w:jc w:val="both"/>
      </w:pPr>
      <w:r w:rsidRPr="009A0F8D">
        <w:t xml:space="preserve">MČS sestává z čerpací a pohonné jednotky a dalšího příslušenství nutného k provozu, které jsou namontovány na </w:t>
      </w:r>
      <w:r>
        <w:t>zpevněném šasi přívěsu.</w:t>
      </w:r>
    </w:p>
    <w:p w:rsidR="001E3652" w:rsidRPr="009A0F8D" w:rsidRDefault="001E3652" w:rsidP="00256FDC">
      <w:pPr>
        <w:ind w:left="567"/>
        <w:jc w:val="both"/>
      </w:pPr>
    </w:p>
    <w:p w:rsidR="00256FDC" w:rsidRPr="005C5F48" w:rsidRDefault="00256FDC" w:rsidP="00256FDC">
      <w:pPr>
        <w:numPr>
          <w:ilvl w:val="1"/>
          <w:numId w:val="1"/>
        </w:numPr>
        <w:tabs>
          <w:tab w:val="num" w:pos="1134"/>
        </w:tabs>
        <w:ind w:left="567" w:firstLine="0"/>
        <w:jc w:val="both"/>
        <w:rPr>
          <w:b/>
        </w:rPr>
      </w:pPr>
      <w:r w:rsidRPr="005C5F48">
        <w:rPr>
          <w:b/>
        </w:rPr>
        <w:t>hydraulická část</w:t>
      </w:r>
    </w:p>
    <w:p w:rsidR="00256FDC" w:rsidRPr="009A0F8D" w:rsidRDefault="00256FDC" w:rsidP="00256FDC">
      <w:pPr>
        <w:ind w:left="567"/>
        <w:jc w:val="both"/>
      </w:pPr>
      <w:r w:rsidRPr="009A0F8D">
        <w:t xml:space="preserve">Hydraulickou část tvoří </w:t>
      </w:r>
      <w:r>
        <w:t xml:space="preserve">peristaltické (hadicové) samonasávací </w:t>
      </w:r>
      <w:r w:rsidRPr="009A0F8D">
        <w:t xml:space="preserve">čerpadlo </w:t>
      </w:r>
      <w:r>
        <w:t xml:space="preserve">DN80 ATEX </w:t>
      </w:r>
      <w:r w:rsidRPr="009A0F8D">
        <w:t>s</w:t>
      </w:r>
      <w:r>
        <w:t>e 40 litry lubrikantu (glycerinová směs).</w:t>
      </w:r>
      <w:r w:rsidRPr="009A0F8D">
        <w:t xml:space="preserve"> </w:t>
      </w:r>
      <w:r>
        <w:t>Sací a v</w:t>
      </w:r>
      <w:r w:rsidRPr="009A0F8D">
        <w:t xml:space="preserve">ýtlačné </w:t>
      </w:r>
      <w:r>
        <w:t>hrdlo</w:t>
      </w:r>
      <w:r w:rsidRPr="009A0F8D">
        <w:t xml:space="preserve"> DN </w:t>
      </w:r>
      <w:r>
        <w:t xml:space="preserve">80, PN16 </w:t>
      </w:r>
      <w:r w:rsidRPr="009A0F8D">
        <w:t xml:space="preserve"> </w:t>
      </w:r>
      <w:r>
        <w:t xml:space="preserve">je opatřeno sacím a výtlačným nástavcem DN80 pro připojení rychlospojky Tanker MK MS DN80. Na sacím hrdle čerpadla je namontována </w:t>
      </w:r>
      <w:proofErr w:type="spellStart"/>
      <w:r>
        <w:t>mezipřírubová</w:t>
      </w:r>
      <w:proofErr w:type="spellEnd"/>
      <w:r>
        <w:t xml:space="preserve"> klapka DN80 se šnekovým převodem.</w:t>
      </w:r>
    </w:p>
    <w:p w:rsidR="00256FDC" w:rsidRDefault="00256FDC" w:rsidP="00256FDC">
      <w:pPr>
        <w:ind w:left="567"/>
        <w:jc w:val="both"/>
      </w:pPr>
      <w:r>
        <w:t>Rotor čerpadla je uložen na výstupní hřídeli planetové převodovky.</w:t>
      </w:r>
    </w:p>
    <w:p w:rsidR="00256FDC" w:rsidRDefault="00256FDC" w:rsidP="00256FDC">
      <w:pPr>
        <w:ind w:left="567"/>
        <w:jc w:val="both"/>
      </w:pPr>
      <w:r>
        <w:t xml:space="preserve">Směr otáčení rotoru je buď vlevo při pohledu od </w:t>
      </w:r>
      <w:proofErr w:type="gramStart"/>
      <w:r>
        <w:t>motoru nebo</w:t>
      </w:r>
      <w:proofErr w:type="gramEnd"/>
      <w:r>
        <w:t xml:space="preserve"> vpravo, dle požadavku.</w:t>
      </w:r>
    </w:p>
    <w:p w:rsidR="00256FDC" w:rsidRPr="009A0F8D" w:rsidRDefault="00256FDC" w:rsidP="00256FDC">
      <w:pPr>
        <w:ind w:left="567"/>
        <w:jc w:val="both"/>
      </w:pPr>
    </w:p>
    <w:p w:rsidR="00256FDC" w:rsidRPr="009A0F8D" w:rsidRDefault="00256FDC" w:rsidP="00256FDC">
      <w:pPr>
        <w:ind w:left="567"/>
        <w:jc w:val="both"/>
      </w:pPr>
      <w:r w:rsidRPr="009A0F8D">
        <w:t>Výtlačný</w:t>
      </w:r>
      <w:r>
        <w:t xml:space="preserve"> a sací</w:t>
      </w:r>
      <w:r w:rsidRPr="009A0F8D">
        <w:t xml:space="preserve"> řád se dle potřeby sestavuje z výtlačných </w:t>
      </w:r>
      <w:r>
        <w:t xml:space="preserve">a sacích </w:t>
      </w:r>
      <w:r w:rsidRPr="009A0F8D">
        <w:t>hadic DN</w:t>
      </w:r>
      <w:r>
        <w:t>8</w:t>
      </w:r>
      <w:r w:rsidRPr="009A0F8D">
        <w:t xml:space="preserve">0, opatřených </w:t>
      </w:r>
      <w:r>
        <w:t>rychlo</w:t>
      </w:r>
      <w:r w:rsidRPr="009A0F8D">
        <w:t>spojk</w:t>
      </w:r>
      <w:r>
        <w:t>ami Tanker DN80</w:t>
      </w:r>
      <w:r w:rsidRPr="009A0F8D">
        <w:t>.</w:t>
      </w:r>
    </w:p>
    <w:p w:rsidR="00256FDC" w:rsidRPr="009A0F8D" w:rsidRDefault="00256FDC" w:rsidP="00256FDC">
      <w:pPr>
        <w:ind w:left="567"/>
        <w:jc w:val="both"/>
      </w:pPr>
    </w:p>
    <w:p w:rsidR="00256FDC" w:rsidRPr="005C5F48" w:rsidRDefault="00256FDC" w:rsidP="00256FDC">
      <w:pPr>
        <w:numPr>
          <w:ilvl w:val="1"/>
          <w:numId w:val="1"/>
        </w:numPr>
        <w:tabs>
          <w:tab w:val="num" w:pos="993"/>
        </w:tabs>
        <w:ind w:left="567" w:firstLine="0"/>
        <w:jc w:val="both"/>
        <w:rPr>
          <w:b/>
        </w:rPr>
      </w:pPr>
      <w:r w:rsidRPr="005C5F48">
        <w:rPr>
          <w:b/>
        </w:rPr>
        <w:t>pohonná jednotka</w:t>
      </w:r>
    </w:p>
    <w:p w:rsidR="00256FDC" w:rsidRDefault="00256FDC" w:rsidP="00256FDC">
      <w:pPr>
        <w:ind w:left="567"/>
        <w:jc w:val="both"/>
      </w:pPr>
      <w:r w:rsidRPr="009A0F8D">
        <w:t>Pohonná část sestává z</w:t>
      </w:r>
      <w:r>
        <w:t> nevýbušného elektro</w:t>
      </w:r>
      <w:r w:rsidRPr="009A0F8D">
        <w:t xml:space="preserve">motoru o výkonu </w:t>
      </w:r>
      <w:r>
        <w:t>11</w:t>
      </w:r>
      <w:r w:rsidRPr="009A0F8D">
        <w:t xml:space="preserve"> kW</w:t>
      </w:r>
      <w:r>
        <w:t xml:space="preserve">/1450 </w:t>
      </w:r>
      <w:proofErr w:type="spellStart"/>
      <w:r>
        <w:t>ot</w:t>
      </w:r>
      <w:proofErr w:type="spellEnd"/>
      <w:r>
        <w:t>/min, který spolu s planetovou převodovkou tvoří monoblok</w:t>
      </w:r>
      <w:r w:rsidRPr="009A0F8D">
        <w:t xml:space="preserve">. </w:t>
      </w:r>
      <w:r>
        <w:t>Čerpadlo a pohonná jednotka jsou namontovány na společném rámu.</w:t>
      </w:r>
    </w:p>
    <w:p w:rsidR="00256FDC" w:rsidRPr="009A0F8D" w:rsidRDefault="00256FDC" w:rsidP="00256FDC">
      <w:pPr>
        <w:ind w:left="567"/>
        <w:jc w:val="both"/>
      </w:pPr>
    </w:p>
    <w:p w:rsidR="00256FDC" w:rsidRPr="005C5F48" w:rsidRDefault="00256FDC" w:rsidP="00256FDC">
      <w:pPr>
        <w:numPr>
          <w:ilvl w:val="1"/>
          <w:numId w:val="1"/>
        </w:numPr>
        <w:tabs>
          <w:tab w:val="num" w:pos="1134"/>
        </w:tabs>
        <w:ind w:left="567" w:firstLine="0"/>
        <w:jc w:val="both"/>
        <w:rPr>
          <w:b/>
        </w:rPr>
      </w:pPr>
      <w:r>
        <w:rPr>
          <w:b/>
        </w:rPr>
        <w:t>přívěs</w:t>
      </w:r>
    </w:p>
    <w:p w:rsidR="00256FDC" w:rsidRDefault="00256FDC" w:rsidP="00256FDC">
      <w:pPr>
        <w:ind w:left="567"/>
        <w:jc w:val="both"/>
      </w:pPr>
      <w:r>
        <w:t xml:space="preserve">Pro přepravu MČS je použit jednonápravový </w:t>
      </w:r>
      <w:proofErr w:type="spellStart"/>
      <w:r>
        <w:t>nízkoložný</w:t>
      </w:r>
      <w:proofErr w:type="spellEnd"/>
      <w:r>
        <w:t xml:space="preserve"> brzděný přívěs, umožňující přepravu automobilem (oj do V, koule ISO 50). Konstrukce přívěsu je žárově pozinkována. Přívěs má brzděnou nápravu KNOTT nebo AL-KO KOBER, kola 13“, opěrné kolečko a opěrné vysouvací nohy, sloužící pro zajištění stability při čerpání. Na nosnících přívěsu jsou přivařeny patky pro instalaci agregátu.</w:t>
      </w:r>
    </w:p>
    <w:p w:rsidR="009F7597" w:rsidRPr="009F7597" w:rsidRDefault="009F7597" w:rsidP="00256FDC">
      <w:pPr>
        <w:ind w:left="567"/>
        <w:jc w:val="both"/>
        <w:rPr>
          <w:u w:val="single"/>
        </w:rPr>
      </w:pPr>
      <w:r w:rsidRPr="009F7597">
        <w:rPr>
          <w:u w:val="single"/>
        </w:rPr>
        <w:lastRenderedPageBreak/>
        <w:t>Přívěs musí splňovat podmínky pro přihlášení do evidence pro provoz na pozemních komunikacích.</w:t>
      </w:r>
    </w:p>
    <w:p w:rsidR="00256FDC" w:rsidRPr="009A0F8D" w:rsidRDefault="00256FDC" w:rsidP="00256FDC">
      <w:pPr>
        <w:jc w:val="both"/>
      </w:pPr>
    </w:p>
    <w:p w:rsidR="00256FDC" w:rsidRPr="009A0F8D" w:rsidRDefault="00256FDC" w:rsidP="00256FDC">
      <w:pPr>
        <w:numPr>
          <w:ilvl w:val="1"/>
          <w:numId w:val="1"/>
        </w:numPr>
        <w:ind w:left="567" w:firstLine="0"/>
        <w:jc w:val="both"/>
      </w:pPr>
      <w:r w:rsidRPr="001D7E32">
        <w:rPr>
          <w:b/>
        </w:rPr>
        <w:t>příslušenství</w:t>
      </w:r>
    </w:p>
    <w:p w:rsidR="00256FDC" w:rsidRPr="009A0F8D" w:rsidRDefault="00256FDC" w:rsidP="00256FDC">
      <w:pPr>
        <w:ind w:left="567"/>
        <w:jc w:val="both"/>
      </w:pPr>
      <w:r>
        <w:t>Přívěs</w:t>
      </w:r>
      <w:r w:rsidRPr="009A0F8D">
        <w:t xml:space="preserve"> je dále opatřen lehkou odnímatelnou konstrukcí</w:t>
      </w:r>
      <w:r>
        <w:t xml:space="preserve"> kapoty z hliníkové slitiny, která sestává ze 4 dílů. Oba boční díly a čelní</w:t>
      </w:r>
      <w:r w:rsidRPr="009A0F8D">
        <w:t xml:space="preserve"> </w:t>
      </w:r>
      <w:r>
        <w:t>díl na straně sání čerpadla jsou samostatně odnímatelné. Zbytek konstrukce se zastřešením tvoří jeden, rovněž odnímatelný, celek.</w:t>
      </w:r>
    </w:p>
    <w:p w:rsidR="00256FDC" w:rsidRDefault="00256FDC" w:rsidP="00256FDC">
      <w:pPr>
        <w:jc w:val="both"/>
        <w:rPr>
          <w:b/>
          <w:bCs/>
        </w:rPr>
      </w:pPr>
    </w:p>
    <w:p w:rsidR="00256FDC" w:rsidRDefault="00256FDC" w:rsidP="00256FDC">
      <w:pPr>
        <w:jc w:val="both"/>
      </w:pPr>
    </w:p>
    <w:p w:rsidR="00256FDC" w:rsidRDefault="00256FDC" w:rsidP="00256FDC">
      <w:pPr>
        <w:pStyle w:val="Nadpis3"/>
        <w:numPr>
          <w:ilvl w:val="1"/>
          <w:numId w:val="2"/>
        </w:numPr>
        <w:spacing w:before="0"/>
        <w:ind w:left="567" w:firstLine="0"/>
        <w:jc w:val="both"/>
        <w:rPr>
          <w:u w:val="none"/>
        </w:rPr>
      </w:pPr>
      <w:r>
        <w:rPr>
          <w:u w:val="none"/>
        </w:rPr>
        <w:t>MATERIÁLOVÉ PROVEDENÍ</w:t>
      </w:r>
    </w:p>
    <w:p w:rsidR="00256FDC" w:rsidRPr="005C5F48" w:rsidRDefault="00256FDC" w:rsidP="00256FDC">
      <w:pPr>
        <w:ind w:left="567"/>
        <w:jc w:val="both"/>
      </w:pPr>
    </w:p>
    <w:p w:rsidR="00256FDC" w:rsidRDefault="00256FDC" w:rsidP="00256FDC">
      <w:pPr>
        <w:ind w:left="567"/>
        <w:jc w:val="both"/>
      </w:pPr>
      <w:r>
        <w:t>Čerpadlo</w:t>
      </w:r>
      <w:r w:rsidRPr="00970F19">
        <w:t xml:space="preserve">: </w:t>
      </w:r>
      <w:r>
        <w:t>litina</w:t>
      </w:r>
      <w:r w:rsidRPr="00970F19">
        <w:t xml:space="preserve"> </w:t>
      </w:r>
      <w:r>
        <w:t>+ ocel + nerez ocel</w:t>
      </w:r>
    </w:p>
    <w:p w:rsidR="00256FDC" w:rsidRPr="00970F19" w:rsidRDefault="00256FDC" w:rsidP="00256FDC">
      <w:pPr>
        <w:ind w:left="567"/>
        <w:jc w:val="both"/>
      </w:pPr>
      <w:r>
        <w:t>Hadice</w:t>
      </w:r>
      <w:r w:rsidRPr="00970F19">
        <w:t xml:space="preserve">: </w:t>
      </w:r>
      <w:r>
        <w:t>pryž NBR</w:t>
      </w:r>
    </w:p>
    <w:p w:rsidR="00256FDC" w:rsidRDefault="00256FDC" w:rsidP="00256FDC">
      <w:pPr>
        <w:ind w:left="567"/>
        <w:jc w:val="both"/>
      </w:pPr>
      <w:r>
        <w:t>Převodovka: šedá litina, ocel</w:t>
      </w:r>
    </w:p>
    <w:p w:rsidR="00256FDC" w:rsidRDefault="00256FDC" w:rsidP="00256FDC">
      <w:pPr>
        <w:ind w:left="567"/>
        <w:jc w:val="both"/>
      </w:pPr>
      <w:r>
        <w:t>Sací a výtlačný nástavec</w:t>
      </w:r>
      <w:r w:rsidRPr="00970F19">
        <w:t>: ocel</w:t>
      </w:r>
    </w:p>
    <w:p w:rsidR="00256FDC" w:rsidRDefault="00256FDC" w:rsidP="00256FDC">
      <w:pPr>
        <w:ind w:left="567"/>
        <w:jc w:val="both"/>
      </w:pPr>
      <w:r>
        <w:t>Rychlospojky TANKER MK DN80: mosaz</w:t>
      </w:r>
    </w:p>
    <w:p w:rsidR="00256FDC" w:rsidRDefault="00256FDC" w:rsidP="00256FDC">
      <w:pPr>
        <w:ind w:left="567"/>
        <w:jc w:val="both"/>
      </w:pPr>
      <w:r>
        <w:t>Rám kapotáže + kapotáž: hliníková slitina</w:t>
      </w:r>
    </w:p>
    <w:p w:rsidR="00256FDC" w:rsidRDefault="00256FDC" w:rsidP="00256FDC">
      <w:pPr>
        <w:pStyle w:val="Zkladntext"/>
        <w:spacing w:before="0"/>
        <w:ind w:left="567"/>
      </w:pPr>
    </w:p>
    <w:p w:rsidR="00256FDC" w:rsidRDefault="00256FDC" w:rsidP="00256FDC">
      <w:pPr>
        <w:pStyle w:val="Zkladntext"/>
        <w:spacing w:before="0"/>
        <w:ind w:left="567"/>
      </w:pPr>
    </w:p>
    <w:p w:rsidR="00256FDC" w:rsidRDefault="00256FDC" w:rsidP="00256FDC">
      <w:pPr>
        <w:pStyle w:val="Nadpis3"/>
        <w:spacing w:before="0"/>
        <w:ind w:left="567"/>
        <w:jc w:val="both"/>
      </w:pPr>
      <w:r>
        <w:rPr>
          <w:u w:val="none"/>
        </w:rPr>
        <w:t>2</w:t>
      </w:r>
      <w:r w:rsidRPr="00330455">
        <w:rPr>
          <w:u w:val="none"/>
        </w:rPr>
        <w:t>.</w:t>
      </w:r>
      <w:r>
        <w:t xml:space="preserve"> HLAVNÍ TECHNICKÉ ÚDAJE</w:t>
      </w:r>
    </w:p>
    <w:p w:rsidR="00256FDC" w:rsidRPr="00CA42C0" w:rsidRDefault="00256FDC" w:rsidP="00256FDC">
      <w:pPr>
        <w:ind w:left="567"/>
        <w:jc w:val="both"/>
      </w:pPr>
    </w:p>
    <w:p w:rsidR="00256FDC" w:rsidRPr="001C40AD" w:rsidRDefault="00256FDC" w:rsidP="009F7597">
      <w:pPr>
        <w:pStyle w:val="Odstavecseseznamem"/>
        <w:numPr>
          <w:ilvl w:val="0"/>
          <w:numId w:val="6"/>
        </w:numPr>
        <w:jc w:val="both"/>
        <w:rPr>
          <w:sz w:val="24"/>
          <w:szCs w:val="24"/>
          <w:lang w:eastAsia="en-US"/>
        </w:rPr>
      </w:pPr>
      <w:r w:rsidRPr="001C40AD">
        <w:rPr>
          <w:sz w:val="24"/>
          <w:szCs w:val="24"/>
          <w:lang w:eastAsia="en-US"/>
        </w:rPr>
        <w:t xml:space="preserve">čerpadlo peristaltické  (hadicové), ATEX, skupina II, zóna 2, teplot. </w:t>
      </w:r>
      <w:proofErr w:type="gramStart"/>
      <w:r w:rsidRPr="001C40AD">
        <w:rPr>
          <w:sz w:val="24"/>
          <w:szCs w:val="24"/>
          <w:lang w:eastAsia="en-US"/>
        </w:rPr>
        <w:t>tř</w:t>
      </w:r>
      <w:proofErr w:type="gramEnd"/>
      <w:r w:rsidRPr="001C40AD">
        <w:rPr>
          <w:sz w:val="24"/>
          <w:szCs w:val="24"/>
          <w:lang w:eastAsia="en-US"/>
        </w:rPr>
        <w:t>. T4</w:t>
      </w:r>
    </w:p>
    <w:p w:rsidR="009F7597" w:rsidRPr="001C40AD" w:rsidRDefault="009F7597" w:rsidP="009F7597">
      <w:pPr>
        <w:pStyle w:val="Odstavecseseznamem"/>
        <w:ind w:left="951"/>
        <w:jc w:val="both"/>
        <w:rPr>
          <w:sz w:val="24"/>
          <w:szCs w:val="24"/>
          <w:lang w:eastAsia="en-US"/>
        </w:rPr>
      </w:pPr>
      <w:r w:rsidRPr="001C40AD">
        <w:rPr>
          <w:sz w:val="24"/>
          <w:szCs w:val="24"/>
          <w:lang w:eastAsia="en-US"/>
        </w:rPr>
        <w:t>čerpadlo bude osazeno manometry (sání</w:t>
      </w:r>
      <w:r w:rsidR="001C40AD" w:rsidRPr="001C40AD">
        <w:rPr>
          <w:sz w:val="24"/>
          <w:szCs w:val="24"/>
          <w:lang w:eastAsia="en-US"/>
        </w:rPr>
        <w:t>,</w:t>
      </w:r>
      <w:r w:rsidRPr="001C40AD">
        <w:rPr>
          <w:sz w:val="24"/>
          <w:szCs w:val="24"/>
          <w:lang w:eastAsia="en-US"/>
        </w:rPr>
        <w:t xml:space="preserve"> výtlak)</w:t>
      </w:r>
      <w:r w:rsidR="001C40AD" w:rsidRPr="001C40AD">
        <w:rPr>
          <w:sz w:val="24"/>
          <w:szCs w:val="24"/>
          <w:lang w:eastAsia="en-US"/>
        </w:rPr>
        <w:t xml:space="preserve"> a armaturami pro zavzdušnění a odkalení</w:t>
      </w:r>
    </w:p>
    <w:p w:rsidR="00256FDC" w:rsidRPr="00DD24D0" w:rsidRDefault="00256FDC" w:rsidP="00256FDC">
      <w:pPr>
        <w:ind w:left="567"/>
        <w:jc w:val="both"/>
      </w:pPr>
      <w:r w:rsidRPr="008C33D7">
        <w:t xml:space="preserve">- </w:t>
      </w:r>
      <w:proofErr w:type="gramStart"/>
      <w:r w:rsidRPr="008C33D7">
        <w:t xml:space="preserve">průtok                         </w:t>
      </w:r>
      <w:r>
        <w:t xml:space="preserve">             </w:t>
      </w:r>
      <w:r w:rsidRPr="008C33D7">
        <w:t xml:space="preserve">    </w:t>
      </w:r>
      <w:r w:rsidRPr="00DD24D0">
        <w:t>[ m</w:t>
      </w:r>
      <w:r w:rsidRPr="00DD24D0">
        <w:rPr>
          <w:rFonts w:ascii="Calibri" w:hAnsi="Calibri" w:cs="Calibri"/>
        </w:rPr>
        <w:t>³</w:t>
      </w:r>
      <w:r w:rsidRPr="00DD24D0">
        <w:t xml:space="preserve"> / h</w:t>
      </w:r>
      <w:r w:rsidRPr="00DD24D0">
        <w:rPr>
          <w:vertAlign w:val="superscript"/>
        </w:rPr>
        <w:t xml:space="preserve"> </w:t>
      </w:r>
      <w:r w:rsidRPr="00DD24D0">
        <w:t>]         20</w:t>
      </w:r>
      <w:proofErr w:type="gramEnd"/>
    </w:p>
    <w:p w:rsidR="00256FDC" w:rsidRPr="008C33D7" w:rsidRDefault="00256FDC" w:rsidP="00256FDC">
      <w:pPr>
        <w:ind w:left="567"/>
        <w:jc w:val="both"/>
      </w:pPr>
      <w:r w:rsidRPr="00DD24D0">
        <w:t>- dopravn</w:t>
      </w:r>
      <w:r w:rsidRPr="008C33D7">
        <w:t xml:space="preserve">í </w:t>
      </w:r>
      <w:proofErr w:type="gramStart"/>
      <w:r w:rsidRPr="008C33D7">
        <w:t xml:space="preserve">výška                            [ m ]      </w:t>
      </w:r>
      <w:r>
        <w:t xml:space="preserve"> </w:t>
      </w:r>
      <w:r w:rsidRPr="008C33D7">
        <w:t xml:space="preserve">        </w:t>
      </w:r>
      <w:r>
        <w:t>60</w:t>
      </w:r>
      <w:proofErr w:type="gramEnd"/>
    </w:p>
    <w:p w:rsidR="00256FDC" w:rsidRPr="00DD24D0" w:rsidRDefault="00256FDC" w:rsidP="00256FDC">
      <w:pPr>
        <w:ind w:left="567"/>
        <w:jc w:val="both"/>
      </w:pPr>
      <w:r w:rsidRPr="008C33D7">
        <w:t xml:space="preserve">- </w:t>
      </w:r>
      <w:proofErr w:type="gramStart"/>
      <w:r>
        <w:t>příkon</w:t>
      </w:r>
      <w:r w:rsidRPr="008C33D7">
        <w:t xml:space="preserve">         </w:t>
      </w:r>
      <w:r>
        <w:t xml:space="preserve">                                </w:t>
      </w:r>
      <w:r w:rsidRPr="008C33D7">
        <w:t xml:space="preserve"> </w:t>
      </w:r>
      <w:r w:rsidRPr="00DD24D0">
        <w:t>[ kW</w:t>
      </w:r>
      <w:proofErr w:type="gramEnd"/>
      <w:r w:rsidRPr="00DD24D0">
        <w:t xml:space="preserve"> ]             11</w:t>
      </w:r>
    </w:p>
    <w:p w:rsidR="00256FDC" w:rsidRPr="00E56E6B" w:rsidRDefault="00256FDC" w:rsidP="00256FDC">
      <w:pPr>
        <w:ind w:left="567"/>
        <w:jc w:val="both"/>
      </w:pPr>
      <w:r w:rsidRPr="00DD24D0">
        <w:t xml:space="preserve">- </w:t>
      </w:r>
      <w:proofErr w:type="gramStart"/>
      <w:r w:rsidRPr="00DD24D0">
        <w:t>otáčky                                          [min</w:t>
      </w:r>
      <w:r w:rsidRPr="00DD24D0">
        <w:rPr>
          <w:vertAlign w:val="superscript"/>
        </w:rPr>
        <w:t>-1</w:t>
      </w:r>
      <w:proofErr w:type="gramEnd"/>
      <w:r w:rsidRPr="00DD24D0">
        <w:t>]</w:t>
      </w:r>
      <w:r>
        <w:t xml:space="preserve">            29</w:t>
      </w:r>
    </w:p>
    <w:p w:rsidR="00256FDC" w:rsidRPr="00DD24D0" w:rsidRDefault="00256FDC" w:rsidP="00256FDC">
      <w:pPr>
        <w:ind w:left="567"/>
        <w:jc w:val="both"/>
      </w:pPr>
    </w:p>
    <w:p w:rsidR="00256FDC" w:rsidRPr="005027FE" w:rsidRDefault="00256FDC" w:rsidP="00256FDC">
      <w:pPr>
        <w:ind w:left="567"/>
        <w:jc w:val="both"/>
        <w:rPr>
          <w:lang w:val="de-DE"/>
        </w:rPr>
      </w:pPr>
      <w:r w:rsidRPr="00DD24D0">
        <w:rPr>
          <w:b/>
        </w:rPr>
        <w:t>b)</w:t>
      </w:r>
      <w:r w:rsidRPr="00DD24D0">
        <w:t xml:space="preserve">  elektromotor  ATEX, zóna 2, </w:t>
      </w:r>
      <w:proofErr w:type="spellStart"/>
      <w:proofErr w:type="gramStart"/>
      <w:r w:rsidRPr="00DD24D0">
        <w:t>teplot</w:t>
      </w:r>
      <w:proofErr w:type="gramEnd"/>
      <w:r w:rsidRPr="00DD24D0">
        <w:t>.</w:t>
      </w:r>
      <w:proofErr w:type="gramStart"/>
      <w:r w:rsidRPr="00DD24D0">
        <w:t>tř</w:t>
      </w:r>
      <w:proofErr w:type="spellEnd"/>
      <w:proofErr w:type="gramEnd"/>
      <w:r w:rsidRPr="00DD24D0">
        <w:t xml:space="preserve">.  </w:t>
      </w:r>
      <w:r w:rsidRPr="005027FE">
        <w:rPr>
          <w:lang w:val="de-DE"/>
        </w:rPr>
        <w:t>T3</w:t>
      </w:r>
    </w:p>
    <w:p w:rsidR="00256FDC" w:rsidRPr="005027FE" w:rsidRDefault="00256FDC" w:rsidP="00256FDC">
      <w:pPr>
        <w:ind w:left="567"/>
        <w:jc w:val="both"/>
        <w:rPr>
          <w:lang w:val="de-DE"/>
        </w:rPr>
      </w:pPr>
      <w:r w:rsidRPr="005027FE">
        <w:rPr>
          <w:lang w:val="de-DE"/>
        </w:rPr>
        <w:t xml:space="preserve">-  </w:t>
      </w:r>
      <w:proofErr w:type="spellStart"/>
      <w:r w:rsidRPr="005027FE">
        <w:rPr>
          <w:lang w:val="de-DE"/>
        </w:rPr>
        <w:t>výkon</w:t>
      </w:r>
      <w:proofErr w:type="spellEnd"/>
      <w:r w:rsidRPr="005027FE">
        <w:rPr>
          <w:lang w:val="de-DE"/>
        </w:rPr>
        <w:t xml:space="preserve">                                          [ kW ]             11</w:t>
      </w:r>
    </w:p>
    <w:p w:rsidR="00256FDC" w:rsidRPr="008C33D7" w:rsidRDefault="00256FDC" w:rsidP="00256FDC">
      <w:pPr>
        <w:ind w:left="567"/>
        <w:jc w:val="both"/>
      </w:pPr>
      <w:r w:rsidRPr="005027FE">
        <w:rPr>
          <w:lang w:val="de-DE"/>
        </w:rPr>
        <w:t xml:space="preserve">-  </w:t>
      </w:r>
      <w:proofErr w:type="spellStart"/>
      <w:r w:rsidRPr="005027FE">
        <w:rPr>
          <w:lang w:val="de-DE"/>
        </w:rPr>
        <w:t>ot</w:t>
      </w:r>
      <w:proofErr w:type="spellEnd"/>
      <w:r w:rsidRPr="008C33D7">
        <w:t xml:space="preserve">áčky                                </w:t>
      </w:r>
      <w:r>
        <w:t xml:space="preserve">        </w:t>
      </w:r>
      <w:r w:rsidRPr="008C33D7">
        <w:t xml:space="preserve"> [ min</w:t>
      </w:r>
      <w:r w:rsidRPr="008C33D7">
        <w:rPr>
          <w:vertAlign w:val="superscript"/>
        </w:rPr>
        <w:t>-1</w:t>
      </w:r>
      <w:r w:rsidRPr="008C33D7">
        <w:t xml:space="preserve"> ]           </w:t>
      </w:r>
      <w:r>
        <w:t>1450</w:t>
      </w:r>
    </w:p>
    <w:p w:rsidR="00256FDC" w:rsidRPr="008C33D7" w:rsidRDefault="00256FDC" w:rsidP="00256FDC">
      <w:pPr>
        <w:ind w:left="567"/>
        <w:jc w:val="both"/>
        <w:rPr>
          <w:lang w:val="en-GB"/>
        </w:rPr>
      </w:pPr>
      <w:r w:rsidRPr="008C33D7">
        <w:t xml:space="preserve">- </w:t>
      </w:r>
      <w:proofErr w:type="gramStart"/>
      <w:r>
        <w:t xml:space="preserve">napětí                               </w:t>
      </w:r>
      <w:r w:rsidRPr="008C33D7">
        <w:t xml:space="preserve">          </w:t>
      </w:r>
      <w:r>
        <w:t xml:space="preserve"> </w:t>
      </w:r>
      <w:r w:rsidRPr="008C33D7">
        <w:t xml:space="preserve"> </w:t>
      </w:r>
      <w:r w:rsidRPr="008C33D7">
        <w:rPr>
          <w:lang w:val="en-GB"/>
        </w:rPr>
        <w:t xml:space="preserve">[ </w:t>
      </w:r>
      <w:r>
        <w:rPr>
          <w:lang w:val="en-GB"/>
        </w:rPr>
        <w:t>V</w:t>
      </w:r>
      <w:r w:rsidRPr="008C33D7">
        <w:rPr>
          <w:lang w:val="en-GB"/>
        </w:rPr>
        <w:t xml:space="preserve"> ]             </w:t>
      </w:r>
      <w:r>
        <w:rPr>
          <w:lang w:val="en-GB"/>
        </w:rPr>
        <w:t>40</w:t>
      </w:r>
      <w:r w:rsidRPr="008C33D7">
        <w:rPr>
          <w:lang w:val="en-GB"/>
        </w:rPr>
        <w:t>0</w:t>
      </w:r>
      <w:r>
        <w:rPr>
          <w:lang w:val="en-GB"/>
        </w:rPr>
        <w:t>/690</w:t>
      </w:r>
      <w:proofErr w:type="gramEnd"/>
      <w:r>
        <w:rPr>
          <w:lang w:val="en-GB"/>
        </w:rPr>
        <w:t xml:space="preserve"> </w:t>
      </w:r>
      <w:r>
        <w:rPr>
          <w:rFonts w:ascii="Calibri" w:hAnsi="Calibri"/>
          <w:lang w:val="en-GB"/>
        </w:rPr>
        <w:t>Δ</w:t>
      </w:r>
      <w:r>
        <w:rPr>
          <w:lang w:val="en-GB"/>
        </w:rPr>
        <w:t>/Y</w:t>
      </w:r>
    </w:p>
    <w:p w:rsidR="00256FDC" w:rsidRPr="008C33D7" w:rsidRDefault="00256FDC" w:rsidP="00256FDC">
      <w:pPr>
        <w:ind w:left="567"/>
        <w:jc w:val="both"/>
        <w:rPr>
          <w:lang w:val="en-GB"/>
        </w:rPr>
      </w:pPr>
      <w:r w:rsidRPr="008C33D7">
        <w:rPr>
          <w:lang w:val="en-GB"/>
        </w:rPr>
        <w:t xml:space="preserve">- </w:t>
      </w:r>
      <w:proofErr w:type="spellStart"/>
      <w:proofErr w:type="gramStart"/>
      <w:r>
        <w:rPr>
          <w:lang w:val="en-GB"/>
        </w:rPr>
        <w:t>frekvence</w:t>
      </w:r>
      <w:proofErr w:type="spellEnd"/>
      <w:proofErr w:type="gramEnd"/>
      <w:r>
        <w:rPr>
          <w:lang w:val="en-GB"/>
        </w:rPr>
        <w:t xml:space="preserve">              </w:t>
      </w:r>
      <w:r w:rsidRPr="008C33D7">
        <w:rPr>
          <w:lang w:val="en-GB"/>
        </w:rPr>
        <w:t xml:space="preserve">                    </w:t>
      </w:r>
      <w:r>
        <w:rPr>
          <w:lang w:val="en-GB"/>
        </w:rPr>
        <w:t xml:space="preserve">  </w:t>
      </w:r>
      <w:r w:rsidRPr="008C33D7">
        <w:rPr>
          <w:lang w:val="en-GB"/>
        </w:rPr>
        <w:t xml:space="preserve"> [ </w:t>
      </w:r>
      <w:r>
        <w:rPr>
          <w:lang w:val="en-GB"/>
        </w:rPr>
        <w:t>Hz</w:t>
      </w:r>
      <w:r w:rsidRPr="008C33D7">
        <w:rPr>
          <w:lang w:val="en-GB"/>
        </w:rPr>
        <w:t xml:space="preserve"> ]          </w:t>
      </w:r>
      <w:r>
        <w:rPr>
          <w:lang w:val="en-GB"/>
        </w:rPr>
        <w:t xml:space="preserve">      50</w:t>
      </w:r>
    </w:p>
    <w:p w:rsidR="00256FDC" w:rsidRPr="008C33D7" w:rsidRDefault="00256FDC" w:rsidP="00256FDC">
      <w:pPr>
        <w:ind w:left="567"/>
        <w:jc w:val="both"/>
        <w:rPr>
          <w:lang w:val="en-GB"/>
        </w:rPr>
      </w:pPr>
      <w:r w:rsidRPr="008C33D7">
        <w:rPr>
          <w:lang w:val="en-GB"/>
        </w:rPr>
        <w:t xml:space="preserve">- </w:t>
      </w:r>
      <w:proofErr w:type="gramStart"/>
      <w:r>
        <w:rPr>
          <w:lang w:val="en-GB"/>
        </w:rPr>
        <w:t>proud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jmenovitý</w:t>
      </w:r>
      <w:proofErr w:type="spellEnd"/>
      <w:r>
        <w:rPr>
          <w:lang w:val="en-GB"/>
        </w:rPr>
        <w:t xml:space="preserve">                       </w:t>
      </w:r>
      <w:r w:rsidRPr="008C33D7">
        <w:t xml:space="preserve">  </w:t>
      </w:r>
      <w:r>
        <w:t xml:space="preserve"> </w:t>
      </w:r>
      <w:r w:rsidRPr="008C33D7">
        <w:t xml:space="preserve"> </w:t>
      </w:r>
      <w:r w:rsidRPr="008C33D7">
        <w:rPr>
          <w:lang w:val="en-GB"/>
        </w:rPr>
        <w:t xml:space="preserve">[ </w:t>
      </w:r>
      <w:r>
        <w:rPr>
          <w:lang w:val="en-GB"/>
        </w:rPr>
        <w:t>A</w:t>
      </w:r>
      <w:r w:rsidRPr="008C33D7">
        <w:rPr>
          <w:lang w:val="en-GB"/>
        </w:rPr>
        <w:t xml:space="preserve"> ]     </w:t>
      </w:r>
      <w:r>
        <w:rPr>
          <w:lang w:val="en-GB"/>
        </w:rPr>
        <w:t xml:space="preserve">           </w:t>
      </w:r>
      <w:r w:rsidRPr="008C33D7">
        <w:rPr>
          <w:lang w:val="en-GB"/>
        </w:rPr>
        <w:t xml:space="preserve"> </w:t>
      </w:r>
      <w:r>
        <w:rPr>
          <w:lang w:val="en-GB"/>
        </w:rPr>
        <w:t>21</w:t>
      </w:r>
    </w:p>
    <w:p w:rsidR="00256FDC" w:rsidRPr="008C33D7" w:rsidRDefault="00256FDC" w:rsidP="00256FDC">
      <w:pPr>
        <w:ind w:left="567"/>
        <w:jc w:val="both"/>
        <w:rPr>
          <w:lang w:val="en-GB"/>
        </w:rPr>
      </w:pPr>
      <w:r>
        <w:rPr>
          <w:lang w:val="en-GB"/>
        </w:rPr>
        <w:t xml:space="preserve">- </w:t>
      </w:r>
      <w:proofErr w:type="spellStart"/>
      <w:proofErr w:type="gramStart"/>
      <w:r>
        <w:rPr>
          <w:lang w:val="en-GB"/>
        </w:rPr>
        <w:t>krytí</w:t>
      </w:r>
      <w:proofErr w:type="spellEnd"/>
      <w:proofErr w:type="gramEnd"/>
      <w:r>
        <w:rPr>
          <w:lang w:val="en-GB"/>
        </w:rPr>
        <w:t xml:space="preserve">                                                                  IP 55</w:t>
      </w:r>
    </w:p>
    <w:p w:rsidR="00256FDC" w:rsidRPr="008C33D7" w:rsidRDefault="00256FDC" w:rsidP="00256FDC">
      <w:pPr>
        <w:ind w:left="567"/>
        <w:jc w:val="both"/>
        <w:rPr>
          <w:lang w:val="en-GB"/>
        </w:rPr>
      </w:pPr>
    </w:p>
    <w:p w:rsidR="00256FDC" w:rsidRDefault="00256FDC" w:rsidP="00256FDC">
      <w:pPr>
        <w:ind w:left="567"/>
        <w:jc w:val="both"/>
        <w:rPr>
          <w:lang w:val="en-GB"/>
        </w:rPr>
      </w:pPr>
      <w:proofErr w:type="gramStart"/>
      <w:r w:rsidRPr="00977E04">
        <w:rPr>
          <w:b/>
        </w:rPr>
        <w:t>c)</w:t>
      </w:r>
      <w:r>
        <w:t xml:space="preserve">  planetová</w:t>
      </w:r>
      <w:proofErr w:type="gramEnd"/>
      <w:r>
        <w:t xml:space="preserve"> převodovka – tvoří s elektromotorem monoblok</w:t>
      </w:r>
    </w:p>
    <w:p w:rsidR="00256FDC" w:rsidRPr="008C33D7" w:rsidRDefault="00256FDC" w:rsidP="00256FDC">
      <w:pPr>
        <w:ind w:left="567"/>
        <w:jc w:val="both"/>
      </w:pPr>
    </w:p>
    <w:p w:rsidR="00256FDC" w:rsidRPr="008C33D7" w:rsidRDefault="00256FDC" w:rsidP="00256FDC">
      <w:pPr>
        <w:ind w:left="567"/>
        <w:jc w:val="both"/>
      </w:pPr>
      <w:proofErr w:type="gramStart"/>
      <w:r w:rsidRPr="00977E04">
        <w:rPr>
          <w:b/>
        </w:rPr>
        <w:t>d)</w:t>
      </w:r>
      <w:r>
        <w:t xml:space="preserve">  přívěs</w:t>
      </w:r>
      <w:proofErr w:type="gramEnd"/>
      <w:r>
        <w:t xml:space="preserve"> – ložná plocha</w:t>
      </w:r>
    </w:p>
    <w:p w:rsidR="00256FDC" w:rsidRPr="00C4657B" w:rsidRDefault="00256FDC" w:rsidP="00256FDC">
      <w:pPr>
        <w:ind w:left="567"/>
        <w:jc w:val="both"/>
      </w:pPr>
      <w:r w:rsidRPr="008C33D7">
        <w:t xml:space="preserve">- </w:t>
      </w:r>
      <w:proofErr w:type="gramStart"/>
      <w:r w:rsidRPr="008C33D7">
        <w:t xml:space="preserve">délka                                       </w:t>
      </w:r>
      <w:r w:rsidRPr="00C4657B">
        <w:t>[ mm</w:t>
      </w:r>
      <w:proofErr w:type="gramEnd"/>
      <w:r w:rsidRPr="00C4657B">
        <w:t xml:space="preserve"> ]             </w:t>
      </w:r>
      <w:r>
        <w:t xml:space="preserve">  2060</w:t>
      </w:r>
    </w:p>
    <w:p w:rsidR="00256FDC" w:rsidRPr="00C4657B" w:rsidRDefault="00256FDC" w:rsidP="00256FDC">
      <w:pPr>
        <w:ind w:left="567"/>
        <w:jc w:val="both"/>
      </w:pPr>
      <w:r w:rsidRPr="00C4657B">
        <w:t xml:space="preserve">- </w:t>
      </w:r>
      <w:proofErr w:type="gramStart"/>
      <w:r w:rsidRPr="008C33D7">
        <w:t xml:space="preserve">šířka                                        </w:t>
      </w:r>
      <w:r w:rsidRPr="00C4657B">
        <w:t>[ mm</w:t>
      </w:r>
      <w:proofErr w:type="gramEnd"/>
      <w:r w:rsidRPr="00C4657B">
        <w:t xml:space="preserve"> ]           </w:t>
      </w:r>
      <w:r>
        <w:t xml:space="preserve">  </w:t>
      </w:r>
      <w:r w:rsidRPr="00C4657B">
        <w:t xml:space="preserve">  </w:t>
      </w:r>
      <w:r>
        <w:t>1555</w:t>
      </w:r>
    </w:p>
    <w:p w:rsidR="00256FDC" w:rsidRPr="00C4657B" w:rsidRDefault="00256FDC" w:rsidP="00256FDC">
      <w:pPr>
        <w:ind w:left="567"/>
        <w:jc w:val="both"/>
      </w:pPr>
      <w:r w:rsidRPr="00C4657B">
        <w:t xml:space="preserve">- </w:t>
      </w:r>
      <w:r w:rsidRPr="008C33D7">
        <w:t xml:space="preserve">výška </w:t>
      </w:r>
      <w:r>
        <w:t>s </w:t>
      </w:r>
      <w:proofErr w:type="gramStart"/>
      <w:r>
        <w:t xml:space="preserve">kapotou              </w:t>
      </w:r>
      <w:r w:rsidRPr="008C33D7">
        <w:t xml:space="preserve">        </w:t>
      </w:r>
      <w:r w:rsidRPr="00C4657B">
        <w:t>[ mm</w:t>
      </w:r>
      <w:proofErr w:type="gramEnd"/>
      <w:r w:rsidRPr="00C4657B">
        <w:t xml:space="preserve"> ]             </w:t>
      </w:r>
      <w:r>
        <w:t xml:space="preserve">  1785</w:t>
      </w:r>
    </w:p>
    <w:p w:rsidR="00256FDC" w:rsidRPr="00C4657B" w:rsidRDefault="00256FDC" w:rsidP="00256FDC">
      <w:pPr>
        <w:ind w:left="567"/>
        <w:jc w:val="both"/>
      </w:pPr>
    </w:p>
    <w:p w:rsidR="00256FDC" w:rsidRPr="00EC79FD" w:rsidRDefault="00256FDC" w:rsidP="00256FDC">
      <w:pPr>
        <w:ind w:left="567"/>
        <w:jc w:val="both"/>
      </w:pPr>
    </w:p>
    <w:p w:rsidR="00256FDC" w:rsidRDefault="00256FDC" w:rsidP="00256FDC">
      <w:pPr>
        <w:numPr>
          <w:ilvl w:val="1"/>
          <w:numId w:val="1"/>
        </w:numPr>
        <w:ind w:left="567" w:firstLine="0"/>
        <w:jc w:val="both"/>
      </w:pPr>
      <w:r w:rsidRPr="008C33D7">
        <w:t xml:space="preserve">sací </w:t>
      </w:r>
      <w:r>
        <w:t>nástavec DN80 + rychlospojka TANKER MK DN80</w:t>
      </w:r>
    </w:p>
    <w:p w:rsidR="00256FDC" w:rsidRDefault="00256FDC" w:rsidP="00256FDC">
      <w:pPr>
        <w:numPr>
          <w:ilvl w:val="1"/>
          <w:numId w:val="1"/>
        </w:numPr>
        <w:ind w:left="567" w:firstLine="0"/>
        <w:jc w:val="both"/>
      </w:pPr>
      <w:r>
        <w:t>výtlačný nástavec DN80 + rychlospojka TANKER MK DN80</w:t>
      </w:r>
    </w:p>
    <w:p w:rsidR="00256FDC" w:rsidRDefault="00256FDC" w:rsidP="00256FDC">
      <w:pPr>
        <w:ind w:left="567"/>
        <w:jc w:val="both"/>
      </w:pPr>
    </w:p>
    <w:p w:rsidR="00256FDC" w:rsidRPr="007171A1" w:rsidRDefault="00256FDC" w:rsidP="00256FDC">
      <w:pPr>
        <w:pStyle w:val="Odstavecseseznamem"/>
        <w:numPr>
          <w:ilvl w:val="1"/>
          <w:numId w:val="1"/>
        </w:numPr>
        <w:ind w:left="567" w:firstLine="0"/>
        <w:jc w:val="both"/>
        <w:rPr>
          <w:sz w:val="24"/>
          <w:szCs w:val="24"/>
        </w:rPr>
      </w:pPr>
      <w:r w:rsidRPr="007171A1">
        <w:rPr>
          <w:sz w:val="24"/>
          <w:szCs w:val="24"/>
        </w:rPr>
        <w:t xml:space="preserve">výtlačné hadice se spojkami </w:t>
      </w:r>
      <w:r>
        <w:rPr>
          <w:sz w:val="24"/>
          <w:szCs w:val="24"/>
        </w:rPr>
        <w:t xml:space="preserve">TANKER </w:t>
      </w:r>
      <w:r w:rsidRPr="007171A1">
        <w:rPr>
          <w:sz w:val="24"/>
          <w:szCs w:val="24"/>
        </w:rPr>
        <w:t xml:space="preserve">DN </w:t>
      </w:r>
      <w:r>
        <w:rPr>
          <w:sz w:val="24"/>
          <w:szCs w:val="24"/>
        </w:rPr>
        <w:t>80</w:t>
      </w:r>
    </w:p>
    <w:p w:rsidR="00256FDC" w:rsidRDefault="00256FDC" w:rsidP="00256FDC">
      <w:pPr>
        <w:numPr>
          <w:ilvl w:val="2"/>
          <w:numId w:val="1"/>
        </w:numPr>
        <w:jc w:val="both"/>
        <w:rPr>
          <w:lang w:val="en-GB"/>
        </w:rPr>
      </w:pPr>
      <w:proofErr w:type="gramStart"/>
      <w:r w:rsidRPr="008C33D7">
        <w:t xml:space="preserve">délka  </w:t>
      </w:r>
      <w:r>
        <w:t>6 m</w:t>
      </w:r>
      <w:proofErr w:type="gramEnd"/>
    </w:p>
    <w:p w:rsidR="00256FDC" w:rsidRDefault="00256FDC" w:rsidP="00256FDC">
      <w:pPr>
        <w:ind w:left="567"/>
        <w:jc w:val="both"/>
        <w:rPr>
          <w:lang w:val="en-GB"/>
        </w:rPr>
      </w:pPr>
    </w:p>
    <w:p w:rsidR="00256FDC" w:rsidRDefault="00256FDC" w:rsidP="00256FDC">
      <w:pPr>
        <w:pStyle w:val="Odstavecseseznamem"/>
        <w:numPr>
          <w:ilvl w:val="1"/>
          <w:numId w:val="1"/>
        </w:numPr>
        <w:ind w:left="567" w:firstLine="0"/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sací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hadice</w:t>
      </w:r>
      <w:proofErr w:type="spellEnd"/>
      <w:r>
        <w:rPr>
          <w:sz w:val="24"/>
          <w:szCs w:val="24"/>
          <w:lang w:val="en-GB"/>
        </w:rPr>
        <w:t xml:space="preserve"> se </w:t>
      </w:r>
      <w:proofErr w:type="spellStart"/>
      <w:r>
        <w:rPr>
          <w:sz w:val="24"/>
          <w:szCs w:val="24"/>
          <w:lang w:val="en-GB"/>
        </w:rPr>
        <w:t>spojkami</w:t>
      </w:r>
      <w:proofErr w:type="spellEnd"/>
      <w:r>
        <w:rPr>
          <w:sz w:val="24"/>
          <w:szCs w:val="24"/>
          <w:lang w:val="en-GB"/>
        </w:rPr>
        <w:t xml:space="preserve"> TANKER DN 80</w:t>
      </w:r>
    </w:p>
    <w:p w:rsidR="00256FDC" w:rsidRDefault="00256FDC" w:rsidP="00256FDC">
      <w:pPr>
        <w:pStyle w:val="Odstavecseseznamem"/>
        <w:numPr>
          <w:ilvl w:val="2"/>
          <w:numId w:val="1"/>
        </w:numPr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délka</w:t>
      </w:r>
      <w:proofErr w:type="spellEnd"/>
      <w:r>
        <w:rPr>
          <w:sz w:val="24"/>
          <w:szCs w:val="24"/>
          <w:lang w:val="en-GB"/>
        </w:rPr>
        <w:t xml:space="preserve"> 6 m</w:t>
      </w:r>
    </w:p>
    <w:p w:rsidR="00256FDC" w:rsidRDefault="00256FDC" w:rsidP="00256FDC">
      <w:pPr>
        <w:ind w:left="567"/>
        <w:jc w:val="both"/>
        <w:rPr>
          <w:rFonts w:ascii="Arial" w:hAnsi="Arial" w:cs="Arial"/>
        </w:rPr>
      </w:pPr>
    </w:p>
    <w:p w:rsidR="00256FDC" w:rsidRPr="00EB47ED" w:rsidRDefault="00256FDC" w:rsidP="00256FDC">
      <w:pPr>
        <w:ind w:left="567"/>
        <w:jc w:val="both"/>
      </w:pPr>
    </w:p>
    <w:p w:rsidR="00256FDC" w:rsidRPr="00EB47ED" w:rsidRDefault="00256FDC" w:rsidP="00AD04C0">
      <w:pPr>
        <w:ind w:left="567"/>
        <w:jc w:val="both"/>
        <w:rPr>
          <w:b/>
        </w:rPr>
      </w:pPr>
      <w:r w:rsidRPr="00EB47ED">
        <w:rPr>
          <w:b/>
        </w:rPr>
        <w:t>Přílohy</w:t>
      </w:r>
    </w:p>
    <w:p w:rsidR="00256FDC" w:rsidRPr="00EB47ED" w:rsidRDefault="00256FDC" w:rsidP="00256FDC">
      <w:pPr>
        <w:tabs>
          <w:tab w:val="left" w:pos="851"/>
        </w:tabs>
        <w:ind w:left="567"/>
        <w:jc w:val="both"/>
        <w:rPr>
          <w:b/>
          <w:u w:val="single"/>
        </w:rPr>
      </w:pPr>
    </w:p>
    <w:p w:rsidR="00256FDC" w:rsidRPr="00EB47ED" w:rsidRDefault="00256FDC" w:rsidP="00256FDC">
      <w:pPr>
        <w:pStyle w:val="Zkladntext21"/>
        <w:numPr>
          <w:ilvl w:val="0"/>
          <w:numId w:val="3"/>
        </w:numPr>
        <w:suppressAutoHyphens/>
        <w:spacing w:before="0"/>
        <w:ind w:left="567" w:firstLine="0"/>
        <w:jc w:val="both"/>
        <w:rPr>
          <w:szCs w:val="24"/>
        </w:rPr>
      </w:pPr>
      <w:r w:rsidRPr="00EB47ED">
        <w:rPr>
          <w:szCs w:val="24"/>
        </w:rPr>
        <w:t xml:space="preserve">Příloha č. 1 </w:t>
      </w:r>
      <w:r w:rsidR="00AD04C0" w:rsidRPr="00EB47ED">
        <w:rPr>
          <w:szCs w:val="24"/>
        </w:rPr>
        <w:t xml:space="preserve">rozměrový výkres </w:t>
      </w:r>
      <w:r w:rsidR="001C40AD">
        <w:rPr>
          <w:szCs w:val="24"/>
        </w:rPr>
        <w:t>- příklad</w:t>
      </w:r>
      <w:r w:rsidR="00AD04C0" w:rsidRPr="00EB47ED">
        <w:rPr>
          <w:szCs w:val="24"/>
        </w:rPr>
        <w:t xml:space="preserve"> sestav</w:t>
      </w:r>
      <w:r w:rsidR="001C40AD">
        <w:rPr>
          <w:szCs w:val="24"/>
        </w:rPr>
        <w:t>y</w:t>
      </w:r>
      <w:r w:rsidR="00AD04C0" w:rsidRPr="00EB47ED">
        <w:rPr>
          <w:szCs w:val="24"/>
        </w:rPr>
        <w:t xml:space="preserve"> kompletního agregátu na podvozku </w:t>
      </w:r>
    </w:p>
    <w:p w:rsidR="00256FDC" w:rsidRDefault="00256FDC"/>
    <w:sectPr w:rsidR="00256FDC" w:rsidSect="00400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EE6" w:rsidRDefault="00F27EE6" w:rsidP="00F27EE6">
      <w:r>
        <w:separator/>
      </w:r>
    </w:p>
  </w:endnote>
  <w:endnote w:type="continuationSeparator" w:id="0">
    <w:p w:rsidR="00F27EE6" w:rsidRDefault="00F27EE6" w:rsidP="00F2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EE6" w:rsidRDefault="00F27EE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245898"/>
      <w:docPartObj>
        <w:docPartGallery w:val="Page Numbers (Bottom of Page)"/>
        <w:docPartUnique/>
      </w:docPartObj>
    </w:sdtPr>
    <w:sdtEndPr/>
    <w:sdtContent>
      <w:p w:rsidR="00F27EE6" w:rsidRDefault="00F27EE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AE5">
          <w:rPr>
            <w:noProof/>
          </w:rPr>
          <w:t>5</w:t>
        </w:r>
        <w:r>
          <w:fldChar w:fldCharType="end"/>
        </w:r>
      </w:p>
    </w:sdtContent>
  </w:sdt>
  <w:p w:rsidR="00F27EE6" w:rsidRDefault="00F27EE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EE6" w:rsidRDefault="00F27E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EE6" w:rsidRDefault="00F27EE6" w:rsidP="00F27EE6">
      <w:r>
        <w:separator/>
      </w:r>
    </w:p>
  </w:footnote>
  <w:footnote w:type="continuationSeparator" w:id="0">
    <w:p w:rsidR="00F27EE6" w:rsidRDefault="00F27EE6" w:rsidP="00F27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EE6" w:rsidRDefault="00F27EE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EE6" w:rsidRDefault="00F27EE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EE6" w:rsidRDefault="00F27EE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421B4"/>
    <w:multiLevelType w:val="multilevel"/>
    <w:tmpl w:val="6DD617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>
    <w:nsid w:val="31EC636A"/>
    <w:multiLevelType w:val="hybridMultilevel"/>
    <w:tmpl w:val="D87A3F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CB29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2" w:tplc="444C9916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C24AAA"/>
    <w:multiLevelType w:val="multilevel"/>
    <w:tmpl w:val="2F52AB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5BA7F9C"/>
    <w:multiLevelType w:val="hybridMultilevel"/>
    <w:tmpl w:val="C9D45ECC"/>
    <w:lvl w:ilvl="0" w:tplc="7924E7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D3546"/>
    <w:multiLevelType w:val="multilevel"/>
    <w:tmpl w:val="F39C5A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9381BD1"/>
    <w:multiLevelType w:val="hybridMultilevel"/>
    <w:tmpl w:val="5E0C45DE"/>
    <w:lvl w:ilvl="0" w:tplc="2392ED9E">
      <w:start w:val="1"/>
      <w:numFmt w:val="lowerLetter"/>
      <w:lvlText w:val="%1)"/>
      <w:lvlJc w:val="left"/>
      <w:pPr>
        <w:ind w:left="951" w:hanging="384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DC"/>
    <w:rsid w:val="001C40AD"/>
    <w:rsid w:val="001E3652"/>
    <w:rsid w:val="00256FDC"/>
    <w:rsid w:val="0032570D"/>
    <w:rsid w:val="003E2D6E"/>
    <w:rsid w:val="00400D2C"/>
    <w:rsid w:val="00463BB5"/>
    <w:rsid w:val="00580214"/>
    <w:rsid w:val="007D532A"/>
    <w:rsid w:val="00812882"/>
    <w:rsid w:val="008C7605"/>
    <w:rsid w:val="008D6AE5"/>
    <w:rsid w:val="009F7597"/>
    <w:rsid w:val="00AD04C0"/>
    <w:rsid w:val="00B90D6A"/>
    <w:rsid w:val="00F27EE6"/>
    <w:rsid w:val="00FB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6FDC"/>
    <w:pPr>
      <w:ind w:left="0" w:firstLine="0"/>
      <w:jc w:val="left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256FDC"/>
    <w:pPr>
      <w:keepNext/>
      <w:spacing w:before="120"/>
      <w:outlineLvl w:val="0"/>
    </w:pPr>
    <w:rPr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56FDC"/>
    <w:pPr>
      <w:keepNext/>
      <w:spacing w:before="120"/>
      <w:jc w:val="center"/>
      <w:outlineLvl w:val="1"/>
    </w:pPr>
    <w:rPr>
      <w:b/>
      <w:bCs/>
      <w:sz w:val="40"/>
      <w:szCs w:val="4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56FDC"/>
    <w:pPr>
      <w:keepNext/>
      <w:spacing w:before="120"/>
      <w:outlineLvl w:val="2"/>
    </w:pPr>
    <w:rPr>
      <w:b/>
      <w:bCs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6FDC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56FDC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256FDC"/>
    <w:rPr>
      <w:rFonts w:ascii="Times New Roman" w:eastAsia="Times New Roman" w:hAnsi="Times New Roman" w:cs="Times New Roman"/>
      <w:b/>
      <w:bCs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256FDC"/>
    <w:pPr>
      <w:spacing w:before="12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56FDC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6FDC"/>
    <w:pPr>
      <w:ind w:left="720"/>
      <w:contextualSpacing/>
    </w:pPr>
    <w:rPr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256FDC"/>
    <w:pPr>
      <w:spacing w:before="120"/>
    </w:pPr>
    <w:rPr>
      <w:szCs w:val="20"/>
      <w:lang w:eastAsia="cs-CZ"/>
    </w:rPr>
  </w:style>
  <w:style w:type="paragraph" w:customStyle="1" w:styleId="Nadpis">
    <w:name w:val="Nadpis"/>
    <w:basedOn w:val="Normln"/>
    <w:next w:val="Zkladntext"/>
    <w:rsid w:val="00256FDC"/>
    <w:pPr>
      <w:tabs>
        <w:tab w:val="left" w:pos="6989"/>
        <w:tab w:val="left" w:pos="8722"/>
        <w:tab w:val="left" w:pos="9730"/>
        <w:tab w:val="left" w:pos="10738"/>
        <w:tab w:val="left" w:pos="11746"/>
      </w:tabs>
      <w:suppressAutoHyphens/>
      <w:jc w:val="center"/>
    </w:pPr>
    <w:rPr>
      <w:b/>
      <w:color w:val="000000"/>
      <w:sz w:val="32"/>
      <w:szCs w:val="20"/>
      <w:lang w:eastAsia="ar-SA"/>
    </w:rPr>
  </w:style>
  <w:style w:type="paragraph" w:customStyle="1" w:styleId="Zkladntext22">
    <w:name w:val="Základní text 22"/>
    <w:basedOn w:val="Normln"/>
    <w:rsid w:val="00256FDC"/>
    <w:pPr>
      <w:suppressAutoHyphens/>
      <w:overflowPunct w:val="0"/>
      <w:autoSpaceDE w:val="0"/>
    </w:pPr>
    <w:rPr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27E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7EE6"/>
    <w:rPr>
      <w:rFonts w:ascii="Times New Roman" w:eastAsia="Times New Roman" w:hAnsi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F27E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7EE6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6FDC"/>
    <w:pPr>
      <w:ind w:left="0" w:firstLine="0"/>
      <w:jc w:val="left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256FDC"/>
    <w:pPr>
      <w:keepNext/>
      <w:spacing w:before="120"/>
      <w:outlineLvl w:val="0"/>
    </w:pPr>
    <w:rPr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56FDC"/>
    <w:pPr>
      <w:keepNext/>
      <w:spacing w:before="120"/>
      <w:jc w:val="center"/>
      <w:outlineLvl w:val="1"/>
    </w:pPr>
    <w:rPr>
      <w:b/>
      <w:bCs/>
      <w:sz w:val="40"/>
      <w:szCs w:val="4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56FDC"/>
    <w:pPr>
      <w:keepNext/>
      <w:spacing w:before="120"/>
      <w:outlineLvl w:val="2"/>
    </w:pPr>
    <w:rPr>
      <w:b/>
      <w:bCs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6FDC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56FDC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256FDC"/>
    <w:rPr>
      <w:rFonts w:ascii="Times New Roman" w:eastAsia="Times New Roman" w:hAnsi="Times New Roman" w:cs="Times New Roman"/>
      <w:b/>
      <w:bCs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256FDC"/>
    <w:pPr>
      <w:spacing w:before="12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56FDC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6FDC"/>
    <w:pPr>
      <w:ind w:left="720"/>
      <w:contextualSpacing/>
    </w:pPr>
    <w:rPr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256FDC"/>
    <w:pPr>
      <w:spacing w:before="120"/>
    </w:pPr>
    <w:rPr>
      <w:szCs w:val="20"/>
      <w:lang w:eastAsia="cs-CZ"/>
    </w:rPr>
  </w:style>
  <w:style w:type="paragraph" w:customStyle="1" w:styleId="Nadpis">
    <w:name w:val="Nadpis"/>
    <w:basedOn w:val="Normln"/>
    <w:next w:val="Zkladntext"/>
    <w:rsid w:val="00256FDC"/>
    <w:pPr>
      <w:tabs>
        <w:tab w:val="left" w:pos="6989"/>
        <w:tab w:val="left" w:pos="8722"/>
        <w:tab w:val="left" w:pos="9730"/>
        <w:tab w:val="left" w:pos="10738"/>
        <w:tab w:val="left" w:pos="11746"/>
      </w:tabs>
      <w:suppressAutoHyphens/>
      <w:jc w:val="center"/>
    </w:pPr>
    <w:rPr>
      <w:b/>
      <w:color w:val="000000"/>
      <w:sz w:val="32"/>
      <w:szCs w:val="20"/>
      <w:lang w:eastAsia="ar-SA"/>
    </w:rPr>
  </w:style>
  <w:style w:type="paragraph" w:customStyle="1" w:styleId="Zkladntext22">
    <w:name w:val="Základní text 22"/>
    <w:basedOn w:val="Normln"/>
    <w:rsid w:val="00256FDC"/>
    <w:pPr>
      <w:suppressAutoHyphens/>
      <w:overflowPunct w:val="0"/>
      <w:autoSpaceDE w:val="0"/>
    </w:pPr>
    <w:rPr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27E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7EE6"/>
    <w:rPr>
      <w:rFonts w:ascii="Times New Roman" w:eastAsia="Times New Roman" w:hAnsi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F27E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7EE6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Žárský</dc:creator>
  <cp:lastModifiedBy>Kateřina Nývltová</cp:lastModifiedBy>
  <cp:revision>2</cp:revision>
  <dcterms:created xsi:type="dcterms:W3CDTF">2019-09-25T07:13:00Z</dcterms:created>
  <dcterms:modified xsi:type="dcterms:W3CDTF">2019-09-25T07:13:00Z</dcterms:modified>
</cp:coreProperties>
</file>