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2500" w14:textId="77777777" w:rsidR="00D14E58" w:rsidRPr="00C36DB5" w:rsidRDefault="00AE5A87">
      <w:pPr>
        <w:pStyle w:val="Heading1"/>
        <w:jc w:val="left"/>
        <w:rPr>
          <w:b w:val="0"/>
          <w:bCs/>
          <w:sz w:val="22"/>
          <w:szCs w:val="22"/>
        </w:rPr>
      </w:pPr>
      <w:r>
        <w:rPr>
          <w:b w:val="0"/>
          <w:bCs/>
          <w:sz w:val="22"/>
          <w:szCs w:val="22"/>
        </w:rPr>
        <w:t xml:space="preserve"> </w:t>
      </w:r>
      <w:r w:rsidR="00DC05DA">
        <w:rPr>
          <w:b w:val="0"/>
          <w:bCs/>
          <w:sz w:val="22"/>
          <w:szCs w:val="22"/>
        </w:rPr>
        <w:t xml:space="preserve"> </w:t>
      </w:r>
    </w:p>
    <w:p w14:paraId="1E1C3257" w14:textId="77777777" w:rsidR="00D14E58" w:rsidRDefault="00D14E58">
      <w:pPr>
        <w:pStyle w:val="Heading1"/>
        <w:rPr>
          <w:sz w:val="32"/>
          <w:szCs w:val="32"/>
        </w:rPr>
      </w:pPr>
      <w:r w:rsidRPr="00C36DB5">
        <w:rPr>
          <w:sz w:val="32"/>
          <w:szCs w:val="32"/>
        </w:rPr>
        <w:t>KUPNÍ SMLOUVA</w:t>
      </w:r>
    </w:p>
    <w:p w14:paraId="3AC3F611" w14:textId="77777777" w:rsidR="00BF44B7" w:rsidRPr="002E60FD" w:rsidRDefault="00D81480" w:rsidP="002E60FD">
      <w:pPr>
        <w:jc w:val="center"/>
      </w:pPr>
      <w:r>
        <w:t>Č. 109</w:t>
      </w:r>
      <w:r w:rsidR="00BF44B7">
        <w:t>/EF/2019</w:t>
      </w:r>
    </w:p>
    <w:p w14:paraId="0AC3C870" w14:textId="397703AA" w:rsidR="00D14E58" w:rsidRPr="00C36DB5" w:rsidRDefault="00E61F7E">
      <w:pPr>
        <w:jc w:val="center"/>
        <w:rPr>
          <w:sz w:val="22"/>
          <w:szCs w:val="22"/>
        </w:rPr>
      </w:pPr>
      <w:r w:rsidRPr="00C36DB5">
        <w:rPr>
          <w:sz w:val="22"/>
          <w:szCs w:val="22"/>
        </w:rPr>
        <w:t xml:space="preserve">uzavřená dle § </w:t>
      </w:r>
      <w:r>
        <w:rPr>
          <w:sz w:val="22"/>
          <w:szCs w:val="22"/>
        </w:rPr>
        <w:t>2079</w:t>
      </w:r>
      <w:r w:rsidRPr="00C36DB5">
        <w:rPr>
          <w:sz w:val="22"/>
          <w:szCs w:val="22"/>
        </w:rPr>
        <w:t xml:space="preserve"> a násl. </w:t>
      </w:r>
      <w:r>
        <w:rPr>
          <w:sz w:val="22"/>
          <w:szCs w:val="22"/>
        </w:rPr>
        <w:t>zákona č. 89/2012 Sb., občanský zákoník</w:t>
      </w:r>
      <w:r w:rsidRPr="00C36DB5">
        <w:rPr>
          <w:sz w:val="22"/>
          <w:szCs w:val="22"/>
        </w:rPr>
        <w:t>, ve znění pozdějších předpisů</w:t>
      </w:r>
    </w:p>
    <w:p w14:paraId="13ED377F" w14:textId="77777777" w:rsidR="00D14E58" w:rsidRPr="00C36DB5" w:rsidRDefault="00D14E58">
      <w:pPr>
        <w:jc w:val="center"/>
        <w:rPr>
          <w:b/>
          <w:sz w:val="22"/>
          <w:szCs w:val="22"/>
        </w:rPr>
      </w:pPr>
    </w:p>
    <w:p w14:paraId="0E76CF91" w14:textId="77777777" w:rsidR="00C36DB5" w:rsidRPr="00CF0E78" w:rsidRDefault="00C36DB5">
      <w:pPr>
        <w:autoSpaceDE w:val="0"/>
        <w:autoSpaceDN w:val="0"/>
        <w:adjustRightInd w:val="0"/>
        <w:rPr>
          <w:sz w:val="22"/>
          <w:szCs w:val="22"/>
        </w:rPr>
      </w:pPr>
      <w:r>
        <w:rPr>
          <w:sz w:val="22"/>
          <w:szCs w:val="22"/>
        </w:rPr>
        <w:t>mezi:</w:t>
      </w:r>
    </w:p>
    <w:p w14:paraId="7F05ABA3" w14:textId="77777777" w:rsidR="00C36DB5" w:rsidRPr="00CF0E78" w:rsidRDefault="00C36DB5">
      <w:pPr>
        <w:autoSpaceDE w:val="0"/>
        <w:autoSpaceDN w:val="0"/>
        <w:adjustRightInd w:val="0"/>
        <w:rPr>
          <w:sz w:val="22"/>
          <w:szCs w:val="22"/>
        </w:rPr>
      </w:pPr>
    </w:p>
    <w:p w14:paraId="179694BD" w14:textId="77777777" w:rsidR="00C36DB5" w:rsidRPr="00CF0E78" w:rsidRDefault="00C36DB5">
      <w:pPr>
        <w:autoSpaceDE w:val="0"/>
        <w:autoSpaceDN w:val="0"/>
        <w:adjustRightInd w:val="0"/>
        <w:rPr>
          <w:b/>
          <w:sz w:val="22"/>
          <w:szCs w:val="22"/>
        </w:rPr>
      </w:pPr>
      <w:r w:rsidRPr="00CF0E78">
        <w:rPr>
          <w:b/>
          <w:sz w:val="22"/>
          <w:szCs w:val="22"/>
        </w:rPr>
        <w:t>Olympus Czech Group, s.r.o., člen koncernu</w:t>
      </w:r>
    </w:p>
    <w:p w14:paraId="06D4C857" w14:textId="77777777" w:rsidR="00C36DB5" w:rsidRPr="00CF0E78" w:rsidRDefault="00CF0E78">
      <w:pPr>
        <w:autoSpaceDE w:val="0"/>
        <w:autoSpaceDN w:val="0"/>
        <w:adjustRightInd w:val="0"/>
        <w:rPr>
          <w:b/>
          <w:sz w:val="22"/>
          <w:szCs w:val="22"/>
        </w:rPr>
      </w:pPr>
      <w:r w:rsidRPr="00CF0E78">
        <w:rPr>
          <w:sz w:val="22"/>
          <w:szCs w:val="22"/>
        </w:rPr>
        <w:t>se sídlem: Evropská 176, Praha 6, PSČ 160 41</w:t>
      </w:r>
    </w:p>
    <w:p w14:paraId="2C16757E" w14:textId="77777777" w:rsidR="00D14E58" w:rsidRPr="00CF0E78" w:rsidRDefault="00D14E58">
      <w:pPr>
        <w:autoSpaceDE w:val="0"/>
        <w:autoSpaceDN w:val="0"/>
        <w:adjustRightInd w:val="0"/>
        <w:rPr>
          <w:b/>
          <w:sz w:val="22"/>
          <w:szCs w:val="22"/>
        </w:rPr>
      </w:pPr>
      <w:r w:rsidRPr="00CF0E78">
        <w:rPr>
          <w:sz w:val="22"/>
          <w:szCs w:val="22"/>
        </w:rPr>
        <w:t>IČ:</w:t>
      </w:r>
      <w:r w:rsidR="00CF0E78" w:rsidRPr="00CF0E78">
        <w:rPr>
          <w:sz w:val="22"/>
          <w:szCs w:val="22"/>
        </w:rPr>
        <w:t xml:space="preserve"> 27068641</w:t>
      </w:r>
      <w:r w:rsidRPr="00CF0E78">
        <w:rPr>
          <w:sz w:val="22"/>
          <w:szCs w:val="22"/>
        </w:rPr>
        <w:t xml:space="preserve">   </w:t>
      </w:r>
      <w:r w:rsidRPr="00CF0E78">
        <w:rPr>
          <w:sz w:val="22"/>
          <w:szCs w:val="22"/>
        </w:rPr>
        <w:tab/>
        <w:t xml:space="preserve">  </w:t>
      </w:r>
    </w:p>
    <w:p w14:paraId="74A62BFA" w14:textId="77777777" w:rsidR="00D14E58" w:rsidRPr="00CF0E78" w:rsidRDefault="00D14E58">
      <w:pPr>
        <w:autoSpaceDE w:val="0"/>
        <w:autoSpaceDN w:val="0"/>
        <w:adjustRightInd w:val="0"/>
        <w:rPr>
          <w:sz w:val="22"/>
          <w:szCs w:val="22"/>
        </w:rPr>
      </w:pPr>
      <w:r w:rsidRPr="00CF0E78">
        <w:rPr>
          <w:sz w:val="22"/>
          <w:szCs w:val="22"/>
        </w:rPr>
        <w:t xml:space="preserve">DIČ: </w:t>
      </w:r>
      <w:r w:rsidR="00CF0E78" w:rsidRPr="00CF0E78">
        <w:rPr>
          <w:sz w:val="22"/>
          <w:szCs w:val="22"/>
        </w:rPr>
        <w:t>CZ27068641</w:t>
      </w:r>
      <w:r w:rsidRPr="00CF0E78">
        <w:rPr>
          <w:sz w:val="22"/>
          <w:szCs w:val="22"/>
        </w:rPr>
        <w:t xml:space="preserve">  </w:t>
      </w:r>
    </w:p>
    <w:p w14:paraId="25F2016B" w14:textId="77777777" w:rsidR="00D14E58" w:rsidRPr="00CF0E78" w:rsidRDefault="00CF0E78">
      <w:pPr>
        <w:autoSpaceDE w:val="0"/>
        <w:autoSpaceDN w:val="0"/>
        <w:adjustRightInd w:val="0"/>
        <w:rPr>
          <w:sz w:val="22"/>
          <w:szCs w:val="22"/>
        </w:rPr>
      </w:pPr>
      <w:r w:rsidRPr="00CF0E78">
        <w:rPr>
          <w:sz w:val="22"/>
          <w:szCs w:val="22"/>
        </w:rPr>
        <w:t>z</w:t>
      </w:r>
      <w:r w:rsidR="00D14E58" w:rsidRPr="00CF0E78">
        <w:rPr>
          <w:sz w:val="22"/>
          <w:szCs w:val="22"/>
        </w:rPr>
        <w:t>apsán</w:t>
      </w:r>
      <w:r w:rsidRPr="00CF0E78">
        <w:rPr>
          <w:sz w:val="22"/>
          <w:szCs w:val="22"/>
        </w:rPr>
        <w:t>a v obchodním rejstříku vedeném Městským soudem v Praze, oddíl C, vložka 93921</w:t>
      </w:r>
      <w:r w:rsidR="00D14E58" w:rsidRPr="00CF0E78">
        <w:rPr>
          <w:sz w:val="22"/>
          <w:szCs w:val="22"/>
        </w:rPr>
        <w:t xml:space="preserve">  </w:t>
      </w:r>
    </w:p>
    <w:p w14:paraId="502D396A" w14:textId="1838E468" w:rsidR="00D14E58" w:rsidRPr="00CF0E78" w:rsidRDefault="00D14E58">
      <w:pPr>
        <w:autoSpaceDE w:val="0"/>
        <w:autoSpaceDN w:val="0"/>
        <w:adjustRightInd w:val="0"/>
        <w:rPr>
          <w:sz w:val="22"/>
          <w:szCs w:val="22"/>
        </w:rPr>
      </w:pPr>
      <w:r w:rsidRPr="00CF0E78">
        <w:rPr>
          <w:sz w:val="22"/>
          <w:szCs w:val="22"/>
        </w:rPr>
        <w:t xml:space="preserve">bankovní spojení: </w:t>
      </w:r>
      <w:r w:rsidR="005E0717" w:rsidRPr="005E0717">
        <w:rPr>
          <w:sz w:val="22"/>
          <w:szCs w:val="22"/>
        </w:rPr>
        <w:t>xxxxxxxxxxxxxxxxxx</w:t>
      </w:r>
      <w:r w:rsidR="00CF0E78" w:rsidRPr="00CF0E78">
        <w:rPr>
          <w:sz w:val="22"/>
          <w:szCs w:val="22"/>
        </w:rPr>
        <w:t xml:space="preserve"> </w:t>
      </w:r>
      <w:r w:rsidRPr="00CF0E78">
        <w:rPr>
          <w:sz w:val="22"/>
          <w:szCs w:val="22"/>
        </w:rPr>
        <w:t xml:space="preserve">  </w:t>
      </w:r>
      <w:r w:rsidR="00CF0E78">
        <w:rPr>
          <w:sz w:val="22"/>
          <w:szCs w:val="22"/>
        </w:rPr>
        <w:t xml:space="preserve">                      </w:t>
      </w:r>
    </w:p>
    <w:p w14:paraId="720085A6" w14:textId="412C78C8" w:rsidR="00C62B59" w:rsidRPr="00CF0E78" w:rsidRDefault="00C62B59" w:rsidP="00C62B59">
      <w:pPr>
        <w:autoSpaceDE w:val="0"/>
        <w:autoSpaceDN w:val="0"/>
        <w:adjustRightInd w:val="0"/>
        <w:rPr>
          <w:sz w:val="22"/>
          <w:szCs w:val="22"/>
        </w:rPr>
      </w:pPr>
      <w:r w:rsidRPr="00CF0E78">
        <w:rPr>
          <w:sz w:val="22"/>
          <w:szCs w:val="22"/>
        </w:rPr>
        <w:t xml:space="preserve">zastoupená: </w:t>
      </w:r>
      <w:r w:rsidR="005E0717" w:rsidRPr="00932ECA">
        <w:rPr>
          <w:sz w:val="22"/>
          <w:szCs w:val="22"/>
        </w:rPr>
        <w:t>xxxxxxxxxxxxxxxxxx</w:t>
      </w:r>
    </w:p>
    <w:p w14:paraId="36CD5933" w14:textId="77777777" w:rsidR="00C36DB5" w:rsidRPr="00CF0E78" w:rsidRDefault="00D14E58">
      <w:pPr>
        <w:autoSpaceDE w:val="0"/>
        <w:autoSpaceDN w:val="0"/>
        <w:adjustRightInd w:val="0"/>
        <w:rPr>
          <w:sz w:val="22"/>
          <w:szCs w:val="22"/>
        </w:rPr>
      </w:pPr>
      <w:r w:rsidRPr="00CF0E78">
        <w:rPr>
          <w:sz w:val="22"/>
          <w:szCs w:val="22"/>
        </w:rPr>
        <w:t xml:space="preserve">                           </w:t>
      </w:r>
    </w:p>
    <w:p w14:paraId="7EE3C128" w14:textId="77777777" w:rsidR="00D14E58" w:rsidRPr="00C36DB5" w:rsidRDefault="00D14E58">
      <w:pPr>
        <w:autoSpaceDE w:val="0"/>
        <w:autoSpaceDN w:val="0"/>
        <w:adjustRightInd w:val="0"/>
        <w:rPr>
          <w:sz w:val="22"/>
          <w:szCs w:val="22"/>
        </w:rPr>
      </w:pPr>
      <w:r w:rsidRPr="00C36DB5">
        <w:rPr>
          <w:sz w:val="22"/>
          <w:szCs w:val="22"/>
        </w:rPr>
        <w:t>(dále jen „</w:t>
      </w:r>
      <w:r w:rsidRPr="00C36DB5">
        <w:rPr>
          <w:b/>
          <w:sz w:val="22"/>
          <w:szCs w:val="22"/>
        </w:rPr>
        <w:t>prodávající</w:t>
      </w:r>
      <w:r w:rsidRPr="00C36DB5">
        <w:rPr>
          <w:sz w:val="22"/>
          <w:szCs w:val="22"/>
        </w:rPr>
        <w:t>“)</w:t>
      </w:r>
    </w:p>
    <w:p w14:paraId="02760E40" w14:textId="77777777" w:rsidR="00D14E58" w:rsidRPr="00C36DB5" w:rsidRDefault="00D14E58">
      <w:pPr>
        <w:autoSpaceDE w:val="0"/>
        <w:autoSpaceDN w:val="0"/>
        <w:adjustRightInd w:val="0"/>
        <w:rPr>
          <w:sz w:val="22"/>
          <w:szCs w:val="22"/>
        </w:rPr>
      </w:pPr>
    </w:p>
    <w:p w14:paraId="060D6453" w14:textId="77777777" w:rsidR="00D14E58" w:rsidRPr="00CF0E78" w:rsidRDefault="00D14E58">
      <w:pPr>
        <w:autoSpaceDE w:val="0"/>
        <w:autoSpaceDN w:val="0"/>
        <w:adjustRightInd w:val="0"/>
        <w:rPr>
          <w:sz w:val="22"/>
          <w:szCs w:val="22"/>
        </w:rPr>
      </w:pPr>
      <w:r w:rsidRPr="00C36DB5">
        <w:rPr>
          <w:sz w:val="22"/>
          <w:szCs w:val="22"/>
        </w:rPr>
        <w:tab/>
      </w:r>
      <w:r w:rsidRPr="00C36DB5">
        <w:rPr>
          <w:sz w:val="22"/>
          <w:szCs w:val="22"/>
        </w:rPr>
        <w:tab/>
      </w:r>
      <w:r w:rsidRPr="00CF0E78">
        <w:rPr>
          <w:sz w:val="22"/>
          <w:szCs w:val="22"/>
        </w:rPr>
        <w:t>a</w:t>
      </w:r>
    </w:p>
    <w:p w14:paraId="4ACE8B09" w14:textId="77777777" w:rsidR="00D14E58" w:rsidRPr="00C36DB5" w:rsidRDefault="00D14E58">
      <w:pPr>
        <w:autoSpaceDE w:val="0"/>
        <w:autoSpaceDN w:val="0"/>
        <w:adjustRightInd w:val="0"/>
        <w:rPr>
          <w:sz w:val="22"/>
          <w:szCs w:val="22"/>
        </w:rPr>
      </w:pPr>
    </w:p>
    <w:p w14:paraId="70B8C2A8" w14:textId="77777777" w:rsidR="00C62B59" w:rsidRPr="00FC67E4" w:rsidRDefault="00C62B59" w:rsidP="00C62B59">
      <w:pPr>
        <w:autoSpaceDE w:val="0"/>
        <w:autoSpaceDN w:val="0"/>
        <w:adjustRightInd w:val="0"/>
        <w:rPr>
          <w:b/>
          <w:bCs/>
          <w:iCs/>
          <w:sz w:val="22"/>
          <w:szCs w:val="22"/>
        </w:rPr>
      </w:pPr>
      <w:r w:rsidRPr="00FC67E4">
        <w:rPr>
          <w:b/>
          <w:bCs/>
          <w:iCs/>
          <w:sz w:val="22"/>
          <w:szCs w:val="22"/>
        </w:rPr>
        <w:t xml:space="preserve">Nemocnice Jablonec nad Nisou, p.o. </w:t>
      </w:r>
    </w:p>
    <w:p w14:paraId="7B10953F" w14:textId="77777777" w:rsidR="00C62B59" w:rsidRPr="00C36DB5" w:rsidRDefault="00C62B59" w:rsidP="00C62B59">
      <w:pPr>
        <w:autoSpaceDE w:val="0"/>
        <w:autoSpaceDN w:val="0"/>
        <w:adjustRightInd w:val="0"/>
        <w:rPr>
          <w:sz w:val="22"/>
          <w:szCs w:val="22"/>
        </w:rPr>
      </w:pPr>
      <w:r w:rsidRPr="00C36DB5">
        <w:rPr>
          <w:sz w:val="22"/>
          <w:szCs w:val="22"/>
        </w:rPr>
        <w:t xml:space="preserve">se sídlem: </w:t>
      </w:r>
      <w:r w:rsidRPr="00FC67E4">
        <w:rPr>
          <w:sz w:val="22"/>
          <w:szCs w:val="22"/>
        </w:rPr>
        <w:t>Nemocniční 4446/15, 466 01 Jablonec nad Nisou</w:t>
      </w:r>
    </w:p>
    <w:p w14:paraId="463A9995" w14:textId="77777777" w:rsidR="00C62B59" w:rsidRPr="00C36DB5" w:rsidRDefault="00C62B59" w:rsidP="00C62B59">
      <w:pPr>
        <w:autoSpaceDE w:val="0"/>
        <w:autoSpaceDN w:val="0"/>
        <w:adjustRightInd w:val="0"/>
        <w:rPr>
          <w:sz w:val="22"/>
          <w:szCs w:val="22"/>
        </w:rPr>
      </w:pPr>
      <w:r w:rsidRPr="00C36DB5">
        <w:rPr>
          <w:sz w:val="22"/>
          <w:szCs w:val="22"/>
        </w:rPr>
        <w:t>IČ:</w:t>
      </w:r>
      <w:r>
        <w:rPr>
          <w:sz w:val="22"/>
          <w:szCs w:val="22"/>
        </w:rPr>
        <w:t xml:space="preserve"> </w:t>
      </w:r>
      <w:r w:rsidRPr="00FC67E4">
        <w:rPr>
          <w:sz w:val="22"/>
          <w:szCs w:val="22"/>
        </w:rPr>
        <w:t>00829838</w:t>
      </w:r>
      <w:r w:rsidRPr="00C36DB5">
        <w:rPr>
          <w:sz w:val="22"/>
          <w:szCs w:val="22"/>
        </w:rPr>
        <w:t xml:space="preserve">  </w:t>
      </w:r>
    </w:p>
    <w:p w14:paraId="5122C12B" w14:textId="77777777" w:rsidR="00C62B59" w:rsidRDefault="00C62B59" w:rsidP="00C62B59">
      <w:pPr>
        <w:autoSpaceDE w:val="0"/>
        <w:autoSpaceDN w:val="0"/>
        <w:adjustRightInd w:val="0"/>
        <w:rPr>
          <w:sz w:val="22"/>
          <w:szCs w:val="22"/>
        </w:rPr>
      </w:pPr>
      <w:r w:rsidRPr="00C36DB5">
        <w:rPr>
          <w:sz w:val="22"/>
          <w:szCs w:val="22"/>
        </w:rPr>
        <w:t>DIČ:</w:t>
      </w:r>
      <w:r>
        <w:rPr>
          <w:sz w:val="22"/>
          <w:szCs w:val="22"/>
        </w:rPr>
        <w:t xml:space="preserve"> </w:t>
      </w:r>
      <w:r w:rsidRPr="00FC67E4">
        <w:rPr>
          <w:sz w:val="22"/>
          <w:szCs w:val="22"/>
        </w:rPr>
        <w:t>CZ00829838</w:t>
      </w:r>
      <w:r w:rsidRPr="00C36DB5">
        <w:rPr>
          <w:sz w:val="22"/>
          <w:szCs w:val="22"/>
        </w:rPr>
        <w:t xml:space="preserve"> </w:t>
      </w:r>
    </w:p>
    <w:p w14:paraId="3D5978DF" w14:textId="77777777" w:rsidR="00C62B59" w:rsidRPr="00FC67E4" w:rsidRDefault="00C62B59" w:rsidP="00C62B59">
      <w:pPr>
        <w:autoSpaceDE w:val="0"/>
        <w:autoSpaceDN w:val="0"/>
        <w:adjustRightInd w:val="0"/>
        <w:rPr>
          <w:sz w:val="22"/>
          <w:szCs w:val="22"/>
        </w:rPr>
      </w:pPr>
      <w:r w:rsidRPr="00FC67E4">
        <w:rPr>
          <w:sz w:val="22"/>
          <w:szCs w:val="22"/>
        </w:rPr>
        <w:t>příspěvková organizace zapsaná v obchodním rejstříku vedeném Krajským soudem v Ústí nad Labem, oddíl Pr, vložka 107</w:t>
      </w:r>
    </w:p>
    <w:p w14:paraId="2C7ECC38" w14:textId="38F581D2" w:rsidR="00C62B59" w:rsidRPr="00C36DB5" w:rsidRDefault="00C62B59" w:rsidP="00C62B59">
      <w:pPr>
        <w:autoSpaceDE w:val="0"/>
        <w:autoSpaceDN w:val="0"/>
        <w:adjustRightInd w:val="0"/>
        <w:rPr>
          <w:sz w:val="22"/>
          <w:szCs w:val="22"/>
        </w:rPr>
      </w:pPr>
      <w:r w:rsidRPr="00C36DB5">
        <w:rPr>
          <w:sz w:val="22"/>
          <w:szCs w:val="22"/>
        </w:rPr>
        <w:t>bankovní spojení:</w:t>
      </w:r>
      <w:r>
        <w:rPr>
          <w:sz w:val="22"/>
          <w:szCs w:val="22"/>
        </w:rPr>
        <w:t xml:space="preserve"> </w:t>
      </w:r>
      <w:r w:rsidR="005E0717" w:rsidRPr="00932ECA">
        <w:rPr>
          <w:sz w:val="22"/>
          <w:szCs w:val="22"/>
        </w:rPr>
        <w:t>xxxxxxxxxxxxxxxxxx</w:t>
      </w:r>
    </w:p>
    <w:p w14:paraId="176D4595" w14:textId="655932C2" w:rsidR="00C62B59" w:rsidRPr="00C36DB5" w:rsidRDefault="00C62B59" w:rsidP="00C62B59">
      <w:pPr>
        <w:autoSpaceDE w:val="0"/>
        <w:autoSpaceDN w:val="0"/>
        <w:adjustRightInd w:val="0"/>
        <w:rPr>
          <w:sz w:val="22"/>
          <w:szCs w:val="22"/>
        </w:rPr>
      </w:pPr>
      <w:r w:rsidRPr="00C36DB5">
        <w:rPr>
          <w:sz w:val="22"/>
          <w:szCs w:val="22"/>
        </w:rPr>
        <w:t>zastoupená:</w:t>
      </w:r>
      <w:r>
        <w:rPr>
          <w:sz w:val="22"/>
          <w:szCs w:val="22"/>
        </w:rPr>
        <w:t xml:space="preserve"> </w:t>
      </w:r>
      <w:r w:rsidR="005E0717" w:rsidRPr="00932ECA">
        <w:rPr>
          <w:sz w:val="22"/>
          <w:szCs w:val="22"/>
        </w:rPr>
        <w:t>xxxxxxxxxxxxxxxxxx</w:t>
      </w:r>
    </w:p>
    <w:p w14:paraId="01379EE4" w14:textId="77777777" w:rsidR="00C36DB5" w:rsidRDefault="00C36DB5">
      <w:pPr>
        <w:rPr>
          <w:sz w:val="22"/>
          <w:szCs w:val="22"/>
        </w:rPr>
      </w:pPr>
    </w:p>
    <w:p w14:paraId="4DD753E3" w14:textId="77777777" w:rsidR="00D14E58" w:rsidRPr="00C36DB5" w:rsidRDefault="00D14E58">
      <w:pPr>
        <w:rPr>
          <w:sz w:val="22"/>
          <w:szCs w:val="22"/>
        </w:rPr>
      </w:pPr>
      <w:r w:rsidRPr="00C36DB5">
        <w:rPr>
          <w:sz w:val="22"/>
          <w:szCs w:val="22"/>
        </w:rPr>
        <w:t>(dále jen „</w:t>
      </w:r>
      <w:r w:rsidRPr="00C36DB5">
        <w:rPr>
          <w:b/>
          <w:sz w:val="22"/>
          <w:szCs w:val="22"/>
        </w:rPr>
        <w:t>kupující</w:t>
      </w:r>
      <w:r w:rsidRPr="00C36DB5">
        <w:rPr>
          <w:sz w:val="22"/>
          <w:szCs w:val="22"/>
        </w:rPr>
        <w:t>“)</w:t>
      </w:r>
    </w:p>
    <w:p w14:paraId="58BA1B1C" w14:textId="77777777" w:rsidR="00D14E58" w:rsidRPr="00C36DB5" w:rsidRDefault="00D14E58">
      <w:pPr>
        <w:pStyle w:val="Footer"/>
        <w:tabs>
          <w:tab w:val="clear" w:pos="4536"/>
          <w:tab w:val="clear" w:pos="9072"/>
        </w:tabs>
        <w:rPr>
          <w:sz w:val="22"/>
          <w:szCs w:val="22"/>
        </w:rPr>
      </w:pPr>
    </w:p>
    <w:p w14:paraId="76AED8D6" w14:textId="77777777" w:rsidR="00D14E58" w:rsidRDefault="00D14E58">
      <w:pPr>
        <w:pStyle w:val="Footer"/>
        <w:tabs>
          <w:tab w:val="clear" w:pos="4536"/>
          <w:tab w:val="clear" w:pos="9072"/>
        </w:tabs>
        <w:rPr>
          <w:sz w:val="22"/>
          <w:szCs w:val="22"/>
        </w:rPr>
      </w:pPr>
    </w:p>
    <w:p w14:paraId="2CC17783" w14:textId="77777777" w:rsidR="00C36DB5" w:rsidRPr="00C36DB5" w:rsidRDefault="00C36DB5">
      <w:pPr>
        <w:pStyle w:val="Footer"/>
        <w:tabs>
          <w:tab w:val="clear" w:pos="4536"/>
          <w:tab w:val="clear" w:pos="9072"/>
        </w:tabs>
        <w:rPr>
          <w:sz w:val="22"/>
          <w:szCs w:val="22"/>
        </w:rPr>
      </w:pPr>
      <w:r>
        <w:rPr>
          <w:sz w:val="22"/>
          <w:szCs w:val="22"/>
        </w:rPr>
        <w:t>Prodávající a kupující jsou dále označeny rovněž jako „</w:t>
      </w:r>
      <w:r w:rsidR="009D626B">
        <w:rPr>
          <w:b/>
          <w:sz w:val="22"/>
          <w:szCs w:val="22"/>
        </w:rPr>
        <w:t>s</w:t>
      </w:r>
      <w:r w:rsidRPr="00C36DB5">
        <w:rPr>
          <w:b/>
          <w:sz w:val="22"/>
          <w:szCs w:val="22"/>
        </w:rPr>
        <w:t>mluvní stran</w:t>
      </w:r>
      <w:r w:rsidR="00CF0E78">
        <w:rPr>
          <w:b/>
          <w:sz w:val="22"/>
          <w:szCs w:val="22"/>
        </w:rPr>
        <w:t>a</w:t>
      </w:r>
      <w:r>
        <w:rPr>
          <w:sz w:val="22"/>
          <w:szCs w:val="22"/>
        </w:rPr>
        <w:t>“</w:t>
      </w:r>
      <w:r w:rsidR="00CF0E78">
        <w:rPr>
          <w:sz w:val="22"/>
          <w:szCs w:val="22"/>
        </w:rPr>
        <w:t xml:space="preserve"> či společně jako „</w:t>
      </w:r>
      <w:r w:rsidR="00CF0E78">
        <w:rPr>
          <w:b/>
          <w:sz w:val="22"/>
          <w:szCs w:val="22"/>
        </w:rPr>
        <w:t>s</w:t>
      </w:r>
      <w:r w:rsidR="00CF0E78" w:rsidRPr="00C36DB5">
        <w:rPr>
          <w:b/>
          <w:sz w:val="22"/>
          <w:szCs w:val="22"/>
        </w:rPr>
        <w:t>mluvní stran</w:t>
      </w:r>
      <w:r w:rsidR="00CF0E78">
        <w:rPr>
          <w:b/>
          <w:sz w:val="22"/>
          <w:szCs w:val="22"/>
        </w:rPr>
        <w:t>y</w:t>
      </w:r>
      <w:r w:rsidR="00CF0E78">
        <w:rPr>
          <w:sz w:val="22"/>
          <w:szCs w:val="22"/>
        </w:rPr>
        <w:t>“</w:t>
      </w:r>
      <w:r>
        <w:rPr>
          <w:sz w:val="22"/>
          <w:szCs w:val="22"/>
        </w:rPr>
        <w:t>.</w:t>
      </w:r>
    </w:p>
    <w:p w14:paraId="1512BA7A" w14:textId="77777777" w:rsidR="00C36DB5" w:rsidRDefault="00C36DB5">
      <w:pPr>
        <w:jc w:val="center"/>
        <w:rPr>
          <w:b/>
          <w:sz w:val="22"/>
          <w:szCs w:val="22"/>
        </w:rPr>
      </w:pPr>
    </w:p>
    <w:p w14:paraId="0A88A4A7" w14:textId="77777777" w:rsidR="00C36DB5" w:rsidRDefault="00C36DB5">
      <w:pPr>
        <w:jc w:val="center"/>
        <w:rPr>
          <w:b/>
          <w:sz w:val="22"/>
          <w:szCs w:val="22"/>
        </w:rPr>
      </w:pPr>
    </w:p>
    <w:p w14:paraId="37215556" w14:textId="77777777" w:rsidR="00D14E58" w:rsidRPr="00C36DB5" w:rsidRDefault="00D14E58">
      <w:pPr>
        <w:jc w:val="center"/>
        <w:rPr>
          <w:b/>
          <w:sz w:val="22"/>
          <w:szCs w:val="22"/>
        </w:rPr>
      </w:pPr>
      <w:r w:rsidRPr="00C36DB5">
        <w:rPr>
          <w:b/>
          <w:sz w:val="22"/>
          <w:szCs w:val="22"/>
        </w:rPr>
        <w:t>I.</w:t>
      </w:r>
    </w:p>
    <w:p w14:paraId="14D3A6B3" w14:textId="77777777" w:rsidR="00D14E58" w:rsidRPr="00C36DB5" w:rsidRDefault="00D14E58">
      <w:pPr>
        <w:pStyle w:val="Heading2"/>
        <w:jc w:val="center"/>
        <w:rPr>
          <w:sz w:val="22"/>
          <w:szCs w:val="22"/>
        </w:rPr>
      </w:pPr>
      <w:r w:rsidRPr="00C36DB5">
        <w:rPr>
          <w:sz w:val="22"/>
          <w:szCs w:val="22"/>
        </w:rPr>
        <w:t>Předmět smlouvy</w:t>
      </w:r>
    </w:p>
    <w:p w14:paraId="16AEEE6E" w14:textId="11A76D91" w:rsidR="00D14E58" w:rsidRPr="0028217B" w:rsidRDefault="00D14E58">
      <w:pPr>
        <w:numPr>
          <w:ilvl w:val="0"/>
          <w:numId w:val="1"/>
        </w:numPr>
        <w:tabs>
          <w:tab w:val="clear" w:pos="600"/>
          <w:tab w:val="num" w:pos="426"/>
        </w:tabs>
        <w:ind w:left="426"/>
        <w:jc w:val="both"/>
        <w:rPr>
          <w:sz w:val="22"/>
          <w:szCs w:val="22"/>
        </w:rPr>
      </w:pPr>
      <w:r w:rsidRPr="00C36DB5">
        <w:rPr>
          <w:sz w:val="22"/>
          <w:szCs w:val="22"/>
        </w:rPr>
        <w:t xml:space="preserve">Na základě této smlouvy se prodávající zavazuje </w:t>
      </w:r>
      <w:r w:rsidR="004A76B0">
        <w:rPr>
          <w:sz w:val="22"/>
          <w:szCs w:val="22"/>
        </w:rPr>
        <w:t>odevzdat a</w:t>
      </w:r>
      <w:r w:rsidR="004A76B0" w:rsidRPr="00C36DB5">
        <w:rPr>
          <w:sz w:val="22"/>
          <w:szCs w:val="22"/>
        </w:rPr>
        <w:t xml:space="preserve"> </w:t>
      </w:r>
      <w:r w:rsidRPr="00C36DB5">
        <w:rPr>
          <w:sz w:val="22"/>
          <w:szCs w:val="22"/>
        </w:rPr>
        <w:t>dodat kupujícímu</w:t>
      </w:r>
      <w:r w:rsidR="00BF44B7">
        <w:rPr>
          <w:sz w:val="22"/>
          <w:szCs w:val="22"/>
        </w:rPr>
        <w:t xml:space="preserve"> </w:t>
      </w:r>
      <w:r w:rsidR="005E0717">
        <w:rPr>
          <w:b/>
          <w:bCs/>
          <w:sz w:val="22"/>
          <w:szCs w:val="22"/>
        </w:rPr>
        <w:t>xxx</w:t>
      </w:r>
      <w:r w:rsidR="00C62B59">
        <w:rPr>
          <w:b/>
          <w:bCs/>
          <w:sz w:val="22"/>
          <w:szCs w:val="22"/>
        </w:rPr>
        <w:t xml:space="preserve"> ks </w:t>
      </w:r>
      <w:r w:rsidR="005E0717" w:rsidRPr="00932ECA">
        <w:rPr>
          <w:sz w:val="22"/>
          <w:szCs w:val="22"/>
        </w:rPr>
        <w:t>xxxxxxxxxxxxxxxxxx</w:t>
      </w:r>
      <w:r w:rsidR="005E0717">
        <w:rPr>
          <w:b/>
          <w:bCs/>
          <w:sz w:val="22"/>
          <w:szCs w:val="22"/>
        </w:rPr>
        <w:t xml:space="preserve"> </w:t>
      </w:r>
      <w:r w:rsidR="00D81480">
        <w:rPr>
          <w:b/>
          <w:bCs/>
          <w:sz w:val="22"/>
          <w:szCs w:val="22"/>
        </w:rPr>
        <w:t>Ultrazvukový gastroskop lineární</w:t>
      </w:r>
      <w:r w:rsidR="00C62B59" w:rsidRPr="00C36DB5">
        <w:rPr>
          <w:rFonts w:ascii="Arial" w:hAnsi="Arial" w:cs="Arial"/>
          <w:sz w:val="22"/>
          <w:szCs w:val="22"/>
        </w:rPr>
        <w:t xml:space="preserve"> </w:t>
      </w:r>
      <w:r w:rsidRPr="00C36DB5">
        <w:rPr>
          <w:sz w:val="22"/>
          <w:szCs w:val="22"/>
        </w:rPr>
        <w:t xml:space="preserve">(dále jen </w:t>
      </w:r>
      <w:r w:rsidRPr="007D2B6A">
        <w:rPr>
          <w:sz w:val="22"/>
          <w:szCs w:val="22"/>
        </w:rPr>
        <w:t>„</w:t>
      </w:r>
      <w:r w:rsidRPr="007D2B6A">
        <w:rPr>
          <w:b/>
          <w:sz w:val="22"/>
          <w:szCs w:val="22"/>
        </w:rPr>
        <w:t>zboží</w:t>
      </w:r>
      <w:r w:rsidRPr="007D2B6A">
        <w:rPr>
          <w:sz w:val="22"/>
          <w:szCs w:val="22"/>
        </w:rPr>
        <w:t>“)</w:t>
      </w:r>
      <w:r w:rsidRPr="00C36DB5">
        <w:rPr>
          <w:sz w:val="22"/>
          <w:szCs w:val="22"/>
        </w:rPr>
        <w:t xml:space="preserve"> a převést na kupujícího vlastnické právo ke zboží. </w:t>
      </w:r>
      <w:r w:rsidR="00CF0E78">
        <w:rPr>
          <w:sz w:val="22"/>
          <w:szCs w:val="22"/>
        </w:rPr>
        <w:t>Přesná s</w:t>
      </w:r>
      <w:r w:rsidRPr="00C36DB5">
        <w:rPr>
          <w:sz w:val="22"/>
          <w:szCs w:val="22"/>
        </w:rPr>
        <w:t>pecifikace zboží je uvedena v příloze č. 1 této smlouvy. Spolu se zbožím budou kupujícímu předány také dok</w:t>
      </w:r>
      <w:r w:rsidR="00972276">
        <w:rPr>
          <w:sz w:val="22"/>
          <w:szCs w:val="22"/>
        </w:rPr>
        <w:t xml:space="preserve">lady potřebné pro </w:t>
      </w:r>
      <w:r w:rsidR="004A76B0">
        <w:rPr>
          <w:sz w:val="22"/>
          <w:szCs w:val="22"/>
        </w:rPr>
        <w:t xml:space="preserve">převzetí a </w:t>
      </w:r>
      <w:r w:rsidR="00972276">
        <w:rPr>
          <w:sz w:val="22"/>
          <w:szCs w:val="22"/>
        </w:rPr>
        <w:t>řádné užívání</w:t>
      </w:r>
      <w:r w:rsidR="00CF0E78">
        <w:rPr>
          <w:sz w:val="22"/>
          <w:szCs w:val="22"/>
        </w:rPr>
        <w:t xml:space="preserve"> zboží</w:t>
      </w:r>
      <w:r w:rsidR="00972276">
        <w:rPr>
          <w:sz w:val="22"/>
          <w:szCs w:val="22"/>
        </w:rPr>
        <w:t xml:space="preserve">, tj. </w:t>
      </w:r>
      <w:r w:rsidR="004A76B0">
        <w:rPr>
          <w:sz w:val="22"/>
          <w:szCs w:val="22"/>
        </w:rPr>
        <w:t xml:space="preserve">faktura, protokol o předání a převzetí zboží, </w:t>
      </w:r>
      <w:r w:rsidRPr="0028217B">
        <w:rPr>
          <w:sz w:val="22"/>
          <w:szCs w:val="22"/>
        </w:rPr>
        <w:t xml:space="preserve">návod </w:t>
      </w:r>
      <w:r w:rsidR="00BC3194" w:rsidRPr="0028217B">
        <w:rPr>
          <w:sz w:val="22"/>
          <w:szCs w:val="22"/>
        </w:rPr>
        <w:t xml:space="preserve">k použití </w:t>
      </w:r>
      <w:r w:rsidRPr="0028217B">
        <w:rPr>
          <w:sz w:val="22"/>
          <w:szCs w:val="22"/>
        </w:rPr>
        <w:t>zboží v českém jazyc</w:t>
      </w:r>
      <w:r w:rsidR="005D1DED" w:rsidRPr="0028217B">
        <w:rPr>
          <w:sz w:val="22"/>
          <w:szCs w:val="22"/>
        </w:rPr>
        <w:t>e</w:t>
      </w:r>
      <w:r w:rsidR="004A76B0" w:rsidRPr="004A76B0">
        <w:rPr>
          <w:sz w:val="22"/>
          <w:szCs w:val="22"/>
        </w:rPr>
        <w:t xml:space="preserve"> </w:t>
      </w:r>
      <w:r w:rsidR="004A76B0">
        <w:rPr>
          <w:sz w:val="22"/>
          <w:szCs w:val="22"/>
        </w:rPr>
        <w:t>v tištěné a elektronické podobě</w:t>
      </w:r>
      <w:r w:rsidR="005D1DED" w:rsidRPr="0028217B">
        <w:rPr>
          <w:sz w:val="22"/>
          <w:szCs w:val="22"/>
        </w:rPr>
        <w:t xml:space="preserve">, záruční list, </w:t>
      </w:r>
      <w:r w:rsidR="004A76B0">
        <w:rPr>
          <w:sz w:val="22"/>
          <w:szCs w:val="22"/>
        </w:rPr>
        <w:t>prohlášení o shodě, protokol o instruktáži obsluhy, doklad pro pracovníky k</w:t>
      </w:r>
      <w:r w:rsidR="004A76B0" w:rsidRPr="00422602">
        <w:rPr>
          <w:sz w:val="22"/>
          <w:szCs w:val="22"/>
        </w:rPr>
        <w:t xml:space="preserve">upujícího opravňující je k provádění instruktáže obsluhy </w:t>
      </w:r>
      <w:r w:rsidR="00DA69E3">
        <w:rPr>
          <w:sz w:val="22"/>
          <w:szCs w:val="22"/>
        </w:rPr>
        <w:t>zdravotnického prostředku</w:t>
      </w:r>
      <w:r w:rsidR="004A76B0" w:rsidRPr="00422602">
        <w:rPr>
          <w:sz w:val="22"/>
          <w:szCs w:val="22"/>
        </w:rPr>
        <w:t xml:space="preserve"> dle § 61 ZZP</w:t>
      </w:r>
      <w:r w:rsidR="005D1DED" w:rsidRPr="0028217B">
        <w:rPr>
          <w:sz w:val="22"/>
          <w:szCs w:val="22"/>
        </w:rPr>
        <w:t>.</w:t>
      </w:r>
    </w:p>
    <w:p w14:paraId="4FFDBDCA" w14:textId="77777777" w:rsidR="00D14E58" w:rsidRDefault="00D14E58">
      <w:pPr>
        <w:numPr>
          <w:ilvl w:val="0"/>
          <w:numId w:val="1"/>
        </w:numPr>
        <w:tabs>
          <w:tab w:val="clear" w:pos="600"/>
          <w:tab w:val="num" w:pos="426"/>
        </w:tabs>
        <w:ind w:left="426"/>
        <w:jc w:val="both"/>
        <w:rPr>
          <w:sz w:val="22"/>
          <w:szCs w:val="22"/>
        </w:rPr>
      </w:pPr>
      <w:r w:rsidRPr="00C36DB5">
        <w:rPr>
          <w:sz w:val="22"/>
          <w:szCs w:val="22"/>
        </w:rPr>
        <w:t xml:space="preserve">Kupující se na základě této smlouvy zavazuje zaplatit prodávajícímu </w:t>
      </w:r>
      <w:r w:rsidR="00CF0E78">
        <w:rPr>
          <w:sz w:val="22"/>
          <w:szCs w:val="22"/>
        </w:rPr>
        <w:t xml:space="preserve">za dodané zboží </w:t>
      </w:r>
      <w:r w:rsidR="004A76B0">
        <w:rPr>
          <w:sz w:val="22"/>
          <w:szCs w:val="22"/>
        </w:rPr>
        <w:t>v řádném stavu</w:t>
      </w:r>
      <w:r w:rsidR="004A76B0" w:rsidRPr="00C36DB5">
        <w:rPr>
          <w:sz w:val="22"/>
          <w:szCs w:val="22"/>
        </w:rPr>
        <w:t xml:space="preserve"> </w:t>
      </w:r>
      <w:r w:rsidRPr="00C36DB5">
        <w:rPr>
          <w:sz w:val="22"/>
          <w:szCs w:val="22"/>
        </w:rPr>
        <w:t>kupní cenu specifikovanou v čl. II. této smlouvy.</w:t>
      </w:r>
    </w:p>
    <w:p w14:paraId="5466C154" w14:textId="77777777" w:rsidR="004A76B0" w:rsidRPr="004A76B0" w:rsidRDefault="004A76B0" w:rsidP="004A76B0">
      <w:pPr>
        <w:numPr>
          <w:ilvl w:val="0"/>
          <w:numId w:val="1"/>
        </w:numPr>
        <w:tabs>
          <w:tab w:val="clear" w:pos="600"/>
          <w:tab w:val="num" w:pos="426"/>
        </w:tabs>
        <w:ind w:left="426"/>
        <w:jc w:val="both"/>
        <w:rPr>
          <w:sz w:val="22"/>
          <w:szCs w:val="22"/>
        </w:rPr>
      </w:pPr>
      <w:r w:rsidRPr="00944D39">
        <w:rPr>
          <w:sz w:val="22"/>
          <w:szCs w:val="22"/>
        </w:rPr>
        <w:t xml:space="preserve">Předmětem smlouvy je rovněž zajištění dopravy zboží do místa </w:t>
      </w:r>
      <w:r>
        <w:rPr>
          <w:sz w:val="22"/>
          <w:szCs w:val="22"/>
        </w:rPr>
        <w:t>plnění</w:t>
      </w:r>
      <w:r w:rsidRPr="00944D39">
        <w:rPr>
          <w:sz w:val="22"/>
          <w:szCs w:val="22"/>
        </w:rPr>
        <w:t xml:space="preserve">, jeho </w:t>
      </w:r>
      <w:r>
        <w:rPr>
          <w:sz w:val="22"/>
          <w:szCs w:val="22"/>
        </w:rPr>
        <w:t>uvedení do provozu s </w:t>
      </w:r>
      <w:r w:rsidRPr="00944D39">
        <w:rPr>
          <w:sz w:val="22"/>
          <w:szCs w:val="22"/>
        </w:rPr>
        <w:t xml:space="preserve">předvedením funkčnosti a instruktáží obsluhy osobou k tomu oprávněnou </w:t>
      </w:r>
      <w:r>
        <w:rPr>
          <w:sz w:val="22"/>
          <w:szCs w:val="22"/>
        </w:rPr>
        <w:t>dle § 61 zákona č. </w:t>
      </w:r>
      <w:r w:rsidRPr="00944D39">
        <w:rPr>
          <w:sz w:val="22"/>
          <w:szCs w:val="22"/>
        </w:rPr>
        <w:t>268/2014 Sb., o zdravotnických prostředcích a o změně zákona č. 634/2004 Sb., o správních poplatcích, ve znění pozdějších předpisů (dále jen ZZP).</w:t>
      </w:r>
    </w:p>
    <w:p w14:paraId="05139048" w14:textId="77777777" w:rsidR="00D14E58" w:rsidRPr="00C36DB5" w:rsidRDefault="00D14E58">
      <w:pPr>
        <w:ind w:left="240"/>
        <w:jc w:val="both"/>
        <w:rPr>
          <w:sz w:val="22"/>
          <w:szCs w:val="22"/>
        </w:rPr>
      </w:pPr>
    </w:p>
    <w:p w14:paraId="5A92C8AF" w14:textId="77777777" w:rsidR="00D14E58" w:rsidRPr="00C36DB5" w:rsidRDefault="00D14E58" w:rsidP="002E60FD">
      <w:pPr>
        <w:keepNext/>
        <w:jc w:val="center"/>
        <w:rPr>
          <w:b/>
          <w:sz w:val="22"/>
          <w:szCs w:val="22"/>
        </w:rPr>
      </w:pPr>
      <w:r w:rsidRPr="00C36DB5">
        <w:rPr>
          <w:sz w:val="22"/>
          <w:szCs w:val="22"/>
        </w:rPr>
        <w:lastRenderedPageBreak/>
        <w:t xml:space="preserve"> </w:t>
      </w:r>
      <w:r w:rsidRPr="00C36DB5">
        <w:rPr>
          <w:b/>
          <w:sz w:val="22"/>
          <w:szCs w:val="22"/>
        </w:rPr>
        <w:t>II.</w:t>
      </w:r>
    </w:p>
    <w:p w14:paraId="4C29DA0F" w14:textId="77777777" w:rsidR="00D14E58" w:rsidRPr="00C36DB5" w:rsidRDefault="00D14E58" w:rsidP="004A76B0">
      <w:pPr>
        <w:pStyle w:val="Heading2"/>
        <w:jc w:val="center"/>
        <w:rPr>
          <w:sz w:val="22"/>
          <w:szCs w:val="22"/>
        </w:rPr>
      </w:pPr>
      <w:r w:rsidRPr="00C36DB5">
        <w:rPr>
          <w:sz w:val="22"/>
          <w:szCs w:val="22"/>
        </w:rPr>
        <w:t>Kupní cena zboží</w:t>
      </w:r>
    </w:p>
    <w:p w14:paraId="7C9F4E48" w14:textId="5D8352FA" w:rsidR="00D14E58" w:rsidRPr="00C36DB5" w:rsidRDefault="00D14E58" w:rsidP="002E60FD">
      <w:pPr>
        <w:keepNext/>
        <w:numPr>
          <w:ilvl w:val="0"/>
          <w:numId w:val="2"/>
        </w:numPr>
        <w:tabs>
          <w:tab w:val="clear" w:pos="600"/>
          <w:tab w:val="num" w:pos="426"/>
        </w:tabs>
        <w:ind w:left="426"/>
        <w:jc w:val="both"/>
        <w:rPr>
          <w:sz w:val="22"/>
          <w:szCs w:val="22"/>
        </w:rPr>
      </w:pPr>
      <w:r w:rsidRPr="00C36DB5">
        <w:rPr>
          <w:sz w:val="22"/>
          <w:szCs w:val="22"/>
        </w:rPr>
        <w:t xml:space="preserve">Kupní cena zboží </w:t>
      </w:r>
      <w:r w:rsidR="00C11D24">
        <w:rPr>
          <w:sz w:val="22"/>
          <w:szCs w:val="22"/>
        </w:rPr>
        <w:t>činí</w:t>
      </w:r>
      <w:r w:rsidRPr="00C36DB5">
        <w:rPr>
          <w:sz w:val="22"/>
          <w:szCs w:val="22"/>
        </w:rPr>
        <w:t xml:space="preserve"> </w:t>
      </w:r>
      <w:r w:rsidR="00D81480">
        <w:rPr>
          <w:sz w:val="22"/>
          <w:szCs w:val="22"/>
        </w:rPr>
        <w:t>1.443.322,00</w:t>
      </w:r>
      <w:r w:rsidR="00BF44B7">
        <w:rPr>
          <w:sz w:val="22"/>
          <w:szCs w:val="22"/>
        </w:rPr>
        <w:t>,-</w:t>
      </w:r>
      <w:r w:rsidR="00BF44B7" w:rsidRPr="00C36DB5">
        <w:rPr>
          <w:sz w:val="22"/>
          <w:szCs w:val="22"/>
        </w:rPr>
        <w:t xml:space="preserve"> </w:t>
      </w:r>
      <w:r w:rsidRPr="00C36DB5">
        <w:rPr>
          <w:sz w:val="22"/>
          <w:szCs w:val="22"/>
        </w:rPr>
        <w:t>Kč bez</w:t>
      </w:r>
      <w:r w:rsidR="00BF44B7">
        <w:rPr>
          <w:sz w:val="22"/>
          <w:szCs w:val="22"/>
        </w:rPr>
        <w:t xml:space="preserve"> 21 </w:t>
      </w:r>
      <w:r w:rsidRPr="00C36DB5">
        <w:rPr>
          <w:sz w:val="22"/>
          <w:szCs w:val="22"/>
        </w:rPr>
        <w:t xml:space="preserve">% DPH, tj. </w:t>
      </w:r>
      <w:r w:rsidR="00D81480">
        <w:rPr>
          <w:sz w:val="22"/>
          <w:szCs w:val="22"/>
        </w:rPr>
        <w:t>1.746.419</w:t>
      </w:r>
      <w:r w:rsidR="00BF44B7">
        <w:rPr>
          <w:sz w:val="22"/>
          <w:szCs w:val="22"/>
        </w:rPr>
        <w:t>,00,-</w:t>
      </w:r>
      <w:r w:rsidR="00BF44B7" w:rsidRPr="00C36DB5">
        <w:rPr>
          <w:sz w:val="22"/>
          <w:szCs w:val="22"/>
        </w:rPr>
        <w:t xml:space="preserve"> </w:t>
      </w:r>
      <w:r w:rsidRPr="00C36DB5">
        <w:rPr>
          <w:sz w:val="22"/>
          <w:szCs w:val="22"/>
        </w:rPr>
        <w:t xml:space="preserve">Kč včetně </w:t>
      </w:r>
      <w:r w:rsidR="00BF44B7">
        <w:rPr>
          <w:sz w:val="22"/>
          <w:szCs w:val="22"/>
        </w:rPr>
        <w:t>21</w:t>
      </w:r>
      <w:r w:rsidRPr="00C36DB5">
        <w:rPr>
          <w:sz w:val="22"/>
          <w:szCs w:val="22"/>
        </w:rPr>
        <w:t xml:space="preserve"> % DPH. V kupní ceně </w:t>
      </w:r>
      <w:r w:rsidR="00CF0E78">
        <w:rPr>
          <w:sz w:val="22"/>
          <w:szCs w:val="22"/>
        </w:rPr>
        <w:t xml:space="preserve">za </w:t>
      </w:r>
      <w:r w:rsidRPr="00C36DB5">
        <w:rPr>
          <w:sz w:val="22"/>
          <w:szCs w:val="22"/>
        </w:rPr>
        <w:t>zboží je zahrnuto dodání zboží kupujícímu do místa plnění, jeho uvedení do provozu</w:t>
      </w:r>
      <w:r w:rsidR="004A76B0">
        <w:rPr>
          <w:iCs/>
          <w:sz w:val="22"/>
          <w:szCs w:val="22"/>
        </w:rPr>
        <w:t>,</w:t>
      </w:r>
      <w:r w:rsidR="004A76B0" w:rsidRPr="00422602">
        <w:rPr>
          <w:iCs/>
          <w:sz w:val="22"/>
          <w:szCs w:val="22"/>
        </w:rPr>
        <w:t xml:space="preserve"> instruktáže obsluhy </w:t>
      </w:r>
      <w:r w:rsidR="004A76B0" w:rsidRPr="00422602">
        <w:rPr>
          <w:sz w:val="22"/>
          <w:szCs w:val="22"/>
        </w:rPr>
        <w:t>osobou k tomu oprávněnou dle § 61 ZZP</w:t>
      </w:r>
      <w:r w:rsidRPr="00C36DB5">
        <w:rPr>
          <w:sz w:val="22"/>
          <w:szCs w:val="22"/>
        </w:rPr>
        <w:t xml:space="preserve"> a předání všech dokladů potřebných pro jeho řádné užívání (čl. I. odst. 1 této smlouvy)</w:t>
      </w:r>
      <w:r w:rsidR="00972276">
        <w:rPr>
          <w:sz w:val="22"/>
          <w:szCs w:val="22"/>
        </w:rPr>
        <w:t xml:space="preserve"> a z</w:t>
      </w:r>
      <w:r w:rsidRPr="00C36DB5">
        <w:rPr>
          <w:sz w:val="22"/>
          <w:szCs w:val="22"/>
        </w:rPr>
        <w:t xml:space="preserve">aškolení obsluhy zboží. </w:t>
      </w:r>
    </w:p>
    <w:p w14:paraId="068B2263" w14:textId="77777777" w:rsidR="00972276" w:rsidRPr="004A76B0" w:rsidRDefault="00D14E58" w:rsidP="004A76B0">
      <w:pPr>
        <w:numPr>
          <w:ilvl w:val="0"/>
          <w:numId w:val="2"/>
        </w:numPr>
        <w:tabs>
          <w:tab w:val="clear" w:pos="600"/>
          <w:tab w:val="num" w:pos="426"/>
        </w:tabs>
        <w:ind w:left="426"/>
        <w:jc w:val="both"/>
        <w:rPr>
          <w:sz w:val="22"/>
          <w:szCs w:val="22"/>
        </w:rPr>
      </w:pPr>
      <w:r w:rsidRPr="00C36DB5">
        <w:rPr>
          <w:sz w:val="22"/>
          <w:szCs w:val="22"/>
        </w:rPr>
        <w:t>Kupní cena předmětu smlouvy bude kupujícím uhrazena na základě</w:t>
      </w:r>
      <w:r w:rsidR="009A707E">
        <w:rPr>
          <w:sz w:val="22"/>
          <w:szCs w:val="22"/>
        </w:rPr>
        <w:t xml:space="preserve"> daňového dokladu (</w:t>
      </w:r>
      <w:r w:rsidRPr="00C36DB5">
        <w:rPr>
          <w:sz w:val="22"/>
          <w:szCs w:val="22"/>
        </w:rPr>
        <w:t>faktury</w:t>
      </w:r>
      <w:r w:rsidR="009A707E">
        <w:rPr>
          <w:sz w:val="22"/>
          <w:szCs w:val="22"/>
        </w:rPr>
        <w:t>)</w:t>
      </w:r>
      <w:r w:rsidRPr="00C36DB5">
        <w:rPr>
          <w:sz w:val="22"/>
          <w:szCs w:val="22"/>
        </w:rPr>
        <w:t xml:space="preserve"> vystavené</w:t>
      </w:r>
      <w:r w:rsidR="009A707E">
        <w:rPr>
          <w:sz w:val="22"/>
          <w:szCs w:val="22"/>
        </w:rPr>
        <w:t>ho</w:t>
      </w:r>
      <w:r w:rsidRPr="00C36DB5">
        <w:rPr>
          <w:sz w:val="22"/>
          <w:szCs w:val="22"/>
        </w:rPr>
        <w:t xml:space="preserve"> prodávajícím.</w:t>
      </w:r>
      <w:r w:rsidR="004A76B0" w:rsidRPr="004A76B0">
        <w:rPr>
          <w:sz w:val="22"/>
          <w:szCs w:val="22"/>
        </w:rPr>
        <w:t xml:space="preserve"> </w:t>
      </w:r>
      <w:r w:rsidR="004A76B0" w:rsidRPr="00A12DC1">
        <w:rPr>
          <w:sz w:val="22"/>
          <w:szCs w:val="22"/>
        </w:rPr>
        <w:t xml:space="preserve">Daňový doklad musí obsahovat náležitosti daňového dokladu stanovené </w:t>
      </w:r>
      <w:r w:rsidR="004A76B0">
        <w:rPr>
          <w:sz w:val="22"/>
          <w:szCs w:val="22"/>
        </w:rPr>
        <w:t>příslušnými právními předpisy, zejména zákonem č. 235/2004 Sb., o dani z přidané hodnoty, a zákonem č. 563/1991 Sb., o účetnictví</w:t>
      </w:r>
      <w:r w:rsidR="004A76B0" w:rsidRPr="00A12DC1">
        <w:rPr>
          <w:sz w:val="22"/>
          <w:szCs w:val="22"/>
        </w:rPr>
        <w:t xml:space="preserve">. </w:t>
      </w:r>
      <w:r w:rsidR="004A76B0" w:rsidRPr="007C7801">
        <w:rPr>
          <w:sz w:val="22"/>
          <w:szCs w:val="22"/>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22B2D7C1" w14:textId="77777777" w:rsidR="009A707E" w:rsidRDefault="00D14E58">
      <w:pPr>
        <w:numPr>
          <w:ilvl w:val="0"/>
          <w:numId w:val="2"/>
        </w:numPr>
        <w:tabs>
          <w:tab w:val="clear" w:pos="600"/>
          <w:tab w:val="num" w:pos="426"/>
        </w:tabs>
        <w:ind w:left="426"/>
        <w:jc w:val="both"/>
        <w:rPr>
          <w:sz w:val="22"/>
          <w:szCs w:val="22"/>
        </w:rPr>
      </w:pPr>
      <w:r w:rsidRPr="00C36DB5">
        <w:rPr>
          <w:sz w:val="22"/>
          <w:szCs w:val="22"/>
        </w:rPr>
        <w:t>Prodávající</w:t>
      </w:r>
      <w:r w:rsidR="004A76B0">
        <w:rPr>
          <w:sz w:val="22"/>
          <w:szCs w:val="22"/>
        </w:rPr>
        <w:t>mu vznikne nárok na uhrazení kupní ceny a</w:t>
      </w:r>
      <w:r w:rsidRPr="00C36DB5">
        <w:rPr>
          <w:sz w:val="22"/>
          <w:szCs w:val="22"/>
        </w:rPr>
        <w:t xml:space="preserve"> je oprávněn vystavit fakturu až po řádném dodání </w:t>
      </w:r>
      <w:r w:rsidR="00CF0E78">
        <w:rPr>
          <w:sz w:val="22"/>
          <w:szCs w:val="22"/>
        </w:rPr>
        <w:t>zboží</w:t>
      </w:r>
      <w:r w:rsidRPr="00C36DB5">
        <w:rPr>
          <w:sz w:val="22"/>
          <w:szCs w:val="22"/>
        </w:rPr>
        <w:t xml:space="preserve"> </w:t>
      </w:r>
      <w:r w:rsidR="004A76B0">
        <w:rPr>
          <w:sz w:val="22"/>
          <w:szCs w:val="22"/>
        </w:rPr>
        <w:t xml:space="preserve">v </w:t>
      </w:r>
      <w:r w:rsidR="004A76B0" w:rsidRPr="00C36DB5">
        <w:rPr>
          <w:sz w:val="22"/>
          <w:szCs w:val="22"/>
        </w:rPr>
        <w:t xml:space="preserve">řádném </w:t>
      </w:r>
      <w:r w:rsidR="004A76B0">
        <w:rPr>
          <w:sz w:val="22"/>
          <w:szCs w:val="22"/>
        </w:rPr>
        <w:t xml:space="preserve">stavu </w:t>
      </w:r>
      <w:r w:rsidRPr="00C36DB5">
        <w:rPr>
          <w:sz w:val="22"/>
          <w:szCs w:val="22"/>
        </w:rPr>
        <w:t>kupujícímu,</w:t>
      </w:r>
      <w:r w:rsidR="004A76B0">
        <w:rPr>
          <w:sz w:val="22"/>
          <w:szCs w:val="22"/>
        </w:rPr>
        <w:t xml:space="preserve"> tj. v množství, kvalitě a s vlastnostmi požadovanými kupujícím, prostého jakýchkoli vad,</w:t>
      </w:r>
      <w:r w:rsidRPr="00C36DB5">
        <w:rPr>
          <w:sz w:val="22"/>
          <w:szCs w:val="22"/>
        </w:rPr>
        <w:t xml:space="preserve"> jeho uvedení do provozu, </w:t>
      </w:r>
      <w:r w:rsidR="004A76B0" w:rsidRPr="00422602">
        <w:rPr>
          <w:iCs/>
          <w:sz w:val="22"/>
          <w:szCs w:val="22"/>
        </w:rPr>
        <w:t xml:space="preserve">instruktáže obsluhy </w:t>
      </w:r>
      <w:r w:rsidR="004A76B0" w:rsidRPr="00422602">
        <w:rPr>
          <w:sz w:val="22"/>
          <w:szCs w:val="22"/>
        </w:rPr>
        <w:t>osobou k tomu oprávněnou dle § 61 ZZP</w:t>
      </w:r>
      <w:r w:rsidR="004A76B0">
        <w:rPr>
          <w:sz w:val="22"/>
          <w:szCs w:val="22"/>
        </w:rPr>
        <w:t xml:space="preserve">, </w:t>
      </w:r>
      <w:r w:rsidRPr="00C36DB5">
        <w:rPr>
          <w:sz w:val="22"/>
          <w:szCs w:val="22"/>
        </w:rPr>
        <w:t xml:space="preserve">předání všech dokladů potřebných pro jeho </w:t>
      </w:r>
      <w:r w:rsidR="004A76B0">
        <w:rPr>
          <w:sz w:val="22"/>
          <w:szCs w:val="22"/>
        </w:rPr>
        <w:t xml:space="preserve">převzetí a </w:t>
      </w:r>
      <w:r w:rsidRPr="00C36DB5">
        <w:rPr>
          <w:sz w:val="22"/>
          <w:szCs w:val="22"/>
        </w:rPr>
        <w:t xml:space="preserve">řádné užívání (čl. I. </w:t>
      </w:r>
      <w:r w:rsidR="00CF0E78">
        <w:rPr>
          <w:sz w:val="22"/>
          <w:szCs w:val="22"/>
        </w:rPr>
        <w:t xml:space="preserve">odst. 1 </w:t>
      </w:r>
      <w:r w:rsidRPr="00C36DB5">
        <w:rPr>
          <w:sz w:val="22"/>
          <w:szCs w:val="22"/>
        </w:rPr>
        <w:t>této smlouvy), zaškolení obsluhy předmětu smlouvy a podpisu protokolu o předání předmětu smlouvy oběma smluvními stranami.</w:t>
      </w:r>
    </w:p>
    <w:p w14:paraId="420BCBE6" w14:textId="77777777" w:rsidR="00D14E58" w:rsidRPr="00C36DB5" w:rsidRDefault="009A707E">
      <w:pPr>
        <w:numPr>
          <w:ilvl w:val="0"/>
          <w:numId w:val="2"/>
        </w:numPr>
        <w:tabs>
          <w:tab w:val="clear" w:pos="600"/>
          <w:tab w:val="num" w:pos="426"/>
        </w:tabs>
        <w:ind w:left="426"/>
        <w:jc w:val="both"/>
        <w:rPr>
          <w:sz w:val="22"/>
          <w:szCs w:val="22"/>
        </w:rPr>
      </w:pPr>
      <w:r>
        <w:rPr>
          <w:sz w:val="22"/>
          <w:szCs w:val="22"/>
        </w:rPr>
        <w:t>F</w:t>
      </w:r>
      <w:r w:rsidR="00D14E58" w:rsidRPr="00C36DB5">
        <w:rPr>
          <w:sz w:val="22"/>
          <w:szCs w:val="22"/>
        </w:rPr>
        <w:t xml:space="preserve">aktura je splatná do </w:t>
      </w:r>
      <w:r w:rsidRPr="0028217B">
        <w:rPr>
          <w:sz w:val="22"/>
          <w:szCs w:val="22"/>
        </w:rPr>
        <w:t>30</w:t>
      </w:r>
      <w:r w:rsidR="00D14E58" w:rsidRPr="00C36DB5">
        <w:rPr>
          <w:sz w:val="22"/>
          <w:szCs w:val="22"/>
        </w:rPr>
        <w:t xml:space="preserve"> dnů </w:t>
      </w:r>
      <w:r>
        <w:rPr>
          <w:sz w:val="22"/>
          <w:szCs w:val="22"/>
        </w:rPr>
        <w:t xml:space="preserve">ode dne jejího doručení kupujícímu, a to </w:t>
      </w:r>
      <w:r w:rsidR="00D14E58" w:rsidRPr="00C36DB5">
        <w:rPr>
          <w:sz w:val="22"/>
          <w:szCs w:val="22"/>
        </w:rPr>
        <w:t xml:space="preserve">na bankovní účet prodávajícího, který je uveden v záhlaví této smlouvy.  </w:t>
      </w:r>
    </w:p>
    <w:p w14:paraId="599A06A7" w14:textId="6B96ED8D" w:rsidR="000929EB" w:rsidRDefault="00D14E58">
      <w:pPr>
        <w:numPr>
          <w:ilvl w:val="0"/>
          <w:numId w:val="2"/>
        </w:numPr>
        <w:tabs>
          <w:tab w:val="num" w:pos="426"/>
        </w:tabs>
        <w:ind w:left="426"/>
        <w:jc w:val="both"/>
        <w:rPr>
          <w:sz w:val="22"/>
          <w:szCs w:val="22"/>
        </w:rPr>
      </w:pPr>
      <w:r w:rsidRPr="00C36DB5">
        <w:rPr>
          <w:sz w:val="22"/>
          <w:szCs w:val="22"/>
        </w:rPr>
        <w:t xml:space="preserve">Nezaplatí-li kupující prodávajícímu kupní cenu zboží řádně a včas, zavazuje se kupující zaplatit prodávajícímu </w:t>
      </w:r>
      <w:r w:rsidR="00757E87">
        <w:rPr>
          <w:sz w:val="22"/>
          <w:szCs w:val="22"/>
        </w:rPr>
        <w:t>smluvní pokutu v</w:t>
      </w:r>
      <w:r w:rsidRPr="00C36DB5">
        <w:rPr>
          <w:sz w:val="22"/>
          <w:szCs w:val="22"/>
        </w:rPr>
        <w:t xml:space="preserve">e výši </w:t>
      </w:r>
      <w:r w:rsidRPr="0028217B">
        <w:rPr>
          <w:sz w:val="22"/>
          <w:szCs w:val="22"/>
        </w:rPr>
        <w:t>0,0</w:t>
      </w:r>
      <w:r w:rsidR="00972276" w:rsidRPr="0028217B">
        <w:rPr>
          <w:sz w:val="22"/>
          <w:szCs w:val="22"/>
        </w:rPr>
        <w:t>5</w:t>
      </w:r>
      <w:r w:rsidRPr="00C36DB5">
        <w:rPr>
          <w:sz w:val="22"/>
          <w:szCs w:val="22"/>
        </w:rPr>
        <w:t xml:space="preserve"> % z dlužné částky za každý den prodlení, a to až do úplného zaplacení dlužné částky.</w:t>
      </w:r>
    </w:p>
    <w:p w14:paraId="04FE152E" w14:textId="77777777" w:rsidR="00D14E58" w:rsidRPr="00C36DB5" w:rsidRDefault="000929EB">
      <w:pPr>
        <w:numPr>
          <w:ilvl w:val="0"/>
          <w:numId w:val="2"/>
        </w:numPr>
        <w:tabs>
          <w:tab w:val="num" w:pos="426"/>
        </w:tabs>
        <w:ind w:left="426"/>
        <w:jc w:val="both"/>
        <w:rPr>
          <w:sz w:val="22"/>
          <w:szCs w:val="22"/>
        </w:rPr>
      </w:pPr>
      <w:r>
        <w:rPr>
          <w:sz w:val="22"/>
          <w:szCs w:val="22"/>
        </w:rPr>
        <w:t>Vlastnické právo ke zboží</w:t>
      </w:r>
      <w:r w:rsidR="00392AA1">
        <w:rPr>
          <w:sz w:val="22"/>
          <w:szCs w:val="22"/>
        </w:rPr>
        <w:t>,</w:t>
      </w:r>
      <w:r>
        <w:rPr>
          <w:sz w:val="22"/>
          <w:szCs w:val="22"/>
        </w:rPr>
        <w:t xml:space="preserve"> dle této kupní </w:t>
      </w:r>
      <w:r w:rsidRPr="00392AA1">
        <w:rPr>
          <w:sz w:val="22"/>
          <w:szCs w:val="22"/>
        </w:rPr>
        <w:t>smlouvy</w:t>
      </w:r>
      <w:r w:rsidR="00392AA1">
        <w:rPr>
          <w:sz w:val="22"/>
          <w:szCs w:val="22"/>
        </w:rPr>
        <w:t>,</w:t>
      </w:r>
      <w:r w:rsidRPr="00392AA1">
        <w:rPr>
          <w:sz w:val="22"/>
          <w:szCs w:val="22"/>
        </w:rPr>
        <w:t xml:space="preserve"> přechází na kupujícího </w:t>
      </w:r>
      <w:r w:rsidR="00392AA1" w:rsidRPr="00392AA1">
        <w:rPr>
          <w:color w:val="000000"/>
          <w:sz w:val="22"/>
          <w:szCs w:val="22"/>
        </w:rPr>
        <w:t>v okamžiku předání zboží</w:t>
      </w:r>
      <w:r w:rsidRPr="00392AA1">
        <w:rPr>
          <w:sz w:val="22"/>
          <w:szCs w:val="22"/>
        </w:rPr>
        <w:t>.</w:t>
      </w:r>
      <w:r w:rsidR="00D14E58" w:rsidRPr="00C36DB5">
        <w:rPr>
          <w:sz w:val="22"/>
          <w:szCs w:val="22"/>
        </w:rPr>
        <w:t xml:space="preserve"> </w:t>
      </w:r>
    </w:p>
    <w:p w14:paraId="227F3764" w14:textId="77777777" w:rsidR="00D14E58" w:rsidRPr="00C36DB5" w:rsidRDefault="00D14E58">
      <w:pPr>
        <w:jc w:val="center"/>
        <w:rPr>
          <w:b/>
          <w:sz w:val="22"/>
          <w:szCs w:val="22"/>
        </w:rPr>
      </w:pPr>
    </w:p>
    <w:p w14:paraId="057CBB38" w14:textId="77777777" w:rsidR="00D14E58" w:rsidRPr="00C36DB5" w:rsidRDefault="00D14E58">
      <w:pPr>
        <w:jc w:val="center"/>
        <w:rPr>
          <w:b/>
          <w:sz w:val="22"/>
          <w:szCs w:val="22"/>
        </w:rPr>
      </w:pPr>
      <w:r w:rsidRPr="00C36DB5">
        <w:rPr>
          <w:b/>
          <w:sz w:val="22"/>
          <w:szCs w:val="22"/>
        </w:rPr>
        <w:t>III.</w:t>
      </w:r>
    </w:p>
    <w:p w14:paraId="1D26F630" w14:textId="77777777" w:rsidR="00D14E58" w:rsidRPr="00C36DB5" w:rsidRDefault="00D14E58">
      <w:pPr>
        <w:pStyle w:val="Heading2"/>
        <w:jc w:val="center"/>
        <w:rPr>
          <w:sz w:val="22"/>
          <w:szCs w:val="22"/>
        </w:rPr>
      </w:pPr>
      <w:r w:rsidRPr="00C36DB5">
        <w:rPr>
          <w:sz w:val="22"/>
          <w:szCs w:val="22"/>
        </w:rPr>
        <w:t>Doba a místo plnění</w:t>
      </w:r>
    </w:p>
    <w:p w14:paraId="7ABF54AB" w14:textId="71C722EB" w:rsidR="00BC3194" w:rsidRDefault="00D14E58">
      <w:pPr>
        <w:numPr>
          <w:ilvl w:val="0"/>
          <w:numId w:val="3"/>
        </w:numPr>
        <w:tabs>
          <w:tab w:val="clear" w:pos="600"/>
          <w:tab w:val="num" w:pos="426"/>
        </w:tabs>
        <w:ind w:left="426"/>
        <w:jc w:val="both"/>
        <w:rPr>
          <w:sz w:val="22"/>
          <w:szCs w:val="22"/>
        </w:rPr>
      </w:pPr>
      <w:r w:rsidRPr="00C36DB5">
        <w:rPr>
          <w:sz w:val="22"/>
          <w:szCs w:val="22"/>
        </w:rPr>
        <w:t xml:space="preserve">Prodávající se zavazuje předat zboží kupujícímu nejpozději do </w:t>
      </w:r>
      <w:r w:rsidR="00BF44B7">
        <w:rPr>
          <w:sz w:val="22"/>
          <w:szCs w:val="22"/>
        </w:rPr>
        <w:t>6 týdnů od podpisu smlouvy.</w:t>
      </w:r>
      <w:r w:rsidR="00BF44B7" w:rsidRPr="00C36DB5">
        <w:rPr>
          <w:sz w:val="22"/>
          <w:szCs w:val="22"/>
        </w:rPr>
        <w:t xml:space="preserve"> </w:t>
      </w:r>
      <w:r w:rsidR="00B54D20">
        <w:rPr>
          <w:sz w:val="22"/>
          <w:szCs w:val="22"/>
        </w:rPr>
        <w:t xml:space="preserve">Přesné datum předání bude provedeno na základě dohody mezi prodávajícím a kupujícím. </w:t>
      </w:r>
      <w:r w:rsidRPr="00C36DB5">
        <w:rPr>
          <w:sz w:val="22"/>
          <w:szCs w:val="22"/>
        </w:rPr>
        <w:t xml:space="preserve">Za předání zboží se považuje jeho dodání </w:t>
      </w:r>
      <w:r w:rsidR="004A76B0">
        <w:rPr>
          <w:sz w:val="22"/>
          <w:szCs w:val="22"/>
        </w:rPr>
        <w:t xml:space="preserve">v řádném stavu bez jakýchkoli vad </w:t>
      </w:r>
      <w:r w:rsidRPr="00C36DB5">
        <w:rPr>
          <w:sz w:val="22"/>
          <w:szCs w:val="22"/>
        </w:rPr>
        <w:t xml:space="preserve">na adresu sídla kupujícího, a to konkrétně na </w:t>
      </w:r>
      <w:r w:rsidR="00BF44B7">
        <w:rPr>
          <w:sz w:val="22"/>
          <w:szCs w:val="22"/>
        </w:rPr>
        <w:t>Interní oddělení, gastroenterologie</w:t>
      </w:r>
      <w:r w:rsidRPr="00C36DB5">
        <w:rPr>
          <w:sz w:val="22"/>
          <w:szCs w:val="22"/>
        </w:rPr>
        <w:t>, dále pak jeho uvedení do provozu, předání všech dokladů potřebných pro jeho řádné užívání (čl. I. odst. 1 této smlouvy), zaškolení obsluhy zboží a podpis protokolu o předání zboží oběma smluvními stranami.</w:t>
      </w:r>
    </w:p>
    <w:p w14:paraId="19201E08" w14:textId="77777777" w:rsidR="004A76B0" w:rsidRPr="004A76B0" w:rsidRDefault="004A76B0" w:rsidP="004A76B0">
      <w:pPr>
        <w:numPr>
          <w:ilvl w:val="0"/>
          <w:numId w:val="3"/>
        </w:numPr>
        <w:tabs>
          <w:tab w:val="clear" w:pos="600"/>
          <w:tab w:val="num" w:pos="426"/>
        </w:tabs>
        <w:ind w:left="426"/>
        <w:jc w:val="both"/>
        <w:rPr>
          <w:sz w:val="22"/>
          <w:szCs w:val="22"/>
        </w:rPr>
      </w:pPr>
      <w:r w:rsidRPr="004A5B0C">
        <w:rPr>
          <w:sz w:val="22"/>
          <w:szCs w:val="22"/>
        </w:rPr>
        <w:t>Kupující není povinen převzít zboží či jeho část, která je poškozená nebo která jinak nesplňuje podmínky této smlouvy, zejména pak jakost zboží.</w:t>
      </w:r>
    </w:p>
    <w:p w14:paraId="002CE0C4" w14:textId="77777777" w:rsidR="00D14E58" w:rsidRPr="0028217B" w:rsidRDefault="00BC3194">
      <w:pPr>
        <w:numPr>
          <w:ilvl w:val="0"/>
          <w:numId w:val="3"/>
        </w:numPr>
        <w:tabs>
          <w:tab w:val="clear" w:pos="600"/>
          <w:tab w:val="num" w:pos="426"/>
        </w:tabs>
        <w:ind w:left="426"/>
        <w:jc w:val="both"/>
        <w:rPr>
          <w:sz w:val="22"/>
          <w:szCs w:val="22"/>
        </w:rPr>
      </w:pPr>
      <w:r w:rsidRPr="0028217B">
        <w:rPr>
          <w:sz w:val="22"/>
          <w:szCs w:val="22"/>
        </w:rPr>
        <w:t>Protokol o předání zboží bude obsahovat potvrzení kupujícího o tom, že byl ze strany prodávajícího seznámen s návodem k použití zboží</w:t>
      </w:r>
      <w:r w:rsidR="005D1DED" w:rsidRPr="0028217B">
        <w:rPr>
          <w:sz w:val="22"/>
          <w:szCs w:val="22"/>
        </w:rPr>
        <w:t>.</w:t>
      </w:r>
    </w:p>
    <w:p w14:paraId="54B77A19" w14:textId="62D9D323" w:rsidR="003F3A10" w:rsidRPr="00C36DB5" w:rsidRDefault="00C027FA">
      <w:pPr>
        <w:numPr>
          <w:ilvl w:val="0"/>
          <w:numId w:val="3"/>
        </w:numPr>
        <w:tabs>
          <w:tab w:val="clear" w:pos="600"/>
          <w:tab w:val="num" w:pos="426"/>
        </w:tabs>
        <w:ind w:left="426"/>
        <w:jc w:val="both"/>
        <w:rPr>
          <w:sz w:val="22"/>
          <w:szCs w:val="22"/>
        </w:rPr>
      </w:pPr>
      <w:r>
        <w:rPr>
          <w:sz w:val="22"/>
          <w:szCs w:val="22"/>
        </w:rPr>
        <w:t>Kupující je povinen respektovat pokyny prodávajícího týkající se uvedení zboží do provozu. V případě, že kupující nevyčká, až prodávající uvede zboží do provozu a uvede zboží do provozu sám, nebude mu ze strany prodáva</w:t>
      </w:r>
      <w:r w:rsidR="004A76B0">
        <w:rPr>
          <w:sz w:val="22"/>
          <w:szCs w:val="22"/>
        </w:rPr>
        <w:t>jící</w:t>
      </w:r>
      <w:r>
        <w:rPr>
          <w:sz w:val="22"/>
          <w:szCs w:val="22"/>
        </w:rPr>
        <w:t>ho poskytnuta záruka</w:t>
      </w:r>
      <w:r w:rsidR="00B54D20">
        <w:rPr>
          <w:sz w:val="22"/>
          <w:szCs w:val="22"/>
        </w:rPr>
        <w:t xml:space="preserve"> za jakost zboží</w:t>
      </w:r>
      <w:r w:rsidR="00074032">
        <w:rPr>
          <w:sz w:val="22"/>
          <w:szCs w:val="22"/>
        </w:rPr>
        <w:t>.</w:t>
      </w:r>
    </w:p>
    <w:p w14:paraId="64950F0D" w14:textId="32D328BD" w:rsidR="004A76B0" w:rsidRPr="004A76B0" w:rsidRDefault="00D14E58" w:rsidP="004A76B0">
      <w:pPr>
        <w:numPr>
          <w:ilvl w:val="0"/>
          <w:numId w:val="3"/>
        </w:numPr>
        <w:tabs>
          <w:tab w:val="clear" w:pos="600"/>
          <w:tab w:val="num" w:pos="426"/>
        </w:tabs>
        <w:ind w:left="426"/>
        <w:jc w:val="both"/>
        <w:rPr>
          <w:sz w:val="22"/>
          <w:szCs w:val="22"/>
        </w:rPr>
      </w:pPr>
      <w:r w:rsidRPr="0028217B">
        <w:rPr>
          <w:sz w:val="22"/>
          <w:szCs w:val="22"/>
        </w:rPr>
        <w:t>Nedodá-li prodávající kupujícímu zboží řádně a včas, zavazuje se prodávající zaplatit kupujícímu smluvní pokutu ve výši 0,0</w:t>
      </w:r>
      <w:r w:rsidR="000929EB" w:rsidRPr="0028217B">
        <w:rPr>
          <w:sz w:val="22"/>
          <w:szCs w:val="22"/>
        </w:rPr>
        <w:t>5</w:t>
      </w:r>
      <w:r w:rsidRPr="0028217B">
        <w:rPr>
          <w:sz w:val="22"/>
          <w:szCs w:val="22"/>
        </w:rPr>
        <w:t xml:space="preserve"> % z kupní ceny zboží za každý den prodlení, a to až do řádného předání zboží kupujícímu. Za kupní cenu zboží se pro účely smluvní pokuty považuje kupní cena zboží včetně DPH.</w:t>
      </w:r>
    </w:p>
    <w:p w14:paraId="456F543E" w14:textId="77777777" w:rsidR="00D14E58" w:rsidRPr="00C36DB5" w:rsidRDefault="00D14E58">
      <w:pPr>
        <w:ind w:left="240"/>
        <w:jc w:val="both"/>
        <w:rPr>
          <w:sz w:val="22"/>
          <w:szCs w:val="22"/>
        </w:rPr>
      </w:pPr>
    </w:p>
    <w:p w14:paraId="5AFFA54A" w14:textId="77777777" w:rsidR="00D14E58" w:rsidRPr="00C36DB5" w:rsidRDefault="00D14E58" w:rsidP="004A76B0">
      <w:pPr>
        <w:keepNext/>
        <w:jc w:val="center"/>
        <w:rPr>
          <w:b/>
          <w:sz w:val="22"/>
          <w:szCs w:val="22"/>
        </w:rPr>
      </w:pPr>
      <w:r w:rsidRPr="00C36DB5">
        <w:rPr>
          <w:b/>
          <w:sz w:val="22"/>
          <w:szCs w:val="22"/>
        </w:rPr>
        <w:t>IV.</w:t>
      </w:r>
    </w:p>
    <w:p w14:paraId="1C74EEC3" w14:textId="77777777" w:rsidR="00D14E58" w:rsidRPr="00C36DB5" w:rsidRDefault="00D14E58" w:rsidP="004A76B0">
      <w:pPr>
        <w:pStyle w:val="Heading2"/>
        <w:jc w:val="center"/>
        <w:rPr>
          <w:sz w:val="22"/>
          <w:szCs w:val="22"/>
        </w:rPr>
      </w:pPr>
      <w:r w:rsidRPr="00C36DB5">
        <w:rPr>
          <w:sz w:val="22"/>
          <w:szCs w:val="22"/>
        </w:rPr>
        <w:t>Nebezpečí škody na zboží</w:t>
      </w:r>
    </w:p>
    <w:p w14:paraId="4CF87160" w14:textId="77777777" w:rsidR="00EB3E7D" w:rsidRDefault="00EB3E7D" w:rsidP="004A76B0">
      <w:pPr>
        <w:pStyle w:val="BodyText"/>
        <w:keepNext/>
        <w:ind w:left="426" w:hanging="426"/>
        <w:rPr>
          <w:sz w:val="22"/>
          <w:szCs w:val="22"/>
        </w:rPr>
      </w:pPr>
      <w:r>
        <w:rPr>
          <w:sz w:val="22"/>
          <w:szCs w:val="22"/>
        </w:rPr>
        <w:t xml:space="preserve">1.   </w:t>
      </w:r>
      <w:r w:rsidR="00D14E58" w:rsidRPr="00C36DB5">
        <w:rPr>
          <w:sz w:val="22"/>
          <w:szCs w:val="22"/>
        </w:rPr>
        <w:t xml:space="preserve">Nebezpečí škody na zboží přechází z prodávajícího na kupujícího okamžikem předání zboží </w:t>
      </w:r>
      <w:r w:rsidR="004A76B0">
        <w:rPr>
          <w:sz w:val="22"/>
          <w:szCs w:val="22"/>
        </w:rPr>
        <w:t>v řádném stavu</w:t>
      </w:r>
      <w:r w:rsidR="004A76B0" w:rsidRPr="00C36DB5">
        <w:rPr>
          <w:sz w:val="22"/>
          <w:szCs w:val="22"/>
        </w:rPr>
        <w:t xml:space="preserve"> </w:t>
      </w:r>
      <w:r w:rsidR="00D14E58" w:rsidRPr="00C36DB5">
        <w:rPr>
          <w:sz w:val="22"/>
          <w:szCs w:val="22"/>
        </w:rPr>
        <w:t>(čl. III. odst. 1 této smlouvy).</w:t>
      </w:r>
      <w:r w:rsidR="00074032">
        <w:rPr>
          <w:sz w:val="22"/>
          <w:szCs w:val="22"/>
        </w:rPr>
        <w:t xml:space="preserve"> V případě, že prodávající nemůže provést kompletní předání zboží z důvodu nepřipravenosti na straně kupujícího (tj. zejména nepřipravenost na </w:t>
      </w:r>
      <w:r w:rsidR="00074032">
        <w:rPr>
          <w:sz w:val="22"/>
          <w:szCs w:val="22"/>
        </w:rPr>
        <w:lastRenderedPageBreak/>
        <w:t xml:space="preserve">instalaci dodávky zboží), přechází nebezpečí škody na zboží </w:t>
      </w:r>
      <w:r w:rsidR="00972981">
        <w:rPr>
          <w:sz w:val="22"/>
          <w:szCs w:val="22"/>
        </w:rPr>
        <w:t xml:space="preserve">z prodávajícího na kupujícího jeho </w:t>
      </w:r>
      <w:r w:rsidR="00074032">
        <w:rPr>
          <w:sz w:val="22"/>
          <w:szCs w:val="22"/>
        </w:rPr>
        <w:t>dodáním</w:t>
      </w:r>
      <w:r w:rsidR="00972981">
        <w:rPr>
          <w:sz w:val="22"/>
          <w:szCs w:val="22"/>
        </w:rPr>
        <w:t xml:space="preserve"> kupujícímu</w:t>
      </w:r>
      <w:r w:rsidR="00074032">
        <w:rPr>
          <w:sz w:val="22"/>
          <w:szCs w:val="22"/>
        </w:rPr>
        <w:t>.</w:t>
      </w:r>
    </w:p>
    <w:p w14:paraId="7222551A" w14:textId="77777777" w:rsidR="00D14E58" w:rsidRPr="00C36DB5" w:rsidRDefault="00EB3E7D" w:rsidP="00EB3E7D">
      <w:pPr>
        <w:pStyle w:val="BodyText"/>
        <w:ind w:left="426" w:hanging="426"/>
        <w:rPr>
          <w:sz w:val="22"/>
          <w:szCs w:val="22"/>
        </w:rPr>
      </w:pPr>
      <w:r>
        <w:rPr>
          <w:sz w:val="22"/>
          <w:szCs w:val="22"/>
        </w:rPr>
        <w:t>2.</w:t>
      </w:r>
      <w:r>
        <w:rPr>
          <w:sz w:val="22"/>
          <w:szCs w:val="22"/>
        </w:rPr>
        <w:tab/>
        <w:t xml:space="preserve">V případě, že zboží bude kupujícímu doručené prostřednictvím přepravce, přechází nebezpečí škody na zboží na kupujícího okamžikem převzetím zboží </w:t>
      </w:r>
      <w:r w:rsidR="004A76B0">
        <w:rPr>
          <w:sz w:val="22"/>
          <w:szCs w:val="22"/>
        </w:rPr>
        <w:t>v řádném stavu</w:t>
      </w:r>
      <w:r w:rsidR="004A76B0" w:rsidRPr="00C36DB5">
        <w:rPr>
          <w:sz w:val="22"/>
          <w:szCs w:val="22"/>
        </w:rPr>
        <w:t xml:space="preserve"> </w:t>
      </w:r>
      <w:r>
        <w:rPr>
          <w:sz w:val="22"/>
          <w:szCs w:val="22"/>
        </w:rPr>
        <w:t>od tohoto přepravce.</w:t>
      </w:r>
      <w:r w:rsidR="00D14E58" w:rsidRPr="00C36DB5">
        <w:rPr>
          <w:sz w:val="22"/>
          <w:szCs w:val="22"/>
        </w:rPr>
        <w:t xml:space="preserve"> </w:t>
      </w:r>
    </w:p>
    <w:p w14:paraId="2A27AF7F" w14:textId="77777777" w:rsidR="00D14E58" w:rsidRPr="00C36DB5" w:rsidRDefault="00D14E58">
      <w:pPr>
        <w:ind w:left="240"/>
        <w:jc w:val="both"/>
        <w:rPr>
          <w:sz w:val="22"/>
          <w:szCs w:val="22"/>
        </w:rPr>
      </w:pPr>
    </w:p>
    <w:p w14:paraId="4F846816" w14:textId="77777777" w:rsidR="00D14E58" w:rsidRPr="00C36DB5" w:rsidRDefault="00D14E58">
      <w:pPr>
        <w:jc w:val="center"/>
        <w:rPr>
          <w:b/>
          <w:sz w:val="22"/>
          <w:szCs w:val="22"/>
        </w:rPr>
      </w:pPr>
      <w:r w:rsidRPr="00C36DB5">
        <w:rPr>
          <w:b/>
          <w:sz w:val="22"/>
          <w:szCs w:val="22"/>
        </w:rPr>
        <w:t>V.</w:t>
      </w:r>
    </w:p>
    <w:p w14:paraId="259A02BD" w14:textId="77777777" w:rsidR="00D14E58" w:rsidRPr="00C36DB5" w:rsidRDefault="00D14E58">
      <w:pPr>
        <w:pStyle w:val="Heading3"/>
        <w:rPr>
          <w:sz w:val="22"/>
          <w:szCs w:val="22"/>
        </w:rPr>
      </w:pPr>
      <w:r w:rsidRPr="00C36DB5">
        <w:rPr>
          <w:sz w:val="22"/>
          <w:szCs w:val="22"/>
        </w:rPr>
        <w:t>Odpovědnost za vady zboží</w:t>
      </w:r>
    </w:p>
    <w:p w14:paraId="2067D1F9" w14:textId="346E6B8A" w:rsidR="00D14E58" w:rsidRPr="004A76B0" w:rsidRDefault="00D14E58" w:rsidP="004A76B0">
      <w:pPr>
        <w:pStyle w:val="BodyText"/>
        <w:numPr>
          <w:ilvl w:val="0"/>
          <w:numId w:val="6"/>
        </w:numPr>
        <w:ind w:left="357" w:hanging="357"/>
        <w:rPr>
          <w:sz w:val="22"/>
          <w:szCs w:val="22"/>
        </w:rPr>
      </w:pPr>
      <w:r w:rsidRPr="00C36DB5">
        <w:rPr>
          <w:sz w:val="22"/>
          <w:szCs w:val="22"/>
        </w:rPr>
        <w:t>Prodávající se zavazuje dodat kupujícímu zboží v kvalitě, jež bude v souladu s příslušnými platnými právními předpisy</w:t>
      </w:r>
      <w:r w:rsidR="004A76B0">
        <w:rPr>
          <w:sz w:val="22"/>
          <w:szCs w:val="22"/>
        </w:rPr>
        <w:t>, zejména požadavky ZZP a z</w:t>
      </w:r>
      <w:r w:rsidR="004A76B0" w:rsidRPr="00422602">
        <w:rPr>
          <w:bCs/>
          <w:sz w:val="22"/>
          <w:szCs w:val="22"/>
        </w:rPr>
        <w:t xml:space="preserve">ákona č. 22/1997 Sb., </w:t>
      </w:r>
      <w:r w:rsidR="004A76B0" w:rsidRPr="00422602">
        <w:rPr>
          <w:sz w:val="22"/>
          <w:szCs w:val="22"/>
        </w:rPr>
        <w:t>o technických požadavcích na výrobky a o změně a doplnění některých zákonů, ve znění pozdějších předpisů</w:t>
      </w:r>
      <w:r w:rsidR="004A76B0" w:rsidRPr="00C36DB5">
        <w:rPr>
          <w:sz w:val="22"/>
          <w:szCs w:val="22"/>
        </w:rPr>
        <w:t xml:space="preserve"> </w:t>
      </w:r>
      <w:r w:rsidRPr="00C36DB5">
        <w:rPr>
          <w:sz w:val="22"/>
          <w:szCs w:val="22"/>
        </w:rPr>
        <w:t>a</w:t>
      </w:r>
      <w:r w:rsidR="004A76B0">
        <w:rPr>
          <w:sz w:val="22"/>
          <w:szCs w:val="22"/>
        </w:rPr>
        <w:t> </w:t>
      </w:r>
      <w:r w:rsidRPr="00C36DB5">
        <w:rPr>
          <w:sz w:val="22"/>
          <w:szCs w:val="22"/>
        </w:rPr>
        <w:t>technickými či jinými normami, a to jak v České republi</w:t>
      </w:r>
      <w:r w:rsidR="000929EB">
        <w:rPr>
          <w:sz w:val="22"/>
          <w:szCs w:val="22"/>
        </w:rPr>
        <w:t>ce, tak i v zemi výrobce zboží</w:t>
      </w:r>
      <w:r w:rsidR="004A76B0">
        <w:rPr>
          <w:sz w:val="22"/>
          <w:szCs w:val="22"/>
        </w:rPr>
        <w:t>, a to platných ke dni podpisu této smlouvy</w:t>
      </w:r>
      <w:r w:rsidR="000929EB" w:rsidRPr="004A76B0">
        <w:rPr>
          <w:sz w:val="22"/>
          <w:szCs w:val="22"/>
        </w:rPr>
        <w:t>.</w:t>
      </w:r>
    </w:p>
    <w:p w14:paraId="49EEF19B" w14:textId="77777777" w:rsidR="00D14E58" w:rsidRDefault="00D14E58" w:rsidP="000929EB">
      <w:pPr>
        <w:numPr>
          <w:ilvl w:val="0"/>
          <w:numId w:val="6"/>
        </w:numPr>
        <w:tabs>
          <w:tab w:val="num" w:pos="426"/>
          <w:tab w:val="left" w:pos="1701"/>
        </w:tabs>
        <w:jc w:val="both"/>
        <w:rPr>
          <w:sz w:val="22"/>
          <w:szCs w:val="22"/>
        </w:rPr>
      </w:pPr>
      <w:r w:rsidRPr="00C36DB5">
        <w:rPr>
          <w:sz w:val="22"/>
          <w:szCs w:val="22"/>
        </w:rPr>
        <w:t xml:space="preserve">Prodávající poskytuje kupujícímu záruku </w:t>
      </w:r>
      <w:r w:rsidR="005D1DED">
        <w:rPr>
          <w:sz w:val="22"/>
          <w:szCs w:val="22"/>
        </w:rPr>
        <w:t xml:space="preserve">za jakost </w:t>
      </w:r>
      <w:r w:rsidRPr="00C36DB5">
        <w:rPr>
          <w:sz w:val="22"/>
          <w:szCs w:val="22"/>
        </w:rPr>
        <w:t xml:space="preserve">zboží. Záruční doba je </w:t>
      </w:r>
      <w:r w:rsidR="000929EB" w:rsidRPr="0028217B">
        <w:rPr>
          <w:sz w:val="22"/>
          <w:szCs w:val="22"/>
        </w:rPr>
        <w:t>24 měsíců</w:t>
      </w:r>
      <w:r w:rsidRPr="0028217B">
        <w:rPr>
          <w:sz w:val="22"/>
          <w:szCs w:val="22"/>
        </w:rPr>
        <w:t xml:space="preserve"> a</w:t>
      </w:r>
      <w:r w:rsidRPr="00C36DB5">
        <w:rPr>
          <w:sz w:val="22"/>
          <w:szCs w:val="22"/>
        </w:rPr>
        <w:t xml:space="preserve"> začíná běžet ode dne následujícího po předání zboží </w:t>
      </w:r>
      <w:r w:rsidR="004A76B0">
        <w:rPr>
          <w:sz w:val="22"/>
          <w:szCs w:val="22"/>
        </w:rPr>
        <w:t xml:space="preserve">v řádném stavu bez jakýchkoli vad </w:t>
      </w:r>
      <w:r w:rsidRPr="00C36DB5">
        <w:rPr>
          <w:sz w:val="22"/>
          <w:szCs w:val="22"/>
        </w:rPr>
        <w:t>(čl. III. odst. 1 této smlouvy).</w:t>
      </w:r>
      <w:r w:rsidR="000D73A0">
        <w:rPr>
          <w:sz w:val="22"/>
          <w:szCs w:val="22"/>
        </w:rPr>
        <w:t xml:space="preserve"> </w:t>
      </w:r>
    </w:p>
    <w:p w14:paraId="6EB7B154" w14:textId="77777777" w:rsidR="00EC59B9" w:rsidRDefault="00C162CE" w:rsidP="000929EB">
      <w:pPr>
        <w:numPr>
          <w:ilvl w:val="0"/>
          <w:numId w:val="6"/>
        </w:numPr>
        <w:tabs>
          <w:tab w:val="num" w:pos="426"/>
          <w:tab w:val="left" w:pos="1701"/>
        </w:tabs>
        <w:jc w:val="both"/>
        <w:rPr>
          <w:sz w:val="22"/>
          <w:szCs w:val="22"/>
        </w:rPr>
      </w:pPr>
      <w:r>
        <w:rPr>
          <w:sz w:val="22"/>
          <w:szCs w:val="22"/>
        </w:rPr>
        <w:t>Záruka se nevztahuje na vady zboží způsobené kupujícím v rozporu s</w:t>
      </w:r>
      <w:r w:rsidR="00BC3194">
        <w:rPr>
          <w:sz w:val="22"/>
          <w:szCs w:val="22"/>
        </w:rPr>
        <w:t> návodem k použití zboží.</w:t>
      </w:r>
    </w:p>
    <w:p w14:paraId="181AE48B" w14:textId="77777777" w:rsidR="00C162CE" w:rsidRDefault="00C162CE" w:rsidP="000929EB">
      <w:pPr>
        <w:numPr>
          <w:ilvl w:val="0"/>
          <w:numId w:val="6"/>
        </w:numPr>
        <w:tabs>
          <w:tab w:val="num" w:pos="426"/>
          <w:tab w:val="left" w:pos="1701"/>
        </w:tabs>
        <w:jc w:val="both"/>
        <w:rPr>
          <w:sz w:val="22"/>
          <w:szCs w:val="22"/>
        </w:rPr>
      </w:pPr>
      <w:r w:rsidRPr="0028217B">
        <w:rPr>
          <w:sz w:val="22"/>
          <w:szCs w:val="22"/>
        </w:rPr>
        <w:t xml:space="preserve">Záruka se dále nevztahuje na </w:t>
      </w:r>
      <w:r w:rsidR="00EB3E7D" w:rsidRPr="0028217B">
        <w:rPr>
          <w:sz w:val="22"/>
          <w:szCs w:val="22"/>
        </w:rPr>
        <w:t xml:space="preserve">příslušenství </w:t>
      </w:r>
      <w:r w:rsidRPr="0028217B">
        <w:rPr>
          <w:sz w:val="22"/>
          <w:szCs w:val="22"/>
        </w:rPr>
        <w:t>zboží spotřebního charakteru</w:t>
      </w:r>
      <w:r w:rsidR="009056AA" w:rsidRPr="0028217B">
        <w:rPr>
          <w:sz w:val="22"/>
          <w:szCs w:val="22"/>
        </w:rPr>
        <w:t>, jako jsou baterie, žárovky.</w:t>
      </w:r>
    </w:p>
    <w:p w14:paraId="5ABE7A3E" w14:textId="415B2603" w:rsidR="004A76B0" w:rsidRPr="00C843CD" w:rsidRDefault="004A76B0" w:rsidP="005048F0">
      <w:pPr>
        <w:numPr>
          <w:ilvl w:val="0"/>
          <w:numId w:val="6"/>
        </w:numPr>
        <w:tabs>
          <w:tab w:val="clear" w:pos="360"/>
          <w:tab w:val="left" w:pos="357"/>
          <w:tab w:val="num" w:pos="426"/>
          <w:tab w:val="left" w:pos="1701"/>
        </w:tabs>
        <w:jc w:val="both"/>
        <w:rPr>
          <w:sz w:val="22"/>
          <w:szCs w:val="22"/>
        </w:rPr>
      </w:pPr>
      <w:r w:rsidRPr="007C7801">
        <w:rPr>
          <w:sz w:val="22"/>
          <w:szCs w:val="22"/>
        </w:rPr>
        <w:t xml:space="preserve">Pokud se na </w:t>
      </w:r>
      <w:r>
        <w:rPr>
          <w:sz w:val="22"/>
          <w:szCs w:val="22"/>
        </w:rPr>
        <w:t>zboží</w:t>
      </w:r>
      <w:r w:rsidRPr="007C7801">
        <w:rPr>
          <w:sz w:val="22"/>
          <w:szCs w:val="22"/>
        </w:rPr>
        <w:t xml:space="preserve"> (či jakékoli jeho části) vyskytne v záruční době dle čl. </w:t>
      </w:r>
      <w:r>
        <w:rPr>
          <w:sz w:val="22"/>
          <w:szCs w:val="22"/>
        </w:rPr>
        <w:t>V</w:t>
      </w:r>
      <w:r w:rsidRPr="007C7801">
        <w:rPr>
          <w:sz w:val="22"/>
          <w:szCs w:val="22"/>
        </w:rPr>
        <w:t>.</w:t>
      </w:r>
      <w:r>
        <w:rPr>
          <w:sz w:val="22"/>
          <w:szCs w:val="22"/>
        </w:rPr>
        <w:t xml:space="preserve"> odst. 2 této smlouvy</w:t>
      </w:r>
      <w:r w:rsidRPr="007C7801">
        <w:rPr>
          <w:sz w:val="22"/>
          <w:szCs w:val="22"/>
        </w:rPr>
        <w:t xml:space="preserve"> </w:t>
      </w:r>
      <w:r>
        <w:rPr>
          <w:sz w:val="22"/>
          <w:szCs w:val="22"/>
        </w:rPr>
        <w:t>jakákoliv vada, zavazuje se p</w:t>
      </w:r>
      <w:r w:rsidRPr="007C7801">
        <w:rPr>
          <w:sz w:val="22"/>
          <w:szCs w:val="22"/>
        </w:rPr>
        <w:t>rodávající tuto vadu b</w:t>
      </w:r>
      <w:r>
        <w:rPr>
          <w:sz w:val="22"/>
          <w:szCs w:val="22"/>
        </w:rPr>
        <w:t>ezúplatně odstranit, nebude-li k</w:t>
      </w:r>
      <w:r w:rsidRPr="007C7801">
        <w:rPr>
          <w:sz w:val="22"/>
          <w:szCs w:val="22"/>
        </w:rPr>
        <w:t>upující požadovat náhradní zboží za zboží vadné.</w:t>
      </w:r>
      <w:r w:rsidRPr="004A5B0C">
        <w:rPr>
          <w:rFonts w:ascii="Arial" w:hAnsi="Arial"/>
          <w:snapToGrid w:val="0"/>
          <w:sz w:val="22"/>
        </w:rPr>
        <w:t xml:space="preserve"> </w:t>
      </w:r>
      <w:r w:rsidRPr="004A5B0C">
        <w:rPr>
          <w:sz w:val="22"/>
          <w:szCs w:val="22"/>
        </w:rPr>
        <w:t xml:space="preserve">Prodávající je povinen odstranit vady na </w:t>
      </w:r>
      <w:r>
        <w:rPr>
          <w:sz w:val="22"/>
          <w:szCs w:val="22"/>
        </w:rPr>
        <w:t>zboží</w:t>
      </w:r>
      <w:r w:rsidRPr="004A5B0C">
        <w:rPr>
          <w:sz w:val="22"/>
          <w:szCs w:val="22"/>
        </w:rPr>
        <w:t xml:space="preserve"> bez zbytečného prodlení</w:t>
      </w:r>
      <w:r>
        <w:rPr>
          <w:sz w:val="22"/>
          <w:szCs w:val="22"/>
        </w:rPr>
        <w:t>,</w:t>
      </w:r>
      <w:r w:rsidRPr="004A5B0C">
        <w:rPr>
          <w:sz w:val="22"/>
          <w:szCs w:val="22"/>
        </w:rPr>
        <w:t xml:space="preserve"> nejpozději do </w:t>
      </w:r>
      <w:r w:rsidR="00725832">
        <w:rPr>
          <w:sz w:val="22"/>
          <w:szCs w:val="22"/>
        </w:rPr>
        <w:t>30</w:t>
      </w:r>
      <w:r w:rsidRPr="004A5B0C">
        <w:rPr>
          <w:sz w:val="22"/>
          <w:szCs w:val="22"/>
        </w:rPr>
        <w:t xml:space="preserve"> pracovních dnů s nástupem na opravu do 24 hodin od písemného nahlášení vady na e-mail: </w:t>
      </w:r>
      <w:r w:rsidR="005E0717" w:rsidRPr="00932ECA">
        <w:rPr>
          <w:sz w:val="22"/>
          <w:szCs w:val="22"/>
        </w:rPr>
        <w:t>xxxxxxxxxxxxxxxxxx</w:t>
      </w:r>
      <w:r w:rsidR="005048F0" w:rsidRPr="004A5B0C">
        <w:rPr>
          <w:sz w:val="22"/>
          <w:szCs w:val="22"/>
        </w:rPr>
        <w:t>.</w:t>
      </w:r>
    </w:p>
    <w:p w14:paraId="58647CE1" w14:textId="77777777" w:rsidR="004A76B0" w:rsidRPr="004A5B0C" w:rsidRDefault="004A76B0" w:rsidP="004A76B0">
      <w:pPr>
        <w:numPr>
          <w:ilvl w:val="0"/>
          <w:numId w:val="6"/>
        </w:numPr>
        <w:jc w:val="both"/>
        <w:rPr>
          <w:sz w:val="22"/>
          <w:szCs w:val="22"/>
        </w:rPr>
      </w:pPr>
      <w:r w:rsidRPr="004A5B0C">
        <w:rPr>
          <w:sz w:val="22"/>
          <w:szCs w:val="22"/>
        </w:rPr>
        <w:t xml:space="preserve">Smluvní strany se </w:t>
      </w:r>
      <w:r>
        <w:rPr>
          <w:sz w:val="22"/>
          <w:szCs w:val="22"/>
        </w:rPr>
        <w:t>dohodly, že po dobu, po kterou k</w:t>
      </w:r>
      <w:r w:rsidRPr="004A5B0C">
        <w:rPr>
          <w:sz w:val="22"/>
          <w:szCs w:val="22"/>
        </w:rPr>
        <w:t xml:space="preserve">upující nebude moci </w:t>
      </w:r>
      <w:r>
        <w:rPr>
          <w:sz w:val="22"/>
          <w:szCs w:val="22"/>
        </w:rPr>
        <w:t>zboží</w:t>
      </w:r>
      <w:r w:rsidRPr="004A5B0C">
        <w:rPr>
          <w:sz w:val="22"/>
          <w:szCs w:val="22"/>
        </w:rPr>
        <w:t xml:space="preserve"> či jakoukoli jeho část z důvodu vad užívat, záruční doba stanovená v čl. </w:t>
      </w:r>
      <w:r>
        <w:rPr>
          <w:sz w:val="22"/>
          <w:szCs w:val="22"/>
        </w:rPr>
        <w:t>V</w:t>
      </w:r>
      <w:r w:rsidRPr="007C7801">
        <w:rPr>
          <w:sz w:val="22"/>
          <w:szCs w:val="22"/>
        </w:rPr>
        <w:t>.</w:t>
      </w:r>
      <w:r>
        <w:rPr>
          <w:sz w:val="22"/>
          <w:szCs w:val="22"/>
        </w:rPr>
        <w:t xml:space="preserve"> odst. 2 této smlouvy</w:t>
      </w:r>
      <w:r w:rsidRPr="007C7801">
        <w:rPr>
          <w:sz w:val="22"/>
          <w:szCs w:val="22"/>
        </w:rPr>
        <w:t xml:space="preserve"> </w:t>
      </w:r>
      <w:r w:rsidRPr="004A5B0C">
        <w:rPr>
          <w:sz w:val="22"/>
          <w:szCs w:val="22"/>
        </w:rPr>
        <w:t>neběží.</w:t>
      </w:r>
    </w:p>
    <w:p w14:paraId="2217B435" w14:textId="77777777" w:rsidR="004A76B0" w:rsidRDefault="004A76B0" w:rsidP="004A76B0">
      <w:pPr>
        <w:numPr>
          <w:ilvl w:val="0"/>
          <w:numId w:val="6"/>
        </w:numPr>
        <w:tabs>
          <w:tab w:val="clear" w:pos="360"/>
          <w:tab w:val="left" w:pos="357"/>
          <w:tab w:val="num" w:pos="426"/>
          <w:tab w:val="left" w:pos="1701"/>
        </w:tabs>
        <w:jc w:val="both"/>
        <w:rPr>
          <w:sz w:val="22"/>
          <w:szCs w:val="22"/>
        </w:rPr>
      </w:pPr>
      <w:r w:rsidRPr="00C843CD">
        <w:rPr>
          <w:sz w:val="22"/>
          <w:szCs w:val="22"/>
        </w:rPr>
        <w:t>Smluvní strany ujednaly, že v případě většího množství vad (více jak 2 odstranitelných vad včetně) nebo vady, kterou nelze odstranit, je kupující oprávněn od této smlouvy odstoupit nebo požadovat výměnu zboží za nové bezvadné podle svého uvážení.</w:t>
      </w:r>
    </w:p>
    <w:p w14:paraId="56B40209" w14:textId="1470A6E7" w:rsidR="002E2108" w:rsidRPr="002E60FD" w:rsidRDefault="002E2108" w:rsidP="002E60FD">
      <w:pPr>
        <w:pStyle w:val="ListParagraph"/>
        <w:numPr>
          <w:ilvl w:val="0"/>
          <w:numId w:val="6"/>
        </w:numPr>
        <w:rPr>
          <w:sz w:val="22"/>
          <w:szCs w:val="22"/>
        </w:rPr>
      </w:pPr>
      <w:r w:rsidRPr="002E2108">
        <w:rPr>
          <w:sz w:val="22"/>
          <w:szCs w:val="22"/>
        </w:rPr>
        <w:t xml:space="preserve">V případě jakékoliv závady poskytne prodávající po dobu opravy náhradní přístroj stejného nebo podobného typu. </w:t>
      </w:r>
    </w:p>
    <w:p w14:paraId="02692163" w14:textId="77777777" w:rsidR="00D14E58" w:rsidRPr="00C36DB5" w:rsidRDefault="00D14E58">
      <w:pPr>
        <w:jc w:val="both"/>
        <w:rPr>
          <w:sz w:val="22"/>
          <w:szCs w:val="22"/>
        </w:rPr>
      </w:pPr>
    </w:p>
    <w:p w14:paraId="1632750F" w14:textId="77777777" w:rsidR="00D14E58" w:rsidRPr="00C36DB5" w:rsidRDefault="00D14E58">
      <w:pPr>
        <w:jc w:val="center"/>
        <w:rPr>
          <w:b/>
          <w:sz w:val="22"/>
          <w:szCs w:val="22"/>
        </w:rPr>
      </w:pPr>
      <w:r w:rsidRPr="00C36DB5">
        <w:rPr>
          <w:b/>
          <w:sz w:val="22"/>
          <w:szCs w:val="22"/>
        </w:rPr>
        <w:t>VI.</w:t>
      </w:r>
    </w:p>
    <w:p w14:paraId="28C18CBB" w14:textId="77777777" w:rsidR="00D14E58" w:rsidRPr="00C36DB5" w:rsidRDefault="00D14E58">
      <w:pPr>
        <w:pStyle w:val="Heading2"/>
        <w:jc w:val="center"/>
        <w:rPr>
          <w:sz w:val="22"/>
          <w:szCs w:val="22"/>
        </w:rPr>
      </w:pPr>
      <w:r w:rsidRPr="00C36DB5">
        <w:rPr>
          <w:sz w:val="22"/>
          <w:szCs w:val="22"/>
        </w:rPr>
        <w:t>Salvatorní klauzule</w:t>
      </w:r>
    </w:p>
    <w:p w14:paraId="2440A8F8" w14:textId="77777777" w:rsidR="00D14E58" w:rsidRPr="00C36DB5" w:rsidRDefault="00EB3E7D" w:rsidP="00EB3E7D">
      <w:pPr>
        <w:pStyle w:val="BodyText"/>
        <w:ind w:left="426" w:hanging="426"/>
        <w:rPr>
          <w:sz w:val="22"/>
          <w:szCs w:val="22"/>
        </w:rPr>
      </w:pPr>
      <w:r>
        <w:rPr>
          <w:sz w:val="22"/>
          <w:szCs w:val="22"/>
        </w:rPr>
        <w:t xml:space="preserve">1.  </w:t>
      </w:r>
      <w:r w:rsidR="00D14E58" w:rsidRPr="00C36DB5">
        <w:rPr>
          <w:sz w:val="22"/>
          <w:szCs w:val="22"/>
        </w:rPr>
        <w:t>Je-li nebo stane-li se některé ustanovení této smlouvy neplatné či neúčinné, nedotýká se to</w:t>
      </w:r>
      <w:r>
        <w:rPr>
          <w:sz w:val="22"/>
          <w:szCs w:val="22"/>
        </w:rPr>
        <w:t xml:space="preserve"> </w:t>
      </w:r>
      <w:r w:rsidR="00D14E58" w:rsidRPr="00C36DB5">
        <w:rPr>
          <w:sz w:val="22"/>
          <w:szCs w:val="22"/>
        </w:rPr>
        <w:t>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w:t>
      </w:r>
      <w:r>
        <w:rPr>
          <w:sz w:val="22"/>
          <w:szCs w:val="22"/>
        </w:rPr>
        <w:t>eské republiky</w:t>
      </w:r>
      <w:r w:rsidR="00D14E58" w:rsidRPr="00C36DB5">
        <w:rPr>
          <w:sz w:val="22"/>
          <w:szCs w:val="22"/>
        </w:rPr>
        <w:t>.</w:t>
      </w:r>
    </w:p>
    <w:p w14:paraId="5F9EED10" w14:textId="77777777" w:rsidR="00D14E58" w:rsidRPr="00C36DB5" w:rsidRDefault="00D14E58">
      <w:pPr>
        <w:pStyle w:val="BodyText"/>
        <w:rPr>
          <w:sz w:val="22"/>
          <w:szCs w:val="22"/>
        </w:rPr>
      </w:pPr>
    </w:p>
    <w:p w14:paraId="6EF956C7" w14:textId="77777777" w:rsidR="00D14E58" w:rsidRPr="00C36DB5" w:rsidRDefault="00D14E58">
      <w:pPr>
        <w:pStyle w:val="BodyText"/>
        <w:jc w:val="center"/>
        <w:rPr>
          <w:b/>
          <w:sz w:val="22"/>
          <w:szCs w:val="22"/>
        </w:rPr>
      </w:pPr>
      <w:r w:rsidRPr="00C36DB5">
        <w:rPr>
          <w:b/>
          <w:sz w:val="22"/>
          <w:szCs w:val="22"/>
        </w:rPr>
        <w:t>VII.</w:t>
      </w:r>
    </w:p>
    <w:p w14:paraId="6E82F392" w14:textId="77777777" w:rsidR="00D14E58" w:rsidRPr="00C36DB5" w:rsidRDefault="009D626B">
      <w:pPr>
        <w:pStyle w:val="BodyText"/>
        <w:jc w:val="center"/>
        <w:rPr>
          <w:b/>
          <w:sz w:val="22"/>
          <w:szCs w:val="22"/>
        </w:rPr>
      </w:pPr>
      <w:r>
        <w:rPr>
          <w:b/>
          <w:sz w:val="22"/>
          <w:szCs w:val="22"/>
        </w:rPr>
        <w:t>Ostatní ustanovení</w:t>
      </w:r>
    </w:p>
    <w:p w14:paraId="65852192" w14:textId="77777777" w:rsidR="00D14E58" w:rsidRDefault="009D626B">
      <w:pPr>
        <w:pStyle w:val="BodyText"/>
        <w:numPr>
          <w:ilvl w:val="0"/>
          <w:numId w:val="4"/>
        </w:numPr>
        <w:rPr>
          <w:sz w:val="22"/>
          <w:szCs w:val="22"/>
        </w:rPr>
      </w:pPr>
      <w:r>
        <w:rPr>
          <w:sz w:val="22"/>
          <w:szCs w:val="22"/>
        </w:rPr>
        <w:t>Obě s</w:t>
      </w:r>
      <w:r w:rsidR="00D14E58" w:rsidRPr="00C36DB5">
        <w:rPr>
          <w:sz w:val="22"/>
          <w:szCs w:val="22"/>
        </w:rPr>
        <w:t xml:space="preserve">mluvní strany jsou povinny oznámit </w:t>
      </w:r>
      <w:r>
        <w:rPr>
          <w:sz w:val="22"/>
          <w:szCs w:val="22"/>
        </w:rPr>
        <w:t>druhé smluvní straně</w:t>
      </w:r>
      <w:r w:rsidR="00D14E58" w:rsidRPr="00C36DB5">
        <w:rPr>
          <w:sz w:val="22"/>
          <w:szCs w:val="22"/>
        </w:rPr>
        <w:t xml:space="preserve"> jakoukoliv změnu údajů uvedených v záhlaví této smlouvy, a to písemně bez zbytečného odkladu poté, kdy se o příslušné změně doví. </w:t>
      </w:r>
    </w:p>
    <w:p w14:paraId="3F65DD0B" w14:textId="18B53D76" w:rsidR="009D626B" w:rsidRDefault="004A76B0">
      <w:pPr>
        <w:pStyle w:val="BodyText"/>
        <w:numPr>
          <w:ilvl w:val="0"/>
          <w:numId w:val="4"/>
        </w:numPr>
        <w:rPr>
          <w:sz w:val="22"/>
          <w:szCs w:val="22"/>
        </w:rPr>
      </w:pPr>
      <w:r>
        <w:rPr>
          <w:sz w:val="22"/>
          <w:szCs w:val="22"/>
        </w:rPr>
        <w:t>Smluvní strana</w:t>
      </w:r>
      <w:r w:rsidR="009D626B">
        <w:rPr>
          <w:sz w:val="22"/>
          <w:szCs w:val="22"/>
        </w:rPr>
        <w:t xml:space="preserve"> </w:t>
      </w:r>
      <w:r w:rsidR="00C02CC1">
        <w:rPr>
          <w:sz w:val="22"/>
          <w:szCs w:val="22"/>
        </w:rPr>
        <w:t>není oprávněn</w:t>
      </w:r>
      <w:r>
        <w:rPr>
          <w:sz w:val="22"/>
          <w:szCs w:val="22"/>
        </w:rPr>
        <w:t>a</w:t>
      </w:r>
      <w:r w:rsidR="009D626B">
        <w:rPr>
          <w:sz w:val="22"/>
          <w:szCs w:val="22"/>
        </w:rPr>
        <w:t xml:space="preserve"> převést p</w:t>
      </w:r>
      <w:r w:rsidR="00C02CC1">
        <w:rPr>
          <w:sz w:val="22"/>
          <w:szCs w:val="22"/>
        </w:rPr>
        <w:t xml:space="preserve">ráva a povinnosti </w:t>
      </w:r>
      <w:r w:rsidR="009D626B">
        <w:rPr>
          <w:sz w:val="22"/>
          <w:szCs w:val="22"/>
        </w:rPr>
        <w:t xml:space="preserve">z této kupní smlouvy </w:t>
      </w:r>
      <w:r w:rsidR="00C02CC1">
        <w:rPr>
          <w:sz w:val="22"/>
          <w:szCs w:val="22"/>
        </w:rPr>
        <w:t xml:space="preserve">či z její části </w:t>
      </w:r>
      <w:r w:rsidR="009D626B">
        <w:rPr>
          <w:sz w:val="22"/>
          <w:szCs w:val="22"/>
        </w:rPr>
        <w:t xml:space="preserve">na třetí osobu </w:t>
      </w:r>
      <w:r w:rsidR="00C02CC1">
        <w:rPr>
          <w:sz w:val="22"/>
          <w:szCs w:val="22"/>
        </w:rPr>
        <w:t xml:space="preserve">bez </w:t>
      </w:r>
      <w:r>
        <w:rPr>
          <w:sz w:val="22"/>
          <w:szCs w:val="22"/>
        </w:rPr>
        <w:t xml:space="preserve">předchozího písemného </w:t>
      </w:r>
      <w:r w:rsidR="00C02CC1">
        <w:rPr>
          <w:sz w:val="22"/>
          <w:szCs w:val="22"/>
        </w:rPr>
        <w:t xml:space="preserve">souhlasu </w:t>
      </w:r>
      <w:r>
        <w:rPr>
          <w:sz w:val="22"/>
          <w:szCs w:val="22"/>
        </w:rPr>
        <w:t>druhé smluvní strany</w:t>
      </w:r>
      <w:r w:rsidR="009D626B">
        <w:rPr>
          <w:sz w:val="22"/>
          <w:szCs w:val="22"/>
        </w:rPr>
        <w:t xml:space="preserve">. </w:t>
      </w:r>
    </w:p>
    <w:p w14:paraId="41DDC444" w14:textId="77777777" w:rsidR="009D626B" w:rsidRDefault="009D626B" w:rsidP="009D626B">
      <w:pPr>
        <w:pStyle w:val="BodyText"/>
        <w:jc w:val="center"/>
        <w:rPr>
          <w:b/>
          <w:sz w:val="22"/>
          <w:szCs w:val="22"/>
        </w:rPr>
      </w:pPr>
    </w:p>
    <w:p w14:paraId="73BF334D" w14:textId="77777777" w:rsidR="009D626B" w:rsidRPr="00C36DB5" w:rsidRDefault="009D626B" w:rsidP="009D626B">
      <w:pPr>
        <w:pStyle w:val="BodyText"/>
        <w:jc w:val="center"/>
        <w:rPr>
          <w:b/>
          <w:sz w:val="22"/>
          <w:szCs w:val="22"/>
        </w:rPr>
      </w:pPr>
      <w:r w:rsidRPr="00C36DB5">
        <w:rPr>
          <w:b/>
          <w:sz w:val="22"/>
          <w:szCs w:val="22"/>
        </w:rPr>
        <w:t>VI</w:t>
      </w:r>
      <w:r>
        <w:rPr>
          <w:b/>
          <w:sz w:val="22"/>
          <w:szCs w:val="22"/>
        </w:rPr>
        <w:t>I</w:t>
      </w:r>
      <w:r w:rsidRPr="00C36DB5">
        <w:rPr>
          <w:b/>
          <w:sz w:val="22"/>
          <w:szCs w:val="22"/>
        </w:rPr>
        <w:t>I.</w:t>
      </w:r>
    </w:p>
    <w:p w14:paraId="091FFF92" w14:textId="77777777" w:rsidR="009D626B" w:rsidRPr="00C36DB5" w:rsidRDefault="009D626B" w:rsidP="009D626B">
      <w:pPr>
        <w:pStyle w:val="BodyText"/>
        <w:jc w:val="center"/>
        <w:rPr>
          <w:b/>
          <w:sz w:val="22"/>
          <w:szCs w:val="22"/>
        </w:rPr>
      </w:pPr>
      <w:r w:rsidRPr="00C36DB5">
        <w:rPr>
          <w:b/>
          <w:sz w:val="22"/>
          <w:szCs w:val="22"/>
        </w:rPr>
        <w:t>Závěrečná ustanovení</w:t>
      </w:r>
    </w:p>
    <w:p w14:paraId="2B9C3B6A" w14:textId="77777777" w:rsidR="004A76B0" w:rsidRDefault="004A76B0" w:rsidP="009D626B">
      <w:pPr>
        <w:pStyle w:val="BodyText"/>
        <w:numPr>
          <w:ilvl w:val="0"/>
          <w:numId w:val="9"/>
        </w:numPr>
        <w:rPr>
          <w:sz w:val="22"/>
          <w:szCs w:val="22"/>
        </w:rPr>
      </w:pPr>
      <w:r w:rsidRPr="00944D39">
        <w:rPr>
          <w:sz w:val="22"/>
          <w:szCs w:val="22"/>
        </w:rPr>
        <w:t>Prodávající byl seznámen se skutečností, že tato smlouva bude zveřejněna v souladu s příslušnými právními předpisy</w:t>
      </w:r>
      <w:r>
        <w:rPr>
          <w:sz w:val="22"/>
          <w:szCs w:val="22"/>
        </w:rPr>
        <w:t>.</w:t>
      </w:r>
      <w:r w:rsidRPr="00944D39">
        <w:rPr>
          <w:rFonts w:ascii="Arial" w:hAnsi="Arial" w:cs="Arial"/>
          <w:b/>
        </w:rPr>
        <w:t xml:space="preserve"> </w:t>
      </w:r>
      <w:r w:rsidRPr="00944D39">
        <w:rPr>
          <w:sz w:val="22"/>
          <w:szCs w:val="22"/>
        </w:rPr>
        <w:t xml:space="preserve">Prodávající tímto uděluje souhlas s uveřejněním této smlouvy, všech jejích příloh a dodatků dle zákona č. 340/2015 Sb. o zvláštních podmínkách účinnosti některých smluv, uveřejňování těchto smluv a o registru smluv (dále je „zákon </w:t>
      </w:r>
      <w:r>
        <w:rPr>
          <w:sz w:val="22"/>
          <w:szCs w:val="22"/>
        </w:rPr>
        <w:t>o registru smluv“), a zákona č. </w:t>
      </w:r>
      <w:r w:rsidRPr="00944D39">
        <w:rPr>
          <w:sz w:val="22"/>
          <w:szCs w:val="22"/>
        </w:rPr>
        <w:t>106/1999 Sb. o svobodném přístupu k informacím</w:t>
      </w:r>
    </w:p>
    <w:p w14:paraId="23A00DE7" w14:textId="77777777" w:rsidR="00D14E58" w:rsidRDefault="00D14E58" w:rsidP="009D626B">
      <w:pPr>
        <w:pStyle w:val="BodyText"/>
        <w:numPr>
          <w:ilvl w:val="0"/>
          <w:numId w:val="9"/>
        </w:numPr>
        <w:rPr>
          <w:sz w:val="22"/>
          <w:szCs w:val="22"/>
        </w:rPr>
      </w:pPr>
      <w:r w:rsidRPr="00C36DB5">
        <w:rPr>
          <w:sz w:val="22"/>
          <w:szCs w:val="22"/>
        </w:rPr>
        <w:lastRenderedPageBreak/>
        <w:t xml:space="preserve">Právní vztahy touto smlouvou neupravené se řídí </w:t>
      </w:r>
      <w:r w:rsidR="004A76B0">
        <w:rPr>
          <w:sz w:val="22"/>
          <w:szCs w:val="22"/>
        </w:rPr>
        <w:t xml:space="preserve">právním řádem České republiky, zejména příslušnými </w:t>
      </w:r>
      <w:r w:rsidR="00362A5A">
        <w:rPr>
          <w:sz w:val="22"/>
          <w:szCs w:val="22"/>
        </w:rPr>
        <w:t xml:space="preserve">platnými </w:t>
      </w:r>
      <w:r w:rsidR="004A76B0">
        <w:rPr>
          <w:sz w:val="22"/>
          <w:szCs w:val="22"/>
        </w:rPr>
        <w:t xml:space="preserve">a účinnými </w:t>
      </w:r>
      <w:r w:rsidR="00362A5A">
        <w:rPr>
          <w:sz w:val="22"/>
          <w:szCs w:val="22"/>
        </w:rPr>
        <w:t xml:space="preserve">ustanoveními zákona č. 89/2012 Sb., občanský zákoník, zejména jeho </w:t>
      </w:r>
      <w:r w:rsidRPr="00C36DB5">
        <w:rPr>
          <w:sz w:val="22"/>
          <w:szCs w:val="22"/>
        </w:rPr>
        <w:t>§</w:t>
      </w:r>
      <w:r w:rsidR="00362A5A">
        <w:rPr>
          <w:sz w:val="22"/>
          <w:szCs w:val="22"/>
        </w:rPr>
        <w:t>§</w:t>
      </w:r>
      <w:r w:rsidRPr="00C36DB5">
        <w:rPr>
          <w:sz w:val="22"/>
          <w:szCs w:val="22"/>
        </w:rPr>
        <w:t xml:space="preserve"> </w:t>
      </w:r>
      <w:r w:rsidR="00362A5A">
        <w:rPr>
          <w:sz w:val="22"/>
          <w:szCs w:val="22"/>
        </w:rPr>
        <w:t>2079</w:t>
      </w:r>
      <w:r w:rsidRPr="00C36DB5">
        <w:rPr>
          <w:sz w:val="22"/>
          <w:szCs w:val="22"/>
        </w:rPr>
        <w:t xml:space="preserve"> a násl</w:t>
      </w:r>
      <w:r w:rsidR="00362A5A">
        <w:rPr>
          <w:sz w:val="22"/>
          <w:szCs w:val="22"/>
        </w:rPr>
        <w:t xml:space="preserve">edujícími, </w:t>
      </w:r>
      <w:r w:rsidRPr="00C36DB5">
        <w:rPr>
          <w:sz w:val="22"/>
          <w:szCs w:val="22"/>
        </w:rPr>
        <w:t xml:space="preserve">ve znění pozdějších předpisů. </w:t>
      </w:r>
    </w:p>
    <w:p w14:paraId="4E4219D4" w14:textId="77777777" w:rsidR="00C02CC1" w:rsidRPr="00C36DB5" w:rsidRDefault="00C02CC1" w:rsidP="009D626B">
      <w:pPr>
        <w:pStyle w:val="BodyText"/>
        <w:numPr>
          <w:ilvl w:val="0"/>
          <w:numId w:val="9"/>
        </w:numPr>
        <w:rPr>
          <w:sz w:val="22"/>
          <w:szCs w:val="22"/>
        </w:rPr>
      </w:pPr>
      <w:r>
        <w:rPr>
          <w:sz w:val="22"/>
          <w:szCs w:val="22"/>
        </w:rPr>
        <w:t>Při výkladu této smlouvy nemají obchodní</w:t>
      </w:r>
      <w:r w:rsidR="008503B9">
        <w:rPr>
          <w:sz w:val="22"/>
          <w:szCs w:val="22"/>
        </w:rPr>
        <w:t xml:space="preserve"> zvyklosti přednost před právními předpisy, zejména před zákonem č. 89/2012 Sb., občanský zákoník</w:t>
      </w:r>
      <w:r>
        <w:rPr>
          <w:sz w:val="22"/>
          <w:szCs w:val="22"/>
        </w:rPr>
        <w:t>.</w:t>
      </w:r>
    </w:p>
    <w:p w14:paraId="58E5BBB9" w14:textId="77777777" w:rsidR="00D14E58" w:rsidRPr="00C36DB5" w:rsidRDefault="00D14E58">
      <w:pPr>
        <w:pStyle w:val="BodyText"/>
        <w:numPr>
          <w:ilvl w:val="0"/>
          <w:numId w:val="9"/>
        </w:numPr>
        <w:rPr>
          <w:sz w:val="22"/>
          <w:szCs w:val="22"/>
        </w:rPr>
      </w:pPr>
      <w:r w:rsidRPr="00C36DB5">
        <w:rPr>
          <w:sz w:val="22"/>
          <w:szCs w:val="22"/>
        </w:rPr>
        <w:t>Pro projednávání a rozhodnutí sporů vyplývajících z této smlouvy j</w:t>
      </w:r>
      <w:r w:rsidR="009D626B">
        <w:rPr>
          <w:sz w:val="22"/>
          <w:szCs w:val="22"/>
        </w:rPr>
        <w:t>sou příslušné obecné soudy České republiky</w:t>
      </w:r>
      <w:r w:rsidR="004A76B0">
        <w:rPr>
          <w:sz w:val="22"/>
          <w:szCs w:val="22"/>
        </w:rPr>
        <w:t>, přičemž</w:t>
      </w:r>
      <w:r w:rsidR="004A76B0" w:rsidRPr="00C843CD">
        <w:rPr>
          <w:bCs/>
          <w:sz w:val="22"/>
          <w:szCs w:val="22"/>
        </w:rPr>
        <w:t xml:space="preserve"> místní příslušnost je určena sídlem</w:t>
      </w:r>
      <w:r w:rsidR="004A76B0">
        <w:rPr>
          <w:bCs/>
          <w:sz w:val="22"/>
          <w:szCs w:val="22"/>
        </w:rPr>
        <w:t xml:space="preserve"> k</w:t>
      </w:r>
      <w:r w:rsidR="004A76B0" w:rsidRPr="00C843CD">
        <w:rPr>
          <w:bCs/>
          <w:sz w:val="22"/>
          <w:szCs w:val="22"/>
        </w:rPr>
        <w:t>upujícího</w:t>
      </w:r>
      <w:r w:rsidRPr="00C36DB5">
        <w:rPr>
          <w:sz w:val="22"/>
          <w:szCs w:val="22"/>
        </w:rPr>
        <w:t xml:space="preserve">. </w:t>
      </w:r>
    </w:p>
    <w:p w14:paraId="005F7CA8" w14:textId="5AB2092F" w:rsidR="00D14E58" w:rsidRPr="00B74648" w:rsidRDefault="00D14E58">
      <w:pPr>
        <w:pStyle w:val="BodyText"/>
        <w:numPr>
          <w:ilvl w:val="0"/>
          <w:numId w:val="9"/>
        </w:numPr>
        <w:rPr>
          <w:sz w:val="22"/>
          <w:szCs w:val="22"/>
        </w:rPr>
      </w:pPr>
      <w:r w:rsidRPr="00B74648">
        <w:rPr>
          <w:sz w:val="22"/>
          <w:szCs w:val="22"/>
        </w:rPr>
        <w:t>Tato smlouva nabývá platnosti</w:t>
      </w:r>
      <w:r w:rsidR="00B74648" w:rsidRPr="00B74648">
        <w:rPr>
          <w:sz w:val="22"/>
          <w:szCs w:val="22"/>
        </w:rPr>
        <w:t xml:space="preserve"> a účinnosti</w:t>
      </w:r>
      <w:r w:rsidRPr="00B74648">
        <w:rPr>
          <w:sz w:val="22"/>
          <w:szCs w:val="22"/>
        </w:rPr>
        <w:t xml:space="preserve"> dnem jejího podpisu oběma smluvními stranami</w:t>
      </w:r>
      <w:r w:rsidR="004A76B0" w:rsidRPr="002E60FD">
        <w:rPr>
          <w:sz w:val="22"/>
          <w:szCs w:val="22"/>
        </w:rPr>
        <w:t xml:space="preserve"> </w:t>
      </w:r>
      <w:r w:rsidR="00B74648" w:rsidRPr="002E60FD">
        <w:rPr>
          <w:sz w:val="22"/>
          <w:szCs w:val="22"/>
        </w:rPr>
        <w:t>nestanoví-li jiný právní předpis jinak.</w:t>
      </w:r>
    </w:p>
    <w:p w14:paraId="6A3DE157" w14:textId="77777777" w:rsidR="00D14E58" w:rsidRPr="00C36DB5" w:rsidRDefault="00D14E58">
      <w:pPr>
        <w:pStyle w:val="BodyText"/>
        <w:numPr>
          <w:ilvl w:val="0"/>
          <w:numId w:val="9"/>
        </w:numPr>
        <w:rPr>
          <w:sz w:val="22"/>
          <w:szCs w:val="22"/>
        </w:rPr>
      </w:pPr>
      <w:r w:rsidRPr="00C36DB5">
        <w:rPr>
          <w:sz w:val="22"/>
          <w:szCs w:val="22"/>
        </w:rPr>
        <w:t>Tato smlouva se vyhotovuje ve dvou stejnopisech s platností originálu, z nichž každá smluvní strana obdrží po jednom vyhotovení.</w:t>
      </w:r>
    </w:p>
    <w:p w14:paraId="62FABC2B" w14:textId="77777777" w:rsidR="00D14E58" w:rsidRPr="004A76B0" w:rsidRDefault="00D14E58" w:rsidP="004A76B0">
      <w:pPr>
        <w:pStyle w:val="BodyText"/>
        <w:numPr>
          <w:ilvl w:val="0"/>
          <w:numId w:val="9"/>
        </w:numPr>
        <w:rPr>
          <w:bCs/>
          <w:sz w:val="22"/>
          <w:szCs w:val="22"/>
        </w:rPr>
      </w:pPr>
      <w:r w:rsidRPr="00C36DB5">
        <w:rPr>
          <w:sz w:val="22"/>
          <w:szCs w:val="22"/>
        </w:rPr>
        <w:t xml:space="preserve">Změny a doplňky této smlouvy mohou být prováděny </w:t>
      </w:r>
      <w:r w:rsidR="000E2B27">
        <w:rPr>
          <w:sz w:val="22"/>
          <w:szCs w:val="22"/>
        </w:rPr>
        <w:t xml:space="preserve">pouze </w:t>
      </w:r>
      <w:r w:rsidRPr="00C36DB5">
        <w:rPr>
          <w:sz w:val="22"/>
          <w:szCs w:val="22"/>
        </w:rPr>
        <w:t>na základě dohody obou smluvních stran a jsou platné pouze v písemné podobě</w:t>
      </w:r>
      <w:r w:rsidR="00944367">
        <w:rPr>
          <w:sz w:val="22"/>
          <w:szCs w:val="22"/>
        </w:rPr>
        <w:t xml:space="preserve"> formou číslovaných dodatků</w:t>
      </w:r>
      <w:r w:rsidRPr="00C36DB5">
        <w:rPr>
          <w:sz w:val="22"/>
          <w:szCs w:val="22"/>
        </w:rPr>
        <w:t>.</w:t>
      </w:r>
      <w:r w:rsidR="004A76B0" w:rsidRPr="004A76B0">
        <w:rPr>
          <w:bCs/>
          <w:sz w:val="22"/>
          <w:szCs w:val="22"/>
        </w:rPr>
        <w:t xml:space="preserve"> </w:t>
      </w:r>
      <w:r w:rsidR="004A76B0">
        <w:rPr>
          <w:bCs/>
          <w:sz w:val="22"/>
          <w:szCs w:val="22"/>
        </w:rPr>
        <w:t>Jinou změnu této smlouvy s</w:t>
      </w:r>
      <w:r w:rsidR="004A76B0" w:rsidRPr="00944D39">
        <w:rPr>
          <w:bCs/>
          <w:sz w:val="22"/>
          <w:szCs w:val="22"/>
        </w:rPr>
        <w:t>mluvní strany výslovně vyloučily.</w:t>
      </w:r>
    </w:p>
    <w:p w14:paraId="4811A59F" w14:textId="77777777" w:rsidR="00D14E58" w:rsidRPr="00C36DB5" w:rsidRDefault="00D14E58" w:rsidP="004A76B0">
      <w:pPr>
        <w:pStyle w:val="BodyText"/>
        <w:numPr>
          <w:ilvl w:val="0"/>
          <w:numId w:val="9"/>
        </w:numPr>
        <w:rPr>
          <w:sz w:val="22"/>
          <w:szCs w:val="22"/>
        </w:rPr>
      </w:pPr>
      <w:r w:rsidRPr="00C36DB5">
        <w:rPr>
          <w:sz w:val="22"/>
          <w:szCs w:val="22"/>
        </w:rPr>
        <w:t>Příloha č. 1</w:t>
      </w:r>
      <w:r w:rsidR="004A76B0">
        <w:rPr>
          <w:sz w:val="22"/>
          <w:szCs w:val="22"/>
        </w:rPr>
        <w:t xml:space="preserve">: </w:t>
      </w:r>
      <w:r w:rsidR="004A76B0" w:rsidRPr="004A76B0">
        <w:rPr>
          <w:sz w:val="22"/>
          <w:szCs w:val="22"/>
        </w:rPr>
        <w:t>Cenová nabídka č. A-PS-XCZ-002075</w:t>
      </w:r>
      <w:r w:rsidRPr="00C36DB5">
        <w:rPr>
          <w:sz w:val="22"/>
          <w:szCs w:val="22"/>
        </w:rPr>
        <w:t xml:space="preserve"> j</w:t>
      </w:r>
      <w:r w:rsidR="0010335E">
        <w:rPr>
          <w:sz w:val="22"/>
          <w:szCs w:val="22"/>
        </w:rPr>
        <w:t>e</w:t>
      </w:r>
      <w:r w:rsidRPr="00C36DB5">
        <w:rPr>
          <w:sz w:val="22"/>
          <w:szCs w:val="22"/>
        </w:rPr>
        <w:t xml:space="preserve"> nedílnou součástí této smlouvy.</w:t>
      </w:r>
    </w:p>
    <w:p w14:paraId="680BA318" w14:textId="77777777" w:rsidR="00D14E58" w:rsidRPr="00C36DB5" w:rsidRDefault="00D14E58">
      <w:pPr>
        <w:pStyle w:val="BodyText"/>
        <w:numPr>
          <w:ilvl w:val="0"/>
          <w:numId w:val="9"/>
        </w:numPr>
        <w:rPr>
          <w:sz w:val="22"/>
          <w:szCs w:val="22"/>
        </w:rPr>
      </w:pPr>
      <w:r w:rsidRPr="00C36DB5">
        <w:rPr>
          <w:sz w:val="22"/>
          <w:szCs w:val="22"/>
        </w:rPr>
        <w:t>Smluvní strany shodně prohlašují, že tato smlouva je uzavřena podle jejich pravé a svobodné vůle, nikoliv v tísni, za nápadně nevýhodných podmínek, což stvrzují svými vlastnoručními podpisy.</w:t>
      </w:r>
    </w:p>
    <w:p w14:paraId="217CC3DC" w14:textId="77777777" w:rsidR="00D14E58" w:rsidRPr="00C36DB5" w:rsidRDefault="00D14E58">
      <w:pPr>
        <w:pStyle w:val="BodyText"/>
        <w:rPr>
          <w:sz w:val="22"/>
          <w:szCs w:val="22"/>
        </w:rPr>
      </w:pPr>
    </w:p>
    <w:p w14:paraId="4A72973A" w14:textId="77777777" w:rsidR="000E2B27" w:rsidRDefault="000E2B27">
      <w:pPr>
        <w:pStyle w:val="BodyText"/>
        <w:ind w:left="360"/>
        <w:rPr>
          <w:sz w:val="22"/>
          <w:szCs w:val="22"/>
        </w:rPr>
      </w:pPr>
    </w:p>
    <w:p w14:paraId="292070C7" w14:textId="3DFE90B3" w:rsidR="00D14E58" w:rsidRPr="00C36DB5" w:rsidRDefault="00D14E58">
      <w:pPr>
        <w:pStyle w:val="BodyText"/>
        <w:ind w:left="360"/>
        <w:rPr>
          <w:sz w:val="22"/>
          <w:szCs w:val="22"/>
        </w:rPr>
      </w:pPr>
      <w:r w:rsidRPr="00C36DB5">
        <w:rPr>
          <w:sz w:val="22"/>
          <w:szCs w:val="22"/>
        </w:rPr>
        <w:t xml:space="preserve">V </w:t>
      </w:r>
      <w:r w:rsidR="00BF44B7">
        <w:rPr>
          <w:sz w:val="22"/>
          <w:szCs w:val="22"/>
        </w:rPr>
        <w:t>Praze</w:t>
      </w:r>
      <w:r w:rsidR="00BF44B7" w:rsidRPr="00C36DB5">
        <w:rPr>
          <w:sz w:val="22"/>
          <w:szCs w:val="22"/>
        </w:rPr>
        <w:t xml:space="preserve"> </w:t>
      </w:r>
      <w:r w:rsidRPr="00C36DB5">
        <w:rPr>
          <w:sz w:val="22"/>
          <w:szCs w:val="22"/>
        </w:rPr>
        <w:t>dne ………</w:t>
      </w:r>
      <w:r w:rsidR="00BF44B7">
        <w:rPr>
          <w:sz w:val="22"/>
          <w:szCs w:val="22"/>
        </w:rPr>
        <w:t>…….</w:t>
      </w:r>
      <w:r w:rsidRPr="00C36DB5">
        <w:rPr>
          <w:sz w:val="22"/>
          <w:szCs w:val="22"/>
        </w:rPr>
        <w:t xml:space="preserve">                                             </w:t>
      </w:r>
      <w:r w:rsidR="00725832">
        <w:rPr>
          <w:sz w:val="22"/>
          <w:szCs w:val="22"/>
        </w:rPr>
        <w:tab/>
      </w:r>
      <w:r w:rsidRPr="00C36DB5">
        <w:rPr>
          <w:sz w:val="22"/>
          <w:szCs w:val="22"/>
        </w:rPr>
        <w:t>V</w:t>
      </w:r>
      <w:r w:rsidR="00727A03">
        <w:rPr>
          <w:sz w:val="22"/>
          <w:szCs w:val="22"/>
        </w:rPr>
        <w:t> Jablonci nad Nisou</w:t>
      </w:r>
      <w:r w:rsidRPr="00C36DB5">
        <w:rPr>
          <w:sz w:val="22"/>
          <w:szCs w:val="22"/>
        </w:rPr>
        <w:t xml:space="preserve"> dne …………</w:t>
      </w:r>
    </w:p>
    <w:p w14:paraId="5C933A90" w14:textId="77777777" w:rsidR="00D14E58" w:rsidRPr="00C36DB5" w:rsidRDefault="00D14E58">
      <w:pPr>
        <w:pStyle w:val="BodyText"/>
        <w:ind w:left="360"/>
        <w:rPr>
          <w:sz w:val="22"/>
          <w:szCs w:val="22"/>
        </w:rPr>
      </w:pPr>
    </w:p>
    <w:p w14:paraId="173A8FF7" w14:textId="77777777" w:rsidR="00D14E58" w:rsidRPr="00C36DB5" w:rsidRDefault="00D14E58">
      <w:pPr>
        <w:pStyle w:val="BodyText"/>
        <w:ind w:left="360"/>
        <w:rPr>
          <w:sz w:val="22"/>
          <w:szCs w:val="22"/>
        </w:rPr>
      </w:pPr>
    </w:p>
    <w:p w14:paraId="3CB1AE8D" w14:textId="77777777" w:rsidR="00D14E58" w:rsidRPr="00C36DB5" w:rsidRDefault="00D14E58">
      <w:pPr>
        <w:pStyle w:val="BodyText"/>
        <w:ind w:left="360"/>
        <w:rPr>
          <w:sz w:val="22"/>
          <w:szCs w:val="22"/>
        </w:rPr>
      </w:pPr>
    </w:p>
    <w:p w14:paraId="07823D6E" w14:textId="0AFFED8D" w:rsidR="00D14E58" w:rsidRPr="002E60FD" w:rsidRDefault="000E2B27">
      <w:pPr>
        <w:pStyle w:val="BodyText"/>
        <w:ind w:left="360"/>
        <w:rPr>
          <w:b/>
          <w:sz w:val="22"/>
          <w:szCs w:val="22"/>
        </w:rPr>
      </w:pPr>
      <w:r w:rsidRPr="000E2B27">
        <w:rPr>
          <w:b/>
          <w:sz w:val="22"/>
          <w:szCs w:val="22"/>
        </w:rPr>
        <w:t>Za Olympus Czech Group, s.r.o., člen koncernu</w:t>
      </w:r>
      <w:r>
        <w:rPr>
          <w:sz w:val="22"/>
          <w:szCs w:val="22"/>
        </w:rPr>
        <w:t>:</w:t>
      </w:r>
      <w:r>
        <w:rPr>
          <w:sz w:val="22"/>
          <w:szCs w:val="22"/>
        </w:rPr>
        <w:tab/>
      </w:r>
      <w:r w:rsidR="00727A03">
        <w:rPr>
          <w:sz w:val="22"/>
          <w:szCs w:val="22"/>
        </w:rPr>
        <w:t xml:space="preserve">        </w:t>
      </w:r>
      <w:r w:rsidRPr="002E60FD">
        <w:rPr>
          <w:b/>
          <w:sz w:val="22"/>
          <w:szCs w:val="22"/>
        </w:rPr>
        <w:t xml:space="preserve">Za </w:t>
      </w:r>
      <w:r w:rsidR="00727A03" w:rsidRPr="002E60FD">
        <w:rPr>
          <w:b/>
          <w:sz w:val="22"/>
          <w:szCs w:val="22"/>
        </w:rPr>
        <w:t>Nemocnici Jablonec nad Nisou, p.o.</w:t>
      </w:r>
    </w:p>
    <w:p w14:paraId="2A7B4F26" w14:textId="77777777" w:rsidR="000E2B27" w:rsidRDefault="000E2B27">
      <w:pPr>
        <w:pStyle w:val="BodyText"/>
        <w:ind w:left="360"/>
        <w:rPr>
          <w:sz w:val="22"/>
          <w:szCs w:val="22"/>
        </w:rPr>
      </w:pPr>
    </w:p>
    <w:p w14:paraId="57982265" w14:textId="77777777" w:rsidR="000E2B27" w:rsidRDefault="000E2B27">
      <w:pPr>
        <w:pStyle w:val="BodyText"/>
        <w:ind w:left="360"/>
        <w:rPr>
          <w:sz w:val="22"/>
          <w:szCs w:val="22"/>
        </w:rPr>
      </w:pPr>
    </w:p>
    <w:p w14:paraId="026C6260" w14:textId="77777777" w:rsidR="000E2B27" w:rsidRDefault="000E2B27">
      <w:pPr>
        <w:pStyle w:val="BodyText"/>
        <w:ind w:left="360"/>
        <w:rPr>
          <w:sz w:val="22"/>
          <w:szCs w:val="22"/>
        </w:rPr>
      </w:pPr>
    </w:p>
    <w:p w14:paraId="13069CA6" w14:textId="77777777" w:rsidR="000E2B27" w:rsidRDefault="000E2B27">
      <w:pPr>
        <w:pStyle w:val="BodyText"/>
        <w:ind w:left="360"/>
        <w:rPr>
          <w:sz w:val="22"/>
          <w:szCs w:val="22"/>
        </w:rPr>
      </w:pPr>
    </w:p>
    <w:p w14:paraId="7FB44061" w14:textId="77777777" w:rsidR="000E2B27" w:rsidRDefault="000E2B27">
      <w:pPr>
        <w:pStyle w:val="BodyText"/>
        <w:ind w:left="360"/>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t xml:space="preserve">________________________ </w:t>
      </w:r>
    </w:p>
    <w:p w14:paraId="214F1068" w14:textId="744A3F54" w:rsidR="000E2B27" w:rsidRDefault="000E2B27">
      <w:pPr>
        <w:pStyle w:val="BodyText"/>
        <w:ind w:left="360"/>
        <w:rPr>
          <w:sz w:val="22"/>
          <w:szCs w:val="22"/>
        </w:rPr>
      </w:pPr>
      <w:r>
        <w:rPr>
          <w:sz w:val="22"/>
          <w:szCs w:val="22"/>
        </w:rPr>
        <w:t>jméno:</w:t>
      </w:r>
      <w:r w:rsidR="00BF44B7">
        <w:rPr>
          <w:sz w:val="22"/>
          <w:szCs w:val="22"/>
        </w:rPr>
        <w:t xml:space="preserve"> </w:t>
      </w:r>
      <w:r w:rsidR="005E0717" w:rsidRPr="00932ECA">
        <w:rPr>
          <w:sz w:val="22"/>
          <w:szCs w:val="22"/>
        </w:rPr>
        <w:t>xxxxxxxxxxxxxxxxxx</w:t>
      </w:r>
      <w:r>
        <w:rPr>
          <w:sz w:val="22"/>
          <w:szCs w:val="22"/>
        </w:rPr>
        <w:tab/>
      </w:r>
      <w:r>
        <w:rPr>
          <w:sz w:val="22"/>
          <w:szCs w:val="22"/>
        </w:rPr>
        <w:tab/>
      </w:r>
      <w:r>
        <w:rPr>
          <w:sz w:val="22"/>
          <w:szCs w:val="22"/>
        </w:rPr>
        <w:tab/>
      </w:r>
      <w:r>
        <w:rPr>
          <w:sz w:val="22"/>
          <w:szCs w:val="22"/>
        </w:rPr>
        <w:tab/>
        <w:t>jméno:</w:t>
      </w:r>
      <w:r w:rsidR="00727A03">
        <w:rPr>
          <w:sz w:val="22"/>
          <w:szCs w:val="22"/>
        </w:rPr>
        <w:t xml:space="preserve"> </w:t>
      </w:r>
      <w:r w:rsidR="005E0717" w:rsidRPr="00932ECA">
        <w:rPr>
          <w:sz w:val="22"/>
          <w:szCs w:val="22"/>
        </w:rPr>
        <w:t>xxxxxxxxxxxxxxxxxx</w:t>
      </w:r>
      <w:r w:rsidR="005E0717">
        <w:rPr>
          <w:sz w:val="22"/>
          <w:szCs w:val="22"/>
        </w:rPr>
        <w:t xml:space="preserve"> </w:t>
      </w:r>
      <w:r>
        <w:rPr>
          <w:sz w:val="22"/>
          <w:szCs w:val="22"/>
        </w:rPr>
        <w:t>funkce:</w:t>
      </w:r>
      <w:r w:rsidR="00BF44B7">
        <w:rPr>
          <w:sz w:val="22"/>
          <w:szCs w:val="22"/>
        </w:rPr>
        <w:t xml:space="preserve"> prokuris</w:t>
      </w:r>
      <w:r w:rsidR="00695B46">
        <w:rPr>
          <w:sz w:val="22"/>
          <w:szCs w:val="22"/>
        </w:rPr>
        <w:t>t</w:t>
      </w:r>
      <w:r w:rsidR="00BF44B7">
        <w:rPr>
          <w:sz w:val="22"/>
          <w:szCs w:val="22"/>
        </w:rPr>
        <w:t>a</w:t>
      </w:r>
      <w:r>
        <w:rPr>
          <w:sz w:val="22"/>
          <w:szCs w:val="22"/>
        </w:rPr>
        <w:tab/>
      </w:r>
      <w:r>
        <w:rPr>
          <w:sz w:val="22"/>
          <w:szCs w:val="22"/>
        </w:rPr>
        <w:tab/>
      </w:r>
      <w:r>
        <w:rPr>
          <w:sz w:val="22"/>
          <w:szCs w:val="22"/>
        </w:rPr>
        <w:tab/>
      </w:r>
      <w:r>
        <w:rPr>
          <w:sz w:val="22"/>
          <w:szCs w:val="22"/>
        </w:rPr>
        <w:tab/>
      </w:r>
      <w:r>
        <w:rPr>
          <w:sz w:val="22"/>
          <w:szCs w:val="22"/>
        </w:rPr>
        <w:tab/>
      </w:r>
      <w:r>
        <w:rPr>
          <w:sz w:val="22"/>
          <w:szCs w:val="22"/>
        </w:rPr>
        <w:tab/>
        <w:t>funkce:</w:t>
      </w:r>
      <w:r w:rsidR="00727A03">
        <w:rPr>
          <w:sz w:val="22"/>
          <w:szCs w:val="22"/>
        </w:rPr>
        <w:t xml:space="preserve"> ředitel</w:t>
      </w:r>
    </w:p>
    <w:p w14:paraId="7135186E" w14:textId="77777777" w:rsidR="000E2B27" w:rsidRDefault="000E2B27">
      <w:pPr>
        <w:pStyle w:val="BodyText"/>
        <w:ind w:left="360"/>
        <w:rPr>
          <w:sz w:val="22"/>
          <w:szCs w:val="22"/>
        </w:rPr>
      </w:pPr>
    </w:p>
    <w:p w14:paraId="1CF72C13" w14:textId="77777777" w:rsidR="000E2B27" w:rsidRDefault="000E2B27">
      <w:pPr>
        <w:pStyle w:val="BodyText"/>
        <w:ind w:left="360"/>
        <w:rPr>
          <w:sz w:val="22"/>
          <w:szCs w:val="22"/>
        </w:rPr>
      </w:pPr>
    </w:p>
    <w:p w14:paraId="51628EF9" w14:textId="77777777" w:rsidR="000E2B27" w:rsidRDefault="000E2B27">
      <w:pPr>
        <w:pStyle w:val="BodyText"/>
        <w:ind w:left="360"/>
        <w:rPr>
          <w:sz w:val="22"/>
          <w:szCs w:val="22"/>
        </w:rPr>
      </w:pPr>
    </w:p>
    <w:p w14:paraId="4D13B787" w14:textId="77777777" w:rsidR="000E2B27" w:rsidRDefault="000E2B27">
      <w:pPr>
        <w:pStyle w:val="BodyText"/>
        <w:ind w:left="360"/>
        <w:rPr>
          <w:sz w:val="22"/>
          <w:szCs w:val="22"/>
        </w:rPr>
      </w:pPr>
      <w:r>
        <w:rPr>
          <w:sz w:val="22"/>
          <w:szCs w:val="22"/>
        </w:rPr>
        <w:t>__________________________</w:t>
      </w:r>
    </w:p>
    <w:p w14:paraId="0874A46B" w14:textId="30704063" w:rsidR="000E2B27" w:rsidRDefault="000E2B27">
      <w:pPr>
        <w:pStyle w:val="BodyText"/>
        <w:ind w:left="360"/>
        <w:rPr>
          <w:sz w:val="22"/>
          <w:szCs w:val="22"/>
        </w:rPr>
      </w:pPr>
      <w:r>
        <w:rPr>
          <w:sz w:val="22"/>
          <w:szCs w:val="22"/>
        </w:rPr>
        <w:t>jméno:</w:t>
      </w:r>
      <w:r w:rsidR="00BF44B7">
        <w:rPr>
          <w:sz w:val="22"/>
          <w:szCs w:val="22"/>
        </w:rPr>
        <w:t xml:space="preserve"> </w:t>
      </w:r>
      <w:r w:rsidR="005E0717" w:rsidRPr="00932ECA">
        <w:rPr>
          <w:sz w:val="22"/>
          <w:szCs w:val="22"/>
        </w:rPr>
        <w:t>xxxxxxxxxxxxxxxxxx</w:t>
      </w:r>
    </w:p>
    <w:p w14:paraId="7DD43F56" w14:textId="77777777" w:rsidR="000E2B27" w:rsidRPr="00C36DB5" w:rsidRDefault="000E2B27">
      <w:pPr>
        <w:pStyle w:val="BodyText"/>
        <w:ind w:left="360"/>
        <w:rPr>
          <w:sz w:val="22"/>
          <w:szCs w:val="22"/>
        </w:rPr>
      </w:pPr>
      <w:r>
        <w:rPr>
          <w:sz w:val="22"/>
          <w:szCs w:val="22"/>
        </w:rPr>
        <w:t>funkce:</w:t>
      </w:r>
      <w:r w:rsidR="00BF44B7">
        <w:rPr>
          <w:sz w:val="22"/>
          <w:szCs w:val="22"/>
        </w:rPr>
        <w:t xml:space="preserve"> prokurista</w:t>
      </w:r>
    </w:p>
    <w:p w14:paraId="528EB55C" w14:textId="77777777" w:rsidR="00D14E58" w:rsidRPr="00C36DB5" w:rsidRDefault="00D14E58">
      <w:pPr>
        <w:pStyle w:val="BodyText"/>
        <w:ind w:left="360"/>
        <w:rPr>
          <w:sz w:val="22"/>
          <w:szCs w:val="22"/>
        </w:rPr>
      </w:pPr>
    </w:p>
    <w:p w14:paraId="47D072A6" w14:textId="77777777" w:rsidR="0010335E" w:rsidRDefault="00D14E58">
      <w:pPr>
        <w:tabs>
          <w:tab w:val="left" w:pos="5103"/>
        </w:tabs>
        <w:rPr>
          <w:sz w:val="22"/>
          <w:szCs w:val="22"/>
        </w:rPr>
      </w:pPr>
      <w:r w:rsidRPr="00C36DB5">
        <w:rPr>
          <w:sz w:val="22"/>
          <w:szCs w:val="22"/>
        </w:rPr>
        <w:t xml:space="preserve">                                    </w:t>
      </w:r>
    </w:p>
    <w:p w14:paraId="22CB172F" w14:textId="77777777" w:rsidR="0010335E" w:rsidRDefault="0010335E">
      <w:pPr>
        <w:tabs>
          <w:tab w:val="left" w:pos="5103"/>
        </w:tabs>
        <w:rPr>
          <w:sz w:val="22"/>
          <w:szCs w:val="22"/>
        </w:rPr>
      </w:pPr>
    </w:p>
    <w:p w14:paraId="6445277C" w14:textId="77777777" w:rsidR="0010335E" w:rsidRDefault="0010335E">
      <w:pPr>
        <w:tabs>
          <w:tab w:val="left" w:pos="5103"/>
        </w:tabs>
        <w:rPr>
          <w:sz w:val="22"/>
          <w:szCs w:val="22"/>
        </w:rPr>
      </w:pPr>
    </w:p>
    <w:p w14:paraId="4C08AFD7" w14:textId="77777777" w:rsidR="00AE3C01" w:rsidRDefault="00AE3C01">
      <w:pPr>
        <w:tabs>
          <w:tab w:val="left" w:pos="5103"/>
        </w:tabs>
        <w:rPr>
          <w:sz w:val="22"/>
          <w:szCs w:val="22"/>
        </w:rPr>
      </w:pPr>
    </w:p>
    <w:p w14:paraId="044EA540" w14:textId="77777777" w:rsidR="00AE3C01" w:rsidRDefault="00AE3C01">
      <w:pPr>
        <w:tabs>
          <w:tab w:val="left" w:pos="5103"/>
        </w:tabs>
        <w:rPr>
          <w:sz w:val="22"/>
          <w:szCs w:val="22"/>
        </w:rPr>
      </w:pPr>
    </w:p>
    <w:p w14:paraId="58262911" w14:textId="2A0C38A9" w:rsidR="00F60198" w:rsidRDefault="00F60198">
      <w:pPr>
        <w:rPr>
          <w:b/>
          <w:sz w:val="22"/>
          <w:szCs w:val="22"/>
        </w:rPr>
      </w:pPr>
      <w:r>
        <w:rPr>
          <w:sz w:val="22"/>
          <w:szCs w:val="22"/>
        </w:rPr>
        <w:br w:type="page"/>
      </w:r>
    </w:p>
    <w:p w14:paraId="353AC524" w14:textId="77777777" w:rsidR="00AE3C01" w:rsidRDefault="00AE3C01" w:rsidP="00AE3C01">
      <w:pPr>
        <w:pStyle w:val="Heading1"/>
        <w:numPr>
          <w:ilvl w:val="0"/>
          <w:numId w:val="10"/>
        </w:numPr>
        <w:suppressAutoHyphens/>
        <w:rPr>
          <w:sz w:val="22"/>
          <w:szCs w:val="22"/>
        </w:rPr>
      </w:pPr>
      <w:r>
        <w:rPr>
          <w:sz w:val="32"/>
          <w:szCs w:val="32"/>
        </w:rPr>
        <w:lastRenderedPageBreak/>
        <w:t>Příloha č. 1 Kupní smlouvy</w:t>
      </w:r>
    </w:p>
    <w:p w14:paraId="2AA9B3BF" w14:textId="77777777" w:rsidR="00AE3C01" w:rsidRDefault="00AE3C01" w:rsidP="00AE3C01">
      <w:pPr>
        <w:ind w:left="240"/>
        <w:jc w:val="center"/>
        <w:rPr>
          <w:sz w:val="22"/>
          <w:szCs w:val="22"/>
        </w:rPr>
      </w:pPr>
    </w:p>
    <w:p w14:paraId="4B616CAB" w14:textId="3B860B73" w:rsidR="00AE3C01" w:rsidRDefault="00AE3C01" w:rsidP="00AE3C01">
      <w:pPr>
        <w:ind w:left="240"/>
        <w:jc w:val="center"/>
        <w:rPr>
          <w:sz w:val="22"/>
          <w:szCs w:val="22"/>
        </w:rPr>
      </w:pPr>
      <w:r>
        <w:rPr>
          <w:sz w:val="22"/>
          <w:szCs w:val="22"/>
        </w:rPr>
        <w:t xml:space="preserve">Cenová nabídka č. </w:t>
      </w:r>
      <w:r w:rsidR="00BF44B7">
        <w:rPr>
          <w:sz w:val="22"/>
          <w:szCs w:val="22"/>
        </w:rPr>
        <w:t>A-PS-XCZ-002075</w:t>
      </w:r>
    </w:p>
    <w:p w14:paraId="7392C47E" w14:textId="77777777" w:rsidR="00AE3C01" w:rsidRDefault="00AE3C01">
      <w:pPr>
        <w:tabs>
          <w:tab w:val="left" w:pos="5103"/>
        </w:tabs>
        <w:rPr>
          <w:sz w:val="22"/>
          <w:szCs w:val="22"/>
        </w:rPr>
      </w:pPr>
    </w:p>
    <w:p w14:paraId="608916F3" w14:textId="77777777" w:rsidR="00BF44B7" w:rsidRDefault="00BF44B7">
      <w:pPr>
        <w:tabs>
          <w:tab w:val="left" w:pos="5103"/>
        </w:tabs>
        <w:rPr>
          <w:sz w:val="22"/>
          <w:szCs w:val="22"/>
        </w:rPr>
      </w:pPr>
    </w:p>
    <w:p w14:paraId="064247D1" w14:textId="02B16BE2" w:rsidR="00BF44B7" w:rsidRDefault="00BF44B7">
      <w:pPr>
        <w:tabs>
          <w:tab w:val="left" w:pos="5103"/>
        </w:tabs>
        <w:rPr>
          <w:sz w:val="22"/>
          <w:szCs w:val="22"/>
        </w:rPr>
      </w:pPr>
      <w:bookmarkStart w:id="0" w:name="_GoBack"/>
      <w:bookmarkEnd w:id="0"/>
    </w:p>
    <w:sectPr w:rsidR="00BF44B7">
      <w:footerReference w:type="even"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5A391" w14:textId="77777777" w:rsidR="00981488" w:rsidRDefault="00981488">
      <w:r>
        <w:separator/>
      </w:r>
    </w:p>
  </w:endnote>
  <w:endnote w:type="continuationSeparator" w:id="0">
    <w:p w14:paraId="3E202D01" w14:textId="77777777" w:rsidR="00981488" w:rsidRDefault="009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8E8C" w14:textId="77777777" w:rsidR="003D35BD" w:rsidRDefault="003D3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C85232" w14:textId="77777777" w:rsidR="003D35BD" w:rsidRDefault="003D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382C" w14:textId="0F6BF79A" w:rsidR="003D35BD" w:rsidRDefault="003D3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0717">
      <w:rPr>
        <w:rStyle w:val="PageNumber"/>
        <w:noProof/>
      </w:rPr>
      <w:t>5</w:t>
    </w:r>
    <w:r>
      <w:rPr>
        <w:rStyle w:val="PageNumber"/>
      </w:rPr>
      <w:fldChar w:fldCharType="end"/>
    </w:r>
  </w:p>
  <w:p w14:paraId="4481B6CB" w14:textId="77777777" w:rsidR="003D35BD" w:rsidRDefault="003D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60F9B" w14:textId="77777777" w:rsidR="00981488" w:rsidRDefault="00981488">
      <w:r>
        <w:separator/>
      </w:r>
    </w:p>
  </w:footnote>
  <w:footnote w:type="continuationSeparator" w:id="0">
    <w:p w14:paraId="4120C032" w14:textId="77777777" w:rsidR="00981488" w:rsidRDefault="0098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9646AEC"/>
    <w:multiLevelType w:val="hybridMultilevel"/>
    <w:tmpl w:val="BE82F50A"/>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B8A0ED2">
      <w:start w:val="1"/>
      <w:numFmt w:val="decimal"/>
      <w:lvlText w:val="%3)"/>
      <w:lvlJc w:val="left"/>
      <w:pPr>
        <w:tabs>
          <w:tab w:val="num" w:pos="2370"/>
        </w:tabs>
        <w:ind w:left="2370" w:hanging="39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4" w15:restartNumberingAfterBreak="0">
    <w:nsid w:val="388178C2"/>
    <w:multiLevelType w:val="singleLevel"/>
    <w:tmpl w:val="FA288E44"/>
    <w:lvl w:ilvl="0">
      <w:start w:val="1"/>
      <w:numFmt w:val="decimal"/>
      <w:lvlText w:val="%1."/>
      <w:lvlJc w:val="left"/>
      <w:pPr>
        <w:tabs>
          <w:tab w:val="num" w:pos="600"/>
        </w:tabs>
        <w:ind w:left="600" w:hanging="360"/>
      </w:pPr>
      <w:rPr>
        <w:rFonts w:hint="default"/>
      </w:rPr>
    </w:lvl>
  </w:abstractNum>
  <w:abstractNum w:abstractNumId="5" w15:restartNumberingAfterBreak="0">
    <w:nsid w:val="56BB0D1C"/>
    <w:multiLevelType w:val="singleLevel"/>
    <w:tmpl w:val="5DE80E62"/>
    <w:lvl w:ilvl="0">
      <w:start w:val="1"/>
      <w:numFmt w:val="decimal"/>
      <w:lvlText w:val="%1."/>
      <w:lvlJc w:val="left"/>
      <w:pPr>
        <w:tabs>
          <w:tab w:val="num" w:pos="600"/>
        </w:tabs>
        <w:ind w:left="600" w:hanging="360"/>
      </w:pPr>
      <w:rPr>
        <w:rFonts w:hint="default"/>
      </w:rPr>
    </w:lvl>
  </w:abstractNum>
  <w:abstractNum w:abstractNumId="6" w15:restartNumberingAfterBreak="0">
    <w:nsid w:val="5F6F7CD5"/>
    <w:multiLevelType w:val="singleLevel"/>
    <w:tmpl w:val="BA8287C0"/>
    <w:lvl w:ilvl="0">
      <w:start w:val="1"/>
      <w:numFmt w:val="lowerLetter"/>
      <w:lvlText w:val="%1)"/>
      <w:lvlJc w:val="left"/>
      <w:pPr>
        <w:tabs>
          <w:tab w:val="num" w:pos="720"/>
        </w:tabs>
        <w:ind w:left="720" w:hanging="360"/>
      </w:pPr>
      <w:rPr>
        <w:rFonts w:hint="default"/>
      </w:rPr>
    </w:lvl>
  </w:abstractNum>
  <w:abstractNum w:abstractNumId="7" w15:restartNumberingAfterBreak="0">
    <w:nsid w:val="643C114D"/>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725B61CF"/>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75C97267"/>
    <w:multiLevelType w:val="hybridMultilevel"/>
    <w:tmpl w:val="52A84A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4"/>
  </w:num>
  <w:num w:numId="4">
    <w:abstractNumId w:val="1"/>
  </w:num>
  <w:num w:numId="5">
    <w:abstractNumId w:val="6"/>
  </w:num>
  <w:num w:numId="6">
    <w:abstractNumId w:val="8"/>
  </w:num>
  <w:num w:numId="7">
    <w:abstractNumId w:val="7"/>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6E"/>
    <w:rsid w:val="000007C0"/>
    <w:rsid w:val="00021A62"/>
    <w:rsid w:val="00026597"/>
    <w:rsid w:val="00074032"/>
    <w:rsid w:val="000929EB"/>
    <w:rsid w:val="00094854"/>
    <w:rsid w:val="000C2289"/>
    <w:rsid w:val="000C58AC"/>
    <w:rsid w:val="000D73A0"/>
    <w:rsid w:val="000E2B27"/>
    <w:rsid w:val="000F3C10"/>
    <w:rsid w:val="0010335E"/>
    <w:rsid w:val="00157DED"/>
    <w:rsid w:val="001D281D"/>
    <w:rsid w:val="001D6317"/>
    <w:rsid w:val="001D7D86"/>
    <w:rsid w:val="00235868"/>
    <w:rsid w:val="00266EC2"/>
    <w:rsid w:val="00267197"/>
    <w:rsid w:val="00277FC1"/>
    <w:rsid w:val="0028217B"/>
    <w:rsid w:val="00290034"/>
    <w:rsid w:val="002E2108"/>
    <w:rsid w:val="002E60FD"/>
    <w:rsid w:val="00322069"/>
    <w:rsid w:val="0035175E"/>
    <w:rsid w:val="00362A5A"/>
    <w:rsid w:val="003825BB"/>
    <w:rsid w:val="00392AA1"/>
    <w:rsid w:val="003D35BD"/>
    <w:rsid w:val="003F3A10"/>
    <w:rsid w:val="004215E2"/>
    <w:rsid w:val="004427C4"/>
    <w:rsid w:val="00451E21"/>
    <w:rsid w:val="00454B3F"/>
    <w:rsid w:val="0048684A"/>
    <w:rsid w:val="004A76B0"/>
    <w:rsid w:val="004D5858"/>
    <w:rsid w:val="005048F0"/>
    <w:rsid w:val="00543DA1"/>
    <w:rsid w:val="00562A30"/>
    <w:rsid w:val="005D1DED"/>
    <w:rsid w:val="005E0717"/>
    <w:rsid w:val="00651533"/>
    <w:rsid w:val="0066284D"/>
    <w:rsid w:val="00663E8E"/>
    <w:rsid w:val="00695B46"/>
    <w:rsid w:val="006D0340"/>
    <w:rsid w:val="006D6506"/>
    <w:rsid w:val="006D794C"/>
    <w:rsid w:val="0072280E"/>
    <w:rsid w:val="00725832"/>
    <w:rsid w:val="00727A03"/>
    <w:rsid w:val="0074304F"/>
    <w:rsid w:val="00757E87"/>
    <w:rsid w:val="007727E6"/>
    <w:rsid w:val="007749F7"/>
    <w:rsid w:val="007D2B6A"/>
    <w:rsid w:val="007F2305"/>
    <w:rsid w:val="0080236E"/>
    <w:rsid w:val="008503B9"/>
    <w:rsid w:val="00896712"/>
    <w:rsid w:val="009056AA"/>
    <w:rsid w:val="00932F62"/>
    <w:rsid w:val="00944367"/>
    <w:rsid w:val="00954767"/>
    <w:rsid w:val="00972276"/>
    <w:rsid w:val="00972981"/>
    <w:rsid w:val="00981488"/>
    <w:rsid w:val="009A707E"/>
    <w:rsid w:val="009B5E6C"/>
    <w:rsid w:val="009D626B"/>
    <w:rsid w:val="00A71DFE"/>
    <w:rsid w:val="00A73116"/>
    <w:rsid w:val="00AE3C01"/>
    <w:rsid w:val="00AE5A87"/>
    <w:rsid w:val="00AE6360"/>
    <w:rsid w:val="00B14DCD"/>
    <w:rsid w:val="00B54D20"/>
    <w:rsid w:val="00B74648"/>
    <w:rsid w:val="00BB0142"/>
    <w:rsid w:val="00BC3194"/>
    <w:rsid w:val="00BF44B7"/>
    <w:rsid w:val="00C027FA"/>
    <w:rsid w:val="00C02CC1"/>
    <w:rsid w:val="00C11D24"/>
    <w:rsid w:val="00C162CE"/>
    <w:rsid w:val="00C36DB5"/>
    <w:rsid w:val="00C51BA7"/>
    <w:rsid w:val="00C62B59"/>
    <w:rsid w:val="00CA3FF4"/>
    <w:rsid w:val="00CD3DCF"/>
    <w:rsid w:val="00CF0E78"/>
    <w:rsid w:val="00D13AD0"/>
    <w:rsid w:val="00D14E58"/>
    <w:rsid w:val="00D35067"/>
    <w:rsid w:val="00D67F12"/>
    <w:rsid w:val="00D81480"/>
    <w:rsid w:val="00D83FEB"/>
    <w:rsid w:val="00DA69E3"/>
    <w:rsid w:val="00DC05DA"/>
    <w:rsid w:val="00DD59D4"/>
    <w:rsid w:val="00DE60AA"/>
    <w:rsid w:val="00E1621C"/>
    <w:rsid w:val="00E375CD"/>
    <w:rsid w:val="00E61F7E"/>
    <w:rsid w:val="00EB3E7D"/>
    <w:rsid w:val="00EC59B9"/>
    <w:rsid w:val="00EC5DF3"/>
    <w:rsid w:val="00F60198"/>
    <w:rsid w:val="00FB0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463F"/>
  <w15:chartTrackingRefBased/>
  <w15:docId w15:val="{A0E7DD96-79CA-4FBC-B289-9EB8F108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426"/>
      <w:jc w:val="both"/>
    </w:pPr>
    <w:rPr>
      <w:b/>
      <w:bCs/>
      <w:i/>
      <w:iCs/>
    </w:rPr>
  </w:style>
  <w:style w:type="paragraph" w:styleId="Title">
    <w:name w:val="Title"/>
    <w:basedOn w:val="Normal"/>
    <w:qFormat/>
    <w:pPr>
      <w:jc w:val="center"/>
    </w:pPr>
    <w:rPr>
      <w:rFonts w:ascii="Arial" w:hAnsi="Arial" w:cs="Arial"/>
      <w:b/>
      <w:bCs/>
      <w:sz w:val="28"/>
      <w:szCs w:val="24"/>
    </w:rPr>
  </w:style>
  <w:style w:type="character" w:styleId="CommentReference">
    <w:name w:val="annotation reference"/>
    <w:semiHidden/>
    <w:rsid w:val="00EC59B9"/>
    <w:rPr>
      <w:sz w:val="16"/>
      <w:szCs w:val="16"/>
    </w:rPr>
  </w:style>
  <w:style w:type="paragraph" w:styleId="CommentText">
    <w:name w:val="annotation text"/>
    <w:basedOn w:val="Normal"/>
    <w:semiHidden/>
    <w:rsid w:val="00EC59B9"/>
  </w:style>
  <w:style w:type="paragraph" w:styleId="CommentSubject">
    <w:name w:val="annotation subject"/>
    <w:basedOn w:val="CommentText"/>
    <w:next w:val="CommentText"/>
    <w:semiHidden/>
    <w:rsid w:val="00EC59B9"/>
    <w:rPr>
      <w:b/>
      <w:bCs/>
    </w:rPr>
  </w:style>
  <w:style w:type="paragraph" w:styleId="BalloonText">
    <w:name w:val="Balloon Text"/>
    <w:basedOn w:val="Normal"/>
    <w:semiHidden/>
    <w:rsid w:val="00EC59B9"/>
    <w:rPr>
      <w:rFonts w:ascii="Tahoma" w:hAnsi="Tahoma" w:cs="Tahoma"/>
      <w:sz w:val="16"/>
      <w:szCs w:val="16"/>
    </w:rPr>
  </w:style>
  <w:style w:type="character" w:styleId="Hyperlink">
    <w:name w:val="Hyperlink"/>
    <w:uiPriority w:val="99"/>
    <w:unhideWhenUsed/>
    <w:rsid w:val="004A76B0"/>
    <w:rPr>
      <w:color w:val="0563C1"/>
      <w:u w:val="single"/>
    </w:rPr>
  </w:style>
  <w:style w:type="paragraph" w:styleId="ListParagraph">
    <w:name w:val="List Paragraph"/>
    <w:basedOn w:val="Normal"/>
    <w:uiPriority w:val="34"/>
    <w:qFormat/>
    <w:rsid w:val="002E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9263-160B-4BE2-A007-0ABC56D9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9592</Characters>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KUPNÍ SMLOUVA</vt:lpstr>
      <vt:lpstr>KUPNÍ SMLOUVA</vt:lpstr>
    </vt:vector>
  </TitlesOfParts>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2012-11-13T12:36:00Z</cp:lastPrinted>
  <dcterms:created xsi:type="dcterms:W3CDTF">2019-09-24T14:41:00Z</dcterms:created>
  <dcterms:modified xsi:type="dcterms:W3CDTF">2019-09-24T14:41:00Z</dcterms:modified>
</cp:coreProperties>
</file>