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74534" w14:textId="4FB961DE" w:rsidR="00AE4E42" w:rsidRDefault="00535522" w:rsidP="00EE4E87">
      <w:pPr>
        <w:ind w:left="1134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L</w:t>
      </w:r>
      <w:r w:rsidRPr="008712B7">
        <w:rPr>
          <w:rFonts w:ascii="Times New Roman" w:hAnsi="Times New Roman" w:cs="Times New Roman"/>
          <w:b/>
          <w:bCs/>
          <w:color w:val="auto"/>
        </w:rPr>
        <w:t xml:space="preserve">icenční </w:t>
      </w:r>
      <w:r w:rsidR="00AE4E42" w:rsidRPr="008712B7">
        <w:rPr>
          <w:rFonts w:ascii="Times New Roman" w:hAnsi="Times New Roman" w:cs="Times New Roman"/>
          <w:b/>
          <w:bCs/>
          <w:color w:val="auto"/>
        </w:rPr>
        <w:t>smlouva</w:t>
      </w:r>
    </w:p>
    <w:p w14:paraId="2066D61A" w14:textId="77777777" w:rsidR="00BE3D00" w:rsidRPr="00B626F4" w:rsidRDefault="00BE3D00" w:rsidP="00EE4E87">
      <w:pPr>
        <w:ind w:left="1134"/>
        <w:jc w:val="center"/>
        <w:rPr>
          <w:rFonts w:ascii="Times New Roman" w:hAnsi="Times New Roman" w:cs="Times New Roman"/>
          <w:bCs/>
          <w:color w:val="auto"/>
        </w:rPr>
      </w:pPr>
      <w:r w:rsidRPr="00B626F4">
        <w:rPr>
          <w:rFonts w:ascii="Times New Roman" w:hAnsi="Times New Roman" w:cs="Times New Roman"/>
          <w:bCs/>
          <w:color w:val="auto"/>
          <w:sz w:val="20"/>
        </w:rPr>
        <w:t>uzavřená podle ustanovení § 2358 zákona č. 89/2012 Sb., občanský zákoník</w:t>
      </w:r>
    </w:p>
    <w:p w14:paraId="243060BD" w14:textId="77777777" w:rsidR="00AE4E42" w:rsidRPr="008712B7" w:rsidRDefault="00AE4E42" w:rsidP="00EE4E87">
      <w:pPr>
        <w:ind w:left="1134"/>
        <w:rPr>
          <w:rFonts w:ascii="Times New Roman" w:hAnsi="Times New Roman" w:cs="Times New Roman"/>
          <w:color w:val="auto"/>
        </w:rPr>
      </w:pPr>
    </w:p>
    <w:p w14:paraId="6EFBFC76" w14:textId="77777777" w:rsidR="00AE4E42" w:rsidRDefault="00BE3D00" w:rsidP="00EE4E87">
      <w:pPr>
        <w:ind w:left="113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Smluvní strany:</w:t>
      </w:r>
    </w:p>
    <w:p w14:paraId="541137D9" w14:textId="77777777" w:rsidR="00BE3D00" w:rsidRDefault="00BE3D00" w:rsidP="00EE4E87">
      <w:pPr>
        <w:ind w:left="1134"/>
        <w:rPr>
          <w:rFonts w:ascii="Times New Roman" w:hAnsi="Times New Roman" w:cs="Times New Roman"/>
          <w:color w:val="auto"/>
        </w:rPr>
      </w:pPr>
    </w:p>
    <w:p w14:paraId="6E3CA9FA" w14:textId="6279F8F7" w:rsidR="00E17409" w:rsidRPr="00E17409" w:rsidRDefault="00710FB6" w:rsidP="00E17409">
      <w:pPr>
        <w:pStyle w:val="Zkladntext"/>
        <w:ind w:left="1134"/>
        <w:rPr>
          <w:b/>
          <w:bCs/>
          <w:color w:val="000000"/>
        </w:rPr>
      </w:pPr>
      <w:r>
        <w:rPr>
          <w:b/>
          <w:bCs/>
          <w:color w:val="000000"/>
        </w:rPr>
        <w:t>Orientální ústav</w:t>
      </w:r>
      <w:r w:rsidR="00E17409" w:rsidRPr="00E17409">
        <w:rPr>
          <w:b/>
          <w:bCs/>
          <w:color w:val="000000"/>
        </w:rPr>
        <w:t xml:space="preserve"> AV ČR, v. v. i. </w:t>
      </w:r>
    </w:p>
    <w:p w14:paraId="2851C6E5" w14:textId="77777777" w:rsidR="00E17409" w:rsidRPr="00E17409" w:rsidRDefault="00E17409" w:rsidP="00E17409">
      <w:pPr>
        <w:pStyle w:val="Zkladntext"/>
        <w:ind w:left="1134"/>
        <w:rPr>
          <w:bCs/>
          <w:color w:val="000000"/>
        </w:rPr>
      </w:pPr>
      <w:r w:rsidRPr="00E17409">
        <w:rPr>
          <w:bCs/>
          <w:color w:val="000000"/>
        </w:rPr>
        <w:t>zapsán v rejstříku veřejných výzkumných institucí vedeném MŠMT</w:t>
      </w:r>
    </w:p>
    <w:p w14:paraId="64480865" w14:textId="15CC30AD" w:rsidR="00E17409" w:rsidRPr="00E17409" w:rsidRDefault="00710FB6" w:rsidP="00E17409">
      <w:pPr>
        <w:pStyle w:val="Zkladntext"/>
        <w:ind w:left="1134"/>
        <w:rPr>
          <w:bCs/>
          <w:color w:val="000000"/>
        </w:rPr>
      </w:pPr>
      <w:r>
        <w:rPr>
          <w:bCs/>
          <w:color w:val="000000"/>
        </w:rPr>
        <w:t>se sídlem v Praze 8</w:t>
      </w:r>
      <w:r w:rsidR="00E17409" w:rsidRPr="00E17409">
        <w:rPr>
          <w:bCs/>
          <w:color w:val="000000"/>
        </w:rPr>
        <w:t xml:space="preserve">, </w:t>
      </w:r>
      <w:r>
        <w:rPr>
          <w:bCs/>
          <w:color w:val="000000"/>
        </w:rPr>
        <w:t>Pod Vodárenskou věží 4</w:t>
      </w:r>
      <w:r w:rsidR="00E17409" w:rsidRPr="00E17409">
        <w:rPr>
          <w:bCs/>
          <w:color w:val="000000"/>
        </w:rPr>
        <w:t>, PSČ 1</w:t>
      </w:r>
      <w:r>
        <w:rPr>
          <w:bCs/>
          <w:color w:val="000000"/>
        </w:rPr>
        <w:t>82 08</w:t>
      </w:r>
    </w:p>
    <w:p w14:paraId="3A76F64A" w14:textId="16D02BAF" w:rsidR="00E17409" w:rsidRPr="00E17409" w:rsidRDefault="00710FB6" w:rsidP="00E17409">
      <w:pPr>
        <w:pStyle w:val="Zkladntext"/>
        <w:ind w:left="1134"/>
        <w:rPr>
          <w:bCs/>
          <w:color w:val="000000"/>
        </w:rPr>
      </w:pPr>
      <w:r>
        <w:rPr>
          <w:bCs/>
          <w:color w:val="000000"/>
        </w:rPr>
        <w:t>zastoupen</w:t>
      </w:r>
      <w:r w:rsidRPr="00710FB6">
        <w:rPr>
          <w:bCs/>
          <w:color w:val="000000"/>
        </w:rPr>
        <w:t xml:space="preserve"> Mgr. Ondřej</w:t>
      </w:r>
      <w:r>
        <w:rPr>
          <w:bCs/>
          <w:color w:val="000000"/>
        </w:rPr>
        <w:t>em Berán</w:t>
      </w:r>
      <w:r w:rsidRPr="00710FB6">
        <w:rPr>
          <w:bCs/>
          <w:color w:val="000000"/>
        </w:rPr>
        <w:t>k</w:t>
      </w:r>
      <w:r>
        <w:rPr>
          <w:bCs/>
          <w:color w:val="000000"/>
        </w:rPr>
        <w:t>em</w:t>
      </w:r>
      <w:r w:rsidRPr="00710FB6">
        <w:rPr>
          <w:bCs/>
          <w:color w:val="000000"/>
        </w:rPr>
        <w:t>, Ph.D.</w:t>
      </w:r>
      <w:r w:rsidR="00E17409" w:rsidRPr="00E17409">
        <w:rPr>
          <w:bCs/>
          <w:color w:val="000000"/>
        </w:rPr>
        <w:t xml:space="preserve">, ředitelem </w:t>
      </w:r>
    </w:p>
    <w:p w14:paraId="00D3486F" w14:textId="4E14AFFE" w:rsidR="00E17409" w:rsidRPr="00E17409" w:rsidRDefault="00E17409" w:rsidP="00E17409">
      <w:pPr>
        <w:pStyle w:val="Zkladntext"/>
        <w:ind w:left="1134"/>
        <w:rPr>
          <w:bCs/>
          <w:color w:val="000000"/>
        </w:rPr>
      </w:pPr>
      <w:r w:rsidRPr="00E17409">
        <w:rPr>
          <w:bCs/>
          <w:color w:val="000000"/>
        </w:rPr>
        <w:t xml:space="preserve">IČO: </w:t>
      </w:r>
      <w:r w:rsidR="00710FB6">
        <w:rPr>
          <w:bCs/>
          <w:color w:val="000000"/>
        </w:rPr>
        <w:t>68378</w:t>
      </w:r>
      <w:r w:rsidR="00710FB6" w:rsidRPr="00710FB6">
        <w:rPr>
          <w:bCs/>
          <w:color w:val="000000"/>
        </w:rPr>
        <w:t>009</w:t>
      </w:r>
    </w:p>
    <w:p w14:paraId="25E4662C" w14:textId="448E6BBE" w:rsidR="00AC6DA7" w:rsidRDefault="00E17409" w:rsidP="00E17409">
      <w:pPr>
        <w:pStyle w:val="Zkladntext"/>
        <w:ind w:left="1134"/>
        <w:jc w:val="both"/>
        <w:rPr>
          <w:bCs/>
          <w:color w:val="000000"/>
        </w:rPr>
      </w:pPr>
      <w:r w:rsidRPr="00E17409">
        <w:rPr>
          <w:bCs/>
          <w:color w:val="000000"/>
        </w:rPr>
        <w:t>(dále „</w:t>
      </w:r>
      <w:r w:rsidRPr="00E17409">
        <w:rPr>
          <w:b/>
          <w:bCs/>
          <w:color w:val="000000"/>
        </w:rPr>
        <w:t>poskytovatel</w:t>
      </w:r>
      <w:r w:rsidRPr="00E17409">
        <w:rPr>
          <w:bCs/>
          <w:color w:val="000000"/>
        </w:rPr>
        <w:t>“)</w:t>
      </w:r>
    </w:p>
    <w:p w14:paraId="26C83251" w14:textId="77777777" w:rsidR="00E17409" w:rsidRDefault="00E17409" w:rsidP="00E17409">
      <w:pPr>
        <w:pStyle w:val="Zkladntext"/>
        <w:ind w:left="1134"/>
        <w:jc w:val="both"/>
        <w:rPr>
          <w:b/>
          <w:bCs/>
        </w:rPr>
      </w:pPr>
    </w:p>
    <w:p w14:paraId="7D0058CE" w14:textId="77777777" w:rsidR="00535522" w:rsidRDefault="00535522" w:rsidP="00EE4E87">
      <w:pPr>
        <w:pStyle w:val="Zkladntext"/>
        <w:ind w:left="1134"/>
        <w:jc w:val="both"/>
        <w:rPr>
          <w:b/>
          <w:bCs/>
        </w:rPr>
      </w:pPr>
      <w:r>
        <w:rPr>
          <w:b/>
          <w:bCs/>
        </w:rPr>
        <w:t>a</w:t>
      </w:r>
    </w:p>
    <w:p w14:paraId="115BC6EF" w14:textId="77777777" w:rsidR="00535522" w:rsidRDefault="00535522" w:rsidP="00EE4E87">
      <w:pPr>
        <w:pStyle w:val="Zkladntext"/>
        <w:ind w:left="1134"/>
        <w:jc w:val="both"/>
        <w:rPr>
          <w:b/>
          <w:bCs/>
        </w:rPr>
      </w:pPr>
    </w:p>
    <w:p w14:paraId="08EB681D" w14:textId="77777777" w:rsidR="00535522" w:rsidRDefault="00535522" w:rsidP="00EE4E87">
      <w:pPr>
        <w:pStyle w:val="Zkladntext"/>
        <w:ind w:left="1134"/>
        <w:jc w:val="both"/>
        <w:rPr>
          <w:b/>
          <w:bCs/>
        </w:rPr>
      </w:pPr>
      <w:r>
        <w:rPr>
          <w:b/>
          <w:bCs/>
        </w:rPr>
        <w:t>Knihovna AV ČR, v. v. i.</w:t>
      </w:r>
    </w:p>
    <w:p w14:paraId="4A05D73C" w14:textId="77777777" w:rsidR="00535522" w:rsidRDefault="00535522" w:rsidP="00EE4E87">
      <w:pPr>
        <w:pStyle w:val="Zkladntext"/>
        <w:ind w:left="1134"/>
        <w:jc w:val="both"/>
      </w:pPr>
      <w:r>
        <w:t>zapsaná v rejstříku veřejných výzkumných institucí vedeném MŠMT</w:t>
      </w:r>
    </w:p>
    <w:p w14:paraId="5D1EE333" w14:textId="77777777" w:rsidR="00535522" w:rsidRDefault="00535522" w:rsidP="00EE4E87">
      <w:pPr>
        <w:pStyle w:val="Zkladntext"/>
        <w:ind w:left="1134"/>
        <w:jc w:val="both"/>
      </w:pPr>
      <w:r>
        <w:t>se sídlem v Praze 1, Národní 1009/3, PSČ 110 00</w:t>
      </w:r>
    </w:p>
    <w:p w14:paraId="6BEDFF46" w14:textId="77777777" w:rsidR="007E775A" w:rsidRDefault="007E775A" w:rsidP="00EE4E87">
      <w:pPr>
        <w:pStyle w:val="Zkladntext"/>
        <w:ind w:left="1134"/>
        <w:jc w:val="both"/>
      </w:pPr>
      <w:r>
        <w:t xml:space="preserve">zastoupená Ing. Magdalénou </w:t>
      </w:r>
      <w:proofErr w:type="spellStart"/>
      <w:r>
        <w:t>Veckovou</w:t>
      </w:r>
      <w:proofErr w:type="spellEnd"/>
      <w:r>
        <w:t>, ředitelkou</w:t>
      </w:r>
    </w:p>
    <w:p w14:paraId="46373061" w14:textId="77777777" w:rsidR="00535522" w:rsidRDefault="00535522" w:rsidP="00EE4E87">
      <w:pPr>
        <w:pStyle w:val="Zkladntext"/>
        <w:ind w:left="1134"/>
        <w:jc w:val="both"/>
      </w:pPr>
      <w:r>
        <w:t>IČO: 67985971</w:t>
      </w:r>
    </w:p>
    <w:p w14:paraId="4E47C703" w14:textId="77777777" w:rsidR="00535522" w:rsidRDefault="00535522" w:rsidP="00EE4E87">
      <w:pPr>
        <w:pStyle w:val="Zkladntext"/>
        <w:ind w:left="1134"/>
        <w:jc w:val="both"/>
      </w:pPr>
      <w:r w:rsidRPr="00D76C2B">
        <w:rPr>
          <w:bCs/>
        </w:rPr>
        <w:t>(dále „</w:t>
      </w:r>
      <w:r w:rsidRPr="00D76C2B">
        <w:rPr>
          <w:b/>
          <w:bCs/>
        </w:rPr>
        <w:t>nabyvatel</w:t>
      </w:r>
      <w:r w:rsidRPr="00D76C2B">
        <w:rPr>
          <w:bCs/>
        </w:rPr>
        <w:t>“)</w:t>
      </w:r>
      <w:r w:rsidRPr="00D76C2B">
        <w:t xml:space="preserve"> </w:t>
      </w:r>
    </w:p>
    <w:p w14:paraId="32AAACC3" w14:textId="77777777" w:rsidR="00535522" w:rsidRDefault="00535522" w:rsidP="00EE4E87">
      <w:pPr>
        <w:pStyle w:val="Zkladntext"/>
        <w:ind w:left="1134"/>
        <w:jc w:val="both"/>
      </w:pPr>
    </w:p>
    <w:p w14:paraId="58B2732E" w14:textId="77777777" w:rsidR="00535522" w:rsidRDefault="00535522" w:rsidP="00EE4E87">
      <w:pPr>
        <w:ind w:left="1134"/>
        <w:rPr>
          <w:rFonts w:ascii="Times New Roman" w:hAnsi="Times New Roman" w:cs="Times New Roman"/>
        </w:rPr>
      </w:pPr>
      <w:r w:rsidRPr="00D803E1">
        <w:rPr>
          <w:rFonts w:ascii="Times New Roman" w:hAnsi="Times New Roman" w:cs="Times New Roman"/>
        </w:rPr>
        <w:t>(společně dále jen „</w:t>
      </w:r>
      <w:r w:rsidRPr="00D803E1">
        <w:rPr>
          <w:rFonts w:ascii="Times New Roman" w:hAnsi="Times New Roman" w:cs="Times New Roman"/>
          <w:b/>
        </w:rPr>
        <w:t>smluvní strany</w:t>
      </w:r>
      <w:r w:rsidRPr="00D803E1">
        <w:rPr>
          <w:rFonts w:ascii="Times New Roman" w:hAnsi="Times New Roman" w:cs="Times New Roman"/>
        </w:rPr>
        <w:t>“)</w:t>
      </w:r>
    </w:p>
    <w:p w14:paraId="50F98A58" w14:textId="77777777" w:rsidR="00F328D2" w:rsidRDefault="00F328D2" w:rsidP="00EE4E87">
      <w:pPr>
        <w:ind w:left="1134"/>
        <w:rPr>
          <w:rFonts w:ascii="Times New Roman" w:hAnsi="Times New Roman" w:cs="Times New Roman"/>
        </w:rPr>
      </w:pPr>
    </w:p>
    <w:p w14:paraId="103D3B9F" w14:textId="77777777" w:rsidR="00F328D2" w:rsidRPr="00D803E1" w:rsidRDefault="00F328D2" w:rsidP="00EE4E87">
      <w:pPr>
        <w:ind w:left="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I. Licenční ujednání</w:t>
      </w:r>
    </w:p>
    <w:p w14:paraId="1824FA96" w14:textId="77777777" w:rsidR="00535522" w:rsidRPr="008712B7" w:rsidRDefault="00535522" w:rsidP="00EE4E87">
      <w:pPr>
        <w:ind w:left="1134"/>
        <w:rPr>
          <w:rFonts w:ascii="Times New Roman" w:hAnsi="Times New Roman" w:cs="Times New Roman"/>
          <w:color w:val="auto"/>
        </w:rPr>
      </w:pPr>
    </w:p>
    <w:p w14:paraId="791BE96C" w14:textId="3E2AD0C4" w:rsidR="001409CE" w:rsidRDefault="001409CE" w:rsidP="00EE4E87">
      <w:pPr>
        <w:ind w:left="1134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AE4E42" w:rsidRPr="008712B7">
        <w:rPr>
          <w:rFonts w:ascii="Times New Roman" w:hAnsi="Times New Roman" w:cs="Times New Roman"/>
        </w:rPr>
        <w:t>Na základě rámcové licenční smlouvy uzavřené</w:t>
      </w:r>
      <w:r>
        <w:rPr>
          <w:rFonts w:ascii="Times New Roman" w:hAnsi="Times New Roman" w:cs="Times New Roman"/>
        </w:rPr>
        <w:t xml:space="preserve"> mezi smluvními stranami</w:t>
      </w:r>
      <w:r w:rsidR="00AE4E42" w:rsidRPr="008712B7">
        <w:rPr>
          <w:rFonts w:ascii="Times New Roman" w:hAnsi="Times New Roman" w:cs="Times New Roman"/>
        </w:rPr>
        <w:t xml:space="preserve"> dne </w:t>
      </w:r>
      <w:r w:rsidR="00D70B62">
        <w:rPr>
          <w:rFonts w:ascii="Times New Roman" w:hAnsi="Times New Roman" w:cs="Times New Roman"/>
        </w:rPr>
        <w:t>6. 9. 2019</w:t>
      </w:r>
      <w:r>
        <w:rPr>
          <w:rFonts w:ascii="Times New Roman" w:hAnsi="Times New Roman" w:cs="Times New Roman"/>
        </w:rPr>
        <w:t xml:space="preserve"> (</w:t>
      </w:r>
      <w:bookmarkStart w:id="0" w:name="_GoBack"/>
      <w:bookmarkEnd w:id="0"/>
      <w:r>
        <w:rPr>
          <w:rFonts w:ascii="Times New Roman" w:hAnsi="Times New Roman" w:cs="Times New Roman"/>
        </w:rPr>
        <w:t>dále jen „</w:t>
      </w:r>
      <w:r w:rsidRPr="002B2384">
        <w:rPr>
          <w:rFonts w:ascii="Times New Roman" w:hAnsi="Times New Roman" w:cs="Times New Roman"/>
          <w:b/>
        </w:rPr>
        <w:t>rámcová smlouva</w:t>
      </w:r>
      <w:r>
        <w:rPr>
          <w:rFonts w:ascii="Times New Roman" w:hAnsi="Times New Roman" w:cs="Times New Roman"/>
        </w:rPr>
        <w:t>“)</w:t>
      </w:r>
      <w:r w:rsidR="00AE4E42" w:rsidRPr="008712B7">
        <w:rPr>
          <w:rFonts w:ascii="Times New Roman" w:hAnsi="Times New Roman" w:cs="Times New Roman"/>
        </w:rPr>
        <w:t xml:space="preserve"> </w:t>
      </w:r>
      <w:r w:rsidR="00AE4E42" w:rsidRPr="008712B7">
        <w:rPr>
          <w:rFonts w:ascii="Times New Roman" w:hAnsi="Times New Roman" w:cs="Times New Roman"/>
          <w:color w:val="auto"/>
        </w:rPr>
        <w:t xml:space="preserve">se smluvní strany dohodly na uzavření </w:t>
      </w:r>
      <w:r w:rsidR="003F0AB5">
        <w:rPr>
          <w:rFonts w:ascii="Times New Roman" w:hAnsi="Times New Roman" w:cs="Times New Roman"/>
          <w:color w:val="auto"/>
        </w:rPr>
        <w:t>této</w:t>
      </w:r>
      <w:r w:rsidR="003F0AB5" w:rsidRPr="008712B7">
        <w:rPr>
          <w:rFonts w:ascii="Times New Roman" w:hAnsi="Times New Roman" w:cs="Times New Roman"/>
          <w:color w:val="auto"/>
        </w:rPr>
        <w:t xml:space="preserve"> </w:t>
      </w:r>
      <w:r w:rsidR="00AE4E42" w:rsidRPr="008712B7">
        <w:rPr>
          <w:rFonts w:ascii="Times New Roman" w:hAnsi="Times New Roman" w:cs="Times New Roman"/>
          <w:color w:val="auto"/>
        </w:rPr>
        <w:t>licenční smlouvy</w:t>
      </w:r>
      <w:r>
        <w:rPr>
          <w:rFonts w:ascii="Times New Roman" w:hAnsi="Times New Roman" w:cs="Times New Roman"/>
          <w:color w:val="auto"/>
        </w:rPr>
        <w:t>.</w:t>
      </w:r>
    </w:p>
    <w:p w14:paraId="5424AD0D" w14:textId="2E081E56" w:rsidR="002F7CAE" w:rsidRDefault="001409CE" w:rsidP="00EE4E87">
      <w:pPr>
        <w:ind w:left="1134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ab/>
      </w:r>
      <w:r w:rsidR="00BF39D9">
        <w:rPr>
          <w:rFonts w:ascii="Times New Roman" w:hAnsi="Times New Roman" w:cs="Times New Roman"/>
          <w:color w:val="auto"/>
        </w:rPr>
        <w:t>Touto</w:t>
      </w:r>
      <w:r>
        <w:rPr>
          <w:rFonts w:ascii="Times New Roman" w:hAnsi="Times New Roman" w:cs="Times New Roman"/>
          <w:color w:val="auto"/>
        </w:rPr>
        <w:t xml:space="preserve"> licenční smlouv</w:t>
      </w:r>
      <w:r w:rsidR="00BF39D9">
        <w:rPr>
          <w:rFonts w:ascii="Times New Roman" w:hAnsi="Times New Roman" w:cs="Times New Roman"/>
          <w:color w:val="auto"/>
        </w:rPr>
        <w:t>ou</w:t>
      </w:r>
      <w:r>
        <w:rPr>
          <w:rFonts w:ascii="Times New Roman" w:hAnsi="Times New Roman" w:cs="Times New Roman"/>
          <w:color w:val="auto"/>
        </w:rPr>
        <w:t xml:space="preserve"> poskytuje poskytovatel nabyvateli licenci k autorským dílům uvedeným v </w:t>
      </w:r>
      <w:r w:rsidR="002F7CAE">
        <w:rPr>
          <w:rFonts w:ascii="Times New Roman" w:hAnsi="Times New Roman" w:cs="Times New Roman"/>
          <w:color w:val="auto"/>
        </w:rPr>
        <w:t>P</w:t>
      </w:r>
      <w:r>
        <w:rPr>
          <w:rFonts w:ascii="Times New Roman" w:hAnsi="Times New Roman" w:cs="Times New Roman"/>
          <w:color w:val="auto"/>
        </w:rPr>
        <w:t xml:space="preserve">říloze </w:t>
      </w:r>
      <w:r w:rsidR="002F7CAE">
        <w:rPr>
          <w:rFonts w:ascii="Times New Roman" w:hAnsi="Times New Roman" w:cs="Times New Roman"/>
          <w:color w:val="auto"/>
        </w:rPr>
        <w:t>č. 1 této licenční smlouvy.</w:t>
      </w:r>
    </w:p>
    <w:p w14:paraId="1E0F9FCB" w14:textId="77777777" w:rsidR="001409CE" w:rsidRDefault="001409CE" w:rsidP="00EE4E87">
      <w:pPr>
        <w:ind w:left="1134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ab/>
      </w:r>
      <w:r w:rsidR="002F7CAE">
        <w:rPr>
          <w:rFonts w:ascii="Times New Roman" w:hAnsi="Times New Roman" w:cs="Times New Roman"/>
          <w:color w:val="auto"/>
        </w:rPr>
        <w:t xml:space="preserve">Rozsah licence je uveden v Článku IV. rámcové smlouvy a </w:t>
      </w:r>
      <w:r w:rsidR="00B05FF6">
        <w:rPr>
          <w:rFonts w:ascii="Times New Roman" w:hAnsi="Times New Roman" w:cs="Times New Roman"/>
          <w:color w:val="auto"/>
        </w:rPr>
        <w:t xml:space="preserve">v </w:t>
      </w:r>
      <w:r w:rsidR="002F7CAE">
        <w:rPr>
          <w:rFonts w:ascii="Times New Roman" w:hAnsi="Times New Roman" w:cs="Times New Roman"/>
          <w:color w:val="auto"/>
        </w:rPr>
        <w:t> Příloze č. 1 této licenční smlouvy.</w:t>
      </w:r>
    </w:p>
    <w:p w14:paraId="587200F1" w14:textId="77777777" w:rsidR="002F7CAE" w:rsidRDefault="002F7CAE" w:rsidP="00EE4E87">
      <w:pPr>
        <w:ind w:left="1134"/>
        <w:rPr>
          <w:rFonts w:ascii="Times New Roman" w:hAnsi="Times New Roman" w:cs="Times New Roman"/>
          <w:color w:val="auto"/>
        </w:rPr>
      </w:pPr>
    </w:p>
    <w:p w14:paraId="289B015B" w14:textId="77777777" w:rsidR="00F328D2" w:rsidRDefault="00F328D2" w:rsidP="00EE4E87">
      <w:pPr>
        <w:ind w:left="113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Článek II. Závěrečná ustanovení</w:t>
      </w:r>
    </w:p>
    <w:p w14:paraId="5D8FD7CC" w14:textId="77777777" w:rsidR="00F328D2" w:rsidRDefault="00F328D2" w:rsidP="00EE4E87">
      <w:pPr>
        <w:ind w:left="1134"/>
        <w:rPr>
          <w:rFonts w:ascii="Times New Roman" w:hAnsi="Times New Roman" w:cs="Times New Roman"/>
          <w:color w:val="auto"/>
        </w:rPr>
      </w:pPr>
    </w:p>
    <w:p w14:paraId="008BDB87" w14:textId="063693D5" w:rsidR="00B05FF6" w:rsidRDefault="00F328D2" w:rsidP="00EE4E87">
      <w:pPr>
        <w:ind w:left="1134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2F7CAE">
        <w:rPr>
          <w:rFonts w:ascii="Times New Roman" w:hAnsi="Times New Roman" w:cs="Times New Roman"/>
          <w:color w:val="auto"/>
        </w:rPr>
        <w:t>.</w:t>
      </w:r>
      <w:r w:rsidR="002F7CAE">
        <w:rPr>
          <w:rFonts w:ascii="Times New Roman" w:hAnsi="Times New Roman" w:cs="Times New Roman"/>
          <w:color w:val="auto"/>
        </w:rPr>
        <w:tab/>
      </w:r>
      <w:r w:rsidR="00B05FF6">
        <w:rPr>
          <w:rFonts w:ascii="Times New Roman" w:hAnsi="Times New Roman" w:cs="Times New Roman"/>
          <w:color w:val="auto"/>
        </w:rPr>
        <w:t xml:space="preserve">Práva a povinnosti neupravené v této licenční smlouvě se řídí rámcovou smlouvou. </w:t>
      </w:r>
    </w:p>
    <w:p w14:paraId="66440FB5" w14:textId="76D20ACC" w:rsidR="00270471" w:rsidRDefault="00F328D2" w:rsidP="00EE4E87">
      <w:pPr>
        <w:ind w:left="1134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B05FF6">
        <w:rPr>
          <w:rFonts w:ascii="Times New Roman" w:hAnsi="Times New Roman" w:cs="Times New Roman"/>
          <w:color w:val="auto"/>
        </w:rPr>
        <w:t>.</w:t>
      </w:r>
      <w:r w:rsidR="00B05FF6">
        <w:rPr>
          <w:rFonts w:ascii="Times New Roman" w:hAnsi="Times New Roman" w:cs="Times New Roman"/>
          <w:color w:val="auto"/>
        </w:rPr>
        <w:tab/>
        <w:t xml:space="preserve">Tato licenční smlouva nabývá platnosti a účinnosti dnem </w:t>
      </w:r>
      <w:r w:rsidR="00B626F4">
        <w:rPr>
          <w:rFonts w:ascii="Times New Roman" w:hAnsi="Times New Roman" w:cs="Times New Roman"/>
          <w:color w:val="auto"/>
        </w:rPr>
        <w:t>zveřejnění v registru smluv.</w:t>
      </w:r>
    </w:p>
    <w:p w14:paraId="699C0F02" w14:textId="72F52BB1" w:rsidR="00B05FF6" w:rsidRDefault="00270471" w:rsidP="00EE4E87">
      <w:pPr>
        <w:ind w:left="1134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ab/>
      </w:r>
      <w:r w:rsidRPr="00270471">
        <w:rPr>
          <w:rFonts w:ascii="Times New Roman" w:hAnsi="Times New Roman" w:cs="Times New Roman"/>
          <w:color w:val="auto"/>
        </w:rPr>
        <w:t>Nabyvatel se zavazuje zajistit uveřejnění rámcové smlouvy prostřednictvím registru smluv v souladu se zákonem č. 340/2015 Sb., o zvláštních podmínkách účinnosti některých smluv, uveřejňování těchto smluv a registru smluv, v platném znění (zákon o registru smluv).</w:t>
      </w:r>
    </w:p>
    <w:p w14:paraId="3B28B7C5" w14:textId="429A219B" w:rsidR="00E9670E" w:rsidRDefault="00270471" w:rsidP="00EE4E87">
      <w:pPr>
        <w:ind w:left="1134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E9670E">
        <w:rPr>
          <w:rFonts w:ascii="Times New Roman" w:hAnsi="Times New Roman" w:cs="Times New Roman"/>
          <w:color w:val="auto"/>
        </w:rPr>
        <w:t>.</w:t>
      </w:r>
      <w:r w:rsidR="00E9670E">
        <w:rPr>
          <w:rFonts w:ascii="Times New Roman" w:hAnsi="Times New Roman" w:cs="Times New Roman"/>
          <w:color w:val="auto"/>
        </w:rPr>
        <w:tab/>
        <w:t>Nedílnou součástí této licenční smlouvy je Příloha č. 1.</w:t>
      </w:r>
    </w:p>
    <w:p w14:paraId="241EE2F3" w14:textId="36CCC70D" w:rsidR="00E9670E" w:rsidRPr="008712B7" w:rsidRDefault="00270471" w:rsidP="00EE4E87">
      <w:pPr>
        <w:ind w:left="1134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E9670E">
        <w:rPr>
          <w:rFonts w:ascii="Times New Roman" w:hAnsi="Times New Roman" w:cs="Times New Roman"/>
          <w:color w:val="auto"/>
        </w:rPr>
        <w:t>.</w:t>
      </w:r>
      <w:r w:rsidR="00E9670E">
        <w:rPr>
          <w:rFonts w:ascii="Times New Roman" w:hAnsi="Times New Roman" w:cs="Times New Roman"/>
          <w:color w:val="auto"/>
        </w:rPr>
        <w:tab/>
        <w:t>Tato licenční smlouva je vyhotovena ve dvou stejnopisech</w:t>
      </w:r>
      <w:r w:rsidR="00F328D2">
        <w:rPr>
          <w:rFonts w:ascii="Times New Roman" w:hAnsi="Times New Roman" w:cs="Times New Roman"/>
          <w:color w:val="auto"/>
        </w:rPr>
        <w:t>,</w:t>
      </w:r>
      <w:r w:rsidR="00E9670E">
        <w:rPr>
          <w:rFonts w:ascii="Times New Roman" w:hAnsi="Times New Roman" w:cs="Times New Roman"/>
          <w:color w:val="auto"/>
        </w:rPr>
        <w:t xml:space="preserve"> z nichž každá smluvní strana obdrží po jednom.</w:t>
      </w:r>
    </w:p>
    <w:p w14:paraId="4FF54AB6" w14:textId="77777777" w:rsidR="00AE4E42" w:rsidRPr="008712B7" w:rsidRDefault="00AE4E42" w:rsidP="00EE4E87">
      <w:pPr>
        <w:ind w:left="1134"/>
        <w:rPr>
          <w:rFonts w:ascii="Times New Roman" w:hAnsi="Times New Roman" w:cs="Times New Roman"/>
          <w:color w:val="auto"/>
        </w:rPr>
      </w:pPr>
    </w:p>
    <w:p w14:paraId="103FF812" w14:textId="77777777" w:rsidR="00AE4E42" w:rsidRDefault="00AE4E42" w:rsidP="00EE4E87">
      <w:pPr>
        <w:ind w:left="1134"/>
        <w:rPr>
          <w:rFonts w:ascii="Times New Roman" w:hAnsi="Times New Roman" w:cs="Times New Roman"/>
          <w:color w:val="auto"/>
        </w:rPr>
      </w:pPr>
    </w:p>
    <w:p w14:paraId="011C76C0" w14:textId="77777777" w:rsidR="0090532F" w:rsidRDefault="0090532F" w:rsidP="00EE4E87">
      <w:pPr>
        <w:ind w:left="1134"/>
        <w:rPr>
          <w:rFonts w:ascii="Times New Roman" w:hAnsi="Times New Roman" w:cs="Times New Roman"/>
          <w:color w:val="auto"/>
        </w:rPr>
      </w:pPr>
    </w:p>
    <w:p w14:paraId="3C045DAC" w14:textId="77777777" w:rsidR="0090532F" w:rsidRDefault="0090532F" w:rsidP="00EE4E87">
      <w:pPr>
        <w:ind w:left="1134"/>
        <w:rPr>
          <w:rFonts w:ascii="Times New Roman" w:hAnsi="Times New Roman" w:cs="Times New Roman"/>
          <w:color w:val="auto"/>
        </w:rPr>
      </w:pPr>
    </w:p>
    <w:p w14:paraId="0E8A52A0" w14:textId="77777777" w:rsidR="0090532F" w:rsidRPr="008712B7" w:rsidRDefault="0090532F" w:rsidP="00EE4E87">
      <w:pPr>
        <w:ind w:left="1134"/>
        <w:rPr>
          <w:rFonts w:ascii="Times New Roman" w:hAnsi="Times New Roman" w:cs="Times New Roman"/>
          <w:color w:val="auto"/>
        </w:rPr>
      </w:pPr>
    </w:p>
    <w:p w14:paraId="6B907979" w14:textId="77777777" w:rsidR="0090532F" w:rsidRPr="008712B7" w:rsidRDefault="0090532F" w:rsidP="00EE4E87">
      <w:pPr>
        <w:ind w:left="1134"/>
        <w:rPr>
          <w:rFonts w:ascii="Times New Roman" w:hAnsi="Times New Roman" w:cs="Times New Roman"/>
          <w:color w:val="auto"/>
        </w:rPr>
      </w:pPr>
    </w:p>
    <w:p w14:paraId="23F49CAA" w14:textId="4DBDC50F" w:rsidR="00EE4E87" w:rsidRPr="00AC6DA7" w:rsidRDefault="00EE4E87" w:rsidP="00EE4E87">
      <w:pPr>
        <w:tabs>
          <w:tab w:val="left" w:pos="2410"/>
        </w:tabs>
        <w:ind w:left="3119" w:hanging="2832"/>
        <w:rPr>
          <w:rFonts w:ascii="Times New Roman" w:hAnsi="Times New Roman" w:cs="Times New Roman"/>
        </w:rPr>
      </w:pPr>
      <w:r w:rsidRPr="00AC6DA7">
        <w:rPr>
          <w:rFonts w:ascii="Times New Roman" w:hAnsi="Times New Roman" w:cs="Times New Roman"/>
        </w:rPr>
        <w:t xml:space="preserve">              V Praze dne…………….…. </w:t>
      </w:r>
      <w:r w:rsidRPr="00AC6DA7">
        <w:rPr>
          <w:rFonts w:ascii="Times New Roman" w:hAnsi="Times New Roman" w:cs="Times New Roman"/>
        </w:rPr>
        <w:tab/>
      </w:r>
      <w:r w:rsidRPr="00AC6DA7">
        <w:rPr>
          <w:rFonts w:ascii="Times New Roman" w:hAnsi="Times New Roman" w:cs="Times New Roman"/>
        </w:rPr>
        <w:tab/>
      </w:r>
      <w:r w:rsidRPr="00AC6DA7">
        <w:rPr>
          <w:rFonts w:ascii="Times New Roman" w:hAnsi="Times New Roman" w:cs="Times New Roman"/>
        </w:rPr>
        <w:tab/>
        <w:t>V Praze dne…………….…………………</w:t>
      </w:r>
    </w:p>
    <w:p w14:paraId="7A2AF1A8" w14:textId="77777777" w:rsidR="00EE4E87" w:rsidRPr="00AC6DA7" w:rsidRDefault="00EE4E87" w:rsidP="00EE4E87">
      <w:pPr>
        <w:ind w:left="1134"/>
        <w:rPr>
          <w:rFonts w:ascii="Times New Roman" w:hAnsi="Times New Roman" w:cs="Times New Roman"/>
        </w:rPr>
      </w:pPr>
    </w:p>
    <w:p w14:paraId="5C85BA4F" w14:textId="77777777" w:rsidR="00EE4E87" w:rsidRPr="00AC6DA7" w:rsidRDefault="00EE4E87" w:rsidP="00EE4E87">
      <w:pPr>
        <w:ind w:left="1134"/>
        <w:rPr>
          <w:rFonts w:ascii="Times New Roman" w:hAnsi="Times New Roman" w:cs="Times New Roman"/>
        </w:rPr>
      </w:pPr>
      <w:r w:rsidRPr="00AC6DA7">
        <w:rPr>
          <w:rFonts w:ascii="Times New Roman" w:hAnsi="Times New Roman" w:cs="Times New Roman"/>
        </w:rPr>
        <w:tab/>
      </w:r>
      <w:r w:rsidRPr="00AC6DA7">
        <w:rPr>
          <w:rFonts w:ascii="Times New Roman" w:hAnsi="Times New Roman" w:cs="Times New Roman"/>
        </w:rPr>
        <w:tab/>
      </w:r>
      <w:r w:rsidRPr="00AC6DA7">
        <w:rPr>
          <w:rFonts w:ascii="Times New Roman" w:hAnsi="Times New Roman" w:cs="Times New Roman"/>
        </w:rPr>
        <w:tab/>
      </w:r>
    </w:p>
    <w:p w14:paraId="11494158" w14:textId="77777777" w:rsidR="00EE4E87" w:rsidRPr="00AC6DA7" w:rsidRDefault="00EE4E87" w:rsidP="00EE4E87">
      <w:pPr>
        <w:ind w:left="1134"/>
        <w:rPr>
          <w:rFonts w:ascii="Times New Roman" w:hAnsi="Times New Roman" w:cs="Times New Roman"/>
        </w:rPr>
      </w:pPr>
    </w:p>
    <w:p w14:paraId="425C7BE0" w14:textId="77777777" w:rsidR="00EE4E87" w:rsidRPr="00AC6DA7" w:rsidRDefault="00EE4E87" w:rsidP="00EE4E87">
      <w:pPr>
        <w:ind w:left="1134"/>
        <w:rPr>
          <w:rFonts w:ascii="Times New Roman" w:hAnsi="Times New Roman" w:cs="Times New Roman"/>
        </w:rPr>
      </w:pPr>
    </w:p>
    <w:p w14:paraId="3120E76C" w14:textId="6AD068BB" w:rsidR="00E17409" w:rsidRPr="00E17409" w:rsidRDefault="00E17409" w:rsidP="00E17409">
      <w:pPr>
        <w:ind w:left="1134"/>
        <w:rPr>
          <w:rFonts w:ascii="Times New Roman" w:hAnsi="Times New Roman" w:cs="Times New Roman"/>
        </w:rPr>
      </w:pPr>
      <w:r w:rsidRPr="00E17409">
        <w:rPr>
          <w:rFonts w:ascii="Times New Roman" w:hAnsi="Times New Roman" w:cs="Times New Roman"/>
        </w:rPr>
        <w:t>………………………….….</w:t>
      </w:r>
      <w:r w:rsidRPr="00E17409">
        <w:rPr>
          <w:rFonts w:ascii="Times New Roman" w:hAnsi="Times New Roman" w:cs="Times New Roman"/>
        </w:rPr>
        <w:tab/>
      </w:r>
      <w:r w:rsidRPr="00E17409">
        <w:rPr>
          <w:rFonts w:ascii="Times New Roman" w:hAnsi="Times New Roman" w:cs="Times New Roman"/>
        </w:rPr>
        <w:tab/>
      </w:r>
      <w:r w:rsidR="00737BB1">
        <w:rPr>
          <w:rFonts w:ascii="Times New Roman" w:hAnsi="Times New Roman" w:cs="Times New Roman"/>
        </w:rPr>
        <w:tab/>
      </w:r>
      <w:r w:rsidRPr="00E17409">
        <w:rPr>
          <w:rFonts w:ascii="Times New Roman" w:hAnsi="Times New Roman" w:cs="Times New Roman"/>
        </w:rPr>
        <w:t>………………………….………………….</w:t>
      </w:r>
    </w:p>
    <w:p w14:paraId="0049F720" w14:textId="2B24032C" w:rsidR="00737BB1" w:rsidRDefault="00E17409" w:rsidP="00E17409">
      <w:pPr>
        <w:ind w:left="113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Knihovna AV ČR, v. v. i </w:t>
      </w:r>
      <w:r>
        <w:rPr>
          <w:rFonts w:ascii="Times New Roman" w:hAnsi="Times New Roman" w:cs="Times New Roman"/>
        </w:rPr>
        <w:tab/>
        <w:t xml:space="preserve">        </w:t>
      </w:r>
      <w:r w:rsidR="00737BB1">
        <w:rPr>
          <w:rFonts w:ascii="Times New Roman" w:hAnsi="Times New Roman" w:cs="Times New Roman"/>
        </w:rPr>
        <w:tab/>
      </w:r>
      <w:r w:rsidR="00737BB1">
        <w:rPr>
          <w:rFonts w:ascii="Times New Roman" w:hAnsi="Times New Roman" w:cs="Times New Roman"/>
        </w:rPr>
        <w:tab/>
      </w:r>
      <w:r w:rsidR="00710FB6">
        <w:rPr>
          <w:bCs/>
        </w:rPr>
        <w:t>Orientální ústav AV ČR, v. v. i.</w:t>
      </w:r>
    </w:p>
    <w:p w14:paraId="75FCC07E" w14:textId="1B71A2EA" w:rsidR="00E17409" w:rsidRPr="00E17409" w:rsidRDefault="00E17409" w:rsidP="00E17409">
      <w:pPr>
        <w:ind w:left="1134"/>
        <w:rPr>
          <w:rFonts w:ascii="Times New Roman" w:hAnsi="Times New Roman" w:cs="Times New Roman"/>
        </w:rPr>
      </w:pPr>
      <w:r w:rsidRPr="00E17409">
        <w:rPr>
          <w:rFonts w:ascii="Times New Roman" w:hAnsi="Times New Roman" w:cs="Times New Roman"/>
        </w:rPr>
        <w:t xml:space="preserve">Ing. Magdaléna </w:t>
      </w:r>
      <w:proofErr w:type="spellStart"/>
      <w:r w:rsidRPr="00E17409">
        <w:rPr>
          <w:rFonts w:ascii="Times New Roman" w:hAnsi="Times New Roman" w:cs="Times New Roman"/>
        </w:rPr>
        <w:t>Vecková</w:t>
      </w:r>
      <w:proofErr w:type="spellEnd"/>
      <w:r w:rsidRPr="00E17409">
        <w:rPr>
          <w:rFonts w:ascii="Times New Roman" w:hAnsi="Times New Roman" w:cs="Times New Roman"/>
        </w:rPr>
        <w:t xml:space="preserve">                  </w:t>
      </w:r>
      <w:r w:rsidR="00737BB1">
        <w:rPr>
          <w:rFonts w:ascii="Times New Roman" w:hAnsi="Times New Roman" w:cs="Times New Roman"/>
        </w:rPr>
        <w:tab/>
      </w:r>
      <w:r w:rsidR="00737BB1">
        <w:rPr>
          <w:rFonts w:ascii="Times New Roman" w:hAnsi="Times New Roman" w:cs="Times New Roman"/>
        </w:rPr>
        <w:tab/>
      </w:r>
      <w:r w:rsidR="00710FB6" w:rsidRPr="00B02FEA">
        <w:t>Mgr. Ondřej Beránek, Ph.D.</w:t>
      </w:r>
    </w:p>
    <w:p w14:paraId="5CBDA36E" w14:textId="0344C519" w:rsidR="00AC6DA7" w:rsidRDefault="00E17409" w:rsidP="00E17409">
      <w:pPr>
        <w:ind w:left="1134"/>
        <w:rPr>
          <w:rFonts w:ascii="Times New Roman" w:hAnsi="Times New Roman" w:cs="Times New Roman"/>
        </w:rPr>
      </w:pPr>
      <w:r w:rsidRPr="00E17409">
        <w:rPr>
          <w:rFonts w:ascii="Times New Roman" w:hAnsi="Times New Roman" w:cs="Times New Roman"/>
        </w:rPr>
        <w:t xml:space="preserve">ředitelka                                              </w:t>
      </w:r>
      <w:r w:rsidR="00737BB1">
        <w:rPr>
          <w:rFonts w:ascii="Times New Roman" w:hAnsi="Times New Roman" w:cs="Times New Roman"/>
        </w:rPr>
        <w:tab/>
      </w:r>
      <w:r w:rsidR="00737BB1">
        <w:rPr>
          <w:rFonts w:ascii="Times New Roman" w:hAnsi="Times New Roman" w:cs="Times New Roman"/>
        </w:rPr>
        <w:tab/>
      </w:r>
      <w:r w:rsidRPr="00E17409">
        <w:rPr>
          <w:rFonts w:ascii="Times New Roman" w:hAnsi="Times New Roman" w:cs="Times New Roman"/>
        </w:rPr>
        <w:t>ředitel</w:t>
      </w:r>
    </w:p>
    <w:p w14:paraId="71827B37" w14:textId="77777777" w:rsidR="00E17409" w:rsidRPr="00AC6DA7" w:rsidRDefault="00E17409" w:rsidP="00E17409">
      <w:pPr>
        <w:ind w:left="1134"/>
        <w:rPr>
          <w:rFonts w:ascii="Times New Roman" w:hAnsi="Times New Roman" w:cs="Times New Roman"/>
        </w:rPr>
      </w:pPr>
    </w:p>
    <w:p w14:paraId="72338D06" w14:textId="77777777" w:rsidR="00AC6DA7" w:rsidRPr="00AC6DA7" w:rsidRDefault="00AC6DA7" w:rsidP="00AC6DA7">
      <w:pPr>
        <w:ind w:left="1134"/>
        <w:rPr>
          <w:rFonts w:ascii="Times New Roman" w:eastAsia="Times New Roman" w:hAnsi="Times New Roman" w:cs="Times New Roman"/>
          <w:color w:val="auto"/>
        </w:rPr>
      </w:pPr>
    </w:p>
    <w:p w14:paraId="016BEF45" w14:textId="77777777" w:rsidR="009C741E" w:rsidRPr="00AC6DA7" w:rsidRDefault="009C741E" w:rsidP="009C741E">
      <w:pPr>
        <w:ind w:left="1134"/>
        <w:rPr>
          <w:rFonts w:ascii="Times New Roman" w:hAnsi="Times New Roman" w:cs="Times New Roman"/>
        </w:rPr>
      </w:pPr>
    </w:p>
    <w:p w14:paraId="6F6DB072" w14:textId="77777777" w:rsidR="00EE4E87" w:rsidRPr="00AC6DA7" w:rsidRDefault="00EE4E87" w:rsidP="00EE4E87">
      <w:pPr>
        <w:ind w:left="1134"/>
        <w:rPr>
          <w:rFonts w:ascii="Times New Roman" w:hAnsi="Times New Roman" w:cs="Times New Roman"/>
        </w:rPr>
      </w:pPr>
      <w:r w:rsidRPr="00AC6DA7">
        <w:rPr>
          <w:rFonts w:ascii="Times New Roman" w:hAnsi="Times New Roman" w:cs="Times New Roman"/>
          <w:iCs/>
          <w:lang w:eastAsia="cs-CZ"/>
        </w:rPr>
        <w:t>Uveřejněno v registru smluv dne</w:t>
      </w:r>
      <w:r w:rsidRPr="00AC6DA7">
        <w:rPr>
          <w:rFonts w:ascii="Times New Roman" w:hAnsi="Times New Roman" w:cs="Times New Roman"/>
        </w:rPr>
        <w:t>………………….</w:t>
      </w:r>
    </w:p>
    <w:p w14:paraId="200F1C52" w14:textId="77777777" w:rsidR="0090532F" w:rsidRDefault="0090532F" w:rsidP="00EE4E87">
      <w:pPr>
        <w:ind w:left="1134"/>
        <w:rPr>
          <w:rFonts w:ascii="Times New Roman" w:hAnsi="Times New Roman" w:cs="Times New Roman"/>
          <w:color w:val="auto"/>
        </w:rPr>
      </w:pPr>
    </w:p>
    <w:p w14:paraId="7EBE2CDC" w14:textId="77777777" w:rsidR="0090532F" w:rsidRDefault="0090532F" w:rsidP="00EE4E87">
      <w:pPr>
        <w:ind w:left="1134"/>
        <w:rPr>
          <w:rFonts w:ascii="Times New Roman" w:hAnsi="Times New Roman" w:cs="Times New Roman"/>
          <w:color w:val="auto"/>
        </w:rPr>
      </w:pPr>
    </w:p>
    <w:p w14:paraId="60CBE12A" w14:textId="77777777" w:rsidR="0090532F" w:rsidRDefault="0090532F" w:rsidP="00EE4E87">
      <w:pPr>
        <w:ind w:left="1134"/>
        <w:rPr>
          <w:rFonts w:ascii="Times New Roman" w:hAnsi="Times New Roman" w:cs="Times New Roman"/>
          <w:color w:val="auto"/>
        </w:rPr>
      </w:pPr>
    </w:p>
    <w:p w14:paraId="64E9BD69" w14:textId="29E97CF2" w:rsidR="00F079E0" w:rsidRDefault="0090532F" w:rsidP="00EE4E87">
      <w:pPr>
        <w:ind w:left="113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14:paraId="7614426D" w14:textId="77777777" w:rsidR="00F079E0" w:rsidRDefault="00F079E0" w:rsidP="00EE4E87">
      <w:pPr>
        <w:ind w:left="1134"/>
        <w:jc w:val="left"/>
        <w:rPr>
          <w:rFonts w:ascii="Times New Roman" w:hAnsi="Times New Roman" w:cs="Times New Roman"/>
          <w:b/>
          <w:color w:val="auto"/>
        </w:rPr>
      </w:pPr>
      <w:r w:rsidRPr="00471613">
        <w:rPr>
          <w:rFonts w:ascii="Times New Roman" w:hAnsi="Times New Roman" w:cs="Times New Roman"/>
          <w:b/>
          <w:color w:val="auto"/>
        </w:rPr>
        <w:lastRenderedPageBreak/>
        <w:t>Příloha č. 1</w:t>
      </w:r>
    </w:p>
    <w:p w14:paraId="6D7E66CE" w14:textId="77777777" w:rsidR="004539BA" w:rsidRPr="008712B7" w:rsidRDefault="004539BA" w:rsidP="004539BA"/>
    <w:tbl>
      <w:tblPr>
        <w:tblW w:w="8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20"/>
        <w:gridCol w:w="1540"/>
        <w:gridCol w:w="2300"/>
      </w:tblGrid>
      <w:tr w:rsidR="004539BA" w:rsidRPr="002A7B5B" w14:paraId="2DB6AC02" w14:textId="77777777" w:rsidTr="00623468">
        <w:trPr>
          <w:trHeight w:val="300"/>
          <w:tblHeader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3AD6F0" w14:textId="77777777" w:rsidR="004539BA" w:rsidRPr="002A7B5B" w:rsidRDefault="004539BA" w:rsidP="00623468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2A7B5B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Úplný název díla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547074" w14:textId="77777777" w:rsidR="004539BA" w:rsidRPr="002A7B5B" w:rsidRDefault="004539BA" w:rsidP="00623468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2A7B5B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Jméno autora/ů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6B05FC" w14:textId="77777777" w:rsidR="004539BA" w:rsidRPr="002A7B5B" w:rsidRDefault="004539BA" w:rsidP="00623468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2A7B5B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ISBN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3D140FB" w14:textId="77777777" w:rsidR="004539BA" w:rsidRPr="002A7B5B" w:rsidRDefault="004539BA" w:rsidP="00623468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2A7B5B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Způsob zpřístupnění</w:t>
            </w:r>
          </w:p>
        </w:tc>
      </w:tr>
      <w:tr w:rsidR="004539BA" w:rsidRPr="002A7B5B" w14:paraId="374A422F" w14:textId="77777777" w:rsidTr="00CF167B">
        <w:trPr>
          <w:trHeight w:val="373"/>
          <w:tblHeader/>
          <w:jc w:val="center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A5DD" w14:textId="77777777" w:rsidR="004539BA" w:rsidRPr="002A7B5B" w:rsidRDefault="004539BA" w:rsidP="00623468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E0A7" w14:textId="77777777" w:rsidR="004539BA" w:rsidRPr="002A7B5B" w:rsidRDefault="004539BA" w:rsidP="00623468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70E9" w14:textId="77777777" w:rsidR="004539BA" w:rsidRPr="002A7B5B" w:rsidRDefault="004539BA" w:rsidP="00623468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87796E" w14:textId="77777777" w:rsidR="004539BA" w:rsidRPr="002A7B5B" w:rsidRDefault="004539BA" w:rsidP="00623468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</w:tr>
      <w:tr w:rsidR="004539BA" w:rsidRPr="002A7B5B" w14:paraId="7A77B28C" w14:textId="77777777" w:rsidTr="00AC52C7">
        <w:trPr>
          <w:trHeight w:val="915"/>
          <w:tblHeader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DB05" w14:textId="4D8BF1FB" w:rsidR="004539BA" w:rsidRPr="002A7B5B" w:rsidRDefault="00E92CD2" w:rsidP="00D965E2">
            <w:pPr>
              <w:suppressAutoHyphens w:val="0"/>
              <w:jc w:val="left"/>
              <w:rPr>
                <w:rFonts w:ascii="Times New Roman" w:hAnsi="Times New Roman" w:cs="Times New Roman"/>
                <w:i/>
                <w:iCs/>
                <w:sz w:val="22"/>
                <w:szCs w:val="16"/>
                <w:lang w:eastAsia="cs-CZ"/>
              </w:rPr>
            </w:pPr>
            <w:r>
              <w:rPr>
                <w:i/>
                <w:noProof/>
                <w:lang w:bidi="hi-IN"/>
              </w:rPr>
              <w:t>Asian and African Languages in Social Context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40F67" w14:textId="1E7E45B5" w:rsidR="004539BA" w:rsidRPr="002A7B5B" w:rsidRDefault="00E92CD2" w:rsidP="00AC52C7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noProof/>
                <w:lang w:bidi="hi-IN"/>
              </w:rPr>
              <w:t>Cézar, Jaroslav (ed.)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FD249" w14:textId="701BC68E" w:rsidR="004539BA" w:rsidRPr="002A7B5B" w:rsidRDefault="00AC52C7" w:rsidP="00623468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1BA1" w14:textId="1A389F0A" w:rsidR="004539BA" w:rsidRPr="002A7B5B" w:rsidRDefault="00327E36" w:rsidP="00AC52C7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2</w:t>
            </w:r>
          </w:p>
        </w:tc>
      </w:tr>
    </w:tbl>
    <w:p w14:paraId="5904F94D" w14:textId="77777777" w:rsidR="004539BA" w:rsidRPr="00471613" w:rsidRDefault="004539BA" w:rsidP="002A7B5B">
      <w:pPr>
        <w:jc w:val="left"/>
        <w:rPr>
          <w:rFonts w:ascii="Times New Roman" w:hAnsi="Times New Roman" w:cs="Times New Roman"/>
          <w:b/>
          <w:color w:val="auto"/>
        </w:rPr>
      </w:pPr>
    </w:p>
    <w:p w14:paraId="02455546" w14:textId="77777777" w:rsidR="00F079E0" w:rsidRPr="008712B7" w:rsidRDefault="00F079E0" w:rsidP="00EE4E87">
      <w:pPr>
        <w:ind w:left="1134"/>
        <w:rPr>
          <w:rFonts w:ascii="Times New Roman" w:hAnsi="Times New Roman" w:cs="Times New Roman"/>
          <w:color w:val="auto"/>
        </w:rPr>
      </w:pPr>
    </w:p>
    <w:p w14:paraId="622BD127" w14:textId="77777777" w:rsidR="00F079E0" w:rsidRPr="008712B7" w:rsidRDefault="00F079E0" w:rsidP="00EE4E87">
      <w:pPr>
        <w:ind w:left="1134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0"/>
        <w:gridCol w:w="7980"/>
      </w:tblGrid>
      <w:tr w:rsidR="002A7B5B" w:rsidRPr="007C30A4" w14:paraId="757C46B4" w14:textId="77777777" w:rsidTr="00E92CD2">
        <w:trPr>
          <w:trHeight w:val="300"/>
          <w:jc w:val="center"/>
        </w:trPr>
        <w:tc>
          <w:tcPr>
            <w:tcW w:w="8224" w:type="dxa"/>
            <w:gridSpan w:val="2"/>
            <w:noWrap/>
            <w:hideMark/>
          </w:tcPr>
          <w:p w14:paraId="124ED634" w14:textId="77777777" w:rsidR="002A7B5B" w:rsidRPr="002A7B5B" w:rsidRDefault="002A7B5B" w:rsidP="00E3661F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  <w:r w:rsidRPr="002A7B5B"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cs-CZ"/>
              </w:rPr>
              <w:t>Způsoby zpřístupnění</w:t>
            </w:r>
          </w:p>
        </w:tc>
      </w:tr>
      <w:tr w:rsidR="002A7B5B" w:rsidRPr="007C30A4" w14:paraId="2161156C" w14:textId="77777777" w:rsidTr="00E92CD2">
        <w:trPr>
          <w:trHeight w:val="558"/>
          <w:jc w:val="center"/>
        </w:trPr>
        <w:tc>
          <w:tcPr>
            <w:tcW w:w="0" w:type="auto"/>
            <w:noWrap/>
            <w:hideMark/>
          </w:tcPr>
          <w:p w14:paraId="3BB161F9" w14:textId="77777777" w:rsidR="002A7B5B" w:rsidRPr="007C30A4" w:rsidRDefault="002A7B5B" w:rsidP="00E3661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cs-CZ"/>
              </w:rPr>
            </w:pPr>
            <w:r w:rsidRPr="007C30A4">
              <w:rPr>
                <w:b/>
                <w:bCs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7980" w:type="dxa"/>
            <w:hideMark/>
          </w:tcPr>
          <w:p w14:paraId="1F086D98" w14:textId="77777777" w:rsidR="002A7B5B" w:rsidRPr="002A7B5B" w:rsidRDefault="002A7B5B" w:rsidP="00E3661F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A7B5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Pouze na místě samém (v sídle nabyvatele) za podmínek uvedených v ustanovení § 37 odst. 1 </w:t>
            </w:r>
            <w:proofErr w:type="spellStart"/>
            <w:r w:rsidRPr="002A7B5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písm</w:t>
            </w:r>
            <w:proofErr w:type="spellEnd"/>
            <w:r w:rsidRPr="002A7B5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c) zákona č. 101/2000 Sb., autorský zákon, v platném znění (knihovní licence) (dále jen „autorský zákon“)</w:t>
            </w:r>
          </w:p>
        </w:tc>
      </w:tr>
      <w:tr w:rsidR="002A7B5B" w:rsidRPr="007C30A4" w14:paraId="3406E2BE" w14:textId="77777777" w:rsidTr="00E92CD2">
        <w:trPr>
          <w:trHeight w:val="300"/>
          <w:jc w:val="center"/>
        </w:trPr>
        <w:tc>
          <w:tcPr>
            <w:tcW w:w="0" w:type="auto"/>
            <w:noWrap/>
            <w:hideMark/>
          </w:tcPr>
          <w:p w14:paraId="247F825D" w14:textId="77777777" w:rsidR="002A7B5B" w:rsidRPr="007C30A4" w:rsidRDefault="002A7B5B" w:rsidP="00E3661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cs-CZ"/>
              </w:rPr>
            </w:pPr>
            <w:r w:rsidRPr="007C30A4">
              <w:rPr>
                <w:b/>
                <w:bCs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7980" w:type="dxa"/>
            <w:hideMark/>
          </w:tcPr>
          <w:p w14:paraId="4AB8F11E" w14:textId="77777777" w:rsidR="002A7B5B" w:rsidRPr="002A7B5B" w:rsidRDefault="002A7B5B" w:rsidP="00E3661F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A7B5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v sídle nabyvatele a v sídle poskytovatele</w:t>
            </w:r>
          </w:p>
        </w:tc>
      </w:tr>
      <w:tr w:rsidR="002A7B5B" w:rsidRPr="007C30A4" w14:paraId="70A5D82E" w14:textId="77777777" w:rsidTr="00E92CD2">
        <w:trPr>
          <w:trHeight w:val="300"/>
          <w:jc w:val="center"/>
        </w:trPr>
        <w:tc>
          <w:tcPr>
            <w:tcW w:w="0" w:type="auto"/>
            <w:noWrap/>
            <w:hideMark/>
          </w:tcPr>
          <w:p w14:paraId="07355A82" w14:textId="77777777" w:rsidR="002A7B5B" w:rsidRPr="007C30A4" w:rsidRDefault="002A7B5B" w:rsidP="00E3661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cs-CZ"/>
              </w:rPr>
            </w:pPr>
            <w:r w:rsidRPr="007C30A4">
              <w:rPr>
                <w:b/>
                <w:bCs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7980" w:type="dxa"/>
            <w:hideMark/>
          </w:tcPr>
          <w:p w14:paraId="24DDEBA5" w14:textId="77777777" w:rsidR="002A7B5B" w:rsidRPr="002A7B5B" w:rsidRDefault="002A7B5B" w:rsidP="00E3661F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A7B5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v celé AV ČR (všechna pracoviště AV ČR a Kancelář AV ČR)</w:t>
            </w:r>
          </w:p>
        </w:tc>
      </w:tr>
      <w:tr w:rsidR="002A7B5B" w:rsidRPr="007C30A4" w14:paraId="171EE166" w14:textId="77777777" w:rsidTr="00E92CD2">
        <w:trPr>
          <w:trHeight w:val="423"/>
          <w:jc w:val="center"/>
        </w:trPr>
        <w:tc>
          <w:tcPr>
            <w:tcW w:w="0" w:type="auto"/>
            <w:noWrap/>
            <w:hideMark/>
          </w:tcPr>
          <w:p w14:paraId="2563423E" w14:textId="77777777" w:rsidR="002A7B5B" w:rsidRPr="007C30A4" w:rsidRDefault="002A7B5B" w:rsidP="00E3661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cs-CZ"/>
              </w:rPr>
            </w:pPr>
            <w:r w:rsidRPr="007C30A4">
              <w:rPr>
                <w:b/>
                <w:bCs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7980" w:type="dxa"/>
            <w:hideMark/>
          </w:tcPr>
          <w:p w14:paraId="6BF0FCCB" w14:textId="77777777" w:rsidR="002A7B5B" w:rsidRPr="002A7B5B" w:rsidRDefault="002A7B5B" w:rsidP="00E3661F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A7B5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volně bez omezení prostřednictvím internetu, v souladu s ustanovením § 18 odst. 2 autorského zákona</w:t>
            </w:r>
          </w:p>
        </w:tc>
      </w:tr>
      <w:tr w:rsidR="002A7B5B" w:rsidRPr="007C30A4" w14:paraId="38997218" w14:textId="77777777" w:rsidTr="00E92CD2">
        <w:trPr>
          <w:trHeight w:val="743"/>
          <w:jc w:val="center"/>
        </w:trPr>
        <w:tc>
          <w:tcPr>
            <w:tcW w:w="0" w:type="auto"/>
            <w:noWrap/>
            <w:hideMark/>
          </w:tcPr>
          <w:p w14:paraId="16B9BE07" w14:textId="77777777" w:rsidR="002A7B5B" w:rsidRPr="007C30A4" w:rsidRDefault="002A7B5B" w:rsidP="00E3661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cs-CZ"/>
              </w:rPr>
            </w:pPr>
            <w:r w:rsidRPr="007C30A4">
              <w:rPr>
                <w:b/>
                <w:bCs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7980" w:type="dxa"/>
            <w:hideMark/>
          </w:tcPr>
          <w:p w14:paraId="6EBBE051" w14:textId="77777777" w:rsidR="002A7B5B" w:rsidRPr="002A7B5B" w:rsidRDefault="002A7B5B" w:rsidP="00E3661F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A7B5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pouze na místě samém (v sídle nabyvatele) za podmínek uvedených v ustanovení § 37 odst. 1 písm. c) zákona č. 101/2000 Sb., autorský zákon, v platném znění, po sjednanou dobu a poté volně bez omezení prostřednictvím internetu, v souladu s ustanovením § 18 odst. 2 autorského zákona</w:t>
            </w:r>
          </w:p>
        </w:tc>
      </w:tr>
      <w:tr w:rsidR="001A1640" w:rsidRPr="007C30A4" w14:paraId="053230B4" w14:textId="77777777" w:rsidTr="00E92CD2">
        <w:trPr>
          <w:trHeight w:val="743"/>
          <w:jc w:val="center"/>
        </w:trPr>
        <w:tc>
          <w:tcPr>
            <w:tcW w:w="0" w:type="auto"/>
            <w:noWrap/>
          </w:tcPr>
          <w:p w14:paraId="3CB5FC5F" w14:textId="250FE3FC" w:rsidR="001A1640" w:rsidRPr="007C30A4" w:rsidRDefault="001A1640" w:rsidP="00E3661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cs-CZ"/>
              </w:rPr>
            </w:pPr>
            <w:r>
              <w:rPr>
                <w:b/>
                <w:bCs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7980" w:type="dxa"/>
          </w:tcPr>
          <w:p w14:paraId="2C9FB010" w14:textId="3AF45E23" w:rsidR="001A1640" w:rsidRPr="002A7B5B" w:rsidRDefault="00AC52C7" w:rsidP="00E3661F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Z konkrétních počítačů, specifikovaných IP adresou (maximální počet jednotlivých IP adres je omezen na pět).</w:t>
            </w:r>
          </w:p>
        </w:tc>
      </w:tr>
    </w:tbl>
    <w:p w14:paraId="4603B6C2" w14:textId="77777777" w:rsidR="00F079E0" w:rsidRPr="008712B7" w:rsidRDefault="00F079E0" w:rsidP="00EE4E87">
      <w:pPr>
        <w:ind w:left="1134"/>
        <w:rPr>
          <w:rFonts w:ascii="Times New Roman" w:hAnsi="Times New Roman" w:cs="Times New Roman"/>
        </w:rPr>
      </w:pPr>
    </w:p>
    <w:p w14:paraId="0491B56D" w14:textId="77777777" w:rsidR="00F079E0" w:rsidRDefault="00F079E0" w:rsidP="00EE4E87">
      <w:pPr>
        <w:ind w:left="1134"/>
        <w:rPr>
          <w:rFonts w:ascii="Times New Roman" w:hAnsi="Times New Roman" w:cs="Times New Roman"/>
          <w:color w:val="auto"/>
        </w:rPr>
      </w:pPr>
    </w:p>
    <w:sectPr w:rsidR="00F079E0" w:rsidSect="00293783">
      <w:pgSz w:w="11906" w:h="16838"/>
      <w:pgMar w:top="1417" w:right="1417" w:bottom="1417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622B11"/>
    <w:multiLevelType w:val="hybridMultilevel"/>
    <w:tmpl w:val="526689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B7"/>
    <w:rsid w:val="00025FC6"/>
    <w:rsid w:val="0004432C"/>
    <w:rsid w:val="00057B16"/>
    <w:rsid w:val="001409CE"/>
    <w:rsid w:val="001A1640"/>
    <w:rsid w:val="00270471"/>
    <w:rsid w:val="00293783"/>
    <w:rsid w:val="002A7B5B"/>
    <w:rsid w:val="002B2384"/>
    <w:rsid w:val="002F7CAE"/>
    <w:rsid w:val="00327E36"/>
    <w:rsid w:val="00345463"/>
    <w:rsid w:val="003F0AB5"/>
    <w:rsid w:val="00441EAD"/>
    <w:rsid w:val="004539BA"/>
    <w:rsid w:val="00471613"/>
    <w:rsid w:val="004A43EE"/>
    <w:rsid w:val="00505DEF"/>
    <w:rsid w:val="00535522"/>
    <w:rsid w:val="00592C0E"/>
    <w:rsid w:val="0067093F"/>
    <w:rsid w:val="006A644E"/>
    <w:rsid w:val="006D4F08"/>
    <w:rsid w:val="00710FB6"/>
    <w:rsid w:val="00737BB1"/>
    <w:rsid w:val="007456AB"/>
    <w:rsid w:val="007A6A16"/>
    <w:rsid w:val="007C30A4"/>
    <w:rsid w:val="007E775A"/>
    <w:rsid w:val="008712B7"/>
    <w:rsid w:val="008C652A"/>
    <w:rsid w:val="008D0315"/>
    <w:rsid w:val="008F2F6D"/>
    <w:rsid w:val="0090532F"/>
    <w:rsid w:val="0091205A"/>
    <w:rsid w:val="00951951"/>
    <w:rsid w:val="0099108F"/>
    <w:rsid w:val="009C741E"/>
    <w:rsid w:val="00A3483A"/>
    <w:rsid w:val="00A91102"/>
    <w:rsid w:val="00AC52C7"/>
    <w:rsid w:val="00AC6DA7"/>
    <w:rsid w:val="00AE4E42"/>
    <w:rsid w:val="00B05FF6"/>
    <w:rsid w:val="00B626F4"/>
    <w:rsid w:val="00BA14B0"/>
    <w:rsid w:val="00BE3D00"/>
    <w:rsid w:val="00BF39D9"/>
    <w:rsid w:val="00C75D75"/>
    <w:rsid w:val="00CF167B"/>
    <w:rsid w:val="00D6483B"/>
    <w:rsid w:val="00D70B62"/>
    <w:rsid w:val="00D803E1"/>
    <w:rsid w:val="00D965E2"/>
    <w:rsid w:val="00DC322A"/>
    <w:rsid w:val="00DF01CB"/>
    <w:rsid w:val="00E17409"/>
    <w:rsid w:val="00E92CD2"/>
    <w:rsid w:val="00E9670E"/>
    <w:rsid w:val="00ED1C6B"/>
    <w:rsid w:val="00EE00EF"/>
    <w:rsid w:val="00EE4E87"/>
    <w:rsid w:val="00F079E0"/>
    <w:rsid w:val="00F328D2"/>
    <w:rsid w:val="00F53D39"/>
    <w:rsid w:val="00F75E98"/>
    <w:rsid w:val="00F80C51"/>
    <w:rsid w:val="00FA7044"/>
    <w:rsid w:val="00FC6665"/>
    <w:rsid w:val="00FE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1FA88"/>
  <w15:docId w15:val="{4CFAC7FA-C4AE-4A80-8894-22DBF967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12B7"/>
    <w:pPr>
      <w:widowControl w:val="0"/>
      <w:suppressAutoHyphens/>
      <w:spacing w:line="300" w:lineRule="atLeast"/>
      <w:jc w:val="both"/>
    </w:pPr>
    <w:rPr>
      <w:rFonts w:ascii="Garamond" w:hAnsi="Garamond" w:cs="Garamond"/>
      <w:color w:val="000000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4-Normln-tun-velk">
    <w:name w:val="14 - Normální - tučně - velké"/>
    <w:basedOn w:val="Normln"/>
    <w:uiPriority w:val="99"/>
    <w:rsid w:val="008712B7"/>
    <w:pPr>
      <w:suppressAutoHyphens w:val="0"/>
      <w:spacing w:line="280" w:lineRule="exact"/>
    </w:pPr>
    <w:rPr>
      <w:rFonts w:eastAsia="Times New Roman"/>
      <w:b/>
      <w:bCs/>
      <w:caps/>
      <w:color w:val="auto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8712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712B7"/>
    <w:pPr>
      <w:spacing w:line="280" w:lineRule="exact"/>
    </w:pPr>
    <w:rPr>
      <w:rFonts w:eastAsia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12B7"/>
    <w:rPr>
      <w:rFonts w:ascii="Garamond" w:hAnsi="Garamond" w:cs="Garamond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8712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2B7"/>
    <w:rPr>
      <w:rFonts w:ascii="Tahoma" w:hAnsi="Tahoma" w:cs="Tahoma"/>
      <w:color w:val="000000"/>
      <w:sz w:val="16"/>
      <w:szCs w:val="16"/>
      <w:lang w:eastAsia="ar-SA" w:bidi="ar-SA"/>
    </w:rPr>
  </w:style>
  <w:style w:type="paragraph" w:styleId="Zkladntext">
    <w:name w:val="Body Text"/>
    <w:basedOn w:val="Normln"/>
    <w:link w:val="ZkladntextChar"/>
    <w:rsid w:val="00535522"/>
    <w:pPr>
      <w:widowControl/>
      <w:spacing w:line="240" w:lineRule="auto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ZkladntextChar">
    <w:name w:val="Základní text Char"/>
    <w:basedOn w:val="Standardnpsmoodstavce"/>
    <w:link w:val="Zkladntext"/>
    <w:rsid w:val="00535522"/>
    <w:rPr>
      <w:rFonts w:ascii="Times New Roman" w:eastAsia="Times New Roman" w:hAnsi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28D2"/>
    <w:pPr>
      <w:spacing w:line="240" w:lineRule="auto"/>
    </w:pPr>
    <w:rPr>
      <w:rFonts w:eastAsia="Calibri"/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28D2"/>
    <w:rPr>
      <w:rFonts w:ascii="Garamond" w:hAnsi="Garamond" w:cs="Garamond"/>
      <w:b/>
      <w:bCs/>
      <w:color w:val="000000"/>
      <w:sz w:val="20"/>
      <w:szCs w:val="20"/>
      <w:lang w:eastAsia="ar-SA" w:bidi="ar-SA"/>
    </w:rPr>
  </w:style>
  <w:style w:type="paragraph" w:customStyle="1" w:styleId="Default">
    <w:name w:val="Default"/>
    <w:rsid w:val="007A6A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1A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SSČ AV ČR, v. v. i.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Martakova Maria</dc:creator>
  <cp:lastModifiedBy>sekretariat</cp:lastModifiedBy>
  <cp:revision>3</cp:revision>
  <dcterms:created xsi:type="dcterms:W3CDTF">2019-09-24T07:32:00Z</dcterms:created>
  <dcterms:modified xsi:type="dcterms:W3CDTF">2019-09-24T07:32:00Z</dcterms:modified>
</cp:coreProperties>
</file>