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E3" w:rsidRPr="007B2C4A" w:rsidRDefault="00E465E3" w:rsidP="00E465E3">
      <w:pPr>
        <w:pStyle w:val="Odstavecseseznamem1"/>
        <w:tabs>
          <w:tab w:val="left" w:pos="2268"/>
          <w:tab w:val="left" w:pos="3402"/>
          <w:tab w:val="left" w:pos="4536"/>
          <w:tab w:val="left" w:pos="5670"/>
          <w:tab w:val="left" w:pos="9072"/>
        </w:tabs>
        <w:spacing w:after="160" w:line="252" w:lineRule="auto"/>
        <w:ind w:left="0" w:right="1"/>
        <w:jc w:val="center"/>
        <w:rPr>
          <w:rFonts w:ascii="Tahoma" w:hAnsi="Tahoma" w:cs="Tahoma"/>
          <w:b/>
          <w:sz w:val="18"/>
          <w:szCs w:val="18"/>
        </w:rPr>
      </w:pPr>
      <w:r w:rsidRPr="007B2C4A">
        <w:rPr>
          <w:rFonts w:ascii="Tahoma" w:hAnsi="Tahoma" w:cs="Tahoma"/>
          <w:b/>
          <w:sz w:val="18"/>
          <w:szCs w:val="18"/>
        </w:rPr>
        <w:t>Smlouva o reklamě</w:t>
      </w:r>
    </w:p>
    <w:p w:rsidR="00E465E3" w:rsidRPr="007B2C4A" w:rsidRDefault="00C83CEB" w:rsidP="00E465E3">
      <w:pPr>
        <w:pStyle w:val="Odstavecseseznamem1"/>
        <w:tabs>
          <w:tab w:val="left" w:pos="2268"/>
          <w:tab w:val="left" w:pos="3402"/>
          <w:tab w:val="left" w:pos="4536"/>
          <w:tab w:val="left" w:pos="5670"/>
        </w:tabs>
        <w:spacing w:after="160" w:line="252" w:lineRule="auto"/>
        <w:ind w:left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E465E3" w:rsidRDefault="00C83CEB" w:rsidP="00E465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Smluvní strany:</w:t>
      </w:r>
    </w:p>
    <w:p w:rsidR="00C83CEB" w:rsidRPr="007B2C4A" w:rsidRDefault="00C83CEB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b/>
          <w:sz w:val="18"/>
          <w:szCs w:val="18"/>
        </w:rPr>
      </w:pPr>
      <w:r w:rsidRPr="007B2C4A">
        <w:rPr>
          <w:rFonts w:ascii="Tahoma" w:hAnsi="Tahoma" w:cs="Tahoma"/>
          <w:b/>
          <w:sz w:val="18"/>
          <w:szCs w:val="18"/>
        </w:rPr>
        <w:t>HC Dukla Jihlava, s.r.o.</w:t>
      </w:r>
    </w:p>
    <w:p w:rsidR="00E465E3" w:rsidRPr="007B2C4A" w:rsidRDefault="00E465E3" w:rsidP="00E465E3">
      <w:pPr>
        <w:rPr>
          <w:rFonts w:ascii="Tahoma" w:hAnsi="Tahoma" w:cs="Tahoma"/>
          <w:b/>
          <w:bCs/>
          <w:sz w:val="18"/>
          <w:szCs w:val="18"/>
        </w:rPr>
      </w:pPr>
      <w:r w:rsidRPr="007B2C4A">
        <w:rPr>
          <w:rFonts w:ascii="Tahoma" w:hAnsi="Tahoma" w:cs="Tahoma"/>
          <w:b/>
          <w:bCs/>
          <w:sz w:val="18"/>
          <w:szCs w:val="18"/>
        </w:rPr>
        <w:t>Tolstého 23</w:t>
      </w:r>
    </w:p>
    <w:p w:rsidR="00E465E3" w:rsidRPr="007B2C4A" w:rsidRDefault="00E465E3" w:rsidP="00E465E3">
      <w:pPr>
        <w:rPr>
          <w:rFonts w:ascii="Tahoma" w:hAnsi="Tahoma" w:cs="Tahoma"/>
          <w:b/>
          <w:bCs/>
          <w:sz w:val="18"/>
          <w:szCs w:val="18"/>
        </w:rPr>
      </w:pPr>
      <w:r w:rsidRPr="007B2C4A">
        <w:rPr>
          <w:rFonts w:ascii="Tahoma" w:hAnsi="Tahoma" w:cs="Tahoma"/>
          <w:b/>
          <w:bCs/>
          <w:sz w:val="18"/>
          <w:szCs w:val="18"/>
        </w:rPr>
        <w:t>586 01 Jihlava</w:t>
      </w:r>
    </w:p>
    <w:p w:rsidR="00E465E3" w:rsidRPr="007B2C4A" w:rsidRDefault="00E465E3" w:rsidP="00E465E3">
      <w:pPr>
        <w:pStyle w:val="Nadpis2"/>
        <w:rPr>
          <w:bCs/>
          <w:sz w:val="18"/>
          <w:szCs w:val="18"/>
        </w:rPr>
      </w:pPr>
      <w:r w:rsidRPr="007B2C4A">
        <w:rPr>
          <w:bCs/>
          <w:sz w:val="18"/>
          <w:szCs w:val="18"/>
        </w:rPr>
        <w:t>IČ: 25514750</w:t>
      </w:r>
    </w:p>
    <w:p w:rsidR="00E465E3" w:rsidRPr="007B2C4A" w:rsidRDefault="00E465E3" w:rsidP="00E465E3">
      <w:pPr>
        <w:tabs>
          <w:tab w:val="left" w:pos="8265"/>
        </w:tabs>
        <w:rPr>
          <w:rFonts w:ascii="Tahoma" w:hAnsi="Tahoma" w:cs="Tahoma"/>
          <w:b/>
          <w:bCs/>
          <w:sz w:val="18"/>
          <w:szCs w:val="18"/>
        </w:rPr>
      </w:pPr>
      <w:r w:rsidRPr="007B2C4A">
        <w:rPr>
          <w:rFonts w:ascii="Tahoma" w:hAnsi="Tahoma" w:cs="Tahoma"/>
          <w:b/>
          <w:bCs/>
          <w:sz w:val="18"/>
          <w:szCs w:val="18"/>
        </w:rPr>
        <w:t>DI</w:t>
      </w:r>
      <w:r w:rsidRPr="007B2C4A">
        <w:rPr>
          <w:rFonts w:ascii="Tahoma" w:hAnsi="Tahoma" w:cs="Tahoma" w:hint="eastAsia"/>
          <w:b/>
          <w:bCs/>
          <w:sz w:val="18"/>
          <w:szCs w:val="18"/>
        </w:rPr>
        <w:t>Č</w:t>
      </w:r>
      <w:r w:rsidRPr="007B2C4A">
        <w:rPr>
          <w:rFonts w:ascii="Tahoma" w:hAnsi="Tahoma" w:cs="Tahoma"/>
          <w:b/>
          <w:bCs/>
          <w:sz w:val="18"/>
          <w:szCs w:val="18"/>
        </w:rPr>
        <w:t>: CZ 25514750</w:t>
      </w:r>
      <w:r w:rsidRPr="007B2C4A">
        <w:rPr>
          <w:rFonts w:ascii="Tahoma" w:hAnsi="Tahoma" w:cs="Tahoma"/>
          <w:b/>
          <w:bCs/>
          <w:sz w:val="18"/>
          <w:szCs w:val="18"/>
        </w:rPr>
        <w:tab/>
      </w:r>
    </w:p>
    <w:p w:rsidR="00E465E3" w:rsidRPr="007B2C4A" w:rsidRDefault="00E465E3" w:rsidP="00E465E3">
      <w:pPr>
        <w:rPr>
          <w:rFonts w:ascii="Tahoma" w:hAnsi="Tahoma" w:cs="Tahoma"/>
          <w:b/>
          <w:bCs/>
          <w:sz w:val="18"/>
          <w:szCs w:val="18"/>
        </w:rPr>
      </w:pPr>
      <w:r w:rsidRPr="007B2C4A">
        <w:rPr>
          <w:rFonts w:ascii="Tahoma" w:hAnsi="Tahoma" w:cs="Tahoma"/>
          <w:b/>
          <w:bCs/>
          <w:sz w:val="18"/>
          <w:szCs w:val="18"/>
        </w:rPr>
        <w:t>Bankovní spojení: Komer</w:t>
      </w:r>
      <w:r w:rsidRPr="007B2C4A">
        <w:rPr>
          <w:rFonts w:ascii="Tahoma" w:hAnsi="Tahoma" w:cs="Tahoma" w:hint="eastAsia"/>
          <w:b/>
          <w:bCs/>
          <w:sz w:val="18"/>
          <w:szCs w:val="18"/>
        </w:rPr>
        <w:t>č</w:t>
      </w:r>
      <w:r w:rsidRPr="007B2C4A">
        <w:rPr>
          <w:rFonts w:ascii="Tahoma" w:hAnsi="Tahoma" w:cs="Tahoma"/>
          <w:b/>
          <w:bCs/>
          <w:sz w:val="18"/>
          <w:szCs w:val="18"/>
        </w:rPr>
        <w:t xml:space="preserve">ní banka Jihlava, </w:t>
      </w:r>
      <w:proofErr w:type="spellStart"/>
      <w:proofErr w:type="gramStart"/>
      <w:r w:rsidRPr="007B2C4A">
        <w:rPr>
          <w:rFonts w:ascii="Tahoma" w:hAnsi="Tahoma" w:cs="Tahoma" w:hint="eastAsia"/>
          <w:b/>
          <w:bCs/>
          <w:sz w:val="18"/>
          <w:szCs w:val="18"/>
        </w:rPr>
        <w:t>č</w:t>
      </w:r>
      <w:r w:rsidRPr="007B2C4A">
        <w:rPr>
          <w:rFonts w:ascii="Tahoma" w:hAnsi="Tahoma" w:cs="Tahoma"/>
          <w:b/>
          <w:bCs/>
          <w:sz w:val="18"/>
          <w:szCs w:val="18"/>
        </w:rPr>
        <w:t>.ú</w:t>
      </w:r>
      <w:proofErr w:type="spellEnd"/>
      <w:r w:rsidRPr="007B2C4A">
        <w:rPr>
          <w:rFonts w:ascii="Tahoma" w:hAnsi="Tahoma" w:cs="Tahoma"/>
          <w:b/>
          <w:bCs/>
          <w:sz w:val="18"/>
          <w:szCs w:val="18"/>
        </w:rPr>
        <w:t>.</w:t>
      </w:r>
      <w:proofErr w:type="gramEnd"/>
      <w:r w:rsidRPr="007B2C4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F2729">
        <w:rPr>
          <w:rFonts w:ascii="Tahoma" w:hAnsi="Tahoma" w:cs="Tahoma"/>
          <w:b/>
          <w:bCs/>
          <w:sz w:val="18"/>
          <w:szCs w:val="18"/>
        </w:rPr>
        <w:t>XXXXX</w:t>
      </w:r>
    </w:p>
    <w:p w:rsidR="00E465E3" w:rsidRPr="007B2C4A" w:rsidRDefault="00E465E3" w:rsidP="00E465E3">
      <w:pPr>
        <w:rPr>
          <w:rFonts w:ascii="Tahoma" w:hAnsi="Tahoma" w:cs="Tahoma"/>
          <w:b/>
          <w:bCs/>
          <w:sz w:val="18"/>
          <w:szCs w:val="18"/>
        </w:rPr>
      </w:pPr>
      <w:r w:rsidRPr="007B2C4A">
        <w:rPr>
          <w:rFonts w:ascii="Tahoma" w:hAnsi="Tahoma" w:cs="Tahoma"/>
          <w:b/>
          <w:bCs/>
          <w:sz w:val="18"/>
          <w:szCs w:val="18"/>
        </w:rPr>
        <w:t>Spole</w:t>
      </w:r>
      <w:r w:rsidRPr="007B2C4A">
        <w:rPr>
          <w:rFonts w:ascii="Tahoma" w:hAnsi="Tahoma" w:cs="Tahoma" w:hint="eastAsia"/>
          <w:b/>
          <w:bCs/>
          <w:sz w:val="18"/>
          <w:szCs w:val="18"/>
        </w:rPr>
        <w:t>č</w:t>
      </w:r>
      <w:r w:rsidRPr="007B2C4A">
        <w:rPr>
          <w:rFonts w:ascii="Tahoma" w:hAnsi="Tahoma" w:cs="Tahoma"/>
          <w:b/>
          <w:bCs/>
          <w:sz w:val="18"/>
          <w:szCs w:val="18"/>
        </w:rPr>
        <w:t>nost zapsána v OR u KS v Brn</w:t>
      </w:r>
      <w:r w:rsidRPr="007B2C4A">
        <w:rPr>
          <w:rFonts w:ascii="Tahoma" w:hAnsi="Tahoma" w:cs="Tahoma" w:hint="eastAsia"/>
          <w:b/>
          <w:bCs/>
          <w:sz w:val="18"/>
          <w:szCs w:val="18"/>
        </w:rPr>
        <w:t>ě</w:t>
      </w:r>
      <w:r w:rsidRPr="007B2C4A">
        <w:rPr>
          <w:rFonts w:ascii="Tahoma" w:hAnsi="Tahoma" w:cs="Tahoma"/>
          <w:b/>
          <w:bCs/>
          <w:sz w:val="18"/>
          <w:szCs w:val="18"/>
        </w:rPr>
        <w:t xml:space="preserve"> oddíl C, vložka 29372</w:t>
      </w:r>
    </w:p>
    <w:p w:rsidR="00E465E3" w:rsidRPr="007B2C4A" w:rsidRDefault="00E465E3" w:rsidP="00E465E3">
      <w:pPr>
        <w:rPr>
          <w:rFonts w:ascii="Tahoma" w:hAnsi="Tahoma" w:cs="Tahoma"/>
          <w:b/>
          <w:bCs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b/>
          <w:bCs/>
          <w:sz w:val="18"/>
          <w:szCs w:val="18"/>
        </w:rPr>
      </w:pPr>
      <w:r w:rsidRPr="007B2C4A">
        <w:rPr>
          <w:rFonts w:ascii="Tahoma" w:hAnsi="Tahoma" w:cs="Tahoma"/>
          <w:b/>
          <w:bCs/>
          <w:sz w:val="18"/>
          <w:szCs w:val="18"/>
        </w:rPr>
        <w:t>Zastoupená jednatelem spole</w:t>
      </w:r>
      <w:r w:rsidRPr="007B2C4A">
        <w:rPr>
          <w:rFonts w:ascii="Tahoma" w:hAnsi="Tahoma" w:cs="Tahoma" w:hint="eastAsia"/>
          <w:b/>
          <w:bCs/>
          <w:sz w:val="18"/>
          <w:szCs w:val="18"/>
        </w:rPr>
        <w:t>č</w:t>
      </w:r>
      <w:r w:rsidRPr="007B2C4A">
        <w:rPr>
          <w:rFonts w:ascii="Tahoma" w:hAnsi="Tahoma" w:cs="Tahoma"/>
          <w:b/>
          <w:bCs/>
          <w:sz w:val="18"/>
          <w:szCs w:val="18"/>
        </w:rPr>
        <w:t>nosti Bed</w:t>
      </w:r>
      <w:r w:rsidRPr="007B2C4A">
        <w:rPr>
          <w:rFonts w:ascii="Tahoma" w:hAnsi="Tahoma" w:cs="Tahoma" w:hint="eastAsia"/>
          <w:b/>
          <w:bCs/>
          <w:sz w:val="18"/>
          <w:szCs w:val="18"/>
        </w:rPr>
        <w:t>ř</w:t>
      </w:r>
      <w:r w:rsidRPr="007B2C4A">
        <w:rPr>
          <w:rFonts w:ascii="Tahoma" w:hAnsi="Tahoma" w:cs="Tahoma"/>
          <w:b/>
          <w:bCs/>
          <w:sz w:val="18"/>
          <w:szCs w:val="18"/>
        </w:rPr>
        <w:t xml:space="preserve">ichem </w:t>
      </w:r>
      <w:proofErr w:type="spellStart"/>
      <w:r w:rsidRPr="007B2C4A">
        <w:rPr>
          <w:rFonts w:ascii="Tahoma" w:hAnsi="Tahoma" w:cs="Tahoma"/>
          <w:b/>
          <w:bCs/>
          <w:sz w:val="18"/>
          <w:szCs w:val="18"/>
        </w:rPr>
        <w:t>Š</w:t>
      </w:r>
      <w:r w:rsidRPr="007B2C4A">
        <w:rPr>
          <w:rFonts w:ascii="Tahoma" w:hAnsi="Tahoma" w:cs="Tahoma" w:hint="eastAsia"/>
          <w:b/>
          <w:bCs/>
          <w:sz w:val="18"/>
          <w:szCs w:val="18"/>
        </w:rPr>
        <w:t>č</w:t>
      </w:r>
      <w:r w:rsidRPr="007B2C4A">
        <w:rPr>
          <w:rFonts w:ascii="Tahoma" w:hAnsi="Tahoma" w:cs="Tahoma"/>
          <w:b/>
          <w:bCs/>
          <w:sz w:val="18"/>
          <w:szCs w:val="18"/>
        </w:rPr>
        <w:t>erbanem</w:t>
      </w:r>
      <w:proofErr w:type="spellEnd"/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C83CEB" w:rsidRPr="000328CD" w:rsidRDefault="00C83CEB" w:rsidP="00C83CEB">
      <w:pPr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0328CD">
        <w:rPr>
          <w:rFonts w:ascii="Arial" w:hAnsi="Arial" w:cs="Arial"/>
          <w:sz w:val="20"/>
          <w:szCs w:val="20"/>
        </w:rPr>
        <w:t>(dále jen „</w:t>
      </w:r>
      <w:r w:rsidR="00B54805">
        <w:rPr>
          <w:rFonts w:ascii="Arial" w:hAnsi="Arial" w:cs="Arial"/>
          <w:sz w:val="20"/>
          <w:szCs w:val="20"/>
        </w:rPr>
        <w:t>zhotovitel</w:t>
      </w:r>
      <w:r w:rsidRPr="000328CD">
        <w:rPr>
          <w:rFonts w:ascii="Arial" w:hAnsi="Arial" w:cs="Arial"/>
          <w:sz w:val="20"/>
          <w:szCs w:val="20"/>
        </w:rPr>
        <w:t>“)</w:t>
      </w: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a</w:t>
      </w:r>
    </w:p>
    <w:p w:rsidR="00E465E3" w:rsidRPr="007B2C4A" w:rsidRDefault="00E465E3" w:rsidP="00E465E3">
      <w:pPr>
        <w:rPr>
          <w:rFonts w:ascii="Tahoma" w:hAnsi="Tahoma" w:cs="Tahoma"/>
          <w:b/>
          <w:bCs/>
          <w:sz w:val="18"/>
          <w:szCs w:val="18"/>
        </w:rPr>
      </w:pPr>
      <w:r w:rsidRPr="007B2C4A">
        <w:rPr>
          <w:rFonts w:ascii="Tahoma" w:hAnsi="Tahoma" w:cs="Tahoma"/>
          <w:b/>
          <w:bCs/>
          <w:sz w:val="18"/>
          <w:szCs w:val="18"/>
          <w:shd w:val="clear" w:color="auto" w:fill="FFFFFF"/>
        </w:rPr>
        <w:t>Prádelna a čistírna Jihlava, s.r.o.</w:t>
      </w:r>
    </w:p>
    <w:p w:rsidR="00E465E3" w:rsidRPr="007B2C4A" w:rsidRDefault="00E465E3" w:rsidP="00E465E3">
      <w:pPr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7B2C4A">
        <w:rPr>
          <w:rStyle w:val="lrzxr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>Rantířovská</w:t>
      </w:r>
      <w:proofErr w:type="spellEnd"/>
      <w:r w:rsidRPr="007B2C4A">
        <w:rPr>
          <w:rStyle w:val="lrzxr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 xml:space="preserve"> 13/15, 586 01 Jihlava</w:t>
      </w: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IČO: 25513290</w:t>
      </w:r>
      <w:r w:rsidRPr="007B2C4A"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Pr="007B2C4A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DIČ:CZ25513290</w:t>
      </w:r>
    </w:p>
    <w:p w:rsidR="00E465E3" w:rsidRPr="007B2C4A" w:rsidRDefault="00E465E3" w:rsidP="00E465E3">
      <w:pPr>
        <w:pStyle w:val="Nadpis2"/>
        <w:rPr>
          <w:sz w:val="18"/>
          <w:szCs w:val="18"/>
        </w:rPr>
      </w:pPr>
      <w:r w:rsidRPr="007B2C4A">
        <w:rPr>
          <w:sz w:val="18"/>
          <w:szCs w:val="18"/>
        </w:rPr>
        <w:t xml:space="preserve">Společnost zapsána v OR u KS v Brně oddíl C, vložka </w:t>
      </w:r>
      <w:r w:rsidRPr="007B2C4A">
        <w:rPr>
          <w:bCs/>
          <w:sz w:val="18"/>
          <w:szCs w:val="18"/>
        </w:rPr>
        <w:t> 29073</w:t>
      </w:r>
      <w:r w:rsidRPr="007B2C4A">
        <w:rPr>
          <w:sz w:val="18"/>
          <w:szCs w:val="18"/>
        </w:rPr>
        <w:t xml:space="preserve">      </w:t>
      </w:r>
    </w:p>
    <w:p w:rsidR="00E465E3" w:rsidRPr="007B2C4A" w:rsidRDefault="00E465E3" w:rsidP="00E465E3">
      <w:pPr>
        <w:rPr>
          <w:rFonts w:ascii="Tahoma" w:hAnsi="Tahoma" w:cs="Tahoma"/>
          <w:b/>
          <w:sz w:val="18"/>
          <w:szCs w:val="18"/>
        </w:rPr>
      </w:pPr>
      <w:r w:rsidRPr="007B2C4A">
        <w:rPr>
          <w:rFonts w:ascii="Tahoma" w:hAnsi="Tahoma" w:cs="Tahoma"/>
          <w:b/>
          <w:sz w:val="18"/>
          <w:szCs w:val="18"/>
        </w:rPr>
        <w:t xml:space="preserve"> </w:t>
      </w:r>
    </w:p>
    <w:p w:rsidR="00E465E3" w:rsidRPr="007B2C4A" w:rsidRDefault="00E465E3" w:rsidP="00E465E3">
      <w:pPr>
        <w:rPr>
          <w:rFonts w:ascii="Tahoma" w:hAnsi="Tahoma" w:cs="Tahoma"/>
          <w:b/>
          <w:sz w:val="18"/>
          <w:szCs w:val="18"/>
        </w:rPr>
      </w:pPr>
      <w:r w:rsidRPr="007B2C4A">
        <w:rPr>
          <w:rFonts w:ascii="Tahoma" w:hAnsi="Tahoma" w:cs="Tahoma"/>
          <w:b/>
          <w:sz w:val="18"/>
          <w:szCs w:val="18"/>
        </w:rPr>
        <w:t xml:space="preserve">Zastoupená jednatelkou společnosti </w:t>
      </w:r>
      <w:r w:rsidRPr="007B2C4A">
        <w:rPr>
          <w:rStyle w:val="Siln"/>
          <w:rFonts w:ascii="Tahoma" w:hAnsi="Tahoma" w:cs="Tahoma"/>
          <w:color w:val="000000"/>
          <w:sz w:val="18"/>
          <w:szCs w:val="18"/>
          <w:shd w:val="clear" w:color="auto" w:fill="FFFFFF"/>
        </w:rPr>
        <w:t>Bc. Martinou Proškovou</w:t>
      </w:r>
    </w:p>
    <w:p w:rsidR="00E465E3" w:rsidRPr="007B2C4A" w:rsidRDefault="00E465E3" w:rsidP="00E465E3">
      <w:pPr>
        <w:rPr>
          <w:rFonts w:ascii="Tahoma" w:hAnsi="Tahoma" w:cs="Tahoma"/>
          <w:b/>
          <w:sz w:val="18"/>
          <w:szCs w:val="18"/>
        </w:rPr>
      </w:pPr>
    </w:p>
    <w:p w:rsidR="00C83CEB" w:rsidRDefault="00C83CEB" w:rsidP="00C83CEB">
      <w:pPr>
        <w:contextualSpacing/>
        <w:jc w:val="both"/>
        <w:rPr>
          <w:rFonts w:ascii="Arial" w:hAnsi="Arial" w:cs="Arial"/>
          <w:sz w:val="20"/>
          <w:szCs w:val="20"/>
        </w:rPr>
      </w:pPr>
      <w:r w:rsidRPr="000328CD">
        <w:rPr>
          <w:rFonts w:ascii="Arial" w:hAnsi="Arial" w:cs="Arial"/>
          <w:sz w:val="20"/>
          <w:szCs w:val="20"/>
        </w:rPr>
        <w:t>(dále jen „</w:t>
      </w:r>
      <w:r w:rsidR="00B54805" w:rsidRPr="000328CD">
        <w:rPr>
          <w:rFonts w:ascii="Arial" w:hAnsi="Arial" w:cs="Arial"/>
          <w:sz w:val="20"/>
          <w:szCs w:val="20"/>
        </w:rPr>
        <w:t>objednate</w:t>
      </w:r>
      <w:r w:rsidR="00B54805">
        <w:rPr>
          <w:rFonts w:ascii="Arial" w:hAnsi="Arial" w:cs="Arial"/>
          <w:sz w:val="20"/>
          <w:szCs w:val="20"/>
        </w:rPr>
        <w:t>l</w:t>
      </w:r>
      <w:r w:rsidRPr="000328CD">
        <w:rPr>
          <w:rFonts w:ascii="Arial" w:hAnsi="Arial" w:cs="Arial"/>
          <w:sz w:val="20"/>
          <w:szCs w:val="20"/>
        </w:rPr>
        <w:t>“)</w:t>
      </w:r>
    </w:p>
    <w:p w:rsidR="00C83CEB" w:rsidRPr="000328CD" w:rsidRDefault="00C83CEB" w:rsidP="00C83CE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465E3" w:rsidRPr="007B2C4A" w:rsidRDefault="00C83CEB" w:rsidP="00E465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tímto uzavírají tuto smlouvu o reklamě.</w:t>
      </w: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pStyle w:val="Nadpis6"/>
        <w:jc w:val="center"/>
        <w:rPr>
          <w:rFonts w:ascii="Tahoma" w:hAnsi="Tahoma" w:cs="Tahoma"/>
          <w:b/>
          <w:i w:val="0"/>
          <w:iCs w:val="0"/>
          <w:color w:val="auto"/>
          <w:sz w:val="18"/>
          <w:szCs w:val="18"/>
        </w:rPr>
      </w:pPr>
      <w:r w:rsidRPr="007B2C4A">
        <w:rPr>
          <w:rFonts w:ascii="Tahoma" w:hAnsi="Tahoma" w:cs="Tahoma"/>
          <w:b/>
          <w:i w:val="0"/>
          <w:iCs w:val="0"/>
          <w:color w:val="auto"/>
          <w:sz w:val="18"/>
          <w:szCs w:val="18"/>
        </w:rPr>
        <w:t>Preambule</w:t>
      </w: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C83CEB" w:rsidP="00E465E3">
      <w:pPr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Smluvní strany</w:t>
      </w:r>
      <w:r w:rsidR="00E465E3" w:rsidRPr="007B2C4A">
        <w:rPr>
          <w:rFonts w:ascii="Tahoma" w:hAnsi="Tahoma" w:cs="Tahoma"/>
          <w:sz w:val="18"/>
          <w:szCs w:val="18"/>
        </w:rPr>
        <w:t xml:space="preserve"> výslovně deklarují, že objednatel má zájem prostřednictvím této smlouvy rozvíjet dobré jméno své firmy, zvyšovat image a obchodní prestiž této firmy, posílit „</w:t>
      </w:r>
      <w:proofErr w:type="spellStart"/>
      <w:r w:rsidR="00E465E3" w:rsidRPr="007B2C4A">
        <w:rPr>
          <w:rFonts w:ascii="Tahoma" w:hAnsi="Tahoma" w:cs="Tahoma"/>
          <w:sz w:val="18"/>
          <w:szCs w:val="18"/>
        </w:rPr>
        <w:t>brand</w:t>
      </w:r>
      <w:proofErr w:type="spellEnd"/>
      <w:r w:rsidR="00E465E3" w:rsidRPr="007B2C4A">
        <w:rPr>
          <w:rFonts w:ascii="Tahoma" w:hAnsi="Tahoma" w:cs="Tahoma"/>
          <w:sz w:val="18"/>
          <w:szCs w:val="18"/>
        </w:rPr>
        <w:t>“ jím prodávaných produktů a rozvíjet tak proslulost a jedinečnost služeb prodávaných pod obchodní značkou objednatele.</w:t>
      </w:r>
    </w:p>
    <w:p w:rsidR="00E465E3" w:rsidRPr="007B2C4A" w:rsidRDefault="00E465E3" w:rsidP="00E465E3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C83CEB" w:rsidP="00E465E3">
      <w:pPr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Smluvní strany</w:t>
      </w:r>
      <w:r w:rsidRPr="007B2C4A">
        <w:rPr>
          <w:rFonts w:ascii="Tahoma" w:hAnsi="Tahoma" w:cs="Tahoma"/>
          <w:sz w:val="18"/>
          <w:szCs w:val="18"/>
        </w:rPr>
        <w:t xml:space="preserve"> </w:t>
      </w:r>
      <w:r w:rsidR="00E465E3" w:rsidRPr="007B2C4A">
        <w:rPr>
          <w:rFonts w:ascii="Tahoma" w:hAnsi="Tahoma" w:cs="Tahoma"/>
          <w:sz w:val="18"/>
          <w:szCs w:val="18"/>
        </w:rPr>
        <w:t>výslovně deklarují, že objednatel tuto smlouvu uzavírá v souladu se svojí marketingovou strategií a v souladu s účelem této smlouvy, kterým je dosažení, zajištění a udržení svých příjmů ze své obchodní činnosti, přičemž obě strany se zavazují tuto smlouvu interpretovat v souladu s účelem této smlouvy.</w:t>
      </w:r>
    </w:p>
    <w:p w:rsidR="000348C4" w:rsidRDefault="001A1481"/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I.</w:t>
      </w: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Zhotovitel se touto smlouvou zavazuje</w:t>
      </w:r>
      <w:r>
        <w:rPr>
          <w:rFonts w:ascii="Tahoma" w:hAnsi="Tahoma" w:cs="Tahoma"/>
          <w:sz w:val="18"/>
          <w:szCs w:val="18"/>
        </w:rPr>
        <w:t xml:space="preserve"> poskytnout objednateli reklamní plnění a další plnění</w:t>
      </w:r>
      <w:r w:rsidRPr="007B2C4A">
        <w:rPr>
          <w:rFonts w:ascii="Tahoma" w:hAnsi="Tahoma" w:cs="Tahoma"/>
          <w:sz w:val="18"/>
          <w:szCs w:val="18"/>
        </w:rPr>
        <w:t xml:space="preserve"> p</w:t>
      </w:r>
      <w:r w:rsidRPr="007B2C4A">
        <w:rPr>
          <w:rFonts w:ascii="Tahoma" w:hAnsi="Tahoma" w:cs="Tahoma" w:hint="eastAsia"/>
          <w:sz w:val="18"/>
          <w:szCs w:val="18"/>
        </w:rPr>
        <w:t>ř</w:t>
      </w:r>
      <w:r w:rsidRPr="007B2C4A">
        <w:rPr>
          <w:rFonts w:ascii="Tahoma" w:hAnsi="Tahoma" w:cs="Tahoma"/>
          <w:sz w:val="18"/>
          <w:szCs w:val="18"/>
        </w:rPr>
        <w:t>i mistrovských hokejových utkáních A- týmu HC DUKLA JIHLAVA, s.r.o. v sezón</w:t>
      </w:r>
      <w:r>
        <w:rPr>
          <w:rFonts w:ascii="Tahoma" w:hAnsi="Tahoma" w:cs="Tahoma"/>
          <w:sz w:val="18"/>
          <w:szCs w:val="18"/>
        </w:rPr>
        <w:t>ě</w:t>
      </w:r>
      <w:r w:rsidRPr="007B2C4A">
        <w:rPr>
          <w:rFonts w:ascii="Tahoma" w:hAnsi="Tahoma" w:cs="Tahoma"/>
          <w:sz w:val="18"/>
          <w:szCs w:val="18"/>
        </w:rPr>
        <w:t xml:space="preserve"> 2019/2020</w:t>
      </w:r>
      <w:r>
        <w:rPr>
          <w:rFonts w:ascii="Tahoma" w:hAnsi="Tahoma" w:cs="Tahoma"/>
          <w:sz w:val="18"/>
          <w:szCs w:val="18"/>
        </w:rPr>
        <w:t xml:space="preserve"> blíže specifikovaných dle této smlouvy </w:t>
      </w:r>
      <w:r w:rsidRPr="007B2C4A">
        <w:rPr>
          <w:rFonts w:ascii="Tahoma" w:hAnsi="Tahoma" w:cs="Tahoma"/>
          <w:sz w:val="18"/>
          <w:szCs w:val="18"/>
        </w:rPr>
        <w:t xml:space="preserve">a objednatel se zavazuje za toto zhotoviteli zaplatit dohodnutou cenu. </w:t>
      </w: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II.</w:t>
      </w:r>
    </w:p>
    <w:p w:rsidR="00E465E3" w:rsidRPr="004A08D9" w:rsidRDefault="00E465E3" w:rsidP="00E465E3">
      <w:pPr>
        <w:jc w:val="center"/>
        <w:rPr>
          <w:rFonts w:ascii="Tahoma" w:hAnsi="Tahoma" w:cs="Tahoma"/>
          <w:color w:val="FF0000"/>
          <w:sz w:val="18"/>
          <w:szCs w:val="18"/>
        </w:rPr>
      </w:pPr>
    </w:p>
    <w:p w:rsidR="00E465E3" w:rsidRPr="00E94FF6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E94FF6">
        <w:rPr>
          <w:rFonts w:ascii="Tahoma" w:hAnsi="Tahoma" w:cs="Tahoma"/>
          <w:sz w:val="18"/>
          <w:szCs w:val="18"/>
        </w:rPr>
        <w:t xml:space="preserve">Zhotovitel </w:t>
      </w:r>
      <w:r>
        <w:rPr>
          <w:rFonts w:ascii="Tahoma" w:hAnsi="Tahoma" w:cs="Tahoma"/>
          <w:sz w:val="18"/>
          <w:szCs w:val="18"/>
        </w:rPr>
        <w:t xml:space="preserve">se </w:t>
      </w:r>
      <w:r w:rsidRPr="00E94FF6">
        <w:rPr>
          <w:rFonts w:ascii="Tahoma" w:hAnsi="Tahoma" w:cs="Tahoma"/>
          <w:sz w:val="18"/>
          <w:szCs w:val="18"/>
        </w:rPr>
        <w:t>zavazuje</w:t>
      </w:r>
      <w:r>
        <w:rPr>
          <w:rFonts w:ascii="Tahoma" w:hAnsi="Tahoma" w:cs="Tahoma"/>
          <w:sz w:val="18"/>
          <w:szCs w:val="18"/>
        </w:rPr>
        <w:t xml:space="preserve"> pro objednatele</w:t>
      </w:r>
      <w:r w:rsidRPr="00E94FF6">
        <w:rPr>
          <w:rFonts w:ascii="Tahoma" w:hAnsi="Tahoma" w:cs="Tahoma"/>
          <w:sz w:val="18"/>
          <w:szCs w:val="18"/>
        </w:rPr>
        <w:t xml:space="preserve"> poskytnout</w:t>
      </w:r>
      <w:r>
        <w:rPr>
          <w:rFonts w:ascii="Tahoma" w:hAnsi="Tahoma" w:cs="Tahoma"/>
          <w:sz w:val="18"/>
          <w:szCs w:val="18"/>
        </w:rPr>
        <w:t xml:space="preserve"> </w:t>
      </w:r>
      <w:r w:rsidRPr="00E94FF6">
        <w:rPr>
          <w:rFonts w:ascii="Tahoma" w:hAnsi="Tahoma" w:cs="Tahoma"/>
          <w:sz w:val="18"/>
          <w:szCs w:val="18"/>
        </w:rPr>
        <w:t xml:space="preserve">od </w:t>
      </w:r>
      <w:r w:rsidR="00B54805" w:rsidRPr="00E94FF6">
        <w:rPr>
          <w:rFonts w:ascii="Tahoma" w:hAnsi="Tahoma" w:cs="Tahoma"/>
          <w:sz w:val="18"/>
          <w:szCs w:val="18"/>
        </w:rPr>
        <w:t>01. 09. 2019</w:t>
      </w:r>
      <w:r w:rsidRPr="00E94FF6">
        <w:rPr>
          <w:rFonts w:ascii="Tahoma" w:hAnsi="Tahoma" w:cs="Tahoma"/>
          <w:sz w:val="18"/>
          <w:szCs w:val="18"/>
        </w:rPr>
        <w:t xml:space="preserve"> do </w:t>
      </w:r>
      <w:r w:rsidR="00B54805" w:rsidRPr="00E94FF6">
        <w:rPr>
          <w:rFonts w:ascii="Tahoma" w:hAnsi="Tahoma" w:cs="Tahoma"/>
          <w:sz w:val="18"/>
          <w:szCs w:val="18"/>
        </w:rPr>
        <w:t>30. 4. 2020</w:t>
      </w:r>
      <w:r w:rsidRPr="00E94F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následující reklamní plnění</w:t>
      </w:r>
      <w:r w:rsidRPr="00E94FF6">
        <w:rPr>
          <w:rFonts w:ascii="Tahoma" w:hAnsi="Tahoma" w:cs="Tahoma"/>
          <w:sz w:val="18"/>
          <w:szCs w:val="18"/>
        </w:rPr>
        <w:t>:</w:t>
      </w:r>
    </w:p>
    <w:p w:rsidR="00E465E3" w:rsidRPr="00E465E3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Default="00E465E3" w:rsidP="00E465E3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E465E3" w:rsidRPr="00E94FF6" w:rsidRDefault="00E465E3" w:rsidP="00E465E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umístění grafického loga objednatele</w:t>
      </w:r>
      <w:r w:rsidRPr="00E94FF6">
        <w:rPr>
          <w:rFonts w:ascii="Tahoma" w:hAnsi="Tahoma" w:cs="Tahoma"/>
          <w:sz w:val="18"/>
          <w:szCs w:val="18"/>
        </w:rPr>
        <w:t xml:space="preserve"> na ledové ploše</w:t>
      </w:r>
      <w:r w:rsidR="00C83CEB">
        <w:rPr>
          <w:rFonts w:ascii="Tahoma" w:hAnsi="Tahoma" w:cs="Tahoma"/>
          <w:sz w:val="18"/>
          <w:szCs w:val="18"/>
        </w:rPr>
        <w:t xml:space="preserve"> Horáckého zimního stadio</w:t>
      </w:r>
      <w:r>
        <w:rPr>
          <w:rFonts w:ascii="Tahoma" w:hAnsi="Tahoma" w:cs="Tahoma"/>
          <w:sz w:val="18"/>
          <w:szCs w:val="18"/>
        </w:rPr>
        <w:t>nu</w:t>
      </w:r>
      <w:r w:rsidRPr="00E94FF6">
        <w:rPr>
          <w:rFonts w:ascii="Tahoma" w:hAnsi="Tahoma" w:cs="Tahoma"/>
          <w:sz w:val="18"/>
          <w:szCs w:val="18"/>
        </w:rPr>
        <w:t xml:space="preserve"> o velikosti min. 5m x 2,5m</w:t>
      </w:r>
    </w:p>
    <w:p w:rsidR="00E465E3" w:rsidRPr="00E94FF6" w:rsidRDefault="00C83CEB" w:rsidP="00E465E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dvojnásobná</w:t>
      </w:r>
      <w:r w:rsidR="00E465E3" w:rsidRPr="00E94FF6">
        <w:rPr>
          <w:rFonts w:ascii="Tahoma" w:hAnsi="Tahoma" w:cs="Tahoma"/>
          <w:sz w:val="18"/>
          <w:szCs w:val="18"/>
        </w:rPr>
        <w:t xml:space="preserve"> video projekce na</w:t>
      </w:r>
      <w:r w:rsidR="00E465E3">
        <w:rPr>
          <w:rFonts w:ascii="Tahoma" w:hAnsi="Tahoma" w:cs="Tahoma"/>
          <w:sz w:val="18"/>
          <w:szCs w:val="18"/>
        </w:rPr>
        <w:t xml:space="preserve"> dvou světelných panelech </w:t>
      </w:r>
      <w:r w:rsidR="00E465E3" w:rsidRPr="00E94FF6">
        <w:rPr>
          <w:rFonts w:ascii="Tahoma" w:hAnsi="Tahoma" w:cs="Tahoma"/>
          <w:sz w:val="18"/>
          <w:szCs w:val="18"/>
        </w:rPr>
        <w:t xml:space="preserve">(2x v dané </w:t>
      </w:r>
      <w:proofErr w:type="gramStart"/>
      <w:r w:rsidR="00E465E3" w:rsidRPr="00E94FF6">
        <w:rPr>
          <w:rFonts w:ascii="Tahoma" w:hAnsi="Tahoma" w:cs="Tahoma"/>
          <w:sz w:val="18"/>
          <w:szCs w:val="18"/>
        </w:rPr>
        <w:t xml:space="preserve">smyčce) </w:t>
      </w:r>
      <w:r w:rsidR="000743A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uvnitř</w:t>
      </w:r>
      <w:proofErr w:type="gramEnd"/>
      <w:r>
        <w:rPr>
          <w:rFonts w:ascii="Tahoma" w:hAnsi="Tahoma" w:cs="Tahoma"/>
          <w:sz w:val="18"/>
          <w:szCs w:val="18"/>
        </w:rPr>
        <w:t xml:space="preserve"> Horáckého zimního stadio</w:t>
      </w:r>
      <w:r w:rsidR="00E465E3">
        <w:rPr>
          <w:rFonts w:ascii="Tahoma" w:hAnsi="Tahoma" w:cs="Tahoma"/>
          <w:sz w:val="18"/>
          <w:szCs w:val="18"/>
        </w:rPr>
        <w:t xml:space="preserve">nu </w:t>
      </w:r>
      <w:r w:rsidR="00E465E3" w:rsidRPr="00E94FF6">
        <w:rPr>
          <w:rFonts w:ascii="Tahoma" w:hAnsi="Tahoma" w:cs="Tahoma"/>
          <w:sz w:val="18"/>
          <w:szCs w:val="18"/>
        </w:rPr>
        <w:t xml:space="preserve"> vždy min. 10x před a v průběhu každého domácího utkání „A“ týmu HC Dukla Jihlava, s.r.o.</w:t>
      </w:r>
      <w:r>
        <w:rPr>
          <w:rFonts w:ascii="Tahoma" w:hAnsi="Tahoma" w:cs="Tahoma"/>
          <w:sz w:val="18"/>
          <w:szCs w:val="18"/>
        </w:rPr>
        <w:t>; d</w:t>
      </w:r>
      <w:r w:rsidR="00E465E3" w:rsidRPr="00E94FF6">
        <w:rPr>
          <w:rFonts w:ascii="Tahoma" w:hAnsi="Tahoma" w:cs="Tahoma"/>
          <w:sz w:val="18"/>
          <w:szCs w:val="18"/>
        </w:rPr>
        <w:t xml:space="preserve">élka projekce vždy 5 sekund. </w:t>
      </w:r>
    </w:p>
    <w:p w:rsidR="00E465E3" w:rsidRPr="00E94FF6" w:rsidRDefault="00C83CEB" w:rsidP="00E465E3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dvojnásobná</w:t>
      </w:r>
      <w:r w:rsidR="00E465E3" w:rsidRPr="00E94FF6">
        <w:rPr>
          <w:rFonts w:ascii="Tahoma" w:hAnsi="Tahoma" w:cs="Tahoma"/>
          <w:sz w:val="18"/>
          <w:szCs w:val="18"/>
        </w:rPr>
        <w:t xml:space="preserve"> </w:t>
      </w:r>
      <w:r w:rsidR="00E465E3">
        <w:rPr>
          <w:rFonts w:ascii="Tahoma" w:hAnsi="Tahoma" w:cs="Tahoma"/>
          <w:sz w:val="18"/>
          <w:szCs w:val="18"/>
        </w:rPr>
        <w:t>video projekce</w:t>
      </w:r>
      <w:r w:rsidR="000743AB">
        <w:rPr>
          <w:rFonts w:ascii="Tahoma" w:hAnsi="Tahoma" w:cs="Tahoma"/>
          <w:sz w:val="18"/>
          <w:szCs w:val="18"/>
        </w:rPr>
        <w:t xml:space="preserve"> na </w:t>
      </w:r>
      <w:r w:rsidR="00E465E3" w:rsidRPr="00E94FF6">
        <w:rPr>
          <w:rFonts w:ascii="Tahoma" w:hAnsi="Tahoma" w:cs="Tahoma"/>
          <w:sz w:val="18"/>
          <w:szCs w:val="18"/>
        </w:rPr>
        <w:t>světelném LED panelu v ulici Tyršova (2x v dané smyčce) s 10 vteřinovou svítivostí minimálně 12x za hodinu</w:t>
      </w:r>
      <w:r w:rsidR="002E76EF">
        <w:rPr>
          <w:rFonts w:ascii="Tahoma" w:hAnsi="Tahoma" w:cs="Tahoma"/>
          <w:sz w:val="18"/>
          <w:szCs w:val="18"/>
        </w:rPr>
        <w:t xml:space="preserve"> (celkem tedy 24x)</w:t>
      </w:r>
      <w:r w:rsidR="00E465E3" w:rsidRPr="00E94FF6">
        <w:rPr>
          <w:rFonts w:ascii="Tahoma" w:hAnsi="Tahoma" w:cs="Tahoma"/>
          <w:sz w:val="18"/>
          <w:szCs w:val="18"/>
        </w:rPr>
        <w:t xml:space="preserve"> a to od 08:00 – 20:00 hod každý den.</w:t>
      </w:r>
    </w:p>
    <w:p w:rsidR="00E465E3" w:rsidRPr="00E94FF6" w:rsidRDefault="00B54805" w:rsidP="00E465E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umístění </w:t>
      </w:r>
      <w:r w:rsidR="00E465E3">
        <w:rPr>
          <w:rFonts w:ascii="Tahoma" w:hAnsi="Tahoma" w:cs="Tahoma"/>
          <w:sz w:val="18"/>
          <w:szCs w:val="18"/>
        </w:rPr>
        <w:t>loga</w:t>
      </w:r>
      <w:r w:rsidR="00E465E3" w:rsidRPr="00E94FF6">
        <w:rPr>
          <w:rFonts w:ascii="Tahoma" w:hAnsi="Tahoma" w:cs="Tahoma"/>
          <w:sz w:val="18"/>
          <w:szCs w:val="18"/>
        </w:rPr>
        <w:t xml:space="preserve"> objednatele </w:t>
      </w:r>
      <w:r w:rsidR="00B20066">
        <w:rPr>
          <w:rFonts w:ascii="Tahoma" w:hAnsi="Tahoma" w:cs="Tahoma"/>
          <w:sz w:val="18"/>
          <w:szCs w:val="18"/>
        </w:rPr>
        <w:t xml:space="preserve">na </w:t>
      </w:r>
      <w:r w:rsidR="000743AB">
        <w:rPr>
          <w:rFonts w:ascii="Tahoma" w:hAnsi="Tahoma" w:cs="Tahoma"/>
          <w:sz w:val="18"/>
          <w:szCs w:val="18"/>
        </w:rPr>
        <w:t>obálce</w:t>
      </w:r>
      <w:r w:rsidR="00B20066">
        <w:rPr>
          <w:rFonts w:ascii="Tahoma" w:hAnsi="Tahoma" w:cs="Tahoma"/>
          <w:sz w:val="18"/>
          <w:szCs w:val="18"/>
        </w:rPr>
        <w:t xml:space="preserve"> </w:t>
      </w:r>
      <w:r w:rsidR="00E465E3" w:rsidRPr="00E94FF6">
        <w:rPr>
          <w:rFonts w:ascii="Tahoma" w:hAnsi="Tahoma" w:cs="Tahoma"/>
          <w:sz w:val="18"/>
          <w:szCs w:val="18"/>
        </w:rPr>
        <w:t>v</w:t>
      </w:r>
      <w:r w:rsidR="00E465E3">
        <w:rPr>
          <w:rFonts w:ascii="Tahoma" w:hAnsi="Tahoma" w:cs="Tahoma"/>
          <w:sz w:val="18"/>
          <w:szCs w:val="18"/>
        </w:rPr>
        <w:t> každém jednotlivém čísle (vydání) bulletinu</w:t>
      </w:r>
      <w:r w:rsidR="00E465E3" w:rsidRPr="00E94FF6">
        <w:rPr>
          <w:rFonts w:ascii="Tahoma" w:hAnsi="Tahoma" w:cs="Tahoma"/>
          <w:sz w:val="18"/>
          <w:szCs w:val="18"/>
        </w:rPr>
        <w:t xml:space="preserve"> „</w:t>
      </w:r>
      <w:proofErr w:type="spellStart"/>
      <w:r w:rsidR="00E465E3" w:rsidRPr="00E94FF6">
        <w:rPr>
          <w:rFonts w:ascii="Tahoma" w:hAnsi="Tahoma" w:cs="Tahoma"/>
          <w:sz w:val="18"/>
          <w:szCs w:val="18"/>
        </w:rPr>
        <w:t>Duklák</w:t>
      </w:r>
      <w:proofErr w:type="spellEnd"/>
      <w:r w:rsidR="00E465E3" w:rsidRPr="00E94FF6">
        <w:rPr>
          <w:rFonts w:ascii="Tahoma" w:hAnsi="Tahoma" w:cs="Tahoma"/>
          <w:sz w:val="18"/>
          <w:szCs w:val="18"/>
        </w:rPr>
        <w:t>“ vydávaným při domácích zápasech a vycházejícím v počtu 500 až 1000 ks</w:t>
      </w:r>
      <w:r w:rsidR="002E76EF">
        <w:rPr>
          <w:rFonts w:ascii="Tahoma" w:hAnsi="Tahoma" w:cs="Tahoma"/>
          <w:sz w:val="18"/>
          <w:szCs w:val="18"/>
        </w:rPr>
        <w:t xml:space="preserve"> (v závislosti na aktuální návštěvnosti)</w:t>
      </w:r>
      <w:r w:rsidR="00E465E3" w:rsidRPr="00E94FF6">
        <w:rPr>
          <w:rFonts w:ascii="Tahoma" w:hAnsi="Tahoma" w:cs="Tahoma"/>
          <w:sz w:val="18"/>
          <w:szCs w:val="18"/>
        </w:rPr>
        <w:t xml:space="preserve"> o rozměru 2,5 x 1,5 cm </w:t>
      </w:r>
      <w:r w:rsidR="00E465E3">
        <w:rPr>
          <w:rFonts w:ascii="Tahoma" w:hAnsi="Tahoma" w:cs="Tahoma"/>
          <w:sz w:val="18"/>
          <w:szCs w:val="18"/>
        </w:rPr>
        <w:t xml:space="preserve"> </w:t>
      </w:r>
    </w:p>
    <w:p w:rsidR="00E465E3" w:rsidRPr="00E465E3" w:rsidRDefault="00C83CEB" w:rsidP="00E465E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umístění reklamního </w:t>
      </w:r>
      <w:r w:rsidR="008F3B7B">
        <w:rPr>
          <w:rFonts w:ascii="Tahoma" w:hAnsi="Tahoma" w:cs="Tahoma"/>
          <w:sz w:val="18"/>
          <w:szCs w:val="18"/>
        </w:rPr>
        <w:t>sdělení</w:t>
      </w:r>
      <w:r w:rsidR="00E465E3" w:rsidRPr="00E465E3">
        <w:rPr>
          <w:rFonts w:ascii="Tahoma" w:hAnsi="Tahoma" w:cs="Tahoma"/>
          <w:sz w:val="18"/>
          <w:szCs w:val="18"/>
        </w:rPr>
        <w:t xml:space="preserve"> objednatele v každém jednot</w:t>
      </w:r>
      <w:r w:rsidR="00D22D76">
        <w:rPr>
          <w:rFonts w:ascii="Tahoma" w:hAnsi="Tahoma" w:cs="Tahoma"/>
          <w:sz w:val="18"/>
          <w:szCs w:val="18"/>
        </w:rPr>
        <w:t xml:space="preserve">livém čísle (vydání) bulletinu </w:t>
      </w:r>
      <w:r w:rsidR="00E465E3" w:rsidRPr="00E465E3">
        <w:rPr>
          <w:rFonts w:ascii="Tahoma" w:hAnsi="Tahoma" w:cs="Tahoma"/>
          <w:sz w:val="18"/>
          <w:szCs w:val="18"/>
        </w:rPr>
        <w:t>„</w:t>
      </w:r>
      <w:proofErr w:type="spellStart"/>
      <w:r w:rsidR="00E465E3" w:rsidRPr="00E465E3">
        <w:rPr>
          <w:rFonts w:ascii="Tahoma" w:hAnsi="Tahoma" w:cs="Tahoma"/>
          <w:sz w:val="18"/>
          <w:szCs w:val="18"/>
        </w:rPr>
        <w:t>Duklák</w:t>
      </w:r>
      <w:proofErr w:type="spellEnd"/>
      <w:r w:rsidR="00E465E3" w:rsidRPr="00E465E3">
        <w:rPr>
          <w:rFonts w:ascii="Tahoma" w:hAnsi="Tahoma" w:cs="Tahoma"/>
          <w:sz w:val="18"/>
          <w:szCs w:val="18"/>
        </w:rPr>
        <w:t>“ vydávaným při domácích zápasech a vycházejícím v počtu 500 až 1000 ks o rozměru A5</w:t>
      </w:r>
      <w:r w:rsidR="00E465E3">
        <w:rPr>
          <w:rFonts w:ascii="Tahoma" w:hAnsi="Tahoma" w:cs="Tahoma"/>
          <w:sz w:val="18"/>
          <w:szCs w:val="18"/>
        </w:rPr>
        <w:t>.</w:t>
      </w:r>
      <w:r w:rsidR="00E465E3" w:rsidRPr="00E465E3">
        <w:rPr>
          <w:rFonts w:ascii="Tahoma" w:hAnsi="Tahoma" w:cs="Tahoma"/>
          <w:sz w:val="18"/>
          <w:szCs w:val="18"/>
        </w:rPr>
        <w:t xml:space="preserve"> </w:t>
      </w:r>
      <w:r w:rsidR="00E465E3">
        <w:rPr>
          <w:rFonts w:ascii="Tahoma" w:hAnsi="Tahoma" w:cs="Tahoma"/>
          <w:sz w:val="18"/>
          <w:szCs w:val="18"/>
        </w:rPr>
        <w:t xml:space="preserve"> </w:t>
      </w:r>
    </w:p>
    <w:p w:rsidR="00E465E3" w:rsidRPr="003840BD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Grafické </w:t>
      </w:r>
      <w:r w:rsidR="0077522C">
        <w:rPr>
          <w:rFonts w:ascii="Tahoma" w:hAnsi="Tahoma" w:cs="Tahoma"/>
          <w:sz w:val="18"/>
          <w:szCs w:val="18"/>
        </w:rPr>
        <w:t xml:space="preserve">provedení loga předá objednatel </w:t>
      </w:r>
      <w:r w:rsidRPr="007B2C4A">
        <w:rPr>
          <w:rFonts w:ascii="Tahoma" w:hAnsi="Tahoma" w:cs="Tahoma"/>
          <w:sz w:val="18"/>
          <w:szCs w:val="18"/>
        </w:rPr>
        <w:t xml:space="preserve">zhotoviteli nejpozději </w:t>
      </w:r>
      <w:r>
        <w:rPr>
          <w:rFonts w:ascii="Tahoma" w:hAnsi="Tahoma" w:cs="Tahoma"/>
          <w:sz w:val="18"/>
          <w:szCs w:val="18"/>
        </w:rPr>
        <w:t>5</w:t>
      </w:r>
      <w:r w:rsidRPr="007B2C4A">
        <w:rPr>
          <w:rFonts w:ascii="Tahoma" w:hAnsi="Tahoma" w:cs="Tahoma"/>
          <w:sz w:val="18"/>
          <w:szCs w:val="18"/>
        </w:rPr>
        <w:t xml:space="preserve"> pracovní</w:t>
      </w:r>
      <w:r>
        <w:rPr>
          <w:rFonts w:ascii="Tahoma" w:hAnsi="Tahoma" w:cs="Tahoma"/>
          <w:sz w:val="18"/>
          <w:szCs w:val="18"/>
        </w:rPr>
        <w:t>ch dnů po uzavření této smlouvy</w:t>
      </w:r>
      <w:r w:rsidRPr="007B2C4A">
        <w:rPr>
          <w:rFonts w:ascii="Tahoma" w:hAnsi="Tahoma" w:cs="Tahoma"/>
          <w:sz w:val="18"/>
          <w:szCs w:val="18"/>
        </w:rPr>
        <w:t>.</w:t>
      </w:r>
      <w:r w:rsidR="002E76EF">
        <w:rPr>
          <w:rFonts w:ascii="Tahoma" w:hAnsi="Tahoma" w:cs="Tahoma"/>
          <w:sz w:val="18"/>
          <w:szCs w:val="18"/>
        </w:rPr>
        <w:t xml:space="preserve"> Podklady pro konkrétní reklamní plněn</w:t>
      </w:r>
      <w:r w:rsidR="00DE40AC">
        <w:rPr>
          <w:rFonts w:ascii="Tahoma" w:hAnsi="Tahoma" w:cs="Tahoma"/>
          <w:sz w:val="18"/>
          <w:szCs w:val="18"/>
        </w:rPr>
        <w:t>í uvedená v bodech 2., 3. a 5. p</w:t>
      </w:r>
      <w:r w:rsidR="002E76EF">
        <w:rPr>
          <w:rFonts w:ascii="Tahoma" w:hAnsi="Tahoma" w:cs="Tahoma"/>
          <w:sz w:val="18"/>
          <w:szCs w:val="18"/>
        </w:rPr>
        <w:t xml:space="preserve">ředchozího odstavce budou poskytována objednatelem zhotoviteli v průběhu plnění, a to na základě aktuálních požadavků objednatele </w:t>
      </w:r>
      <w:r w:rsidR="0077522C">
        <w:rPr>
          <w:rFonts w:ascii="Tahoma" w:hAnsi="Tahoma" w:cs="Tahoma"/>
          <w:sz w:val="18"/>
          <w:szCs w:val="18"/>
        </w:rPr>
        <w:t xml:space="preserve">na reklamní plnění </w:t>
      </w:r>
      <w:r w:rsidR="002E76EF">
        <w:rPr>
          <w:rFonts w:ascii="Tahoma" w:hAnsi="Tahoma" w:cs="Tahoma"/>
          <w:sz w:val="18"/>
          <w:szCs w:val="18"/>
        </w:rPr>
        <w:t xml:space="preserve">(nejméně však </w:t>
      </w:r>
      <w:r w:rsidR="00D85149">
        <w:rPr>
          <w:rFonts w:ascii="Tahoma" w:hAnsi="Tahoma" w:cs="Tahoma"/>
          <w:sz w:val="18"/>
          <w:szCs w:val="18"/>
        </w:rPr>
        <w:t>2 dny</w:t>
      </w:r>
      <w:r w:rsidR="002E76EF">
        <w:rPr>
          <w:rFonts w:ascii="Tahoma" w:hAnsi="Tahoma" w:cs="Tahoma"/>
          <w:sz w:val="18"/>
          <w:szCs w:val="18"/>
        </w:rPr>
        <w:t xml:space="preserve"> před odehráním</w:t>
      </w:r>
      <w:r w:rsidR="00DE40AC">
        <w:rPr>
          <w:rFonts w:ascii="Tahoma" w:hAnsi="Tahoma" w:cs="Tahoma"/>
          <w:sz w:val="18"/>
          <w:szCs w:val="18"/>
        </w:rPr>
        <w:t xml:space="preserve"> konkrétního</w:t>
      </w:r>
      <w:r w:rsidR="002E76EF">
        <w:rPr>
          <w:rFonts w:ascii="Tahoma" w:hAnsi="Tahoma" w:cs="Tahoma"/>
          <w:sz w:val="18"/>
          <w:szCs w:val="18"/>
        </w:rPr>
        <w:t xml:space="preserve"> domácího utkání</w:t>
      </w:r>
      <w:r w:rsidR="00DE40AC">
        <w:rPr>
          <w:rFonts w:ascii="Tahoma" w:hAnsi="Tahoma" w:cs="Tahoma"/>
          <w:sz w:val="18"/>
          <w:szCs w:val="18"/>
        </w:rPr>
        <w:t>)</w:t>
      </w:r>
      <w:r w:rsidR="002E76EF">
        <w:rPr>
          <w:rFonts w:ascii="Tahoma" w:hAnsi="Tahoma" w:cs="Tahoma"/>
          <w:sz w:val="18"/>
          <w:szCs w:val="18"/>
        </w:rPr>
        <w:t>.</w:t>
      </w:r>
    </w:p>
    <w:p w:rsidR="00E465E3" w:rsidRPr="004A08D9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4A08D9">
        <w:rPr>
          <w:rFonts w:ascii="Tahoma" w:hAnsi="Tahoma" w:cs="Tahoma"/>
          <w:sz w:val="18"/>
          <w:szCs w:val="18"/>
        </w:rPr>
        <w:t xml:space="preserve">Přílohami a nedílnou součástí této smlouvy je podrobnější vyobrazení a znázornění poskytované ceny reklamy (příloha č. 2) a umístění reklamy samotné (příloha č. 1), pokud jde o velikost loga objednatele vzhledem k poskytované reklamní ploše a velikost reklamní plochy a jeho umístění. </w:t>
      </w:r>
    </w:p>
    <w:p w:rsidR="00E465E3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E94FF6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E94FF6">
        <w:rPr>
          <w:rFonts w:ascii="Tahoma" w:hAnsi="Tahoma" w:cs="Tahoma"/>
          <w:sz w:val="18"/>
          <w:szCs w:val="18"/>
        </w:rPr>
        <w:t xml:space="preserve">Zhotovitel </w:t>
      </w:r>
      <w:r>
        <w:rPr>
          <w:rFonts w:ascii="Tahoma" w:hAnsi="Tahoma" w:cs="Tahoma"/>
          <w:sz w:val="18"/>
          <w:szCs w:val="18"/>
        </w:rPr>
        <w:t xml:space="preserve">se </w:t>
      </w:r>
      <w:r w:rsidRPr="00E94FF6">
        <w:rPr>
          <w:rFonts w:ascii="Tahoma" w:hAnsi="Tahoma" w:cs="Tahoma"/>
          <w:sz w:val="18"/>
          <w:szCs w:val="18"/>
        </w:rPr>
        <w:t>zavazuje</w:t>
      </w:r>
      <w:r>
        <w:rPr>
          <w:rFonts w:ascii="Tahoma" w:hAnsi="Tahoma" w:cs="Tahoma"/>
          <w:sz w:val="18"/>
          <w:szCs w:val="18"/>
        </w:rPr>
        <w:t xml:space="preserve"> dále pro objednatele</w:t>
      </w:r>
      <w:r w:rsidRPr="00E94FF6">
        <w:rPr>
          <w:rFonts w:ascii="Tahoma" w:hAnsi="Tahoma" w:cs="Tahoma"/>
          <w:sz w:val="18"/>
          <w:szCs w:val="18"/>
        </w:rPr>
        <w:t xml:space="preserve"> poskytnout</w:t>
      </w:r>
      <w:r>
        <w:rPr>
          <w:rFonts w:ascii="Tahoma" w:hAnsi="Tahoma" w:cs="Tahoma"/>
          <w:sz w:val="18"/>
          <w:szCs w:val="18"/>
        </w:rPr>
        <w:t xml:space="preserve"> </w:t>
      </w:r>
      <w:r w:rsidRPr="00E94FF6">
        <w:rPr>
          <w:rFonts w:ascii="Tahoma" w:hAnsi="Tahoma" w:cs="Tahoma"/>
          <w:sz w:val="18"/>
          <w:szCs w:val="18"/>
        </w:rPr>
        <w:t xml:space="preserve">od </w:t>
      </w:r>
      <w:r w:rsidR="00B54805" w:rsidRPr="00E94FF6">
        <w:rPr>
          <w:rFonts w:ascii="Tahoma" w:hAnsi="Tahoma" w:cs="Tahoma"/>
          <w:sz w:val="18"/>
          <w:szCs w:val="18"/>
        </w:rPr>
        <w:t>01. 09. 2019</w:t>
      </w:r>
      <w:r w:rsidRPr="00E94FF6">
        <w:rPr>
          <w:rFonts w:ascii="Tahoma" w:hAnsi="Tahoma" w:cs="Tahoma"/>
          <w:sz w:val="18"/>
          <w:szCs w:val="18"/>
        </w:rPr>
        <w:t xml:space="preserve"> do </w:t>
      </w:r>
      <w:r w:rsidR="00B54805" w:rsidRPr="00E94FF6">
        <w:rPr>
          <w:rFonts w:ascii="Tahoma" w:hAnsi="Tahoma" w:cs="Tahoma"/>
          <w:sz w:val="18"/>
          <w:szCs w:val="18"/>
        </w:rPr>
        <w:t>30. 4. 2020</w:t>
      </w:r>
      <w:r w:rsidRPr="00E94FF6"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následující  plnění</w:t>
      </w:r>
      <w:proofErr w:type="gramEnd"/>
      <w:r w:rsidRPr="00E94FF6">
        <w:rPr>
          <w:rFonts w:ascii="Tahoma" w:hAnsi="Tahoma" w:cs="Tahoma"/>
          <w:sz w:val="18"/>
          <w:szCs w:val="18"/>
        </w:rPr>
        <w:t>:</w:t>
      </w:r>
    </w:p>
    <w:p w:rsidR="00E465E3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E94FF6" w:rsidRDefault="00E465E3" w:rsidP="00E465E3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E94FF6">
        <w:rPr>
          <w:rFonts w:ascii="Tahoma" w:hAnsi="Tahoma" w:cs="Tahoma"/>
          <w:sz w:val="18"/>
          <w:szCs w:val="18"/>
        </w:rPr>
        <w:t>20x přenosná permanentní vstupenka na stání na celou sezónu</w:t>
      </w:r>
    </w:p>
    <w:p w:rsidR="00E465E3" w:rsidRPr="004A08D9" w:rsidRDefault="00E465E3" w:rsidP="00E465E3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A08D9">
        <w:rPr>
          <w:rFonts w:ascii="Tahoma" w:hAnsi="Tahoma" w:cs="Tahoma"/>
          <w:color w:val="000000" w:themeColor="text1"/>
          <w:sz w:val="18"/>
          <w:szCs w:val="18"/>
        </w:rPr>
        <w:t>vstupenky na veřejné bruslení pro zaměstnance v počtu 230 jednorázových vstupů</w:t>
      </w:r>
      <w:r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E465E3" w:rsidRPr="004A08D9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III.    </w:t>
      </w: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   </w:t>
      </w: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Objednatel se zavazuje za</w:t>
      </w:r>
      <w:r w:rsidR="008F3B7B">
        <w:rPr>
          <w:rFonts w:ascii="Tahoma" w:hAnsi="Tahoma" w:cs="Tahoma"/>
          <w:sz w:val="18"/>
          <w:szCs w:val="18"/>
        </w:rPr>
        <w:t>platit za výše uvedenou reklamu</w:t>
      </w:r>
      <w:r>
        <w:rPr>
          <w:rFonts w:ascii="Tahoma" w:hAnsi="Tahoma" w:cs="Tahoma"/>
          <w:sz w:val="18"/>
          <w:szCs w:val="18"/>
        </w:rPr>
        <w:t xml:space="preserve"> </w:t>
      </w:r>
      <w:r w:rsidRPr="007B2C4A">
        <w:rPr>
          <w:rFonts w:ascii="Tahoma" w:hAnsi="Tahoma" w:cs="Tahoma" w:hint="eastAsia"/>
          <w:sz w:val="18"/>
          <w:szCs w:val="18"/>
        </w:rPr>
        <w:t>čá</w:t>
      </w:r>
      <w:r w:rsidRPr="007B2C4A">
        <w:rPr>
          <w:rFonts w:ascii="Tahoma" w:hAnsi="Tahoma" w:cs="Tahoma"/>
          <w:sz w:val="18"/>
          <w:szCs w:val="18"/>
        </w:rPr>
        <w:t xml:space="preserve">stku </w:t>
      </w:r>
      <w:r w:rsidR="007F2729">
        <w:rPr>
          <w:rFonts w:ascii="Tahoma" w:hAnsi="Tahoma" w:cs="Tahoma"/>
          <w:b/>
          <w:bCs/>
          <w:sz w:val="18"/>
          <w:szCs w:val="18"/>
        </w:rPr>
        <w:t>XXXXX</w:t>
      </w:r>
      <w:r w:rsidRPr="007B2C4A">
        <w:rPr>
          <w:rFonts w:ascii="Tahoma" w:hAnsi="Tahoma" w:cs="Tahoma"/>
          <w:b/>
          <w:bCs/>
          <w:sz w:val="18"/>
          <w:szCs w:val="18"/>
        </w:rPr>
        <w:t>,--</w:t>
      </w:r>
      <w:r w:rsidRPr="007B2C4A">
        <w:rPr>
          <w:rFonts w:ascii="Tahoma" w:hAnsi="Tahoma" w:cs="Tahoma"/>
          <w:b/>
          <w:sz w:val="18"/>
          <w:szCs w:val="18"/>
        </w:rPr>
        <w:t xml:space="preserve"> K</w:t>
      </w:r>
      <w:r w:rsidRPr="007B2C4A">
        <w:rPr>
          <w:rFonts w:ascii="Tahoma" w:hAnsi="Tahoma" w:cs="Tahoma" w:hint="eastAsia"/>
          <w:b/>
          <w:sz w:val="18"/>
          <w:szCs w:val="18"/>
        </w:rPr>
        <w:t>č</w:t>
      </w:r>
      <w:r w:rsidRPr="007B2C4A">
        <w:rPr>
          <w:rFonts w:ascii="Tahoma" w:hAnsi="Tahoma" w:cs="Tahoma"/>
          <w:b/>
          <w:sz w:val="18"/>
          <w:szCs w:val="18"/>
        </w:rPr>
        <w:t xml:space="preserve"> </w:t>
      </w:r>
      <w:r w:rsidRPr="007B2C4A">
        <w:rPr>
          <w:rFonts w:ascii="Tahoma" w:hAnsi="Tahoma" w:cs="Tahoma"/>
          <w:sz w:val="18"/>
          <w:szCs w:val="18"/>
        </w:rPr>
        <w:t xml:space="preserve">bez DPH (slovy: </w:t>
      </w:r>
      <w:r w:rsidR="007F2729">
        <w:rPr>
          <w:rFonts w:ascii="Tahoma" w:hAnsi="Tahoma" w:cs="Tahoma"/>
          <w:sz w:val="18"/>
          <w:szCs w:val="18"/>
        </w:rPr>
        <w:t>XXXXXXXXXX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F2729">
        <w:rPr>
          <w:rFonts w:ascii="Tahoma" w:hAnsi="Tahoma" w:cs="Tahoma"/>
          <w:sz w:val="18"/>
          <w:szCs w:val="18"/>
        </w:rPr>
        <w:t>XXXXXXXXXX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7B2C4A">
        <w:rPr>
          <w:rFonts w:ascii="Tahoma" w:hAnsi="Tahoma" w:cs="Tahoma"/>
          <w:sz w:val="18"/>
          <w:szCs w:val="18"/>
        </w:rPr>
        <w:t xml:space="preserve">korun </w:t>
      </w:r>
      <w:r w:rsidRPr="007B2C4A">
        <w:rPr>
          <w:rFonts w:ascii="Tahoma" w:hAnsi="Tahoma" w:cs="Tahoma" w:hint="eastAsia"/>
          <w:sz w:val="18"/>
          <w:szCs w:val="18"/>
        </w:rPr>
        <w:t>č</w:t>
      </w:r>
      <w:r w:rsidRPr="007B2C4A">
        <w:rPr>
          <w:rFonts w:ascii="Tahoma" w:hAnsi="Tahoma" w:cs="Tahoma"/>
          <w:sz w:val="18"/>
          <w:szCs w:val="18"/>
        </w:rPr>
        <w:t>eských bez DPH) na ú</w:t>
      </w:r>
      <w:r w:rsidRPr="007B2C4A">
        <w:rPr>
          <w:rFonts w:ascii="Tahoma" w:hAnsi="Tahoma" w:cs="Tahoma" w:hint="eastAsia"/>
          <w:sz w:val="18"/>
          <w:szCs w:val="18"/>
        </w:rPr>
        <w:t>č</w:t>
      </w:r>
      <w:r w:rsidRPr="007B2C4A">
        <w:rPr>
          <w:rFonts w:ascii="Tahoma" w:hAnsi="Tahoma" w:cs="Tahoma"/>
          <w:sz w:val="18"/>
          <w:szCs w:val="18"/>
        </w:rPr>
        <w:t xml:space="preserve">et </w:t>
      </w:r>
      <w:r w:rsidRPr="007B2C4A">
        <w:rPr>
          <w:rFonts w:ascii="Tahoma" w:hAnsi="Tahoma" w:cs="Tahoma" w:hint="eastAsia"/>
          <w:sz w:val="18"/>
          <w:szCs w:val="18"/>
        </w:rPr>
        <w:t>čí</w:t>
      </w:r>
      <w:r w:rsidRPr="007B2C4A">
        <w:rPr>
          <w:rFonts w:ascii="Tahoma" w:hAnsi="Tahoma" w:cs="Tahoma"/>
          <w:sz w:val="18"/>
          <w:szCs w:val="18"/>
        </w:rPr>
        <w:t xml:space="preserve">slo </w:t>
      </w:r>
      <w:proofErr w:type="gramStart"/>
      <w:r w:rsidR="007F2729">
        <w:rPr>
          <w:rFonts w:ascii="Tahoma" w:hAnsi="Tahoma" w:cs="Tahoma"/>
          <w:b/>
          <w:bCs/>
          <w:sz w:val="18"/>
          <w:szCs w:val="18"/>
        </w:rPr>
        <w:t xml:space="preserve">XXXXX </w:t>
      </w:r>
      <w:r w:rsidRPr="007B2C4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B2C4A">
        <w:rPr>
          <w:rFonts w:ascii="Tahoma" w:hAnsi="Tahoma" w:cs="Tahoma"/>
          <w:sz w:val="18"/>
          <w:szCs w:val="18"/>
        </w:rPr>
        <w:t>bezhotovostním</w:t>
      </w:r>
      <w:proofErr w:type="gramEnd"/>
      <w:r w:rsidRPr="007B2C4A">
        <w:rPr>
          <w:rFonts w:ascii="Tahoma" w:hAnsi="Tahoma" w:cs="Tahoma"/>
          <w:sz w:val="18"/>
          <w:szCs w:val="18"/>
        </w:rPr>
        <w:t xml:space="preserve"> p</w:t>
      </w:r>
      <w:r w:rsidRPr="007B2C4A">
        <w:rPr>
          <w:rFonts w:ascii="Tahoma" w:hAnsi="Tahoma" w:cs="Tahoma" w:hint="eastAsia"/>
          <w:sz w:val="18"/>
          <w:szCs w:val="18"/>
        </w:rPr>
        <w:t>ř</w:t>
      </w:r>
      <w:r w:rsidRPr="007B2C4A">
        <w:rPr>
          <w:rFonts w:ascii="Tahoma" w:hAnsi="Tahoma" w:cs="Tahoma"/>
          <w:sz w:val="18"/>
          <w:szCs w:val="18"/>
        </w:rPr>
        <w:t>evodem na základ</w:t>
      </w:r>
      <w:r w:rsidRPr="007B2C4A">
        <w:rPr>
          <w:rFonts w:ascii="Tahoma" w:hAnsi="Tahoma" w:cs="Tahoma" w:hint="eastAsia"/>
          <w:sz w:val="18"/>
          <w:szCs w:val="18"/>
        </w:rPr>
        <w:t>ě</w:t>
      </w:r>
      <w:r w:rsidRPr="007B2C4A">
        <w:rPr>
          <w:rFonts w:ascii="Tahoma" w:hAnsi="Tahoma" w:cs="Tahoma"/>
          <w:sz w:val="18"/>
          <w:szCs w:val="18"/>
        </w:rPr>
        <w:t xml:space="preserve"> vystavení </w:t>
      </w:r>
      <w:r w:rsidRPr="007B2C4A">
        <w:rPr>
          <w:rFonts w:ascii="Tahoma" w:hAnsi="Tahoma" w:cs="Tahoma" w:hint="eastAsia"/>
          <w:sz w:val="18"/>
          <w:szCs w:val="18"/>
        </w:rPr>
        <w:t>řá</w:t>
      </w:r>
      <w:r w:rsidRPr="007B2C4A">
        <w:rPr>
          <w:rFonts w:ascii="Tahoma" w:hAnsi="Tahoma" w:cs="Tahoma"/>
          <w:sz w:val="18"/>
          <w:szCs w:val="18"/>
        </w:rPr>
        <w:t>dného da</w:t>
      </w:r>
      <w:r w:rsidRPr="007B2C4A">
        <w:rPr>
          <w:rFonts w:ascii="Tahoma" w:hAnsi="Tahoma" w:cs="Tahoma" w:hint="eastAsia"/>
          <w:sz w:val="18"/>
          <w:szCs w:val="18"/>
        </w:rPr>
        <w:t>ň</w:t>
      </w:r>
      <w:r w:rsidRPr="007B2C4A">
        <w:rPr>
          <w:rFonts w:ascii="Tahoma" w:hAnsi="Tahoma" w:cs="Tahoma"/>
          <w:sz w:val="18"/>
          <w:szCs w:val="18"/>
        </w:rPr>
        <w:t>ového dokladu v následujících splátkách:</w:t>
      </w: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410C21" w:rsidRDefault="00E465E3" w:rsidP="00E465E3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410C21">
        <w:rPr>
          <w:rFonts w:ascii="Tahoma" w:hAnsi="Tahoma" w:cs="Tahoma"/>
          <w:sz w:val="18"/>
          <w:szCs w:val="18"/>
        </w:rPr>
        <w:t xml:space="preserve">se splatností ke dni </w:t>
      </w:r>
      <w:proofErr w:type="gramStart"/>
      <w:r w:rsidRPr="00410C21">
        <w:rPr>
          <w:rFonts w:ascii="Tahoma" w:hAnsi="Tahoma" w:cs="Tahoma"/>
          <w:sz w:val="18"/>
          <w:szCs w:val="18"/>
        </w:rPr>
        <w:t>30.0</w:t>
      </w:r>
      <w:r>
        <w:rPr>
          <w:rFonts w:ascii="Tahoma" w:hAnsi="Tahoma" w:cs="Tahoma"/>
          <w:sz w:val="18"/>
          <w:szCs w:val="18"/>
        </w:rPr>
        <w:t>9</w:t>
      </w:r>
      <w:r w:rsidRPr="00410C21">
        <w:rPr>
          <w:rFonts w:ascii="Tahoma" w:hAnsi="Tahoma" w:cs="Tahoma"/>
          <w:sz w:val="18"/>
          <w:szCs w:val="18"/>
        </w:rPr>
        <w:t>.2019</w:t>
      </w:r>
      <w:proofErr w:type="gramEnd"/>
      <w:r w:rsidRPr="00410C21">
        <w:rPr>
          <w:rFonts w:ascii="Tahoma" w:hAnsi="Tahoma" w:cs="Tahoma"/>
          <w:sz w:val="18"/>
          <w:szCs w:val="18"/>
        </w:rPr>
        <w:t xml:space="preserve"> a s DUZP ke dni 15.09.2019 ve výši </w:t>
      </w:r>
      <w:r w:rsidR="007F2729">
        <w:rPr>
          <w:rFonts w:ascii="Tahoma" w:hAnsi="Tahoma" w:cs="Tahoma"/>
          <w:b/>
          <w:sz w:val="18"/>
          <w:szCs w:val="18"/>
        </w:rPr>
        <w:t>XXXXX</w:t>
      </w:r>
      <w:r w:rsidRPr="00410C21">
        <w:rPr>
          <w:rFonts w:ascii="Tahoma" w:hAnsi="Tahoma" w:cs="Tahoma"/>
          <w:b/>
          <w:sz w:val="18"/>
          <w:szCs w:val="18"/>
        </w:rPr>
        <w:t>,-- Kč</w:t>
      </w:r>
      <w:r w:rsidRPr="00410C21">
        <w:rPr>
          <w:rFonts w:ascii="Tahoma" w:hAnsi="Tahoma" w:cs="Tahoma"/>
          <w:sz w:val="18"/>
          <w:szCs w:val="18"/>
        </w:rPr>
        <w:t xml:space="preserve"> bez DPH</w:t>
      </w:r>
    </w:p>
    <w:p w:rsidR="00E465E3" w:rsidRPr="007B2C4A" w:rsidRDefault="00E465E3" w:rsidP="00E465E3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se splatností ke dni </w:t>
      </w:r>
      <w:proofErr w:type="gramStart"/>
      <w:r w:rsidRPr="007B2C4A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1</w:t>
      </w:r>
      <w:r w:rsidRPr="007B2C4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10</w:t>
      </w:r>
      <w:r w:rsidRPr="007B2C4A">
        <w:rPr>
          <w:rFonts w:ascii="Tahoma" w:hAnsi="Tahoma" w:cs="Tahoma"/>
          <w:sz w:val="18"/>
          <w:szCs w:val="18"/>
        </w:rPr>
        <w:t>.2019</w:t>
      </w:r>
      <w:proofErr w:type="gramEnd"/>
      <w:r w:rsidRPr="007B2C4A">
        <w:rPr>
          <w:rFonts w:ascii="Tahoma" w:hAnsi="Tahoma" w:cs="Tahoma"/>
          <w:sz w:val="18"/>
          <w:szCs w:val="18"/>
        </w:rPr>
        <w:t xml:space="preserve"> a s DUZP ke dni 15.</w:t>
      </w:r>
      <w:r>
        <w:rPr>
          <w:rFonts w:ascii="Tahoma" w:hAnsi="Tahoma" w:cs="Tahoma"/>
          <w:sz w:val="18"/>
          <w:szCs w:val="18"/>
        </w:rPr>
        <w:t>10</w:t>
      </w:r>
      <w:r w:rsidRPr="007B2C4A">
        <w:rPr>
          <w:rFonts w:ascii="Tahoma" w:hAnsi="Tahoma" w:cs="Tahoma"/>
          <w:sz w:val="18"/>
          <w:szCs w:val="18"/>
        </w:rPr>
        <w:t xml:space="preserve">.2019 ve výši </w:t>
      </w:r>
      <w:r w:rsidR="007F2729">
        <w:rPr>
          <w:rFonts w:ascii="Tahoma" w:hAnsi="Tahoma" w:cs="Tahoma"/>
          <w:b/>
          <w:sz w:val="18"/>
          <w:szCs w:val="18"/>
        </w:rPr>
        <w:t>XXXXX</w:t>
      </w:r>
      <w:r w:rsidRPr="007B2C4A">
        <w:rPr>
          <w:rFonts w:ascii="Tahoma" w:hAnsi="Tahoma" w:cs="Tahoma"/>
          <w:b/>
          <w:sz w:val="18"/>
          <w:szCs w:val="18"/>
        </w:rPr>
        <w:t>,-- Kč</w:t>
      </w:r>
      <w:r w:rsidRPr="007B2C4A">
        <w:rPr>
          <w:rFonts w:ascii="Tahoma" w:hAnsi="Tahoma" w:cs="Tahoma"/>
          <w:sz w:val="18"/>
          <w:szCs w:val="18"/>
        </w:rPr>
        <w:t xml:space="preserve"> bez DPH</w:t>
      </w:r>
    </w:p>
    <w:p w:rsidR="00E465E3" w:rsidRPr="007B2C4A" w:rsidRDefault="00E465E3" w:rsidP="00E465E3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se splatností ke dni </w:t>
      </w:r>
      <w:proofErr w:type="gramStart"/>
      <w:r>
        <w:rPr>
          <w:rFonts w:ascii="Tahoma" w:hAnsi="Tahoma" w:cs="Tahoma"/>
          <w:sz w:val="18"/>
          <w:szCs w:val="18"/>
        </w:rPr>
        <w:t>30.11.2019</w:t>
      </w:r>
      <w:proofErr w:type="gramEnd"/>
      <w:r>
        <w:rPr>
          <w:rFonts w:ascii="Tahoma" w:hAnsi="Tahoma" w:cs="Tahoma"/>
          <w:sz w:val="18"/>
          <w:szCs w:val="18"/>
        </w:rPr>
        <w:t xml:space="preserve"> a s DUZP ke dni 15.11</w:t>
      </w:r>
      <w:r w:rsidRPr="007B2C4A">
        <w:rPr>
          <w:rFonts w:ascii="Tahoma" w:hAnsi="Tahoma" w:cs="Tahoma"/>
          <w:sz w:val="18"/>
          <w:szCs w:val="18"/>
        </w:rPr>
        <w:t xml:space="preserve">.2019 ve výši </w:t>
      </w:r>
      <w:r w:rsidR="007F2729">
        <w:rPr>
          <w:rFonts w:ascii="Tahoma" w:hAnsi="Tahoma" w:cs="Tahoma"/>
          <w:b/>
          <w:sz w:val="18"/>
          <w:szCs w:val="18"/>
        </w:rPr>
        <w:t>XXXXX</w:t>
      </w:r>
      <w:r w:rsidRPr="007B2C4A">
        <w:rPr>
          <w:rFonts w:ascii="Tahoma" w:hAnsi="Tahoma" w:cs="Tahoma"/>
          <w:b/>
          <w:sz w:val="18"/>
          <w:szCs w:val="18"/>
        </w:rPr>
        <w:t>,-- Kč</w:t>
      </w:r>
      <w:r w:rsidRPr="007B2C4A">
        <w:rPr>
          <w:rFonts w:ascii="Tahoma" w:hAnsi="Tahoma" w:cs="Tahoma"/>
          <w:sz w:val="18"/>
          <w:szCs w:val="18"/>
        </w:rPr>
        <w:t xml:space="preserve"> bez DPH</w:t>
      </w:r>
    </w:p>
    <w:p w:rsidR="00E465E3" w:rsidRDefault="00E465E3" w:rsidP="00E465E3">
      <w:pPr>
        <w:pStyle w:val="Odstavecseseznamem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se splatností ke dni </w:t>
      </w:r>
      <w:proofErr w:type="gramStart"/>
      <w:r>
        <w:rPr>
          <w:rFonts w:ascii="Tahoma" w:hAnsi="Tahoma" w:cs="Tahoma"/>
          <w:sz w:val="18"/>
          <w:szCs w:val="18"/>
        </w:rPr>
        <w:t>31.12.2019</w:t>
      </w:r>
      <w:proofErr w:type="gramEnd"/>
      <w:r>
        <w:rPr>
          <w:rFonts w:ascii="Tahoma" w:hAnsi="Tahoma" w:cs="Tahoma"/>
          <w:sz w:val="18"/>
          <w:szCs w:val="18"/>
        </w:rPr>
        <w:t xml:space="preserve"> a s DUZP ke dni 15.12</w:t>
      </w:r>
      <w:r w:rsidRPr="007B2C4A">
        <w:rPr>
          <w:rFonts w:ascii="Tahoma" w:hAnsi="Tahoma" w:cs="Tahoma"/>
          <w:sz w:val="18"/>
          <w:szCs w:val="18"/>
        </w:rPr>
        <w:t xml:space="preserve">.2019 ve výši </w:t>
      </w:r>
      <w:r w:rsidR="007F2729">
        <w:rPr>
          <w:rFonts w:ascii="Tahoma" w:hAnsi="Tahoma" w:cs="Tahoma"/>
          <w:b/>
          <w:sz w:val="18"/>
          <w:szCs w:val="18"/>
        </w:rPr>
        <w:t>XXXXX</w:t>
      </w:r>
      <w:r w:rsidRPr="007B2C4A">
        <w:rPr>
          <w:rFonts w:ascii="Tahoma" w:hAnsi="Tahoma" w:cs="Tahoma"/>
          <w:b/>
          <w:sz w:val="18"/>
          <w:szCs w:val="18"/>
        </w:rPr>
        <w:t>,-- Kč</w:t>
      </w:r>
      <w:r w:rsidRPr="007B2C4A">
        <w:rPr>
          <w:rFonts w:ascii="Tahoma" w:hAnsi="Tahoma" w:cs="Tahoma"/>
          <w:sz w:val="18"/>
          <w:szCs w:val="18"/>
        </w:rPr>
        <w:t xml:space="preserve"> bez DPH</w:t>
      </w: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AD5CA5" w:rsidRDefault="00E465E3" w:rsidP="00E465E3">
      <w:pPr>
        <w:pStyle w:val="Textkomente"/>
        <w:jc w:val="both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Sjednaná cena se </w:t>
      </w:r>
      <w:r w:rsidR="002E76EF">
        <w:rPr>
          <w:rFonts w:ascii="Tahoma" w:hAnsi="Tahoma" w:cs="Tahoma"/>
          <w:sz w:val="18"/>
          <w:szCs w:val="18"/>
        </w:rPr>
        <w:t xml:space="preserve">vztahuje na 29 domácích utkání v základní části a příslušný počet utkání v Play </w:t>
      </w:r>
      <w:proofErr w:type="spellStart"/>
      <w:r w:rsidR="002E76EF">
        <w:rPr>
          <w:rFonts w:ascii="Tahoma" w:hAnsi="Tahoma" w:cs="Tahoma"/>
          <w:sz w:val="18"/>
          <w:szCs w:val="18"/>
        </w:rPr>
        <w:t>Off</w:t>
      </w:r>
      <w:proofErr w:type="spellEnd"/>
      <w:r w:rsidR="002E76EF">
        <w:rPr>
          <w:rFonts w:ascii="Tahoma" w:hAnsi="Tahoma" w:cs="Tahoma"/>
          <w:sz w:val="18"/>
          <w:szCs w:val="18"/>
        </w:rPr>
        <w:t xml:space="preserve"> dle sportovních výsledků a </w:t>
      </w:r>
      <w:r w:rsidRPr="007B2C4A">
        <w:rPr>
          <w:rFonts w:ascii="Tahoma" w:hAnsi="Tahoma" w:cs="Tahoma"/>
          <w:sz w:val="18"/>
          <w:szCs w:val="18"/>
        </w:rPr>
        <w:t>poměrně snižuje za každý plánovaný, avšak z důvodů na straně zhotovitele neodehraný zápas, při kterém m</w:t>
      </w:r>
      <w:r>
        <w:rPr>
          <w:rFonts w:ascii="Tahoma" w:hAnsi="Tahoma" w:cs="Tahoma"/>
          <w:sz w:val="18"/>
          <w:szCs w:val="18"/>
        </w:rPr>
        <w:t>á docházet podle této smlouvy k</w:t>
      </w:r>
      <w:r w:rsidRPr="007B2C4A">
        <w:rPr>
          <w:rFonts w:ascii="Tahoma" w:hAnsi="Tahoma" w:cs="Tahoma"/>
          <w:sz w:val="18"/>
          <w:szCs w:val="18"/>
        </w:rPr>
        <w:t xml:space="preserve"> zobrazení reklamy objednatele. V případě neposkytnutí reklamy </w:t>
      </w:r>
      <w:r>
        <w:rPr>
          <w:rFonts w:ascii="Tahoma" w:hAnsi="Tahoma" w:cs="Tahoma"/>
          <w:sz w:val="18"/>
          <w:szCs w:val="18"/>
        </w:rPr>
        <w:t>(</w:t>
      </w:r>
      <w:r w:rsidRPr="004A08D9">
        <w:rPr>
          <w:rFonts w:ascii="Tahoma" w:hAnsi="Tahoma" w:cs="Tahoma"/>
          <w:sz w:val="18"/>
          <w:szCs w:val="18"/>
        </w:rPr>
        <w:t>např. disciplinárn</w:t>
      </w:r>
      <w:r>
        <w:rPr>
          <w:rFonts w:ascii="Tahoma" w:hAnsi="Tahoma" w:cs="Tahoma"/>
          <w:sz w:val="18"/>
          <w:szCs w:val="18"/>
        </w:rPr>
        <w:t>í</w:t>
      </w:r>
      <w:r w:rsidRPr="004A08D9">
        <w:rPr>
          <w:rFonts w:ascii="Tahoma" w:hAnsi="Tahoma" w:cs="Tahoma"/>
          <w:sz w:val="18"/>
          <w:szCs w:val="18"/>
        </w:rPr>
        <w:t xml:space="preserve"> vyloučen</w:t>
      </w:r>
      <w:r>
        <w:rPr>
          <w:rFonts w:ascii="Tahoma" w:hAnsi="Tahoma" w:cs="Tahoma"/>
          <w:sz w:val="18"/>
          <w:szCs w:val="18"/>
        </w:rPr>
        <w:t>í</w:t>
      </w:r>
      <w:r w:rsidRPr="004A08D9">
        <w:rPr>
          <w:rFonts w:ascii="Tahoma" w:hAnsi="Tahoma" w:cs="Tahoma"/>
          <w:sz w:val="18"/>
          <w:szCs w:val="18"/>
        </w:rPr>
        <w:t xml:space="preserve"> ze zápasu</w:t>
      </w:r>
      <w:r>
        <w:rPr>
          <w:rFonts w:ascii="Tahoma" w:hAnsi="Tahoma" w:cs="Tahoma"/>
          <w:sz w:val="18"/>
          <w:szCs w:val="18"/>
        </w:rPr>
        <w:t xml:space="preserve"> příp.</w:t>
      </w:r>
      <w:r w:rsidRPr="004A08D9">
        <w:rPr>
          <w:rFonts w:ascii="Tahoma" w:hAnsi="Tahoma" w:cs="Tahoma"/>
          <w:sz w:val="18"/>
          <w:szCs w:val="18"/>
        </w:rPr>
        <w:t xml:space="preserve"> dojde k výpadku reklamy v jednotlivých případech ad 1</w:t>
      </w:r>
      <w:r w:rsidR="008F3B7B">
        <w:rPr>
          <w:rFonts w:ascii="Tahoma" w:hAnsi="Tahoma" w:cs="Tahoma"/>
          <w:sz w:val="18"/>
          <w:szCs w:val="18"/>
        </w:rPr>
        <w:t>.</w:t>
      </w:r>
      <w:r w:rsidRPr="004A08D9">
        <w:rPr>
          <w:rFonts w:ascii="Tahoma" w:hAnsi="Tahoma" w:cs="Tahoma"/>
          <w:sz w:val="18"/>
          <w:szCs w:val="18"/>
        </w:rPr>
        <w:t xml:space="preserve"> – </w:t>
      </w:r>
      <w:r w:rsidR="008F3B7B">
        <w:rPr>
          <w:rFonts w:ascii="Tahoma" w:hAnsi="Tahoma" w:cs="Tahoma"/>
          <w:sz w:val="18"/>
          <w:szCs w:val="18"/>
        </w:rPr>
        <w:t>5</w:t>
      </w:r>
      <w:r w:rsidRPr="004A08D9">
        <w:rPr>
          <w:rFonts w:ascii="Tahoma" w:hAnsi="Tahoma" w:cs="Tahoma"/>
          <w:sz w:val="18"/>
          <w:szCs w:val="18"/>
        </w:rPr>
        <w:t>. čl. II. smlouvy</w:t>
      </w:r>
      <w:r>
        <w:rPr>
          <w:rFonts w:ascii="Tahoma" w:hAnsi="Tahoma" w:cs="Tahoma"/>
          <w:sz w:val="18"/>
          <w:szCs w:val="18"/>
        </w:rPr>
        <w:t>)</w:t>
      </w:r>
      <w:r w:rsidRPr="004A08D9">
        <w:rPr>
          <w:rFonts w:ascii="Tahoma" w:hAnsi="Tahoma" w:cs="Tahoma"/>
          <w:sz w:val="18"/>
          <w:szCs w:val="18"/>
        </w:rPr>
        <w:t xml:space="preserve"> se cena snižuje o </w:t>
      </w:r>
      <w:proofErr w:type="gramStart"/>
      <w:r w:rsidR="007F2729">
        <w:rPr>
          <w:rFonts w:ascii="Tahoma" w:hAnsi="Tahoma" w:cs="Tahoma"/>
          <w:sz w:val="18"/>
          <w:szCs w:val="18"/>
        </w:rPr>
        <w:t>XXXXX</w:t>
      </w:r>
      <w:r w:rsidRPr="004A08D9">
        <w:rPr>
          <w:rFonts w:ascii="Tahoma" w:hAnsi="Tahoma" w:cs="Tahoma"/>
          <w:sz w:val="18"/>
          <w:szCs w:val="18"/>
        </w:rPr>
        <w:t>,-Kč</w:t>
      </w:r>
      <w:proofErr w:type="gramEnd"/>
      <w:r>
        <w:rPr>
          <w:rFonts w:ascii="Tahoma" w:hAnsi="Tahoma" w:cs="Tahoma"/>
          <w:sz w:val="18"/>
          <w:szCs w:val="18"/>
        </w:rPr>
        <w:t xml:space="preserve"> z</w:t>
      </w:r>
      <w:r w:rsidRPr="004A08D9">
        <w:rPr>
          <w:rFonts w:ascii="Tahoma" w:hAnsi="Tahoma" w:cs="Tahoma"/>
          <w:sz w:val="18"/>
          <w:szCs w:val="18"/>
        </w:rPr>
        <w:t>a každý jednotlivý případ neodehraného utkání.</w:t>
      </w:r>
      <w:r>
        <w:rPr>
          <w:rFonts w:ascii="Tahoma" w:hAnsi="Tahoma" w:cs="Tahoma"/>
          <w:sz w:val="18"/>
          <w:szCs w:val="18"/>
        </w:rPr>
        <w:t xml:space="preserve"> </w:t>
      </w:r>
      <w:r w:rsidRPr="00AD5CA5">
        <w:rPr>
          <w:rFonts w:ascii="Tahoma" w:hAnsi="Tahoma" w:cs="Tahoma"/>
          <w:sz w:val="18"/>
          <w:szCs w:val="18"/>
        </w:rPr>
        <w:t xml:space="preserve">Pokud již došlo k uhrazení ceny za reklamní plnění, je Zhotovitel v tomto případě </w:t>
      </w:r>
      <w:r>
        <w:rPr>
          <w:rFonts w:ascii="Tahoma" w:hAnsi="Tahoma" w:cs="Tahoma"/>
          <w:sz w:val="18"/>
          <w:szCs w:val="18"/>
        </w:rPr>
        <w:t xml:space="preserve">povinen </w:t>
      </w:r>
      <w:r w:rsidRPr="00AD5CA5">
        <w:rPr>
          <w:rFonts w:ascii="Tahoma" w:hAnsi="Tahoma" w:cs="Tahoma"/>
          <w:sz w:val="18"/>
          <w:szCs w:val="18"/>
        </w:rPr>
        <w:t>vrátit neprodleně, a to nejpozději do 10 dnů od dne neodehraného zápasu</w:t>
      </w:r>
      <w:r>
        <w:rPr>
          <w:rFonts w:ascii="Tahoma" w:hAnsi="Tahoma" w:cs="Tahoma"/>
          <w:sz w:val="18"/>
          <w:szCs w:val="18"/>
        </w:rPr>
        <w:t>,</w:t>
      </w:r>
      <w:r w:rsidRPr="00AD5CA5">
        <w:rPr>
          <w:rFonts w:ascii="Tahoma" w:hAnsi="Tahoma" w:cs="Tahoma"/>
          <w:sz w:val="18"/>
          <w:szCs w:val="18"/>
        </w:rPr>
        <w:t xml:space="preserve"> objednateli sníženou cenu za každý neodehraný zápas.</w:t>
      </w:r>
    </w:p>
    <w:p w:rsidR="00E465E3" w:rsidRPr="004A08D9" w:rsidRDefault="00E465E3" w:rsidP="00E465E3">
      <w:pPr>
        <w:pStyle w:val="Textkomente"/>
        <w:rPr>
          <w:rFonts w:ascii="Tahoma" w:hAnsi="Tahoma" w:cs="Tahoma"/>
          <w:sz w:val="18"/>
          <w:szCs w:val="18"/>
        </w:rPr>
      </w:pPr>
    </w:p>
    <w:p w:rsidR="00E465E3" w:rsidRPr="004A08D9" w:rsidRDefault="002E76EF" w:rsidP="00E465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Náklady na z</w:t>
      </w:r>
      <w:r w:rsidR="00E465E3" w:rsidRPr="004A08D9">
        <w:rPr>
          <w:rFonts w:ascii="Tahoma" w:hAnsi="Tahoma" w:cs="Tahoma"/>
          <w:sz w:val="18"/>
          <w:szCs w:val="18"/>
        </w:rPr>
        <w:t>hotovení jakékoliv formy reklamy jde na vrub zhotovitele.</w:t>
      </w: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410C21">
        <w:rPr>
          <w:rFonts w:ascii="Tahoma" w:hAnsi="Tahoma" w:cs="Tahoma"/>
          <w:sz w:val="18"/>
          <w:szCs w:val="18"/>
        </w:rPr>
        <w:t>Za reklamu sjednanou v této smlouvě</w:t>
      </w:r>
      <w:r w:rsidR="002E76EF">
        <w:rPr>
          <w:rFonts w:ascii="Tahoma" w:hAnsi="Tahoma" w:cs="Tahoma"/>
          <w:sz w:val="18"/>
          <w:szCs w:val="18"/>
        </w:rPr>
        <w:t xml:space="preserve"> po dobu odehrání všech 29 domácích utkání příp. včetně Play </w:t>
      </w:r>
      <w:proofErr w:type="spellStart"/>
      <w:r w:rsidR="002E76EF">
        <w:rPr>
          <w:rFonts w:ascii="Tahoma" w:hAnsi="Tahoma" w:cs="Tahoma"/>
          <w:sz w:val="18"/>
          <w:szCs w:val="18"/>
        </w:rPr>
        <w:t>Off</w:t>
      </w:r>
      <w:proofErr w:type="spellEnd"/>
      <w:r w:rsidRPr="00410C21">
        <w:rPr>
          <w:rFonts w:ascii="Tahoma" w:hAnsi="Tahoma" w:cs="Tahoma"/>
          <w:sz w:val="18"/>
          <w:szCs w:val="18"/>
        </w:rPr>
        <w:t xml:space="preserve"> objednatel poskytne zhotoviteli po dobu trvání smlouvy bezplatně své služby až do výše jejich celkové ceny </w:t>
      </w:r>
      <w:r w:rsidR="007F2729">
        <w:rPr>
          <w:rFonts w:ascii="Tahoma" w:hAnsi="Tahoma" w:cs="Tahoma"/>
          <w:sz w:val="18"/>
          <w:szCs w:val="18"/>
        </w:rPr>
        <w:t>XXXXX</w:t>
      </w:r>
      <w:r w:rsidRPr="00410C21">
        <w:rPr>
          <w:rFonts w:ascii="Tahoma" w:hAnsi="Tahoma" w:cs="Tahoma"/>
          <w:sz w:val="18"/>
          <w:szCs w:val="18"/>
        </w:rPr>
        <w:t xml:space="preserve">,- Kč bez DPH (slovy: </w:t>
      </w:r>
      <w:r w:rsidR="007F2729">
        <w:rPr>
          <w:rFonts w:ascii="Tahoma" w:hAnsi="Tahoma" w:cs="Tahoma"/>
          <w:sz w:val="18"/>
          <w:szCs w:val="18"/>
        </w:rPr>
        <w:t xml:space="preserve">XXXXX </w:t>
      </w:r>
      <w:r w:rsidRPr="00410C21">
        <w:rPr>
          <w:rFonts w:ascii="Tahoma" w:hAnsi="Tahoma" w:cs="Tahoma"/>
          <w:sz w:val="18"/>
          <w:szCs w:val="18"/>
        </w:rPr>
        <w:t xml:space="preserve">korun českých bez DPH) dle základního ceníku objednatele uvedeného v příloze </w:t>
      </w:r>
      <w:proofErr w:type="gramStart"/>
      <w:r w:rsidRPr="00410C21">
        <w:rPr>
          <w:rFonts w:ascii="Tahoma" w:hAnsi="Tahoma" w:cs="Tahoma"/>
          <w:sz w:val="18"/>
          <w:szCs w:val="18"/>
        </w:rPr>
        <w:t>č.3.</w:t>
      </w:r>
      <w:proofErr w:type="gramEnd"/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Zhotovitel prohlašuje a objednatel bere na vědomí, že cena poskytovaných služeb je obchodním tajemstvím ve smyslu § 504 zákona č. 89/2012 Sb., občanský zákoník, ve znění pozdějších předpisů, jejíž utajení zhotovitel zajišťuje. Objednatel se zavazuje zachovávat o ceně služeb zhotovitele mlčenlivost. Vyzrazení obchodního tajemství zakládá odpovědnost objednatele za škodu, způsobenou zhotoviteli. </w:t>
      </w:r>
    </w:p>
    <w:p w:rsidR="00E465E3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Smluvní strany berou na vědomí, že s ohledem na obsah předchozího odstavce budou údaje o výši úplaty ze smlouvy vyloučeny z uveřejnění ve smyslu ustanovení § 5 odst. 6 zákona č. 340/2015 Sb., o registru smluv. </w:t>
      </w:r>
    </w:p>
    <w:p w:rsidR="00E465E3" w:rsidRDefault="00E465E3"/>
    <w:p w:rsidR="00E465E3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IV.</w:t>
      </w: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</w:p>
    <w:p w:rsidR="00E465E3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Objednatel odpovídá za to, že obsahem textu reklamy a použitým logem nejsou porušována práva jiných osob </w:t>
      </w:r>
      <w:r w:rsidRPr="007B2C4A">
        <w:rPr>
          <w:rFonts w:ascii="Tahoma" w:hAnsi="Tahoma" w:cs="Tahoma" w:hint="eastAsia"/>
          <w:sz w:val="18"/>
          <w:szCs w:val="18"/>
        </w:rPr>
        <w:t>č</w:t>
      </w:r>
      <w:r w:rsidRPr="007B2C4A">
        <w:rPr>
          <w:rFonts w:ascii="Tahoma" w:hAnsi="Tahoma" w:cs="Tahoma"/>
          <w:sz w:val="18"/>
          <w:szCs w:val="18"/>
        </w:rPr>
        <w:t>i platné právní p</w:t>
      </w:r>
      <w:r w:rsidRPr="007B2C4A">
        <w:rPr>
          <w:rFonts w:ascii="Tahoma" w:hAnsi="Tahoma" w:cs="Tahoma" w:hint="eastAsia"/>
          <w:sz w:val="18"/>
          <w:szCs w:val="18"/>
        </w:rPr>
        <w:t>ř</w:t>
      </w:r>
      <w:r w:rsidRPr="007B2C4A">
        <w:rPr>
          <w:rFonts w:ascii="Tahoma" w:hAnsi="Tahoma" w:cs="Tahoma"/>
          <w:sz w:val="18"/>
          <w:szCs w:val="18"/>
        </w:rPr>
        <w:t>edpisy.</w:t>
      </w:r>
    </w:p>
    <w:p w:rsidR="00B54805" w:rsidRDefault="00B54805" w:rsidP="00E465E3">
      <w:pPr>
        <w:jc w:val="both"/>
        <w:rPr>
          <w:rFonts w:ascii="Tahoma" w:hAnsi="Tahoma" w:cs="Tahoma"/>
          <w:sz w:val="18"/>
          <w:szCs w:val="18"/>
        </w:rPr>
      </w:pPr>
    </w:p>
    <w:p w:rsidR="00B54805" w:rsidRPr="007B2C4A" w:rsidRDefault="00B54805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lastRenderedPageBreak/>
        <w:t>V.</w:t>
      </w: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Poruší-li strana smlouvu podstatným způsobem, může druhá strana bez zbytečného odkladu od smlouvy odstoupit. </w:t>
      </w:r>
      <w:r w:rsidRPr="007B2C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Podstatným</w:t>
      </w:r>
      <w:r w:rsidRPr="007B2C4A">
        <w:rPr>
          <w:rFonts w:ascii="Tahoma" w:hAnsi="Tahoma" w:cs="Tahoma"/>
          <w:sz w:val="18"/>
          <w:szCs w:val="18"/>
        </w:rPr>
        <w:t xml:space="preserve"> porušení</w:t>
      </w:r>
      <w:r>
        <w:rPr>
          <w:rFonts w:ascii="Tahoma" w:hAnsi="Tahoma" w:cs="Tahoma"/>
          <w:sz w:val="18"/>
          <w:szCs w:val="18"/>
        </w:rPr>
        <w:t>m</w:t>
      </w:r>
      <w:r w:rsidRPr="007B2C4A">
        <w:rPr>
          <w:rFonts w:ascii="Tahoma" w:hAnsi="Tahoma" w:cs="Tahoma"/>
          <w:sz w:val="18"/>
          <w:szCs w:val="18"/>
        </w:rPr>
        <w:t xml:space="preserve"> této smlouvy</w:t>
      </w:r>
      <w:r w:rsidR="00B5480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ze strany zhotovitele</w:t>
      </w:r>
      <w:r w:rsidRPr="007B2C4A">
        <w:rPr>
          <w:rFonts w:ascii="Tahoma" w:hAnsi="Tahoma" w:cs="Tahoma"/>
          <w:sz w:val="18"/>
          <w:szCs w:val="18"/>
        </w:rPr>
        <w:t xml:space="preserve"> je zejména vyloučení týmu A-HC Dukla Jihlava z mistrovské soutěže, sestup do soutěže nižší úrovně, opakované porušení téže povinnosti</w:t>
      </w:r>
      <w:r>
        <w:rPr>
          <w:rFonts w:ascii="Tahoma" w:hAnsi="Tahoma" w:cs="Tahoma"/>
          <w:sz w:val="18"/>
          <w:szCs w:val="18"/>
        </w:rPr>
        <w:t xml:space="preserve"> ze strany</w:t>
      </w:r>
      <w:r w:rsidRPr="007B2C4A">
        <w:rPr>
          <w:rFonts w:ascii="Tahoma" w:hAnsi="Tahoma" w:cs="Tahoma"/>
          <w:sz w:val="18"/>
          <w:szCs w:val="18"/>
        </w:rPr>
        <w:t xml:space="preserve"> zhotovitele vyplývající z této smlouvy, přes písemné upozornění objednatele.</w:t>
      </w:r>
    </w:p>
    <w:p w:rsidR="00E465E3" w:rsidRPr="007B2C4A" w:rsidRDefault="00E465E3" w:rsidP="00E465E3">
      <w:pPr>
        <w:ind w:left="360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VI.</w:t>
      </w: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both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Právní vztahy touto smlouvou neupravené se </w:t>
      </w:r>
      <w:r w:rsidRPr="007B2C4A">
        <w:rPr>
          <w:rFonts w:ascii="Tahoma" w:hAnsi="Tahoma" w:cs="Tahoma" w:hint="eastAsia"/>
          <w:sz w:val="18"/>
          <w:szCs w:val="18"/>
        </w:rPr>
        <w:t>ří</w:t>
      </w:r>
      <w:r w:rsidRPr="007B2C4A">
        <w:rPr>
          <w:rFonts w:ascii="Tahoma" w:hAnsi="Tahoma" w:cs="Tahoma"/>
          <w:sz w:val="18"/>
          <w:szCs w:val="18"/>
        </w:rPr>
        <w:t>dí ob</w:t>
      </w:r>
      <w:r w:rsidRPr="007B2C4A">
        <w:rPr>
          <w:rFonts w:ascii="Tahoma" w:hAnsi="Tahoma" w:cs="Tahoma" w:hint="eastAsia"/>
          <w:sz w:val="18"/>
          <w:szCs w:val="18"/>
        </w:rPr>
        <w:t>č</w:t>
      </w:r>
      <w:r w:rsidRPr="007B2C4A">
        <w:rPr>
          <w:rFonts w:ascii="Tahoma" w:hAnsi="Tahoma" w:cs="Tahoma"/>
          <w:sz w:val="18"/>
          <w:szCs w:val="18"/>
        </w:rPr>
        <w:t>anským zákoníkem a ostatními obecn</w:t>
      </w:r>
      <w:r w:rsidRPr="007B2C4A">
        <w:rPr>
          <w:rFonts w:ascii="Tahoma" w:hAnsi="Tahoma" w:cs="Tahoma" w:hint="eastAsia"/>
          <w:sz w:val="18"/>
          <w:szCs w:val="18"/>
        </w:rPr>
        <w:t>ě</w:t>
      </w:r>
      <w:r w:rsidRPr="007B2C4A">
        <w:rPr>
          <w:rFonts w:ascii="Tahoma" w:hAnsi="Tahoma" w:cs="Tahoma"/>
          <w:sz w:val="18"/>
          <w:szCs w:val="18"/>
        </w:rPr>
        <w:t xml:space="preserve"> závaznými právními p</w:t>
      </w:r>
      <w:r w:rsidRPr="007B2C4A">
        <w:rPr>
          <w:rFonts w:ascii="Tahoma" w:hAnsi="Tahoma" w:cs="Tahoma" w:hint="eastAsia"/>
          <w:sz w:val="18"/>
          <w:szCs w:val="18"/>
        </w:rPr>
        <w:t>ř</w:t>
      </w:r>
      <w:r w:rsidRPr="007B2C4A">
        <w:rPr>
          <w:rFonts w:ascii="Tahoma" w:hAnsi="Tahoma" w:cs="Tahoma"/>
          <w:sz w:val="18"/>
          <w:szCs w:val="18"/>
        </w:rPr>
        <w:t>edpisy. Veškeré zm</w:t>
      </w:r>
      <w:r w:rsidRPr="007B2C4A">
        <w:rPr>
          <w:rFonts w:ascii="Tahoma" w:hAnsi="Tahoma" w:cs="Tahoma" w:hint="eastAsia"/>
          <w:sz w:val="18"/>
          <w:szCs w:val="18"/>
        </w:rPr>
        <w:t>ě</w:t>
      </w:r>
      <w:r w:rsidRPr="007B2C4A">
        <w:rPr>
          <w:rFonts w:ascii="Tahoma" w:hAnsi="Tahoma" w:cs="Tahoma"/>
          <w:sz w:val="18"/>
          <w:szCs w:val="18"/>
        </w:rPr>
        <w:t>ny a dopl</w:t>
      </w:r>
      <w:r w:rsidRPr="007B2C4A">
        <w:rPr>
          <w:rFonts w:ascii="Tahoma" w:hAnsi="Tahoma" w:cs="Tahoma" w:hint="eastAsia"/>
          <w:sz w:val="18"/>
          <w:szCs w:val="18"/>
        </w:rPr>
        <w:t>ň</w:t>
      </w:r>
      <w:r w:rsidRPr="007B2C4A">
        <w:rPr>
          <w:rFonts w:ascii="Tahoma" w:hAnsi="Tahoma" w:cs="Tahoma"/>
          <w:sz w:val="18"/>
          <w:szCs w:val="18"/>
        </w:rPr>
        <w:t>ky této smlouvy je možné u</w:t>
      </w:r>
      <w:r w:rsidRPr="007B2C4A">
        <w:rPr>
          <w:rFonts w:ascii="Tahoma" w:hAnsi="Tahoma" w:cs="Tahoma" w:hint="eastAsia"/>
          <w:sz w:val="18"/>
          <w:szCs w:val="18"/>
        </w:rPr>
        <w:t>č</w:t>
      </w:r>
      <w:r w:rsidRPr="007B2C4A">
        <w:rPr>
          <w:rFonts w:ascii="Tahoma" w:hAnsi="Tahoma" w:cs="Tahoma"/>
          <w:sz w:val="18"/>
          <w:szCs w:val="18"/>
        </w:rPr>
        <w:t>init pouze písemnou formou se souhlasem obou smluvních stran. Tato smlouva je vyhotovena ve dvou stejnopisech a každá smluvní strana obdrží jedno vyhotovení.</w:t>
      </w: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                                </w:t>
      </w: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VII.</w:t>
      </w: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Smluvní strany ozna</w:t>
      </w:r>
      <w:r w:rsidRPr="007B2C4A">
        <w:rPr>
          <w:rFonts w:ascii="Tahoma" w:hAnsi="Tahoma" w:cs="Tahoma" w:hint="eastAsia"/>
          <w:sz w:val="18"/>
          <w:szCs w:val="18"/>
        </w:rPr>
        <w:t>č</w:t>
      </w:r>
      <w:r w:rsidRPr="007B2C4A">
        <w:rPr>
          <w:rFonts w:ascii="Tahoma" w:hAnsi="Tahoma" w:cs="Tahoma"/>
          <w:sz w:val="18"/>
          <w:szCs w:val="18"/>
        </w:rPr>
        <w:t>ují tuto smlouvu a veškeré informace poskytnuté v souvislosti s touto smlouvou za d</w:t>
      </w:r>
      <w:r w:rsidRPr="007B2C4A">
        <w:rPr>
          <w:rFonts w:ascii="Tahoma" w:hAnsi="Tahoma" w:cs="Tahoma" w:hint="eastAsia"/>
          <w:sz w:val="18"/>
          <w:szCs w:val="18"/>
        </w:rPr>
        <w:t>ů</w:t>
      </w:r>
      <w:r w:rsidRPr="007B2C4A">
        <w:rPr>
          <w:rFonts w:ascii="Tahoma" w:hAnsi="Tahoma" w:cs="Tahoma"/>
          <w:sz w:val="18"/>
          <w:szCs w:val="18"/>
        </w:rPr>
        <w:t>v</w:t>
      </w:r>
      <w:r w:rsidRPr="007B2C4A">
        <w:rPr>
          <w:rFonts w:ascii="Tahoma" w:hAnsi="Tahoma" w:cs="Tahoma" w:hint="eastAsia"/>
          <w:sz w:val="18"/>
          <w:szCs w:val="18"/>
        </w:rPr>
        <w:t>ě</w:t>
      </w:r>
      <w:r w:rsidRPr="007B2C4A">
        <w:rPr>
          <w:rFonts w:ascii="Tahoma" w:hAnsi="Tahoma" w:cs="Tahoma"/>
          <w:sz w:val="18"/>
          <w:szCs w:val="18"/>
        </w:rPr>
        <w:t>rné a zavazují se v souladu s tímto ustanovením s nimi nakládat.</w:t>
      </w: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>VIII.</w:t>
      </w:r>
    </w:p>
    <w:p w:rsidR="00E465E3" w:rsidRPr="007B2C4A" w:rsidRDefault="00E465E3" w:rsidP="00E465E3">
      <w:pPr>
        <w:jc w:val="center"/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Účinnost smlouvy začíná v okamžiku jejího uveřejnění v registru smluv.  </w:t>
      </w:r>
      <w:r w:rsidRPr="007B2C4A">
        <w:rPr>
          <w:rFonts w:ascii="Tahoma" w:hAnsi="Tahoma" w:cs="Tahoma"/>
          <w:sz w:val="18"/>
          <w:szCs w:val="18"/>
        </w:rPr>
        <w:t>Obě smluvní strany prohlašují, že smlouva byla sepsána svobodně, účastníky přečtena a na důkaz souhlasu s jejím obsahem podepsána.        </w:t>
      </w: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                                                                             </w:t>
      </w:r>
    </w:p>
    <w:p w:rsidR="00192311" w:rsidRDefault="00192311" w:rsidP="00E465E3">
      <w:pPr>
        <w:rPr>
          <w:rFonts w:ascii="Tahoma" w:hAnsi="Tahoma" w:cs="Tahoma"/>
          <w:sz w:val="18"/>
          <w:szCs w:val="18"/>
        </w:rPr>
      </w:pPr>
    </w:p>
    <w:p w:rsidR="00192311" w:rsidRPr="007B2C4A" w:rsidRDefault="00192311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 V Jihlav</w:t>
      </w:r>
      <w:r w:rsidRPr="007B2C4A">
        <w:rPr>
          <w:rFonts w:ascii="Tahoma" w:hAnsi="Tahoma" w:cs="Tahoma" w:hint="eastAsia"/>
          <w:sz w:val="18"/>
          <w:szCs w:val="18"/>
        </w:rPr>
        <w:t>ě</w:t>
      </w:r>
      <w:r w:rsidRPr="007B2C4A">
        <w:rPr>
          <w:rFonts w:ascii="Tahoma" w:hAnsi="Tahoma" w:cs="Tahoma"/>
          <w:sz w:val="18"/>
          <w:szCs w:val="18"/>
        </w:rPr>
        <w:t xml:space="preserve">, dne </w:t>
      </w:r>
      <w:r w:rsidR="001A1481">
        <w:rPr>
          <w:rFonts w:ascii="Tahoma" w:hAnsi="Tahoma" w:cs="Tahoma"/>
          <w:sz w:val="18"/>
          <w:szCs w:val="18"/>
        </w:rPr>
        <w:t>10.9.2019</w:t>
      </w:r>
      <w:bookmarkStart w:id="0" w:name="_GoBack"/>
      <w:bookmarkEnd w:id="0"/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Pr="007B2C4A" w:rsidRDefault="00E465E3" w:rsidP="00E465E3">
      <w:p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  …….…………………………                                                                     ….…….…………………..  </w:t>
      </w: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  <w:r w:rsidRPr="007B2C4A">
        <w:rPr>
          <w:rFonts w:ascii="Tahoma" w:hAnsi="Tahoma" w:cs="Tahoma"/>
          <w:sz w:val="18"/>
          <w:szCs w:val="18"/>
        </w:rPr>
        <w:t xml:space="preserve">           </w:t>
      </w:r>
      <w:proofErr w:type="gramStart"/>
      <w:r w:rsidRPr="007B2C4A">
        <w:rPr>
          <w:rFonts w:ascii="Tahoma" w:hAnsi="Tahoma" w:cs="Tahoma"/>
          <w:sz w:val="18"/>
          <w:szCs w:val="18"/>
        </w:rPr>
        <w:t>zhotovitel                                                                                       objednatel</w:t>
      </w:r>
      <w:proofErr w:type="gramEnd"/>
      <w:r w:rsidRPr="007B2C4A">
        <w:rPr>
          <w:rFonts w:ascii="Tahoma" w:hAnsi="Tahoma" w:cs="Tahoma"/>
          <w:sz w:val="18"/>
          <w:szCs w:val="18"/>
        </w:rPr>
        <w:t xml:space="preserve">    </w:t>
      </w: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</w:p>
    <w:p w:rsidR="00E465E3" w:rsidRDefault="00E465E3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77522C" w:rsidRDefault="0077522C" w:rsidP="00E465E3">
      <w:pPr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rPr>
          <w:rFonts w:ascii="Tahoma" w:hAnsi="Tahoma" w:cs="Tahoma"/>
          <w:sz w:val="18"/>
          <w:szCs w:val="18"/>
        </w:rPr>
      </w:pPr>
    </w:p>
    <w:p w:rsidR="00D22D76" w:rsidRPr="008D1D21" w:rsidRDefault="00D22D76" w:rsidP="00D22D76">
      <w:pPr>
        <w:jc w:val="center"/>
        <w:rPr>
          <w:u w:val="single"/>
        </w:rPr>
      </w:pPr>
      <w:r w:rsidRPr="008D1D21">
        <w:rPr>
          <w:u w:val="single"/>
        </w:rPr>
        <w:t xml:space="preserve">Příloha </w:t>
      </w:r>
      <w:proofErr w:type="gramStart"/>
      <w:r w:rsidRPr="008D1D21">
        <w:rPr>
          <w:u w:val="single"/>
        </w:rPr>
        <w:t>č.1</w:t>
      </w:r>
      <w:proofErr w:type="gramEnd"/>
    </w:p>
    <w:p w:rsidR="00D22D76" w:rsidRDefault="00D22D76" w:rsidP="00D22D76">
      <w:pPr>
        <w:jc w:val="center"/>
        <w:rPr>
          <w:u w:val="single"/>
        </w:rPr>
      </w:pPr>
      <w:r w:rsidRPr="008D1D21">
        <w:rPr>
          <w:u w:val="single"/>
        </w:rPr>
        <w:t>ke Smlouvě o reklamě podepsané dne</w:t>
      </w:r>
      <w:r w:rsidR="0077522C">
        <w:rPr>
          <w:u w:val="single"/>
        </w:rPr>
        <w:t xml:space="preserve"> ……</w:t>
      </w:r>
    </w:p>
    <w:p w:rsidR="00D22D76" w:rsidRDefault="00D22D76" w:rsidP="00D22D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09E1">
        <w:rPr>
          <w:rFonts w:ascii="Tahoma" w:hAnsi="Tahoma" w:cs="Tahoma"/>
          <w:sz w:val="18"/>
          <w:szCs w:val="18"/>
        </w:rPr>
        <w:t>log</w:t>
      </w:r>
      <w:r w:rsidR="00D85149">
        <w:rPr>
          <w:rFonts w:ascii="Tahoma" w:hAnsi="Tahoma" w:cs="Tahoma"/>
          <w:sz w:val="18"/>
          <w:szCs w:val="18"/>
        </w:rPr>
        <w:t>o</w:t>
      </w:r>
      <w:r w:rsidRPr="000409E1">
        <w:rPr>
          <w:rFonts w:ascii="Tahoma" w:hAnsi="Tahoma" w:cs="Tahoma"/>
          <w:sz w:val="18"/>
          <w:szCs w:val="18"/>
        </w:rPr>
        <w:t xml:space="preserve"> </w:t>
      </w:r>
      <w:r w:rsidR="00702EBF">
        <w:rPr>
          <w:rFonts w:ascii="Tahoma" w:hAnsi="Tahoma" w:cs="Tahoma"/>
          <w:sz w:val="18"/>
          <w:szCs w:val="18"/>
        </w:rPr>
        <w:t>objednatele</w:t>
      </w:r>
      <w:r w:rsidRPr="000409E1">
        <w:rPr>
          <w:rFonts w:ascii="Tahoma" w:hAnsi="Tahoma" w:cs="Tahoma"/>
          <w:sz w:val="18"/>
          <w:szCs w:val="18"/>
        </w:rPr>
        <w:t xml:space="preserve"> na</w:t>
      </w:r>
      <w:r>
        <w:rPr>
          <w:rFonts w:ascii="Tahoma" w:hAnsi="Tahoma" w:cs="Tahoma"/>
          <w:sz w:val="18"/>
          <w:szCs w:val="18"/>
        </w:rPr>
        <w:t xml:space="preserve"> ledové ploše </w:t>
      </w:r>
      <w:r w:rsidR="00D85149">
        <w:rPr>
          <w:rFonts w:ascii="Tahoma" w:hAnsi="Tahoma" w:cs="Tahoma"/>
          <w:sz w:val="18"/>
          <w:szCs w:val="18"/>
        </w:rPr>
        <w:t xml:space="preserve">Horáckého zimního stadionu v Jihlavě </w:t>
      </w:r>
      <w:r>
        <w:rPr>
          <w:rFonts w:ascii="Tahoma" w:hAnsi="Tahoma" w:cs="Tahoma"/>
          <w:sz w:val="18"/>
          <w:szCs w:val="18"/>
        </w:rPr>
        <w:t>o velikosti min. 5</w:t>
      </w:r>
      <w:r w:rsidRPr="000409E1">
        <w:rPr>
          <w:rFonts w:ascii="Tahoma" w:hAnsi="Tahoma" w:cs="Tahoma"/>
          <w:sz w:val="18"/>
          <w:szCs w:val="18"/>
        </w:rPr>
        <w:t>m x 2</w:t>
      </w:r>
      <w:r>
        <w:rPr>
          <w:rFonts w:ascii="Tahoma" w:hAnsi="Tahoma" w:cs="Tahoma"/>
          <w:sz w:val="18"/>
          <w:szCs w:val="18"/>
        </w:rPr>
        <w:t>,5</w:t>
      </w:r>
      <w:r w:rsidRPr="000409E1">
        <w:rPr>
          <w:rFonts w:ascii="Tahoma" w:hAnsi="Tahoma" w:cs="Tahoma"/>
          <w:sz w:val="18"/>
          <w:szCs w:val="18"/>
        </w:rPr>
        <w:t>m</w:t>
      </w:r>
    </w:p>
    <w:p w:rsidR="00D22D76" w:rsidRDefault="00D22D76" w:rsidP="00D22D76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62B52"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 wp14:anchorId="77BBF7B4" wp14:editId="011AB38C">
            <wp:extent cx="4242849" cy="2169129"/>
            <wp:effectExtent l="19050" t="0" r="5301" b="0"/>
            <wp:docPr id="12" name="Obrázek 5" descr="ledová pl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vá ploc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325" cy="216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76" w:rsidRDefault="00D22D76" w:rsidP="00D22D7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dvojnásobné </w:t>
      </w:r>
      <w:r w:rsidRPr="00EE652D">
        <w:rPr>
          <w:rFonts w:ascii="Tahoma" w:hAnsi="Tahoma" w:cs="Tahoma"/>
          <w:sz w:val="18"/>
          <w:szCs w:val="18"/>
        </w:rPr>
        <w:t>video projekce loga (nabídky) objednatele vždy min. 10x před a v průběhu každého domácího utkání „A“ týmu HC Dukla Jihlava, s.r.o. Délka projekce vždy 5 sekund. Grafické podklady dodá objednatel zhotovit</w:t>
      </w:r>
      <w:r>
        <w:rPr>
          <w:rFonts w:ascii="Tahoma" w:hAnsi="Tahoma" w:cs="Tahoma"/>
          <w:sz w:val="18"/>
          <w:szCs w:val="18"/>
        </w:rPr>
        <w:t>eli vždy nejpozději 2 pracovní</w:t>
      </w:r>
      <w:r w:rsidRPr="00EE652D">
        <w:rPr>
          <w:rFonts w:ascii="Tahoma" w:hAnsi="Tahoma" w:cs="Tahoma"/>
          <w:sz w:val="18"/>
          <w:szCs w:val="18"/>
        </w:rPr>
        <w:t xml:space="preserve"> dny před termínem daného utkání.</w:t>
      </w:r>
    </w:p>
    <w:p w:rsidR="00D22D76" w:rsidRDefault="00D22D76" w:rsidP="00D22D76">
      <w:pPr>
        <w:pStyle w:val="Odstavecseseznamem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  <w:r w:rsidRPr="00D62B52"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 wp14:anchorId="5C8DF370" wp14:editId="4CC0F1B1">
            <wp:extent cx="4491533" cy="2450592"/>
            <wp:effectExtent l="0" t="0" r="4445" b="6985"/>
            <wp:docPr id="15" name="Obrázek 8" descr="video proje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 projek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662" cy="245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76" w:rsidRDefault="00D22D76" w:rsidP="00D22D76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E652D">
        <w:rPr>
          <w:rFonts w:ascii="Tahoma" w:hAnsi="Tahoma" w:cs="Tahoma"/>
          <w:sz w:val="18"/>
          <w:szCs w:val="18"/>
        </w:rPr>
        <w:t xml:space="preserve">umístění </w:t>
      </w:r>
      <w:r>
        <w:rPr>
          <w:rFonts w:ascii="Tahoma" w:hAnsi="Tahoma" w:cs="Tahoma"/>
          <w:sz w:val="18"/>
          <w:szCs w:val="18"/>
        </w:rPr>
        <w:t xml:space="preserve">dvojnásobné </w:t>
      </w:r>
      <w:r w:rsidRPr="00EE652D">
        <w:rPr>
          <w:rFonts w:ascii="Tahoma" w:hAnsi="Tahoma" w:cs="Tahoma"/>
          <w:sz w:val="18"/>
          <w:szCs w:val="18"/>
        </w:rPr>
        <w:t xml:space="preserve">reklamy na světelném LED panelu v ulici Tyršova s 10 vteřinovou svítivostí minimálně 12x za hodinu </w:t>
      </w:r>
      <w:r w:rsidR="00D85149">
        <w:rPr>
          <w:rFonts w:ascii="Tahoma" w:hAnsi="Tahoma" w:cs="Tahoma"/>
          <w:sz w:val="18"/>
          <w:szCs w:val="18"/>
        </w:rPr>
        <w:t xml:space="preserve">(tzn. 24x) </w:t>
      </w:r>
      <w:r w:rsidRPr="00EE652D">
        <w:rPr>
          <w:rFonts w:ascii="Tahoma" w:hAnsi="Tahoma" w:cs="Tahoma"/>
          <w:sz w:val="18"/>
          <w:szCs w:val="18"/>
        </w:rPr>
        <w:t>a to od 08:00 – 20:00 hod každý den.</w:t>
      </w: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  <w:r w:rsidRPr="00D62B52"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 wp14:anchorId="06BC5599" wp14:editId="022C8DFA">
            <wp:extent cx="3584448" cy="2406226"/>
            <wp:effectExtent l="0" t="0" r="0" b="0"/>
            <wp:docPr id="16" name="Obrázek 9" descr="LED 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 pan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745" cy="241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0409E1">
        <w:rPr>
          <w:rFonts w:ascii="Tahoma" w:hAnsi="Tahoma" w:cs="Tahoma"/>
          <w:sz w:val="18"/>
          <w:szCs w:val="18"/>
        </w:rPr>
        <w:t>prezentace objednatele v časopise „</w:t>
      </w:r>
      <w:proofErr w:type="spellStart"/>
      <w:r w:rsidRPr="000409E1">
        <w:rPr>
          <w:rFonts w:ascii="Tahoma" w:hAnsi="Tahoma" w:cs="Tahoma"/>
          <w:sz w:val="18"/>
          <w:szCs w:val="18"/>
        </w:rPr>
        <w:t>Duklák</w:t>
      </w:r>
      <w:proofErr w:type="spellEnd"/>
      <w:r w:rsidRPr="000409E1">
        <w:rPr>
          <w:rFonts w:ascii="Tahoma" w:hAnsi="Tahoma" w:cs="Tahoma"/>
          <w:sz w:val="18"/>
          <w:szCs w:val="18"/>
        </w:rPr>
        <w:t>“ vydávaným při domácích zápasech a vych</w:t>
      </w:r>
      <w:r>
        <w:rPr>
          <w:rFonts w:ascii="Tahoma" w:hAnsi="Tahoma" w:cs="Tahoma"/>
          <w:sz w:val="18"/>
          <w:szCs w:val="18"/>
        </w:rPr>
        <w:t>ázejícím v počtu 500 až 1000 ks – barevný obal 2,5 x 1,5 cm</w:t>
      </w:r>
    </w:p>
    <w:p w:rsidR="00D22D76" w:rsidRDefault="00D22D76" w:rsidP="00D22D76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reklamního sdělení</w:t>
      </w:r>
      <w:r w:rsidRPr="007B2C4A">
        <w:rPr>
          <w:rFonts w:ascii="Tahoma" w:hAnsi="Tahoma" w:cs="Tahoma"/>
          <w:sz w:val="18"/>
          <w:szCs w:val="18"/>
        </w:rPr>
        <w:t xml:space="preserve"> objednatele v časopise „</w:t>
      </w:r>
      <w:proofErr w:type="spellStart"/>
      <w:r w:rsidRPr="007B2C4A">
        <w:rPr>
          <w:rFonts w:ascii="Tahoma" w:hAnsi="Tahoma" w:cs="Tahoma"/>
          <w:sz w:val="18"/>
          <w:szCs w:val="18"/>
        </w:rPr>
        <w:t>Duklák</w:t>
      </w:r>
      <w:proofErr w:type="spellEnd"/>
      <w:r w:rsidRPr="007B2C4A">
        <w:rPr>
          <w:rFonts w:ascii="Tahoma" w:hAnsi="Tahoma" w:cs="Tahoma"/>
          <w:sz w:val="18"/>
          <w:szCs w:val="18"/>
        </w:rPr>
        <w:t>“ vydávaným při domácích zápasech a vych</w:t>
      </w:r>
      <w:r>
        <w:rPr>
          <w:rFonts w:ascii="Tahoma" w:hAnsi="Tahoma" w:cs="Tahoma"/>
          <w:sz w:val="18"/>
          <w:szCs w:val="18"/>
        </w:rPr>
        <w:t xml:space="preserve">ázejícím v počtu 500 až 1000 </w:t>
      </w:r>
      <w:proofErr w:type="gramStart"/>
      <w:r>
        <w:rPr>
          <w:rFonts w:ascii="Tahoma" w:hAnsi="Tahoma" w:cs="Tahoma"/>
          <w:sz w:val="18"/>
          <w:szCs w:val="18"/>
        </w:rPr>
        <w:t>ks –  rozměr</w:t>
      </w:r>
      <w:proofErr w:type="gramEnd"/>
      <w:r>
        <w:rPr>
          <w:rFonts w:ascii="Tahoma" w:hAnsi="Tahoma" w:cs="Tahoma"/>
          <w:sz w:val="18"/>
          <w:szCs w:val="18"/>
        </w:rPr>
        <w:t xml:space="preserve"> A5 v každém vydání</w:t>
      </w:r>
    </w:p>
    <w:p w:rsidR="00D22D76" w:rsidRDefault="00D22D76" w:rsidP="00D22D76">
      <w:pPr>
        <w:pStyle w:val="Odstavecseseznamem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D62B52"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 wp14:anchorId="5ACFCA44" wp14:editId="708F815F">
            <wp:extent cx="4089430" cy="2924175"/>
            <wp:effectExtent l="19050" t="0" r="6320" b="0"/>
            <wp:docPr id="19" name="Obrázek 11" descr="Duklák přebal_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lák přebal_1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358" cy="292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76" w:rsidRDefault="00D22D76" w:rsidP="00D22D76">
      <w:pPr>
        <w:pStyle w:val="Odstavecseseznamem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 Jihlavě, dne</w:t>
      </w: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……………………………….                                 ……………………………….</w:t>
      </w: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</w:t>
      </w:r>
      <w:proofErr w:type="gramStart"/>
      <w:r>
        <w:rPr>
          <w:rFonts w:ascii="Tahoma" w:hAnsi="Tahoma" w:cs="Tahoma"/>
          <w:sz w:val="18"/>
          <w:szCs w:val="18"/>
        </w:rPr>
        <w:t>zhotovitel                                                    objednatel</w:t>
      </w:r>
      <w:proofErr w:type="gramEnd"/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77522C" w:rsidRDefault="0077522C" w:rsidP="00D22D76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Příloha č. 2 ceník HC Dukla Jihlava, s.r.o.</w:t>
      </w: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numPr>
          <w:ilvl w:val="0"/>
          <w:numId w:val="6"/>
        </w:numPr>
        <w:tabs>
          <w:tab w:val="clear" w:pos="720"/>
          <w:tab w:val="num" w:pos="284"/>
          <w:tab w:val="left" w:pos="6946"/>
        </w:tabs>
        <w:ind w:hanging="720"/>
        <w:jc w:val="both"/>
      </w:pPr>
      <w:r w:rsidRPr="005631AD">
        <w:t xml:space="preserve">permanentní vstupenka </w:t>
      </w:r>
      <w:r>
        <w:t xml:space="preserve">riziková </w:t>
      </w:r>
      <w:proofErr w:type="gramStart"/>
      <w:r>
        <w:t>varianta I.</w:t>
      </w:r>
      <w:r w:rsidRPr="005631AD">
        <w:t>+ play-</w:t>
      </w:r>
      <w:proofErr w:type="spellStart"/>
      <w:r w:rsidRPr="005631AD">
        <w:t>off</w:t>
      </w:r>
      <w:proofErr w:type="spellEnd"/>
      <w:proofErr w:type="gramEnd"/>
      <w:r>
        <w:t xml:space="preserve"> /dospělý/stání</w:t>
      </w:r>
      <w:r>
        <w:tab/>
        <w:t xml:space="preserve">  </w:t>
      </w:r>
      <w:r w:rsidRPr="005631AD">
        <w:t>3.800,-- Kč vč. DPH</w:t>
      </w:r>
    </w:p>
    <w:p w:rsidR="00D22D76" w:rsidRPr="00F40EFB" w:rsidRDefault="00D22D76" w:rsidP="00D22D76">
      <w:pPr>
        <w:numPr>
          <w:ilvl w:val="0"/>
          <w:numId w:val="6"/>
        </w:numPr>
        <w:tabs>
          <w:tab w:val="clear" w:pos="720"/>
          <w:tab w:val="num" w:pos="284"/>
          <w:tab w:val="left" w:pos="6946"/>
        </w:tabs>
        <w:ind w:hanging="720"/>
        <w:jc w:val="both"/>
      </w:pPr>
      <w:r>
        <w:t>bruslení veřejnosti</w:t>
      </w:r>
      <w:r>
        <w:tab/>
      </w:r>
      <w:r>
        <w:tab/>
        <w:t xml:space="preserve">     50,-- Kč vč. DPH</w:t>
      </w:r>
      <w:r w:rsidRPr="005631AD">
        <w:t xml:space="preserve"> </w:t>
      </w: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p w:rsidR="00D22D76" w:rsidRDefault="007F2729" w:rsidP="00D22D76">
      <w:pPr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bidi="ne-NP"/>
        </w:rPr>
        <w:t>XXXXX</w:t>
      </w: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p w:rsidR="00D22D76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p w:rsidR="00D22D76" w:rsidRPr="006C2684" w:rsidRDefault="00D22D76" w:rsidP="00D22D76">
      <w:pPr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Plnění objednatel: </w:t>
      </w:r>
    </w:p>
    <w:p w:rsidR="00D22D76" w:rsidRPr="007F2729" w:rsidRDefault="00D22D76" w:rsidP="00D22D76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0"/>
        <w:gridCol w:w="4420"/>
      </w:tblGrid>
      <w:tr w:rsidR="00D22D76" w:rsidRPr="007F2729" w:rsidTr="00E378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D76" w:rsidRPr="007F2729" w:rsidRDefault="007F2729" w:rsidP="00E37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2729">
              <w:rPr>
                <w:rFonts w:ascii="Calibri" w:hAnsi="Calibri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D76" w:rsidRPr="007F2729" w:rsidRDefault="00D22D76" w:rsidP="00E37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D76" w:rsidRPr="007F2729" w:rsidRDefault="00D22D76" w:rsidP="00E37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22D76" w:rsidRDefault="00D22D76"/>
    <w:sectPr w:rsidR="00D2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DFB"/>
    <w:multiLevelType w:val="hybridMultilevel"/>
    <w:tmpl w:val="F4D43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2ED"/>
    <w:multiLevelType w:val="hybridMultilevel"/>
    <w:tmpl w:val="8A78B810"/>
    <w:lvl w:ilvl="0" w:tplc="C7BC1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5E2F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F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CB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5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0E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C2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8C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61B0B"/>
    <w:multiLevelType w:val="hybridMultilevel"/>
    <w:tmpl w:val="85769E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A24"/>
    <w:multiLevelType w:val="hybridMultilevel"/>
    <w:tmpl w:val="8A78B810"/>
    <w:lvl w:ilvl="0" w:tplc="C7BC1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5E2F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F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CB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5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0E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C2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8C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6E0E72"/>
    <w:multiLevelType w:val="hybridMultilevel"/>
    <w:tmpl w:val="DF7AFF9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F428B9"/>
    <w:multiLevelType w:val="hybridMultilevel"/>
    <w:tmpl w:val="8A78B810"/>
    <w:lvl w:ilvl="0" w:tplc="C7BC1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5E2F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F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CB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5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0E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C2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8C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E3"/>
    <w:rsid w:val="000743AB"/>
    <w:rsid w:val="00192311"/>
    <w:rsid w:val="001A1481"/>
    <w:rsid w:val="00271256"/>
    <w:rsid w:val="002E76EF"/>
    <w:rsid w:val="00702EBF"/>
    <w:rsid w:val="0077522C"/>
    <w:rsid w:val="007F2729"/>
    <w:rsid w:val="008F3B7B"/>
    <w:rsid w:val="00B20066"/>
    <w:rsid w:val="00B54805"/>
    <w:rsid w:val="00B7448D"/>
    <w:rsid w:val="00C83CEB"/>
    <w:rsid w:val="00CC3111"/>
    <w:rsid w:val="00D22D76"/>
    <w:rsid w:val="00D85149"/>
    <w:rsid w:val="00DE40AC"/>
    <w:rsid w:val="00E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D955F-3FF5-4E32-B894-DCC3C6E8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465E3"/>
    <w:pPr>
      <w:keepNext/>
      <w:outlineLvl w:val="1"/>
    </w:pPr>
    <w:rPr>
      <w:rFonts w:ascii="Tahoma" w:hAnsi="Tahoma" w:cs="Tahoma"/>
      <w:b/>
      <w:iCs/>
      <w:sz w:val="20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465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465E3"/>
    <w:rPr>
      <w:rFonts w:ascii="Tahoma" w:eastAsia="Times New Roman" w:hAnsi="Tahoma" w:cs="Tahoma"/>
      <w:b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465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styleId="Siln">
    <w:name w:val="Strong"/>
    <w:uiPriority w:val="22"/>
    <w:qFormat/>
    <w:rsid w:val="00E465E3"/>
    <w:rPr>
      <w:b/>
      <w:bCs/>
    </w:rPr>
  </w:style>
  <w:style w:type="paragraph" w:customStyle="1" w:styleId="Odstavecseseznamem1">
    <w:name w:val="Odstavec se seznamem1"/>
    <w:basedOn w:val="Normln"/>
    <w:rsid w:val="00E465E3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 w:bidi="ne-NP"/>
    </w:rPr>
  </w:style>
  <w:style w:type="character" w:customStyle="1" w:styleId="lrzxr">
    <w:name w:val="lrzxr"/>
    <w:basedOn w:val="Standardnpsmoodstavce"/>
    <w:rsid w:val="00E465E3"/>
  </w:style>
  <w:style w:type="paragraph" w:styleId="Odstavecseseznamem">
    <w:name w:val="List Paragraph"/>
    <w:basedOn w:val="Normln"/>
    <w:uiPriority w:val="34"/>
    <w:qFormat/>
    <w:rsid w:val="00E4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E46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65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65E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5E3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D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1288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Martin Pilka</cp:lastModifiedBy>
  <cp:revision>5</cp:revision>
  <cp:lastPrinted>2019-09-10T11:56:00Z</cp:lastPrinted>
  <dcterms:created xsi:type="dcterms:W3CDTF">2019-08-13T10:35:00Z</dcterms:created>
  <dcterms:modified xsi:type="dcterms:W3CDTF">2019-09-24T09:31:00Z</dcterms:modified>
</cp:coreProperties>
</file>