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CF" w:rsidRDefault="005875CF">
      <w:pPr>
        <w:rPr>
          <w:rFonts w:asciiTheme="minorHAnsi" w:hAnsiTheme="minorHAnsi"/>
          <w:sz w:val="22"/>
        </w:rPr>
      </w:pPr>
    </w:p>
    <w:p w:rsidR="00C215AC" w:rsidRDefault="00C215AC">
      <w:pPr>
        <w:rPr>
          <w:rFonts w:asciiTheme="minorHAnsi" w:hAnsiTheme="minorHAnsi"/>
          <w:sz w:val="22"/>
        </w:rPr>
      </w:pPr>
    </w:p>
    <w:p w:rsidR="00C215AC" w:rsidRPr="00C215AC" w:rsidRDefault="00C215AC" w:rsidP="00C215AC">
      <w:pPr>
        <w:pStyle w:val="Nzev"/>
        <w:jc w:val="left"/>
        <w:rPr>
          <w:rFonts w:asciiTheme="minorHAnsi" w:hAnsiTheme="minorHAnsi"/>
          <w:sz w:val="28"/>
          <w:szCs w:val="28"/>
        </w:rPr>
      </w:pPr>
      <w:r w:rsidRPr="00C215AC">
        <w:rPr>
          <w:rFonts w:asciiTheme="minorHAnsi" w:hAnsiTheme="minorHAnsi"/>
          <w:sz w:val="28"/>
          <w:szCs w:val="28"/>
        </w:rPr>
        <w:t xml:space="preserve">KUPNÍ SMLOUVA </w:t>
      </w:r>
    </w:p>
    <w:p w:rsid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uzavřená podle § 1724 a následujících zákona č. 89/2012 Sb. občanský zákoník </w:t>
      </w:r>
      <w:proofErr w:type="gramStart"/>
      <w:r w:rsidRPr="00C215AC">
        <w:rPr>
          <w:rFonts w:asciiTheme="minorHAnsi" w:hAnsiTheme="minorHAnsi"/>
          <w:sz w:val="22"/>
          <w:szCs w:val="22"/>
        </w:rPr>
        <w:t>mezi</w:t>
      </w:r>
      <w:proofErr w:type="gramEnd"/>
    </w:p>
    <w:p w:rsidR="00865A96" w:rsidRPr="00261C53" w:rsidRDefault="00865A96" w:rsidP="00865A96">
      <w:pPr>
        <w:tabs>
          <w:tab w:val="left" w:pos="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261C53">
        <w:rPr>
          <w:rFonts w:asciiTheme="minorHAnsi" w:hAnsiTheme="minorHAnsi" w:cstheme="minorHAnsi"/>
          <w:b/>
          <w:bCs/>
          <w:sz w:val="22"/>
          <w:szCs w:val="22"/>
        </w:rPr>
        <w:t>prodávajícím</w:t>
      </w:r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>název:</w:t>
      </w:r>
      <w:r w:rsidRPr="00261C5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2CAB">
        <w:rPr>
          <w:rFonts w:asciiTheme="minorHAnsi" w:hAnsiTheme="minorHAnsi" w:cstheme="minorHAnsi"/>
          <w:b/>
          <w:sz w:val="22"/>
          <w:szCs w:val="22"/>
        </w:rPr>
        <w:t>LP hard společnost s ručením omezeným</w:t>
      </w:r>
      <w:r w:rsidRPr="00261C53">
        <w:rPr>
          <w:rFonts w:asciiTheme="minorHAnsi" w:hAnsiTheme="minorHAnsi" w:cstheme="minorHAnsi"/>
          <w:b/>
          <w:sz w:val="22"/>
          <w:szCs w:val="22"/>
        </w:rPr>
        <w:tab/>
      </w:r>
      <w:r w:rsidRPr="00261C53">
        <w:rPr>
          <w:rFonts w:asciiTheme="minorHAnsi" w:hAnsiTheme="minorHAnsi" w:cstheme="minorHAnsi"/>
          <w:b/>
          <w:sz w:val="22"/>
          <w:szCs w:val="22"/>
        </w:rPr>
        <w:tab/>
      </w:r>
      <w:r w:rsidRPr="00261C53">
        <w:rPr>
          <w:rFonts w:asciiTheme="minorHAnsi" w:hAnsiTheme="minorHAnsi" w:cstheme="minorHAnsi"/>
          <w:b/>
          <w:sz w:val="22"/>
          <w:szCs w:val="22"/>
        </w:rPr>
        <w:tab/>
      </w:r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Ostrovní 662, 565 01 Choceň</w:t>
      </w:r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 xml:space="preserve">IČ: </w:t>
      </w:r>
      <w:r w:rsidRPr="00261C5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 xml:space="preserve">DIČ: </w:t>
      </w:r>
      <w:r w:rsidRPr="00261C5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>Jednající jednatelem:</w:t>
      </w:r>
      <w:r w:rsidRPr="00261C5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865A96" w:rsidRPr="00261C53" w:rsidRDefault="00865A96" w:rsidP="00865A9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Pr="00261C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  <w:r w:rsidRPr="00261C53">
        <w:rPr>
          <w:rFonts w:asciiTheme="minorHAnsi" w:hAnsiTheme="minorHAnsi" w:cstheme="minorHAnsi"/>
          <w:sz w:val="22"/>
          <w:szCs w:val="22"/>
        </w:rPr>
        <w:tab/>
      </w:r>
    </w:p>
    <w:p w:rsidR="00865A96" w:rsidRPr="00261C53" w:rsidRDefault="00865A96" w:rsidP="00865A96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1C53">
        <w:rPr>
          <w:rFonts w:asciiTheme="minorHAnsi" w:hAnsiTheme="minorHAnsi" w:cstheme="minorHAnsi"/>
          <w:sz w:val="22"/>
          <w:szCs w:val="22"/>
        </w:rPr>
        <w:t>(dále je „prodávající“)</w:t>
      </w:r>
    </w:p>
    <w:p w:rsidR="00C215AC" w:rsidRPr="00C215AC" w:rsidRDefault="00C215AC" w:rsidP="00C215AC">
      <w:pPr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a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kupujícím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název: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b/>
          <w:sz w:val="22"/>
          <w:szCs w:val="22"/>
        </w:rPr>
        <w:t xml:space="preserve">Obchodní akademie a Střední odborná škola cestovního ruchu Choceň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sídlo: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 xml:space="preserve">T. G. Masaryka 1000, 565 </w:t>
      </w:r>
      <w:r>
        <w:rPr>
          <w:rFonts w:asciiTheme="minorHAnsi" w:hAnsiTheme="minorHAnsi"/>
          <w:sz w:val="22"/>
          <w:szCs w:val="22"/>
        </w:rPr>
        <w:t>01</w:t>
      </w:r>
      <w:r w:rsidRPr="00C215AC">
        <w:rPr>
          <w:rFonts w:asciiTheme="minorHAnsi" w:hAnsiTheme="minorHAnsi"/>
          <w:sz w:val="22"/>
          <w:szCs w:val="22"/>
        </w:rPr>
        <w:t xml:space="preserve"> Choceň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IČ: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DIČ: 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  <w:r w:rsidRPr="00C215AC">
        <w:rPr>
          <w:rFonts w:asciiTheme="minorHAnsi" w:hAnsiTheme="minorHAnsi"/>
          <w:sz w:val="22"/>
          <w:szCs w:val="22"/>
        </w:rPr>
        <w:tab/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C215AC">
        <w:rPr>
          <w:rFonts w:asciiTheme="minorHAnsi" w:hAnsiTheme="minorHAnsi"/>
          <w:bCs/>
          <w:sz w:val="22"/>
          <w:szCs w:val="22"/>
        </w:rPr>
        <w:t xml:space="preserve">tel.: </w:t>
      </w:r>
      <w:r w:rsidRPr="00C215AC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bCs/>
          <w:sz w:val="22"/>
          <w:szCs w:val="22"/>
        </w:rPr>
        <w:t>xxx</w:t>
      </w:r>
      <w:proofErr w:type="spellEnd"/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Zastoupená ředitelem</w:t>
      </w:r>
      <w:r w:rsidRPr="00C215AC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C215AC">
        <w:rPr>
          <w:rFonts w:asciiTheme="minorHAnsi" w:hAnsiTheme="minorHAnsi"/>
          <w:bCs/>
          <w:sz w:val="22"/>
          <w:szCs w:val="22"/>
        </w:rPr>
        <w:t xml:space="preserve">e-mail: </w:t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bCs/>
          <w:sz w:val="22"/>
          <w:szCs w:val="22"/>
        </w:rPr>
        <w:t>xxx</w:t>
      </w:r>
      <w:proofErr w:type="spellEnd"/>
      <w:r w:rsidR="000C6FB0" w:rsidRPr="00C215AC">
        <w:rPr>
          <w:rFonts w:asciiTheme="minorHAnsi" w:hAnsiTheme="minorHAnsi"/>
          <w:bCs/>
          <w:sz w:val="22"/>
          <w:szCs w:val="22"/>
        </w:rPr>
        <w:t xml:space="preserve">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(dále je „kupující“)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takto:</w:t>
      </w: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Předmět smlouvy a cenová ujednání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Předmětem této kupní smlouvy je dodávka </w:t>
      </w:r>
      <w:r w:rsidR="00B710C6">
        <w:rPr>
          <w:rFonts w:asciiTheme="minorHAnsi" w:hAnsiTheme="minorHAnsi"/>
          <w:sz w:val="22"/>
          <w:szCs w:val="22"/>
        </w:rPr>
        <w:t xml:space="preserve">dvaceti </w:t>
      </w:r>
      <w:r w:rsidR="000B4297">
        <w:rPr>
          <w:rFonts w:asciiTheme="minorHAnsi" w:hAnsiTheme="minorHAnsi"/>
          <w:sz w:val="22"/>
          <w:szCs w:val="22"/>
        </w:rPr>
        <w:t xml:space="preserve">kusů </w:t>
      </w:r>
      <w:r w:rsidR="00B710C6">
        <w:rPr>
          <w:rFonts w:asciiTheme="minorHAnsi" w:hAnsiTheme="minorHAnsi"/>
          <w:sz w:val="22"/>
          <w:szCs w:val="22"/>
        </w:rPr>
        <w:t xml:space="preserve">notebooků </w:t>
      </w:r>
      <w:proofErr w:type="spellStart"/>
      <w:r w:rsidR="00B710C6">
        <w:rPr>
          <w:rFonts w:asciiTheme="minorHAnsi" w:hAnsiTheme="minorHAnsi"/>
          <w:sz w:val="22"/>
          <w:szCs w:val="22"/>
        </w:rPr>
        <w:t>Lenovo</w:t>
      </w:r>
      <w:proofErr w:type="spellEnd"/>
      <w:r w:rsidRPr="00C215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B6644">
        <w:rPr>
          <w:rFonts w:asciiTheme="minorHAnsi" w:hAnsiTheme="minorHAnsi"/>
          <w:sz w:val="22"/>
          <w:szCs w:val="22"/>
        </w:rPr>
        <w:t>ThinkPad</w:t>
      </w:r>
      <w:proofErr w:type="spellEnd"/>
      <w:r w:rsidR="000B664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B4297">
        <w:rPr>
          <w:rFonts w:asciiTheme="minorHAnsi" w:hAnsiTheme="minorHAnsi"/>
          <w:sz w:val="22"/>
          <w:szCs w:val="22"/>
        </w:rPr>
        <w:t>Edge</w:t>
      </w:r>
      <w:proofErr w:type="spellEnd"/>
      <w:r w:rsidR="000B4297">
        <w:rPr>
          <w:rFonts w:asciiTheme="minorHAnsi" w:hAnsiTheme="minorHAnsi"/>
          <w:sz w:val="22"/>
          <w:szCs w:val="22"/>
        </w:rPr>
        <w:t xml:space="preserve"> 590 </w:t>
      </w:r>
      <w:r w:rsidR="000B4297">
        <w:rPr>
          <w:rFonts w:asciiTheme="minorHAnsi" w:hAnsiTheme="minorHAnsi"/>
          <w:sz w:val="22"/>
          <w:szCs w:val="22"/>
        </w:rPr>
        <w:br/>
      </w:r>
      <w:r w:rsidR="00B710C6">
        <w:rPr>
          <w:rFonts w:asciiTheme="minorHAnsi" w:hAnsiTheme="minorHAnsi"/>
          <w:sz w:val="22"/>
          <w:szCs w:val="22"/>
        </w:rPr>
        <w:t>d</w:t>
      </w:r>
      <w:r w:rsidRPr="00C215AC">
        <w:rPr>
          <w:rFonts w:asciiTheme="minorHAnsi" w:hAnsiTheme="minorHAnsi"/>
          <w:sz w:val="22"/>
          <w:szCs w:val="22"/>
        </w:rPr>
        <w:t>le Specifikace dodávky, která je přílohou č. 1 této smlouvy.</w:t>
      </w:r>
    </w:p>
    <w:p w:rsidR="00C215AC" w:rsidRPr="00C215AC" w:rsidRDefault="00C215AC" w:rsidP="00C215AC">
      <w:pPr>
        <w:ind w:left="454"/>
        <w:jc w:val="both"/>
        <w:rPr>
          <w:rFonts w:asciiTheme="minorHAnsi" w:hAnsiTheme="minorHAnsi"/>
          <w:b/>
          <w:sz w:val="22"/>
          <w:szCs w:val="22"/>
        </w:rPr>
      </w:pP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předmětu smlouvy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</w:p>
    <w:p w:rsidR="00C215AC" w:rsidRPr="00A54CBB" w:rsidRDefault="00C215AC" w:rsidP="00C215AC">
      <w:pPr>
        <w:tabs>
          <w:tab w:val="right" w:pos="6327"/>
        </w:tabs>
        <w:ind w:firstLine="454"/>
        <w:jc w:val="both"/>
        <w:rPr>
          <w:rFonts w:asciiTheme="minorHAnsi" w:hAnsiTheme="minorHAnsi"/>
          <w:bCs/>
          <w:iCs/>
          <w:sz w:val="22"/>
          <w:szCs w:val="22"/>
        </w:rPr>
      </w:pPr>
      <w:r w:rsidRPr="00A54CBB">
        <w:rPr>
          <w:rFonts w:asciiTheme="minorHAnsi" w:hAnsiTheme="minorHAnsi"/>
          <w:bCs/>
          <w:iCs/>
          <w:sz w:val="22"/>
          <w:szCs w:val="22"/>
        </w:rPr>
        <w:t>Cena celého předmětu smlouvy</w:t>
      </w:r>
      <w:r w:rsidR="00233E0B" w:rsidRPr="00A54CB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A54CBB">
        <w:rPr>
          <w:rFonts w:asciiTheme="minorHAnsi" w:hAnsiTheme="minorHAnsi"/>
          <w:bCs/>
          <w:iCs/>
          <w:sz w:val="22"/>
          <w:szCs w:val="22"/>
        </w:rPr>
        <w:tab/>
      </w:r>
      <w:r w:rsidR="00A54CBB" w:rsidRPr="00A54CBB">
        <w:rPr>
          <w:rFonts w:asciiTheme="minorHAnsi" w:hAnsiTheme="minorHAnsi"/>
          <w:bCs/>
          <w:iCs/>
          <w:sz w:val="22"/>
          <w:szCs w:val="22"/>
        </w:rPr>
        <w:t>390 000</w:t>
      </w:r>
      <w:r w:rsidRPr="00A54CBB">
        <w:rPr>
          <w:rFonts w:asciiTheme="minorHAnsi" w:hAnsiTheme="minorHAnsi"/>
          <w:bCs/>
          <w:iCs/>
          <w:sz w:val="22"/>
          <w:szCs w:val="22"/>
        </w:rPr>
        <w:t>,-</w:t>
      </w:r>
      <w:r w:rsidRPr="00A54CBB">
        <w:rPr>
          <w:rFonts w:asciiTheme="minorHAnsi" w:hAnsiTheme="minorHAnsi"/>
          <w:bCs/>
          <w:iCs/>
          <w:sz w:val="22"/>
          <w:szCs w:val="22"/>
        </w:rPr>
        <w:tab/>
      </w:r>
      <w:r w:rsidRPr="00A54CBB">
        <w:rPr>
          <w:rFonts w:asciiTheme="minorHAnsi" w:hAnsiTheme="minorHAnsi"/>
          <w:bCs/>
          <w:iCs/>
          <w:sz w:val="22"/>
          <w:szCs w:val="22"/>
        </w:rPr>
        <w:tab/>
        <w:t>Kč bez DPH</w:t>
      </w:r>
    </w:p>
    <w:p w:rsidR="00C215AC" w:rsidRPr="00A54CBB" w:rsidRDefault="00C215AC" w:rsidP="00C215AC">
      <w:pPr>
        <w:tabs>
          <w:tab w:val="left" w:pos="4395"/>
          <w:tab w:val="right" w:pos="6355"/>
        </w:tabs>
        <w:ind w:firstLine="454"/>
        <w:jc w:val="both"/>
        <w:rPr>
          <w:rFonts w:asciiTheme="minorHAnsi" w:hAnsiTheme="minorHAnsi"/>
          <w:bCs/>
          <w:iCs/>
          <w:sz w:val="22"/>
          <w:szCs w:val="22"/>
        </w:rPr>
      </w:pPr>
      <w:r w:rsidRPr="00A54CBB">
        <w:rPr>
          <w:rFonts w:asciiTheme="minorHAnsi" w:hAnsiTheme="minorHAnsi"/>
          <w:bCs/>
          <w:iCs/>
          <w:sz w:val="22"/>
          <w:szCs w:val="22"/>
        </w:rPr>
        <w:t>Cena celého předmětu smlouvy</w:t>
      </w:r>
      <w:r w:rsidR="00233E0B" w:rsidRPr="00A54CB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A54CBB">
        <w:rPr>
          <w:rFonts w:asciiTheme="minorHAnsi" w:hAnsiTheme="minorHAnsi"/>
          <w:bCs/>
          <w:iCs/>
          <w:sz w:val="22"/>
          <w:szCs w:val="22"/>
        </w:rPr>
        <w:tab/>
      </w:r>
      <w:r w:rsidRPr="00A54CBB">
        <w:rPr>
          <w:rFonts w:asciiTheme="minorHAnsi" w:hAnsiTheme="minorHAnsi"/>
          <w:bCs/>
          <w:iCs/>
          <w:sz w:val="22"/>
          <w:szCs w:val="22"/>
        </w:rPr>
        <w:tab/>
      </w:r>
      <w:r w:rsidR="00A54CBB" w:rsidRPr="00A54CBB">
        <w:rPr>
          <w:rFonts w:asciiTheme="minorHAnsi" w:hAnsiTheme="minorHAnsi"/>
          <w:bCs/>
          <w:iCs/>
          <w:sz w:val="22"/>
          <w:szCs w:val="22"/>
        </w:rPr>
        <w:t>471 900</w:t>
      </w:r>
      <w:r w:rsidRPr="00A54CBB">
        <w:rPr>
          <w:rFonts w:asciiTheme="minorHAnsi" w:hAnsiTheme="minorHAnsi"/>
          <w:bCs/>
          <w:iCs/>
          <w:sz w:val="22"/>
          <w:szCs w:val="22"/>
        </w:rPr>
        <w:t>,-</w:t>
      </w:r>
      <w:r w:rsidRPr="00A54CBB">
        <w:rPr>
          <w:rFonts w:asciiTheme="minorHAnsi" w:hAnsiTheme="minorHAnsi"/>
          <w:bCs/>
          <w:iCs/>
          <w:sz w:val="22"/>
          <w:szCs w:val="22"/>
        </w:rPr>
        <w:tab/>
      </w:r>
      <w:r w:rsidRPr="00A54CBB">
        <w:rPr>
          <w:rFonts w:asciiTheme="minorHAnsi" w:hAnsiTheme="minorHAnsi"/>
          <w:bCs/>
          <w:iCs/>
          <w:sz w:val="22"/>
          <w:szCs w:val="22"/>
        </w:rPr>
        <w:tab/>
        <w:t>Kč včetně DPH</w:t>
      </w:r>
    </w:p>
    <w:p w:rsidR="00C215AC" w:rsidRPr="00C215AC" w:rsidRDefault="00C215AC" w:rsidP="00C215AC">
      <w:pPr>
        <w:tabs>
          <w:tab w:val="left" w:pos="6379"/>
          <w:tab w:val="left" w:pos="7088"/>
          <w:tab w:val="left" w:pos="7513"/>
        </w:tabs>
        <w:ind w:firstLine="454"/>
        <w:rPr>
          <w:rFonts w:asciiTheme="minorHAnsi" w:hAnsiTheme="minorHAnsi"/>
          <w:bCs/>
          <w:iCs/>
          <w:sz w:val="22"/>
          <w:szCs w:val="22"/>
        </w:rPr>
      </w:pPr>
      <w:r w:rsidRPr="00A54CBB">
        <w:rPr>
          <w:rFonts w:asciiTheme="minorHAnsi" w:hAnsiTheme="minorHAnsi"/>
          <w:bCs/>
          <w:iCs/>
          <w:sz w:val="22"/>
          <w:szCs w:val="22"/>
        </w:rPr>
        <w:t xml:space="preserve">slovy: </w:t>
      </w:r>
      <w:r w:rsidR="00A54CBB" w:rsidRPr="00A54CBB"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</w:t>
      </w:r>
      <w:proofErr w:type="spellStart"/>
      <w:r w:rsidR="00A54CBB" w:rsidRPr="00A54CBB">
        <w:rPr>
          <w:rFonts w:asciiTheme="minorHAnsi" w:hAnsiTheme="minorHAnsi"/>
          <w:bCs/>
          <w:iCs/>
          <w:sz w:val="22"/>
          <w:szCs w:val="22"/>
        </w:rPr>
        <w:t>čtyřistasedmdesátjednatisícdevětset</w:t>
      </w:r>
      <w:proofErr w:type="spellEnd"/>
      <w:r w:rsidR="00A54CBB" w:rsidRPr="00A54CB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A54CBB">
        <w:rPr>
          <w:rFonts w:asciiTheme="minorHAnsi" w:hAnsiTheme="minorHAnsi"/>
          <w:bCs/>
          <w:iCs/>
          <w:sz w:val="22"/>
          <w:szCs w:val="22"/>
        </w:rPr>
        <w:tab/>
      </w:r>
      <w:r w:rsidRPr="00A54CBB">
        <w:rPr>
          <w:rFonts w:asciiTheme="minorHAnsi" w:hAnsiTheme="minorHAnsi"/>
          <w:bCs/>
          <w:iCs/>
          <w:sz w:val="22"/>
          <w:szCs w:val="22"/>
        </w:rPr>
        <w:tab/>
        <w:t>Kč včetně DPH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měl pro účely ujednání o této smluvní ceně k dispozici veškeré potřebné podklady, které měl možnost posoudit. Předem se seznámil se všemi okolnostmi a podmínkami, které mohou mít jakýkoliv vliv na cenu. Stanovená cena obsahuje veškeré náklady prodávajícího k nezbytné realizaci smlouvy </w:t>
      </w:r>
      <w:r>
        <w:rPr>
          <w:rFonts w:asciiTheme="minorHAnsi" w:hAnsiTheme="minorHAnsi"/>
          <w:sz w:val="22"/>
          <w:szCs w:val="22"/>
        </w:rPr>
        <w:br/>
      </w:r>
      <w:r w:rsidRPr="00C215AC">
        <w:rPr>
          <w:rFonts w:asciiTheme="minorHAnsi" w:hAnsiTheme="minorHAnsi"/>
          <w:sz w:val="22"/>
          <w:szCs w:val="22"/>
        </w:rPr>
        <w:t>a zohledňuje i jeho potřebnou míru zisku.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obsahuje veškeré náklady nezbytné pro úplnou a kvalitní realizaci smlouvy, tj. zejména náklady na zhotovení, obstarání, přepravu věcí, materiály, dodávku zařízení, montáž, pojištění, náklady na individuální a komplexní vyzkoušení, náklady na nutná či předpisy stanovená opatření k realizaci prodeje či jakékoli další výdaje spojené s realizací smlouvy.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Dále cena zohledňuje veškeré náklady prodávajícího na předpokládané zvýšení ceny v závislosti na čase plnění, přepokládaný vývoj cen vstupních nákladů. Stanovená cena je platná po celou dobu smlouvy.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lastRenderedPageBreak/>
        <w:t xml:space="preserve">Dopravné ke kupujícímu je zdarma. 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je pevná a konečná.</w:t>
      </w:r>
    </w:p>
    <w:p w:rsidR="00C215AC" w:rsidRDefault="00C215AC" w:rsidP="00C215AC">
      <w:pPr>
        <w:pStyle w:val="Nadpis2"/>
        <w:jc w:val="center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II.</w:t>
      </w:r>
    </w:p>
    <w:p w:rsidR="00CC5A52" w:rsidRPr="00CC5A52" w:rsidRDefault="00CC5A52" w:rsidP="00CC5A52"/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Data a místo plnění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předá kupujícímu předmět smlouvy na základě písemného zápisu (protokolu) nejpozději do </w:t>
      </w:r>
      <w:r w:rsidR="000B4297">
        <w:rPr>
          <w:rFonts w:asciiTheme="minorHAnsi" w:hAnsiTheme="minorHAnsi"/>
          <w:sz w:val="22"/>
          <w:szCs w:val="22"/>
        </w:rPr>
        <w:t xml:space="preserve">15 </w:t>
      </w:r>
      <w:r w:rsidRPr="00C215AC">
        <w:rPr>
          <w:rFonts w:asciiTheme="minorHAnsi" w:hAnsiTheme="minorHAnsi"/>
          <w:sz w:val="22"/>
          <w:szCs w:val="22"/>
        </w:rPr>
        <w:t>dnů od pod</w:t>
      </w:r>
      <w:r w:rsidR="00E96222">
        <w:rPr>
          <w:rFonts w:asciiTheme="minorHAnsi" w:hAnsiTheme="minorHAnsi"/>
          <w:sz w:val="22"/>
          <w:szCs w:val="22"/>
        </w:rPr>
        <w:t xml:space="preserve">pisu této smlouvy, a to v objektu </w:t>
      </w:r>
      <w:r w:rsidRPr="00C215AC">
        <w:rPr>
          <w:rFonts w:asciiTheme="minorHAnsi" w:hAnsiTheme="minorHAnsi"/>
          <w:sz w:val="22"/>
          <w:szCs w:val="22"/>
        </w:rPr>
        <w:t xml:space="preserve">školy Choceň, </w:t>
      </w:r>
      <w:r w:rsidR="00E96222">
        <w:rPr>
          <w:rFonts w:asciiTheme="minorHAnsi" w:hAnsiTheme="minorHAnsi"/>
          <w:sz w:val="22"/>
          <w:szCs w:val="22"/>
        </w:rPr>
        <w:t>Vysokomýtská 1206</w:t>
      </w:r>
      <w:r w:rsidRPr="00C215AC">
        <w:rPr>
          <w:rFonts w:asciiTheme="minorHAnsi" w:hAnsiTheme="minorHAnsi"/>
          <w:sz w:val="22"/>
          <w:szCs w:val="22"/>
        </w:rPr>
        <w:t>; Choceň.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Smluvní strany se dohodly, že v případě prodlení prodávajícího s předáním předmětu smlouvy je povinen uhradit kupujícímu smluvní pokutu ve výši 0,1% z celkové ceny předmětu smlouvy za každý započatý den prodlení.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 případě prodlení s předáním předmětu smlouvy o 14 a více dnů, si kupující vyhrazuje právo bez dalších výhrad, podmínek a odstupného od této kupní smlouvy odstoupit.</w:t>
      </w:r>
    </w:p>
    <w:p w:rsidR="00C215AC" w:rsidRDefault="00C215AC" w:rsidP="00C215AC">
      <w:pPr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III.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Platební podmínky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Úhrada za předmět smlouvy bude provedena po jeho předání prodávajícím kupujícímu na základě faktury (daňového dokladu) se splatností min. 30 dnů od doručení faktury. 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Kupující si vyhrazuje právo pozastavit platbu ve výši 20% fakturované částky, pokud v průběhu splatnosti budou na předmětu smlouvy zjištěny dílčí nedostatky, a to až do odstranění těchto nedostatků prodávajícím. Splatnost této pozastávky je 15 dní od odstranění těchto nedostatků.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 případě, že faktura prodávajícího nebude kupujícím uhrazena ve výše stanovené lhůtě splatnosti, je prodávající oprávněn uplatnit smluvní pokutu ve výši 0,1 % za každý den prodlení.</w:t>
      </w:r>
    </w:p>
    <w:p w:rsidR="00C215AC" w:rsidRDefault="00C215AC" w:rsidP="00C215AC">
      <w:pPr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IV.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a servisní podmínky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Na celý předmět smlouvy poskytuje prodávající záruku v délce uvedené ve Specifikaci dodávky, která je přílohou č. 1 této smlouvy. Záruční servis je poskytován bezplatně po celou dobu platnosti záruky v místě dodávky zboží. K veškerému dodanému zboží zákazník obdrží tištěné záruční listy.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odpovídá za to, že předmět této smlouvy bude dodán a uveden do provozu podle pokynů kupujícího a podmínek smlouvy a v souladu s technickými normami a po dobu záruční lhůty bude mít vlastnosti obvyklé a vlastnosti dohodnuté v této kupní smlouvě.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doba počíná běžet dnem, který následuje po dni předání a převzetí předmětu smlouvy bez závad.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Kupující se zavazuje, že případnou reklamaci vady předmětu smlouvy uplatní bezprostředně po jejím zjištění písemně do rukou kontaktní osoby prodávajícího dle čl. V. této smlouvy, a to formou doporučeného dopisu nebo mailem na níže uvedenou adresu prodávajícího.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doby na reklamované části dodávky se prodlužují o dobu počínající datem uplatněné oprávněné reklamace a končící dnem odstranění vady.</w:t>
      </w:r>
    </w:p>
    <w:p w:rsidR="00C215AC" w:rsidRPr="00C215AC" w:rsidRDefault="00C215AC" w:rsidP="00D03D63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Záruční servis předmětu koupě zajistí prodávající pomocí techniků u kupujícího po celou dobu trvání záruky. Akutní záležitosti budou v pracovních dnech vyřešeny výjezdem techniků tak, aby závada byla opravena do 24 hodin od nahlášení závady. </w:t>
      </w:r>
    </w:p>
    <w:p w:rsidR="00C215AC" w:rsidRPr="00C215AC" w:rsidRDefault="00C215AC" w:rsidP="00D03D63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lastRenderedPageBreak/>
        <w:t xml:space="preserve">V případě, že prodávající neodstraní záruční závadu na předmětu smlouvy (nebo na kterékoliv jeho části) u kupujícího v pracovní den do 24 hodin od nahlášení závady, provede jeho výměnu za náhradní přístroj srovnatelné konfigurace. Při nedodržení této lhůty je kupující oprávněn uplatnit na prodávajícím smluvní pokutu ve výši 1% z ceny reklamované části předmětu smlouvy za každý další započatý den prodlení. 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Pokud se ukáže, že vada předmětu smlouvy je neopravitelná, prodávající se zavazuje dodat ve vzájemně dohodnutém termínu od zjištění této skutečnosti, nejdéle však do 10 dnů, náhradní plnění, a to bezplatně.</w:t>
      </w:r>
    </w:p>
    <w:p w:rsidR="00C215AC" w:rsidRPr="00C215AC" w:rsidRDefault="00C215AC" w:rsidP="00C215AC">
      <w:pPr>
        <w:pStyle w:val="Odstavecseseznamem"/>
        <w:ind w:left="454"/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pStyle w:val="Odstavecseseznamem"/>
        <w:ind w:left="454"/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V.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Další ujednání</w:t>
      </w:r>
    </w:p>
    <w:p w:rsidR="00C215AC" w:rsidRPr="00C215AC" w:rsidRDefault="00C215AC" w:rsidP="00C215AC">
      <w:pPr>
        <w:pStyle w:val="Zkladntext"/>
        <w:numPr>
          <w:ilvl w:val="0"/>
          <w:numId w:val="5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se zavazuje zřídit a po celou dobu plnění této smlouvy udržovat v provozu telefonické </w:t>
      </w:r>
      <w:r w:rsidR="004855B7">
        <w:rPr>
          <w:rFonts w:asciiTheme="minorHAnsi" w:hAnsiTheme="minorHAnsi"/>
          <w:sz w:val="22"/>
          <w:szCs w:val="22"/>
        </w:rPr>
        <w:br/>
      </w:r>
      <w:r w:rsidRPr="00C215AC">
        <w:rPr>
          <w:rFonts w:asciiTheme="minorHAnsi" w:hAnsiTheme="minorHAnsi"/>
          <w:sz w:val="22"/>
          <w:szCs w:val="22"/>
        </w:rPr>
        <w:t>a e-mailové kontaktní místo pro hlášení závad s těmito kontaktními údaji</w:t>
      </w:r>
    </w:p>
    <w:p w:rsidR="00D20996" w:rsidRDefault="00D20996" w:rsidP="00D20996">
      <w:pPr>
        <w:tabs>
          <w:tab w:val="left" w:pos="2835"/>
        </w:tabs>
        <w:ind w:firstLine="624"/>
        <w:jc w:val="both"/>
        <w:rPr>
          <w:rFonts w:asciiTheme="minorHAnsi" w:hAnsiTheme="minorHAnsi"/>
          <w:sz w:val="22"/>
          <w:szCs w:val="22"/>
        </w:rPr>
      </w:pPr>
    </w:p>
    <w:p w:rsidR="00865A96" w:rsidRPr="00865A96" w:rsidRDefault="00865A96" w:rsidP="00D20996">
      <w:pPr>
        <w:tabs>
          <w:tab w:val="left" w:pos="2835"/>
        </w:tabs>
        <w:ind w:firstLine="624"/>
        <w:jc w:val="both"/>
        <w:rPr>
          <w:rFonts w:asciiTheme="minorHAnsi" w:hAnsiTheme="minorHAnsi"/>
          <w:sz w:val="22"/>
          <w:szCs w:val="22"/>
        </w:rPr>
      </w:pPr>
      <w:r w:rsidRPr="00865A96">
        <w:rPr>
          <w:rFonts w:asciiTheme="minorHAnsi" w:hAnsiTheme="minorHAnsi"/>
          <w:sz w:val="22"/>
          <w:szCs w:val="22"/>
        </w:rPr>
        <w:t>Kontaktní osoba:</w:t>
      </w:r>
      <w:r w:rsidR="00D20996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  <w:r w:rsidRPr="00865A96">
        <w:rPr>
          <w:rFonts w:asciiTheme="minorHAnsi" w:hAnsiTheme="minorHAnsi"/>
          <w:sz w:val="22"/>
          <w:szCs w:val="22"/>
        </w:rPr>
        <w:t xml:space="preserve"> </w:t>
      </w:r>
      <w:r w:rsidRPr="00865A9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65A96">
        <w:rPr>
          <w:rFonts w:asciiTheme="minorHAnsi" w:hAnsiTheme="minorHAnsi"/>
          <w:sz w:val="22"/>
          <w:szCs w:val="22"/>
        </w:rPr>
        <w:t>e-mail:</w:t>
      </w:r>
      <w:r w:rsidRPr="00865A96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</w:p>
    <w:p w:rsidR="00C215AC" w:rsidRDefault="00865A96" w:rsidP="00865A96">
      <w:pPr>
        <w:ind w:left="624"/>
        <w:jc w:val="both"/>
        <w:rPr>
          <w:rFonts w:asciiTheme="minorHAnsi" w:hAnsiTheme="minorHAnsi"/>
          <w:sz w:val="22"/>
          <w:szCs w:val="22"/>
        </w:rPr>
      </w:pPr>
      <w:r w:rsidRPr="00865A96">
        <w:rPr>
          <w:rFonts w:asciiTheme="minorHAnsi" w:hAnsiTheme="minorHAnsi"/>
          <w:sz w:val="22"/>
          <w:szCs w:val="22"/>
        </w:rPr>
        <w:t>Telefon:</w:t>
      </w:r>
      <w:r w:rsidRPr="00865A96">
        <w:rPr>
          <w:rFonts w:asciiTheme="minorHAnsi" w:hAnsiTheme="minorHAnsi"/>
          <w:sz w:val="22"/>
          <w:szCs w:val="22"/>
        </w:rPr>
        <w:tab/>
      </w:r>
      <w:r w:rsidR="00D20996">
        <w:rPr>
          <w:rFonts w:asciiTheme="minorHAnsi" w:hAnsiTheme="minorHAnsi"/>
          <w:sz w:val="22"/>
          <w:szCs w:val="22"/>
        </w:rPr>
        <w:tab/>
      </w:r>
      <w:r w:rsidR="00D20996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  <w:r w:rsidRPr="00865A9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65A96">
        <w:rPr>
          <w:rFonts w:asciiTheme="minorHAnsi" w:hAnsiTheme="minorHAnsi"/>
          <w:sz w:val="22"/>
          <w:szCs w:val="22"/>
        </w:rPr>
        <w:t>GSM:</w:t>
      </w:r>
      <w:r>
        <w:rPr>
          <w:rFonts w:asciiTheme="minorHAnsi" w:hAnsiTheme="minorHAnsi"/>
          <w:sz w:val="22"/>
          <w:szCs w:val="22"/>
        </w:rPr>
        <w:t xml:space="preserve"> </w:t>
      </w:r>
      <w:r w:rsidR="00D20996">
        <w:rPr>
          <w:rFonts w:asciiTheme="minorHAnsi" w:hAnsiTheme="minorHAnsi"/>
          <w:sz w:val="22"/>
          <w:szCs w:val="22"/>
        </w:rPr>
        <w:tab/>
      </w:r>
      <w:proofErr w:type="spellStart"/>
      <w:r w:rsidR="000C6FB0">
        <w:rPr>
          <w:rFonts w:asciiTheme="minorHAnsi" w:hAnsiTheme="minorHAnsi"/>
          <w:sz w:val="22"/>
          <w:szCs w:val="22"/>
        </w:rPr>
        <w:t>xxx</w:t>
      </w:r>
      <w:proofErr w:type="spellEnd"/>
    </w:p>
    <w:p w:rsidR="00D03D63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D20996" w:rsidRPr="00C215AC" w:rsidRDefault="00D20996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spacing w:after="240"/>
        <w:jc w:val="center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Článek VI.</w:t>
      </w:r>
    </w:p>
    <w:p w:rsidR="00C215AC" w:rsidRPr="00C215AC" w:rsidRDefault="00C215AC" w:rsidP="00C215AC">
      <w:pPr>
        <w:pStyle w:val="Zkladntext"/>
        <w:spacing w:beforeLines="20" w:before="48"/>
        <w:jc w:val="center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00" w:beforeAutospacing="1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je platná a účinná podpisem smluvních stran.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Smlouvu je možné měnit jen písemnými, vzájemně odsouhlasenými dodatky.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je vyhotovena ve dvou rovnocenných vyhotoveních, z nichž každá strana obdrží jedno vyhotovení.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Smluvní strany tímto prohlašují, že se seznámily s celým obsahem smlouvy, že ji uzavírají na základě vlastní, svobodné, vážné a dobrovolné vůle a že její obsah považují za ujednání v souladu s dobrými mravy.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se řídí českými platnými zákony a předpisy. Případné spory budou řešeny primárně dohodou smluvních stran. V případě, že jednáním stran nebude dosaženo odstranění sporu, budou tyto řešeny věcně a místně příslušnými soudy České republiky.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bude uveřejněna v registru smluv podle zákona č. 340/2015 Sb. o registru smluv, tuto povinnost splní kupující. Obě smluvní strany souhlasí, že smlouva bude zveřejněna v plném rozsahu. Prodávající poskytne návrh smlouvy kupujícímu také v elektronické podobě.</w:t>
      </w:r>
    </w:p>
    <w:p w:rsidR="00D03D63" w:rsidRDefault="00D03D63" w:rsidP="00C215AC">
      <w:pPr>
        <w:pStyle w:val="Zkladntext"/>
        <w:spacing w:before="120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</w:t>
      </w:r>
      <w:r w:rsidR="00865A96">
        <w:rPr>
          <w:rFonts w:asciiTheme="minorHAnsi" w:hAnsiTheme="minorHAnsi"/>
          <w:sz w:val="22"/>
          <w:szCs w:val="22"/>
        </w:rPr>
        <w:t xml:space="preserve"> Chocni </w:t>
      </w:r>
      <w:r w:rsidR="00EC3674">
        <w:rPr>
          <w:rFonts w:asciiTheme="minorHAnsi" w:hAnsiTheme="minorHAnsi"/>
          <w:sz w:val="22"/>
          <w:szCs w:val="22"/>
        </w:rPr>
        <w:t>1</w:t>
      </w:r>
      <w:r w:rsidR="00865A96">
        <w:rPr>
          <w:rFonts w:asciiTheme="minorHAnsi" w:hAnsiTheme="minorHAnsi"/>
          <w:sz w:val="22"/>
          <w:szCs w:val="22"/>
        </w:rPr>
        <w:t>6. 9. 2019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  <w:t xml:space="preserve">Chocni </w:t>
      </w:r>
      <w:r w:rsidR="00EC3674">
        <w:rPr>
          <w:rFonts w:asciiTheme="minorHAnsi" w:hAnsiTheme="minorHAnsi"/>
          <w:sz w:val="22"/>
          <w:szCs w:val="22"/>
        </w:rPr>
        <w:t>1</w:t>
      </w:r>
      <w:r w:rsidR="00865A96">
        <w:rPr>
          <w:rFonts w:asciiTheme="minorHAnsi" w:hAnsiTheme="minorHAnsi"/>
          <w:sz w:val="22"/>
          <w:szCs w:val="22"/>
        </w:rPr>
        <w:t>6. 9. 2019</w:t>
      </w: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Prodávající: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  <w:t>Kupující:</w:t>
      </w: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32745B" w:rsidRPr="00C215AC" w:rsidRDefault="0032745B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4855B7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………………………</w:t>
      </w:r>
      <w:r>
        <w:rPr>
          <w:rFonts w:asciiTheme="minorHAnsi" w:hAnsiTheme="minorHAnsi"/>
          <w:sz w:val="22"/>
          <w:szCs w:val="22"/>
        </w:rPr>
        <w:t>…………………….</w:t>
      </w:r>
      <w:r w:rsidRPr="00C215AC">
        <w:rPr>
          <w:rFonts w:asciiTheme="minorHAnsi" w:hAnsiTheme="minorHAnsi"/>
          <w:sz w:val="22"/>
          <w:szCs w:val="22"/>
        </w:rPr>
        <w:t>……..…..</w:t>
      </w:r>
      <w:r w:rsidR="00C215AC" w:rsidRPr="00C215AC">
        <w:rPr>
          <w:rFonts w:asciiTheme="minorHAnsi" w:hAnsiTheme="minorHAnsi"/>
          <w:sz w:val="22"/>
          <w:szCs w:val="22"/>
        </w:rPr>
        <w:tab/>
        <w:t>………………………</w:t>
      </w:r>
      <w:r>
        <w:rPr>
          <w:rFonts w:asciiTheme="minorHAnsi" w:hAnsiTheme="minorHAnsi"/>
          <w:sz w:val="22"/>
          <w:szCs w:val="22"/>
        </w:rPr>
        <w:t>…………………….</w:t>
      </w:r>
      <w:r w:rsidR="00C215AC" w:rsidRPr="00C215AC">
        <w:rPr>
          <w:rFonts w:asciiTheme="minorHAnsi" w:hAnsiTheme="minorHAnsi"/>
          <w:sz w:val="22"/>
          <w:szCs w:val="22"/>
        </w:rPr>
        <w:t>……..…..</w:t>
      </w:r>
    </w:p>
    <w:p w:rsidR="00C215AC" w:rsidRPr="00C215AC" w:rsidRDefault="000C6FB0" w:rsidP="00831650">
      <w:pPr>
        <w:pStyle w:val="Zkladntext"/>
        <w:tabs>
          <w:tab w:val="clear" w:pos="5812"/>
          <w:tab w:val="left" w:pos="5103"/>
        </w:tabs>
        <w:ind w:left="284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C215AC" w:rsidRPr="00C215AC">
        <w:rPr>
          <w:rFonts w:asciiTheme="minorHAnsi" w:hAnsiTheme="minorHAnsi"/>
          <w:sz w:val="22"/>
          <w:szCs w:val="22"/>
        </w:rPr>
        <w:tab/>
      </w:r>
      <w:r w:rsidR="00C215AC" w:rsidRPr="00C215AC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831650" w:rsidRPr="00C215AC" w:rsidRDefault="00831650" w:rsidP="00C215AC">
      <w:pPr>
        <w:pStyle w:val="Zkladntext"/>
        <w:ind w:firstLine="284"/>
        <w:rPr>
          <w:rFonts w:asciiTheme="minorHAnsi" w:hAnsiTheme="minorHAnsi"/>
          <w:sz w:val="22"/>
          <w:szCs w:val="22"/>
        </w:rPr>
      </w:pPr>
    </w:p>
    <w:p w:rsidR="00C215AC" w:rsidRPr="0032745B" w:rsidRDefault="00C215AC" w:rsidP="00C215AC">
      <w:pPr>
        <w:pStyle w:val="Zkladntext"/>
        <w:ind w:firstLine="284"/>
        <w:rPr>
          <w:rFonts w:asciiTheme="minorHAnsi" w:hAnsiTheme="minorHAnsi"/>
          <w:sz w:val="22"/>
          <w:szCs w:val="22"/>
          <w:u w:val="single"/>
        </w:rPr>
      </w:pPr>
      <w:r w:rsidRPr="0032745B">
        <w:rPr>
          <w:rFonts w:asciiTheme="minorHAnsi" w:hAnsiTheme="minorHAnsi"/>
          <w:sz w:val="22"/>
          <w:szCs w:val="22"/>
          <w:u w:val="single"/>
        </w:rPr>
        <w:lastRenderedPageBreak/>
        <w:t xml:space="preserve">Přílohy kupní smlouvy: </w:t>
      </w:r>
    </w:p>
    <w:p w:rsidR="00C215AC" w:rsidRPr="00C215AC" w:rsidRDefault="00C215AC" w:rsidP="00C215AC">
      <w:pPr>
        <w:pStyle w:val="Zkladntext"/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Příloha </w:t>
      </w:r>
      <w:proofErr w:type="gramStart"/>
      <w:r w:rsidRPr="00C215AC">
        <w:rPr>
          <w:rFonts w:asciiTheme="minorHAnsi" w:hAnsiTheme="minorHAnsi"/>
          <w:sz w:val="22"/>
          <w:szCs w:val="22"/>
        </w:rPr>
        <w:t>č. 1  Specifikace</w:t>
      </w:r>
      <w:proofErr w:type="gramEnd"/>
      <w:r w:rsidRPr="00C215AC">
        <w:rPr>
          <w:rFonts w:asciiTheme="minorHAnsi" w:hAnsiTheme="minorHAnsi"/>
          <w:sz w:val="22"/>
          <w:szCs w:val="22"/>
        </w:rPr>
        <w:t xml:space="preserve"> dodávky</w:t>
      </w:r>
    </w:p>
    <w:p w:rsidR="00C215AC" w:rsidRPr="00C215AC" w:rsidRDefault="00C215AC" w:rsidP="0032745B">
      <w:pPr>
        <w:pStyle w:val="Zkladntext"/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Příloha </w:t>
      </w:r>
      <w:proofErr w:type="gramStart"/>
      <w:r w:rsidRPr="00C215AC">
        <w:rPr>
          <w:rFonts w:asciiTheme="minorHAnsi" w:hAnsiTheme="minorHAnsi"/>
          <w:sz w:val="22"/>
          <w:szCs w:val="22"/>
        </w:rPr>
        <w:t>č. 2  Cenová</w:t>
      </w:r>
      <w:proofErr w:type="gramEnd"/>
      <w:r w:rsidRPr="00C215AC">
        <w:rPr>
          <w:rFonts w:asciiTheme="minorHAnsi" w:hAnsiTheme="minorHAnsi"/>
          <w:sz w:val="22"/>
          <w:szCs w:val="22"/>
        </w:rPr>
        <w:t xml:space="preserve"> kalkulace dodávky</w:t>
      </w:r>
      <w:r w:rsidRPr="00C215AC">
        <w:rPr>
          <w:rFonts w:asciiTheme="minorHAnsi" w:hAnsiTheme="minorHAnsi"/>
          <w:sz w:val="22"/>
          <w:szCs w:val="22"/>
        </w:rPr>
        <w:br w:type="page"/>
      </w:r>
    </w:p>
    <w:p w:rsidR="00D20996" w:rsidRDefault="00D20996" w:rsidP="004855B7">
      <w:pPr>
        <w:spacing w:after="120"/>
        <w:ind w:left="2124" w:hanging="2124"/>
        <w:jc w:val="right"/>
        <w:rPr>
          <w:rFonts w:asciiTheme="minorHAnsi" w:hAnsiTheme="minorHAnsi"/>
          <w:b/>
          <w:sz w:val="22"/>
          <w:szCs w:val="22"/>
        </w:rPr>
      </w:pPr>
    </w:p>
    <w:p w:rsidR="004855B7" w:rsidRPr="000D1325" w:rsidRDefault="00DE230F" w:rsidP="004855B7">
      <w:pPr>
        <w:spacing w:after="120"/>
        <w:ind w:left="2124" w:hanging="21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215AC">
        <w:rPr>
          <w:rFonts w:asciiTheme="minorHAnsi" w:hAnsiTheme="minorHAnsi"/>
          <w:b/>
          <w:sz w:val="22"/>
          <w:szCs w:val="22"/>
        </w:rPr>
        <w:t>Příloha kupní smlouvy</w:t>
      </w:r>
      <w:r w:rsidR="004855B7" w:rsidRPr="000D1325">
        <w:rPr>
          <w:rFonts w:asciiTheme="minorHAnsi" w:hAnsiTheme="minorHAnsi" w:cstheme="minorHAnsi"/>
          <w:b/>
          <w:bCs/>
          <w:sz w:val="24"/>
          <w:szCs w:val="24"/>
        </w:rPr>
        <w:t xml:space="preserve"> č. 1</w:t>
      </w:r>
    </w:p>
    <w:p w:rsidR="00E96222" w:rsidRPr="000D1325" w:rsidRDefault="00E96222" w:rsidP="00E96222">
      <w:pPr>
        <w:spacing w:after="120"/>
        <w:ind w:left="2124" w:hanging="2124"/>
        <w:rPr>
          <w:rFonts w:asciiTheme="minorHAnsi" w:hAnsiTheme="minorHAnsi" w:cstheme="minorHAnsi"/>
          <w:b/>
          <w:bCs/>
          <w:sz w:val="24"/>
          <w:szCs w:val="24"/>
        </w:rPr>
      </w:pPr>
      <w:r w:rsidRPr="000D1325">
        <w:rPr>
          <w:rFonts w:asciiTheme="minorHAnsi" w:hAnsiTheme="minorHAnsi" w:cstheme="minorHAnsi"/>
          <w:b/>
          <w:bCs/>
          <w:sz w:val="24"/>
          <w:szCs w:val="24"/>
        </w:rPr>
        <w:t>Specifikace zakázky</w:t>
      </w:r>
    </w:p>
    <w:p w:rsidR="00E96222" w:rsidRDefault="00E96222" w:rsidP="00E96222">
      <w:pPr>
        <w:spacing w:after="120"/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:rsidR="00E96222" w:rsidRPr="000D1325" w:rsidRDefault="00E96222" w:rsidP="00E96222">
      <w:pPr>
        <w:spacing w:after="120"/>
        <w:ind w:left="2124" w:hanging="2124"/>
        <w:rPr>
          <w:rFonts w:asciiTheme="minorHAnsi" w:hAnsiTheme="minorHAnsi" w:cstheme="minorHAnsi"/>
          <w:b/>
          <w:sz w:val="24"/>
          <w:szCs w:val="24"/>
        </w:rPr>
      </w:pPr>
      <w:r w:rsidRPr="000D1325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>
        <w:rPr>
          <w:rFonts w:asciiTheme="minorHAnsi" w:hAnsiTheme="minorHAnsi" w:cstheme="minorHAnsi"/>
          <w:b/>
          <w:sz w:val="24"/>
          <w:szCs w:val="24"/>
        </w:rPr>
        <w:t>notebooků</w:t>
      </w:r>
      <w:r w:rsidRPr="000D1325">
        <w:rPr>
          <w:rFonts w:asciiTheme="minorHAnsi" w:hAnsiTheme="minorHAnsi" w:cstheme="minorHAnsi"/>
          <w:b/>
          <w:sz w:val="24"/>
          <w:szCs w:val="24"/>
        </w:rPr>
        <w:t xml:space="preserve"> pro OA a SOŠ CR Choceň</w:t>
      </w:r>
      <w:r w:rsidR="000B4297">
        <w:rPr>
          <w:rFonts w:asciiTheme="minorHAnsi" w:hAnsiTheme="minorHAnsi" w:cstheme="minorHAnsi"/>
          <w:b/>
          <w:sz w:val="24"/>
          <w:szCs w:val="24"/>
        </w:rPr>
        <w:t xml:space="preserve"> 2019</w:t>
      </w:r>
    </w:p>
    <w:p w:rsidR="00E96222" w:rsidRDefault="00E96222" w:rsidP="00E96222">
      <w:pPr>
        <w:pStyle w:val="Zkladntext"/>
        <w:pBdr>
          <w:bottom w:val="single" w:sz="4" w:space="1" w:color="auto"/>
        </w:pBdr>
        <w:rPr>
          <w:rFonts w:asciiTheme="minorHAnsi" w:hAnsiTheme="minorHAnsi" w:cstheme="minorHAnsi"/>
          <w:bCs/>
        </w:rPr>
      </w:pPr>
    </w:p>
    <w:p w:rsidR="00E96222" w:rsidRPr="00022E47" w:rsidRDefault="000B4297" w:rsidP="00E96222">
      <w:pPr>
        <w:pStyle w:val="Zkladntext"/>
        <w:pBdr>
          <w:bottom w:val="single" w:sz="4" w:space="1" w:color="auto"/>
        </w:pBd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vyhlášen</w:t>
      </w:r>
      <w:r w:rsidR="003F73E0">
        <w:rPr>
          <w:rFonts w:asciiTheme="minorHAnsi" w:hAnsiTheme="minorHAnsi" w:cstheme="minorHAnsi"/>
          <w:bCs/>
          <w:szCs w:val="24"/>
        </w:rPr>
        <w:t xml:space="preserve">é </w:t>
      </w:r>
      <w:r>
        <w:rPr>
          <w:rFonts w:asciiTheme="minorHAnsi" w:hAnsiTheme="minorHAnsi" w:cstheme="minorHAnsi"/>
          <w:bCs/>
          <w:szCs w:val="24"/>
        </w:rPr>
        <w:t xml:space="preserve">dne 30. </w:t>
      </w:r>
      <w:proofErr w:type="gramStart"/>
      <w:r>
        <w:rPr>
          <w:rFonts w:asciiTheme="minorHAnsi" w:hAnsiTheme="minorHAnsi" w:cstheme="minorHAnsi"/>
          <w:bCs/>
          <w:szCs w:val="24"/>
        </w:rPr>
        <w:t xml:space="preserve">srpna </w:t>
      </w:r>
      <w:r w:rsidR="00E96222" w:rsidRPr="00022E47">
        <w:rPr>
          <w:rFonts w:asciiTheme="minorHAnsi" w:hAnsiTheme="minorHAnsi" w:cstheme="minorHAnsi"/>
          <w:bCs/>
          <w:szCs w:val="24"/>
        </w:rPr>
        <w:t xml:space="preserve"> 2019</w:t>
      </w:r>
      <w:proofErr w:type="gramEnd"/>
    </w:p>
    <w:p w:rsidR="00E96222" w:rsidRPr="00022E47" w:rsidRDefault="00E96222" w:rsidP="00E96222">
      <w:pPr>
        <w:pStyle w:val="Zkladntext"/>
        <w:rPr>
          <w:rFonts w:asciiTheme="minorHAnsi" w:hAnsiTheme="minorHAnsi" w:cstheme="minorHAnsi"/>
          <w:szCs w:val="24"/>
        </w:rPr>
      </w:pPr>
    </w:p>
    <w:p w:rsidR="00E96222" w:rsidRDefault="00E96222" w:rsidP="00E96222">
      <w:pPr>
        <w:shd w:val="clear" w:color="auto" w:fill="FFFFFF"/>
        <w:spacing w:line="300" w:lineRule="atLeast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</w:p>
    <w:p w:rsidR="00E96222" w:rsidRPr="00707CCC" w:rsidRDefault="00E96222" w:rsidP="00E96222">
      <w:pPr>
        <w:shd w:val="clear" w:color="auto" w:fill="FFFFFF"/>
        <w:spacing w:line="300" w:lineRule="atLeast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 xml:space="preserve">Notebook </w:t>
      </w:r>
      <w:proofErr w:type="spellStart"/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>Lenovo</w:t>
      </w:r>
      <w:proofErr w:type="spellEnd"/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>ThinkPad</w:t>
      </w:r>
      <w:proofErr w:type="spellEnd"/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>Edge</w:t>
      </w:r>
      <w:proofErr w:type="spellEnd"/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 xml:space="preserve"> E590 20NB001AMC</w:t>
      </w:r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ab/>
      </w:r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ab/>
      </w:r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ab/>
      </w:r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ab/>
      </w:r>
      <w:r w:rsidRPr="00022E47">
        <w:rPr>
          <w:rFonts w:asciiTheme="minorHAnsi" w:hAnsiTheme="minorHAnsi" w:cstheme="minorHAnsi"/>
          <w:b/>
          <w:bCs/>
          <w:kern w:val="36"/>
          <w:sz w:val="24"/>
          <w:szCs w:val="24"/>
        </w:rPr>
        <w:tab/>
        <w:t>20 ks</w:t>
      </w:r>
    </w:p>
    <w:p w:rsidR="00E96222" w:rsidRPr="00022E47" w:rsidRDefault="00E96222" w:rsidP="00E96222">
      <w:pPr>
        <w:pStyle w:val="Zkladntext"/>
        <w:rPr>
          <w:rFonts w:asciiTheme="minorHAnsi" w:hAnsiTheme="minorHAnsi" w:cstheme="minorHAnsi"/>
          <w:szCs w:val="24"/>
        </w:rPr>
      </w:pP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15.6" IPS Full HD displej (1920x1080 bodů),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4jádrový procesor Intel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Core</w:t>
      </w:r>
      <w:proofErr w:type="spell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 i5-8265U (1.6GHz, TB 3.9GHz,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HyperThreading</w:t>
      </w:r>
      <w:proofErr w:type="spell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),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8GB RAM DDR4,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disk 256GB SSD </w:t>
      </w:r>
      <w:proofErr w:type="gramStart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M.2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PCIe</w:t>
      </w:r>
      <w:proofErr w:type="spellEnd"/>
      <w:proofErr w:type="gram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NVMe</w:t>
      </w:r>
      <w:proofErr w:type="spell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bez mechaniky,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grafika Intel UHD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Graphics</w:t>
      </w:r>
      <w:proofErr w:type="spell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Wi-Fi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ac</w:t>
      </w:r>
      <w:proofErr w:type="spell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, </w:t>
      </w:r>
      <w:proofErr w:type="spellStart"/>
      <w:r w:rsidRPr="00022E47">
        <w:rPr>
          <w:rFonts w:asciiTheme="minorHAnsi" w:hAnsiTheme="minorHAnsi" w:cstheme="minorHAnsi"/>
          <w:szCs w:val="24"/>
          <w:shd w:val="clear" w:color="auto" w:fill="FFFFFF"/>
        </w:rPr>
        <w:t>Bluetooth</w:t>
      </w:r>
      <w:proofErr w:type="spellEnd"/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 5.0, 2x USB 3.0/3.1 Gen 1, 1x USB 2.0, 1x USB 3.1 Type-C Gen 2, HDMI,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HD kamera,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>čtečka paměťových karet,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 xml:space="preserve">čtečka otisků prstů, </w:t>
      </w:r>
    </w:p>
    <w:p w:rsidR="00E96222" w:rsidRPr="00022E47" w:rsidRDefault="00E96222" w:rsidP="00E96222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  <w:r w:rsidRPr="00022E47">
        <w:rPr>
          <w:rFonts w:asciiTheme="minorHAnsi" w:hAnsiTheme="minorHAnsi" w:cstheme="minorHAnsi"/>
          <w:szCs w:val="24"/>
          <w:shd w:val="clear" w:color="auto" w:fill="FFFFFF"/>
        </w:rPr>
        <w:t>OS Windows 10 Pro.</w:t>
      </w:r>
    </w:p>
    <w:p w:rsidR="00E96222" w:rsidRPr="00022E47" w:rsidRDefault="00E96222" w:rsidP="00E9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022E47">
        <w:rPr>
          <w:rFonts w:asciiTheme="minorHAnsi" w:hAnsiTheme="minorHAnsi" w:cstheme="minorHAnsi"/>
          <w:b/>
          <w:sz w:val="24"/>
          <w:szCs w:val="24"/>
        </w:rPr>
        <w:t>Záruka 24 měsíců. Servis do 24 hodin.</w:t>
      </w:r>
    </w:p>
    <w:p w:rsidR="00E96222" w:rsidRPr="00022E47" w:rsidRDefault="00E96222" w:rsidP="00E96222">
      <w:pPr>
        <w:pStyle w:val="Zkladntext"/>
        <w:rPr>
          <w:rFonts w:asciiTheme="minorHAnsi" w:hAnsiTheme="minorHAnsi" w:cstheme="minorHAnsi"/>
          <w:szCs w:val="24"/>
        </w:rPr>
      </w:pPr>
    </w:p>
    <w:p w:rsidR="00E96222" w:rsidRPr="00022E47" w:rsidRDefault="00E96222" w:rsidP="00E96222">
      <w:pPr>
        <w:pStyle w:val="Prosttext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E96222" w:rsidRPr="00022E47" w:rsidRDefault="00E96222" w:rsidP="00E96222">
      <w:pPr>
        <w:pStyle w:val="Zkladntext"/>
        <w:rPr>
          <w:rFonts w:asciiTheme="minorHAnsi" w:hAnsiTheme="minorHAnsi" w:cstheme="minorHAnsi"/>
          <w:b/>
          <w:bCs/>
          <w:szCs w:val="24"/>
        </w:rPr>
      </w:pPr>
    </w:p>
    <w:p w:rsidR="00E96222" w:rsidRPr="00022E47" w:rsidRDefault="00E96222" w:rsidP="00E96222">
      <w:pPr>
        <w:rPr>
          <w:rFonts w:asciiTheme="minorHAnsi" w:hAnsiTheme="minorHAnsi" w:cstheme="minorHAnsi"/>
          <w:b/>
          <w:sz w:val="24"/>
          <w:szCs w:val="24"/>
        </w:rPr>
      </w:pPr>
      <w:r w:rsidRPr="00022E47">
        <w:rPr>
          <w:rFonts w:asciiTheme="minorHAnsi" w:hAnsiTheme="minorHAnsi" w:cstheme="minorHAnsi"/>
          <w:b/>
          <w:sz w:val="24"/>
          <w:szCs w:val="24"/>
        </w:rPr>
        <w:t xml:space="preserve">Předmět dodávky bude nový, plně funkční, odpovídající současným platným technickým </w:t>
      </w:r>
      <w:r w:rsidRPr="00022E47">
        <w:rPr>
          <w:rFonts w:asciiTheme="minorHAnsi" w:hAnsiTheme="minorHAnsi" w:cstheme="minorHAnsi"/>
          <w:b/>
          <w:sz w:val="24"/>
          <w:szCs w:val="24"/>
        </w:rPr>
        <w:br/>
        <w:t xml:space="preserve">a bezpečnostním normám v ČR. </w:t>
      </w:r>
    </w:p>
    <w:p w:rsidR="00E96222" w:rsidRPr="00022E47" w:rsidRDefault="00E96222" w:rsidP="00E96222">
      <w:pPr>
        <w:rPr>
          <w:rFonts w:asciiTheme="minorHAnsi" w:hAnsiTheme="minorHAnsi" w:cstheme="minorHAnsi"/>
          <w:b/>
          <w:sz w:val="24"/>
          <w:szCs w:val="24"/>
        </w:rPr>
      </w:pPr>
    </w:p>
    <w:p w:rsidR="00E96222" w:rsidRPr="00022E47" w:rsidRDefault="00E96222" w:rsidP="00E96222">
      <w:pPr>
        <w:rPr>
          <w:rFonts w:asciiTheme="minorHAnsi" w:hAnsiTheme="minorHAnsi" w:cstheme="minorHAnsi"/>
          <w:b/>
          <w:sz w:val="24"/>
          <w:szCs w:val="24"/>
        </w:rPr>
      </w:pPr>
    </w:p>
    <w:p w:rsidR="00E96222" w:rsidRPr="00022E47" w:rsidRDefault="00E96222" w:rsidP="00E96222">
      <w:pPr>
        <w:rPr>
          <w:rFonts w:asciiTheme="minorHAnsi" w:hAnsiTheme="minorHAnsi" w:cstheme="minorHAnsi"/>
          <w:b/>
          <w:sz w:val="24"/>
          <w:szCs w:val="24"/>
        </w:rPr>
      </w:pPr>
    </w:p>
    <w:p w:rsidR="00E96222" w:rsidRPr="00022E47" w:rsidRDefault="00E96222" w:rsidP="00E96222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22E47">
        <w:rPr>
          <w:rFonts w:asciiTheme="minorHAnsi" w:hAnsiTheme="minorHAnsi" w:cstheme="minorHAnsi"/>
          <w:sz w:val="24"/>
          <w:szCs w:val="24"/>
        </w:rPr>
        <w:t xml:space="preserve">V Chocni dne </w:t>
      </w:r>
      <w:r w:rsidR="000B4297">
        <w:rPr>
          <w:rFonts w:asciiTheme="minorHAnsi" w:hAnsiTheme="minorHAnsi" w:cstheme="minorHAnsi"/>
          <w:sz w:val="24"/>
          <w:szCs w:val="24"/>
        </w:rPr>
        <w:t>30</w:t>
      </w:r>
      <w:r w:rsidRPr="00022E47">
        <w:rPr>
          <w:rFonts w:asciiTheme="minorHAnsi" w:hAnsiTheme="minorHAnsi" w:cstheme="minorHAnsi"/>
          <w:sz w:val="24"/>
          <w:szCs w:val="24"/>
        </w:rPr>
        <w:t xml:space="preserve">. </w:t>
      </w:r>
      <w:r w:rsidR="000B4297">
        <w:rPr>
          <w:rFonts w:asciiTheme="minorHAnsi" w:hAnsiTheme="minorHAnsi" w:cstheme="minorHAnsi"/>
          <w:sz w:val="24"/>
          <w:szCs w:val="24"/>
        </w:rPr>
        <w:t>srpna</w:t>
      </w:r>
      <w:r>
        <w:rPr>
          <w:rFonts w:asciiTheme="minorHAnsi" w:hAnsiTheme="minorHAnsi" w:cstheme="minorHAnsi"/>
          <w:sz w:val="24"/>
          <w:szCs w:val="24"/>
        </w:rPr>
        <w:t xml:space="preserve"> 2019</w:t>
      </w:r>
    </w:p>
    <w:p w:rsidR="00E96222" w:rsidRPr="00022E47" w:rsidRDefault="00E96222" w:rsidP="000C6FB0">
      <w:pPr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r w:rsidRPr="00022E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0C6FB0">
        <w:rPr>
          <w:rFonts w:asciiTheme="minorHAnsi" w:hAnsiTheme="minorHAnsi" w:cstheme="minorHAnsi"/>
          <w:sz w:val="24"/>
          <w:szCs w:val="24"/>
        </w:rPr>
        <w:t>xxx</w:t>
      </w:r>
      <w:proofErr w:type="spellEnd"/>
    </w:p>
    <w:p w:rsidR="008333D5" w:rsidRDefault="008333D5">
      <w:pPr>
        <w:overflowPunct/>
        <w:autoSpaceDE/>
        <w:autoSpaceDN/>
        <w:adjustRightInd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8333D5" w:rsidRDefault="00C215AC" w:rsidP="008333D5">
      <w:pPr>
        <w:pStyle w:val="Zkladntext"/>
        <w:tabs>
          <w:tab w:val="clear" w:pos="3544"/>
          <w:tab w:val="clear" w:pos="5812"/>
          <w:tab w:val="clear" w:pos="7938"/>
          <w:tab w:val="left" w:pos="2835"/>
          <w:tab w:val="left" w:pos="5103"/>
        </w:tabs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lastRenderedPageBreak/>
        <w:tab/>
      </w:r>
      <w:r w:rsidRPr="00C215AC">
        <w:rPr>
          <w:rFonts w:asciiTheme="minorHAnsi" w:hAnsiTheme="minorHAnsi"/>
          <w:sz w:val="22"/>
          <w:szCs w:val="22"/>
        </w:rPr>
        <w:tab/>
      </w:r>
    </w:p>
    <w:p w:rsidR="00A02461" w:rsidRDefault="00A02461" w:rsidP="008333D5">
      <w:pPr>
        <w:pStyle w:val="Zkladntext"/>
        <w:tabs>
          <w:tab w:val="clear" w:pos="3544"/>
          <w:tab w:val="clear" w:pos="5812"/>
          <w:tab w:val="clear" w:pos="7938"/>
          <w:tab w:val="left" w:pos="2835"/>
          <w:tab w:val="left" w:pos="5103"/>
        </w:tabs>
        <w:rPr>
          <w:rFonts w:asciiTheme="minorHAnsi" w:hAnsiTheme="minorHAnsi"/>
          <w:b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jc w:val="right"/>
        <w:rPr>
          <w:rFonts w:asciiTheme="minorHAnsi" w:hAnsiTheme="minorHAnsi"/>
          <w:b/>
          <w:sz w:val="22"/>
          <w:szCs w:val="22"/>
        </w:rPr>
      </w:pPr>
      <w:r w:rsidRPr="00C215AC">
        <w:rPr>
          <w:rFonts w:asciiTheme="minorHAnsi" w:hAnsiTheme="minorHAnsi"/>
          <w:b/>
          <w:sz w:val="22"/>
          <w:szCs w:val="22"/>
        </w:rPr>
        <w:t>Příloha kupní smlouvy č. 2</w:t>
      </w:r>
    </w:p>
    <w:p w:rsidR="00C215AC" w:rsidRPr="00C215AC" w:rsidRDefault="00C215AC" w:rsidP="00C215AC">
      <w:pPr>
        <w:rPr>
          <w:rFonts w:asciiTheme="minorHAnsi" w:hAnsiTheme="minorHAnsi"/>
          <w:b/>
          <w:sz w:val="22"/>
          <w:szCs w:val="22"/>
        </w:rPr>
      </w:pPr>
    </w:p>
    <w:p w:rsidR="00C215AC" w:rsidRDefault="00C215AC" w:rsidP="00C215AC">
      <w:pPr>
        <w:rPr>
          <w:rFonts w:asciiTheme="minorHAnsi" w:hAnsiTheme="minorHAnsi"/>
          <w:b/>
          <w:sz w:val="22"/>
          <w:szCs w:val="22"/>
        </w:rPr>
      </w:pPr>
    </w:p>
    <w:p w:rsidR="00DE230F" w:rsidRDefault="00DE230F" w:rsidP="00C215AC">
      <w:pPr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2600"/>
        <w:gridCol w:w="2928"/>
      </w:tblGrid>
      <w:tr w:rsidR="00DE230F" w:rsidRPr="00A02461" w:rsidTr="0036677C">
        <w:trPr>
          <w:trHeight w:val="4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Cenová nabídka zakázky</w:t>
            </w:r>
          </w:p>
        </w:tc>
      </w:tr>
      <w:tr w:rsidR="00E96222" w:rsidRPr="00A02461" w:rsidTr="0036677C">
        <w:trPr>
          <w:trHeight w:val="58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222" w:rsidRPr="00A02461" w:rsidRDefault="00E96222" w:rsidP="00E962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02461" w:rsidRDefault="00A02461" w:rsidP="00E962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6222" w:rsidRPr="00A02461" w:rsidRDefault="00E96222" w:rsidP="00E962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b/>
                <w:sz w:val="22"/>
                <w:szCs w:val="22"/>
              </w:rPr>
              <w:t>Dodávka notebooků pro OA a SOŠ CR Choceň</w:t>
            </w:r>
            <w:r w:rsidR="007F62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2019</w:t>
            </w:r>
          </w:p>
        </w:tc>
      </w:tr>
      <w:tr w:rsidR="00DE230F" w:rsidRPr="00A02461" w:rsidTr="0036677C">
        <w:trPr>
          <w:trHeight w:val="4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35A" w:rsidRPr="00A02461" w:rsidRDefault="008D435A" w:rsidP="008D435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D435A" w:rsidRPr="00A02461" w:rsidRDefault="008D435A" w:rsidP="008D435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vyhlášené </w:t>
            </w:r>
            <w:r w:rsidR="000B4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0B4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srp</w:t>
            </w: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2019</w:t>
            </w:r>
          </w:p>
          <w:p w:rsidR="00DE230F" w:rsidRPr="00A02461" w:rsidRDefault="00DE230F" w:rsidP="00E96222">
            <w:pPr>
              <w:overflowPunct/>
              <w:autoSpaceDE/>
              <w:autoSpaceDN/>
              <w:adjustRightInd/>
              <w:ind w:right="-584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firmu:</w:t>
            </w:r>
          </w:p>
        </w:tc>
      </w:tr>
      <w:tr w:rsidR="00DE230F" w:rsidRPr="00A02461" w:rsidTr="0036677C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E230F" w:rsidRPr="00A02461" w:rsidTr="0036677C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825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461" w:rsidRPr="00A02461" w:rsidRDefault="00A02461" w:rsidP="00A0246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02461" w:rsidRPr="00A02461" w:rsidRDefault="00A02461" w:rsidP="00A0246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Položka dle specifikace zakázky</w:t>
            </w:r>
          </w:p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za 1 ks bez DPH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30F" w:rsidRPr="00A02461" w:rsidRDefault="00DE230F" w:rsidP="00A02461">
            <w:pPr>
              <w:overflowPunct/>
              <w:autoSpaceDE/>
              <w:autoSpaceDN/>
              <w:adjustRightInd/>
              <w:ind w:right="20"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za položku bez DPH </w:t>
            </w:r>
          </w:p>
        </w:tc>
      </w:tr>
      <w:tr w:rsidR="00DE230F" w:rsidRPr="00A02461" w:rsidTr="0036677C">
        <w:trPr>
          <w:trHeight w:val="8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A02461" w:rsidP="00A02461">
            <w:pPr>
              <w:overflowPunct/>
              <w:autoSpaceDE/>
              <w:autoSpaceDN/>
              <w:adjustRightInd/>
              <w:ind w:left="209" w:hanging="209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Notebook </w:t>
            </w:r>
            <w:proofErr w:type="spellStart"/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Lenovo</w:t>
            </w:r>
            <w:proofErr w:type="spellEnd"/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ThinkPad</w:t>
            </w:r>
            <w:proofErr w:type="spellEnd"/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Edge</w:t>
            </w:r>
            <w:proofErr w:type="spellEnd"/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E590 20NB001AMC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A02461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02461"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A54CBB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19 500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A54CBB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390 000</w:t>
            </w:r>
          </w:p>
        </w:tc>
      </w:tr>
      <w:tr w:rsidR="00DE230F" w:rsidRPr="00A02461" w:rsidTr="0036677C">
        <w:trPr>
          <w:trHeight w:val="6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02461" w:rsidRPr="00A02461" w:rsidRDefault="00A02461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02461" w:rsidRDefault="00A02461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87C5C" w:rsidRPr="00A02461" w:rsidRDefault="00987C5C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6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A54CBB" w:rsidP="00C41C39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390</w:t>
            </w:r>
            <w:r w:rsidR="007148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000</w:t>
            </w:r>
            <w:r w:rsidR="007148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,-</w:t>
            </w:r>
          </w:p>
        </w:tc>
      </w:tr>
      <w:tr w:rsidR="00DE230F" w:rsidRPr="00A02461" w:rsidTr="0036677C">
        <w:trPr>
          <w:trHeight w:val="6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 s DPH 21 %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30F" w:rsidRPr="00A02461" w:rsidRDefault="00A54CBB" w:rsidP="00C41C39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471</w:t>
            </w:r>
            <w:r w:rsidR="007148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900</w:t>
            </w:r>
            <w:r w:rsidR="007148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,-</w:t>
            </w:r>
          </w:p>
        </w:tc>
      </w:tr>
      <w:tr w:rsidR="00DE230F" w:rsidRPr="00A02461" w:rsidTr="0036677C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C41C39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7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7148C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</w:t>
            </w:r>
            <w:r w:rsidR="007148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148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16.9.2019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7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75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…………………………….………..……………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……………………….……</w:t>
            </w:r>
            <w:r w:rsidR="007148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…..</w:t>
            </w:r>
            <w:r w:rsidRPr="00A02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</w:t>
            </w:r>
          </w:p>
        </w:tc>
      </w:tr>
      <w:tr w:rsidR="00DE230F" w:rsidRPr="00A02461" w:rsidTr="0036677C">
        <w:trPr>
          <w:trHeight w:val="37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0C6FB0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0C6FB0" w:rsidP="000C6FB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bookmarkStart w:id="0" w:name="_GoBack"/>
            <w:bookmarkEnd w:id="0"/>
          </w:p>
        </w:tc>
      </w:tr>
      <w:tr w:rsidR="00DE230F" w:rsidRPr="00A02461" w:rsidTr="0036677C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8333D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30F" w:rsidRPr="00A02461" w:rsidTr="0036677C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DE230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DE230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DE230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30F" w:rsidRPr="00A02461" w:rsidRDefault="00DE230F" w:rsidP="00DE230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230F" w:rsidRPr="00C215AC" w:rsidRDefault="00DE230F" w:rsidP="00C215AC">
      <w:pPr>
        <w:rPr>
          <w:rFonts w:asciiTheme="minorHAnsi" w:hAnsiTheme="minorHAnsi"/>
          <w:b/>
          <w:sz w:val="22"/>
          <w:szCs w:val="22"/>
        </w:rPr>
      </w:pPr>
    </w:p>
    <w:sectPr w:rsidR="00DE230F" w:rsidRPr="00C215AC" w:rsidSect="00354AB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A6" w:rsidRDefault="000C01A6" w:rsidP="00A95149">
      <w:r>
        <w:separator/>
      </w:r>
    </w:p>
  </w:endnote>
  <w:endnote w:type="continuationSeparator" w:id="0">
    <w:p w:rsidR="000C01A6" w:rsidRDefault="000C01A6" w:rsidP="00A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198416"/>
      <w:docPartObj>
        <w:docPartGallery w:val="Page Numbers (Bottom of Page)"/>
        <w:docPartUnique/>
      </w:docPartObj>
    </w:sdtPr>
    <w:sdtEndPr/>
    <w:sdtContent>
      <w:p w:rsidR="00C25769" w:rsidRDefault="00C25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B0">
          <w:rPr>
            <w:noProof/>
          </w:rPr>
          <w:t>2</w:t>
        </w:r>
        <w:r>
          <w:fldChar w:fldCharType="end"/>
        </w:r>
      </w:p>
    </w:sdtContent>
  </w:sdt>
  <w:p w:rsidR="00C25769" w:rsidRDefault="00C257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000235"/>
      <w:docPartObj>
        <w:docPartGallery w:val="Page Numbers (Bottom of Page)"/>
        <w:docPartUnique/>
      </w:docPartObj>
    </w:sdtPr>
    <w:sdtEndPr/>
    <w:sdtContent>
      <w:p w:rsidR="00C25769" w:rsidRDefault="00C25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B0">
          <w:rPr>
            <w:noProof/>
          </w:rPr>
          <w:t>1</w:t>
        </w:r>
        <w:r>
          <w:fldChar w:fldCharType="end"/>
        </w:r>
      </w:p>
    </w:sdtContent>
  </w:sdt>
  <w:p w:rsidR="00C25769" w:rsidRDefault="00C257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A6" w:rsidRDefault="000C01A6" w:rsidP="00A95149">
      <w:r>
        <w:separator/>
      </w:r>
    </w:p>
  </w:footnote>
  <w:footnote w:type="continuationSeparator" w:id="0">
    <w:p w:rsidR="000C01A6" w:rsidRDefault="000C01A6" w:rsidP="00A9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49" w:rsidRDefault="00A95149" w:rsidP="00A9514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B2" w:rsidRDefault="00354AB2" w:rsidP="00354AB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A3D0E" wp14:editId="7DC51D1F">
          <wp:simplePos x="0" y="0"/>
          <wp:positionH relativeFrom="column">
            <wp:posOffset>23893</wp:posOffset>
          </wp:positionH>
          <wp:positionV relativeFrom="paragraph">
            <wp:posOffset>-197836</wp:posOffset>
          </wp:positionV>
          <wp:extent cx="1466850" cy="55118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354AB2" w:rsidRDefault="00354AB2" w:rsidP="00354AB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T. G. Masaryka 1000, </w:t>
    </w:r>
    <w:proofErr w:type="gramStart"/>
    <w:r>
      <w:rPr>
        <w:rFonts w:asciiTheme="minorHAnsi" w:hAnsiTheme="minorHAnsi"/>
        <w:sz w:val="22"/>
        <w:szCs w:val="22"/>
      </w:rPr>
      <w:t xml:space="preserve">565 </w:t>
    </w:r>
    <w:r w:rsidR="00806207">
      <w:rPr>
        <w:rFonts w:asciiTheme="minorHAnsi" w:hAnsiTheme="minorHAnsi"/>
        <w:sz w:val="22"/>
        <w:szCs w:val="22"/>
      </w:rPr>
      <w:t>01</w:t>
    </w:r>
    <w:r>
      <w:rPr>
        <w:rFonts w:asciiTheme="minorHAnsi" w:hAnsiTheme="minorHAnsi"/>
        <w:sz w:val="22"/>
        <w:szCs w:val="22"/>
      </w:rPr>
      <w:t xml:space="preserve">  Choceň</w:t>
    </w:r>
    <w:proofErr w:type="gramEnd"/>
  </w:p>
  <w:p w:rsidR="00354AB2" w:rsidRDefault="00354A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237"/>
    <w:multiLevelType w:val="hybridMultilevel"/>
    <w:tmpl w:val="51441182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42B4A"/>
    <w:multiLevelType w:val="hybridMultilevel"/>
    <w:tmpl w:val="2FB82302"/>
    <w:lvl w:ilvl="0" w:tplc="92C64BD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73A"/>
    <w:multiLevelType w:val="hybridMultilevel"/>
    <w:tmpl w:val="218EB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C6A56"/>
    <w:multiLevelType w:val="hybridMultilevel"/>
    <w:tmpl w:val="27567370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0B1F53"/>
    <w:multiLevelType w:val="hybridMultilevel"/>
    <w:tmpl w:val="BAC0D71E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00732C8"/>
    <w:multiLevelType w:val="hybridMultilevel"/>
    <w:tmpl w:val="A2C6388E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1C09CB"/>
    <w:multiLevelType w:val="hybridMultilevel"/>
    <w:tmpl w:val="A8D0D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81F00"/>
    <w:multiLevelType w:val="hybridMultilevel"/>
    <w:tmpl w:val="D384FC9C"/>
    <w:lvl w:ilvl="0" w:tplc="8394479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24CAE"/>
    <w:multiLevelType w:val="hybridMultilevel"/>
    <w:tmpl w:val="3C7841CC"/>
    <w:lvl w:ilvl="0" w:tplc="C8BEA7F2">
      <w:start w:val="1"/>
      <w:numFmt w:val="lowerLetter"/>
      <w:lvlText w:val="%1)"/>
      <w:lvlJc w:val="left"/>
      <w:pPr>
        <w:ind w:left="1502" w:hanging="360"/>
      </w:pPr>
    </w:lvl>
    <w:lvl w:ilvl="1" w:tplc="04050019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>
    <w:nsid w:val="7E251C75"/>
    <w:multiLevelType w:val="hybridMultilevel"/>
    <w:tmpl w:val="B810C010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AC"/>
    <w:rsid w:val="000B4297"/>
    <w:rsid w:val="000B6644"/>
    <w:rsid w:val="000C01A6"/>
    <w:rsid w:val="000C6FB0"/>
    <w:rsid w:val="001973C7"/>
    <w:rsid w:val="001E69CF"/>
    <w:rsid w:val="00200DA1"/>
    <w:rsid w:val="00203581"/>
    <w:rsid w:val="00233E0B"/>
    <w:rsid w:val="00322783"/>
    <w:rsid w:val="003270EF"/>
    <w:rsid w:val="0032745B"/>
    <w:rsid w:val="00354AB2"/>
    <w:rsid w:val="0036677C"/>
    <w:rsid w:val="00367C37"/>
    <w:rsid w:val="0038477C"/>
    <w:rsid w:val="003F73E0"/>
    <w:rsid w:val="0041508C"/>
    <w:rsid w:val="00430D38"/>
    <w:rsid w:val="004855B7"/>
    <w:rsid w:val="004E28D7"/>
    <w:rsid w:val="005549CC"/>
    <w:rsid w:val="005875CF"/>
    <w:rsid w:val="00691DEC"/>
    <w:rsid w:val="006D3CF0"/>
    <w:rsid w:val="006E5B76"/>
    <w:rsid w:val="006F2776"/>
    <w:rsid w:val="007148C8"/>
    <w:rsid w:val="007F62CC"/>
    <w:rsid w:val="00806207"/>
    <w:rsid w:val="00831650"/>
    <w:rsid w:val="008333D5"/>
    <w:rsid w:val="00865A96"/>
    <w:rsid w:val="008D435A"/>
    <w:rsid w:val="008D5AF8"/>
    <w:rsid w:val="00977C0D"/>
    <w:rsid w:val="00987C5C"/>
    <w:rsid w:val="00993832"/>
    <w:rsid w:val="00A02461"/>
    <w:rsid w:val="00A4102C"/>
    <w:rsid w:val="00A54CBB"/>
    <w:rsid w:val="00A60AFC"/>
    <w:rsid w:val="00A95149"/>
    <w:rsid w:val="00B2620C"/>
    <w:rsid w:val="00B710C6"/>
    <w:rsid w:val="00BA6B7A"/>
    <w:rsid w:val="00BB50DB"/>
    <w:rsid w:val="00C215AC"/>
    <w:rsid w:val="00C25769"/>
    <w:rsid w:val="00C41C39"/>
    <w:rsid w:val="00CA21FC"/>
    <w:rsid w:val="00CC5A52"/>
    <w:rsid w:val="00D03D63"/>
    <w:rsid w:val="00D20996"/>
    <w:rsid w:val="00D84FA3"/>
    <w:rsid w:val="00DE230F"/>
    <w:rsid w:val="00E81110"/>
    <w:rsid w:val="00E96222"/>
    <w:rsid w:val="00EC3674"/>
    <w:rsid w:val="00ED07ED"/>
    <w:rsid w:val="00EF2637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5AC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215AC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30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0D38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5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149"/>
    <w:rPr>
      <w:rFonts w:eastAsia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354AB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354AB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54AB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215AC"/>
    <w:rPr>
      <w:rFonts w:eastAsia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215AC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215AC"/>
    <w:rPr>
      <w:rFonts w:eastAsia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215AC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C215AC"/>
    <w:rPr>
      <w:rFonts w:ascii="Arial" w:eastAsia="Times New Roman" w:hAnsi="Arial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15AC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15AC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5AC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215AC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30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0D38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5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149"/>
    <w:rPr>
      <w:rFonts w:eastAsia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354AB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354AB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54AB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215AC"/>
    <w:rPr>
      <w:rFonts w:eastAsia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215AC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215AC"/>
    <w:rPr>
      <w:rFonts w:eastAsia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215AC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C215AC"/>
    <w:rPr>
      <w:rFonts w:ascii="Arial" w:eastAsia="Times New Roman" w:hAnsi="Arial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15AC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15AC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%20Studni&#269;ka\Desktop\&#352;ablona%201.strana%20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BEA9-1BCF-4E30-A90E-FE911675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1.strana 01</Template>
  <TotalTime>8</TotalTime>
  <Pages>6</Pages>
  <Words>1144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Studnička</dc:creator>
  <cp:lastModifiedBy>Hana Hlávková</cp:lastModifiedBy>
  <cp:revision>3</cp:revision>
  <cp:lastPrinted>2019-09-06T12:29:00Z</cp:lastPrinted>
  <dcterms:created xsi:type="dcterms:W3CDTF">2019-09-24T08:41:00Z</dcterms:created>
  <dcterms:modified xsi:type="dcterms:W3CDTF">2019-09-24T08:48:00Z</dcterms:modified>
</cp:coreProperties>
</file>