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4D" w:rsidRPr="003551D3" w:rsidRDefault="00366DBA" w:rsidP="00C14D4D">
      <w:pPr>
        <w:jc w:val="center"/>
      </w:pPr>
      <w:r>
        <w:t>DAROVACÍ SMLOUVA</w:t>
      </w:r>
    </w:p>
    <w:p w:rsidR="00C14D4D" w:rsidRPr="003551D3" w:rsidRDefault="00C14D4D" w:rsidP="00C14D4D">
      <w:pPr>
        <w:jc w:val="center"/>
      </w:pPr>
      <w:r w:rsidRPr="003551D3">
        <w:t xml:space="preserve">uzavřená v souladu s ustanovením §§ </w:t>
      </w:r>
      <w:smartTag w:uri="urn:schemas-microsoft-com:office:smarttags" w:element="metricconverter">
        <w:smartTagPr>
          <w:attr w:name="ProductID" w:val="1724 a"/>
        </w:smartTagPr>
        <w:r w:rsidRPr="003551D3">
          <w:t>1724 a</w:t>
        </w:r>
      </w:smartTag>
      <w:r w:rsidRPr="003551D3">
        <w:t xml:space="preserve"> </w:t>
      </w:r>
      <w:smartTag w:uri="urn:schemas-microsoft-com:office:smarttags" w:element="metricconverter">
        <w:smartTagPr>
          <w:attr w:name="ProductID" w:val="2055 a"/>
        </w:smartTagPr>
        <w:r w:rsidRPr="003551D3">
          <w:t>2055 a</w:t>
        </w:r>
      </w:smartTag>
      <w:r w:rsidRPr="003551D3">
        <w:t xml:space="preserve"> násl. zákona č. 89/2012 Sb., občanský zákoník, který je účinný od 1. 1. 2014</w:t>
      </w:r>
    </w:p>
    <w:p w:rsidR="00C14D4D" w:rsidRPr="003551D3" w:rsidRDefault="00C14D4D" w:rsidP="00C14D4D">
      <w:pPr>
        <w:jc w:val="center"/>
      </w:pPr>
      <w:r w:rsidRPr="003551D3">
        <w:t>(dále jen „smlouva“)</w:t>
      </w:r>
    </w:p>
    <w:p w:rsidR="00C14D4D" w:rsidRPr="003551D3" w:rsidRDefault="00C14D4D" w:rsidP="00C14D4D">
      <w:pPr>
        <w:jc w:val="center"/>
      </w:pPr>
    </w:p>
    <w:p w:rsidR="00C14D4D" w:rsidRPr="003551D3" w:rsidRDefault="00C14D4D" w:rsidP="00C14D4D">
      <w:pPr>
        <w:jc w:val="center"/>
      </w:pPr>
    </w:p>
    <w:p w:rsidR="00C14D4D" w:rsidRPr="003551D3" w:rsidRDefault="00C14D4D" w:rsidP="00C14D4D">
      <w:pPr>
        <w:jc w:val="center"/>
      </w:pPr>
    </w:p>
    <w:p w:rsidR="00C14D4D" w:rsidRPr="003551D3" w:rsidRDefault="00C14D4D" w:rsidP="00C14D4D">
      <w:r w:rsidRPr="003551D3">
        <w:t>Městská část Praha 7</w:t>
      </w:r>
    </w:p>
    <w:p w:rsidR="00C14D4D" w:rsidRPr="003551D3" w:rsidRDefault="00C14D4D" w:rsidP="00C14D4D">
      <w:r w:rsidRPr="003551D3">
        <w:t>se sídlem nábř. Kpt. Jaroše 1000, 170 00 Praha 7</w:t>
      </w:r>
    </w:p>
    <w:p w:rsidR="00C14D4D" w:rsidRPr="003551D3" w:rsidRDefault="00C14D4D" w:rsidP="00C14D4D">
      <w:r w:rsidRPr="003551D3">
        <w:t>zastoupená Mgr. Janem Čižinským, starostou</w:t>
      </w:r>
    </w:p>
    <w:p w:rsidR="00C14D4D" w:rsidRPr="003551D3" w:rsidRDefault="00C14D4D" w:rsidP="00C14D4D">
      <w:r w:rsidRPr="003551D3">
        <w:t>IČO: 000 63 754</w:t>
      </w:r>
    </w:p>
    <w:p w:rsidR="00C14D4D" w:rsidRPr="003551D3" w:rsidRDefault="00C14D4D" w:rsidP="00C14D4D">
      <w:r w:rsidRPr="003551D3">
        <w:t>DIČ: CZ00063754</w:t>
      </w:r>
    </w:p>
    <w:p w:rsidR="00C14D4D" w:rsidRPr="003551D3" w:rsidRDefault="00C14D4D" w:rsidP="00C14D4D">
      <w:r w:rsidRPr="003551D3">
        <w:t xml:space="preserve">bank. </w:t>
      </w:r>
      <w:proofErr w:type="gramStart"/>
      <w:r w:rsidRPr="003551D3">
        <w:t>spojení</w:t>
      </w:r>
      <w:proofErr w:type="gramEnd"/>
      <w:r w:rsidRPr="003551D3">
        <w:t xml:space="preserve">: </w:t>
      </w:r>
      <w:r w:rsidR="00D72EEF">
        <w:t>XXXXXXXXXXX</w:t>
      </w:r>
    </w:p>
    <w:p w:rsidR="00C14D4D" w:rsidRPr="003551D3" w:rsidRDefault="00C14D4D" w:rsidP="00C14D4D">
      <w:proofErr w:type="spellStart"/>
      <w:proofErr w:type="gramStart"/>
      <w:r w:rsidRPr="003551D3">
        <w:t>č.ú</w:t>
      </w:r>
      <w:proofErr w:type="spellEnd"/>
      <w:r w:rsidRPr="003551D3">
        <w:t>.:</w:t>
      </w:r>
      <w:proofErr w:type="gramEnd"/>
      <w:r w:rsidRPr="003551D3">
        <w:t xml:space="preserve"> </w:t>
      </w:r>
      <w:r w:rsidR="00D72EEF">
        <w:t>XXXXXXXXXXXXXX</w:t>
      </w:r>
    </w:p>
    <w:p w:rsidR="00C14D4D" w:rsidRPr="003551D3" w:rsidRDefault="00C14D4D" w:rsidP="00C14D4D">
      <w:r w:rsidRPr="003551D3">
        <w:t>na straně jedné (dále jen „dárce“)</w:t>
      </w:r>
    </w:p>
    <w:p w:rsidR="00C14D4D" w:rsidRPr="003551D3" w:rsidRDefault="00C14D4D" w:rsidP="00C14D4D"/>
    <w:p w:rsidR="00C14D4D" w:rsidRPr="003551D3" w:rsidRDefault="00C14D4D" w:rsidP="00C14D4D">
      <w:pPr>
        <w:rPr>
          <w:bCs/>
          <w:color w:val="000000"/>
        </w:rPr>
      </w:pPr>
      <w:r w:rsidRPr="003551D3">
        <w:t>a</w:t>
      </w:r>
    </w:p>
    <w:p w:rsidR="00C14D4D" w:rsidRPr="003551D3" w:rsidRDefault="00C14D4D" w:rsidP="00C14D4D">
      <w:pPr>
        <w:rPr>
          <w:noProof/>
          <w:color w:val="FF0000"/>
        </w:rPr>
      </w:pPr>
      <w:r w:rsidRPr="003551D3">
        <w:rPr>
          <w:noProof/>
          <w:color w:val="FF0000"/>
        </w:rPr>
        <w:tab/>
      </w:r>
    </w:p>
    <w:p w:rsidR="00C14D4D" w:rsidRPr="00122363" w:rsidRDefault="00C14D4D" w:rsidP="00C14D4D">
      <w:pPr>
        <w:rPr>
          <w:noProof/>
        </w:rPr>
      </w:pPr>
      <w:r w:rsidRPr="00122363">
        <w:rPr>
          <w:noProof/>
        </w:rPr>
        <w:t>Památník Šoa Praha o.p.s.</w:t>
      </w:r>
    </w:p>
    <w:p w:rsidR="00C14D4D" w:rsidRPr="00122363" w:rsidRDefault="00C14D4D" w:rsidP="00C14D4D">
      <w:r w:rsidRPr="00122363">
        <w:t>se sídlem Veverkova 1410/8, 170 00 Praha 7</w:t>
      </w:r>
    </w:p>
    <w:p w:rsidR="00C14D4D" w:rsidRPr="00122363" w:rsidRDefault="00C14D4D" w:rsidP="00C14D4D">
      <w:r w:rsidRPr="00122363">
        <w:t xml:space="preserve">zastoupená Pavlem </w:t>
      </w:r>
      <w:proofErr w:type="spellStart"/>
      <w:r w:rsidRPr="00122363">
        <w:t>Štinglem</w:t>
      </w:r>
      <w:proofErr w:type="spellEnd"/>
      <w:r w:rsidRPr="00122363">
        <w:t>, ředitelem</w:t>
      </w:r>
    </w:p>
    <w:p w:rsidR="00C14D4D" w:rsidRPr="00122363" w:rsidRDefault="00C14D4D" w:rsidP="00C14D4D">
      <w:r w:rsidRPr="00122363">
        <w:t xml:space="preserve">zapsaná v rejstříku obecně prospěšných společností, </w:t>
      </w:r>
    </w:p>
    <w:p w:rsidR="00C14D4D" w:rsidRPr="00122363" w:rsidRDefault="00C14D4D" w:rsidP="00C14D4D">
      <w:proofErr w:type="gramStart"/>
      <w:r w:rsidRPr="00122363">
        <w:t>vedeném</w:t>
      </w:r>
      <w:proofErr w:type="gramEnd"/>
      <w:r w:rsidRPr="00122363">
        <w:t xml:space="preserve"> Městským soudem v Praze, oddíl O, vložka 965</w:t>
      </w:r>
    </w:p>
    <w:p w:rsidR="00C14D4D" w:rsidRPr="00122363" w:rsidRDefault="00C14D4D" w:rsidP="00C14D4D">
      <w:r w:rsidRPr="00122363">
        <w:t>IČO: 242 72 914</w:t>
      </w:r>
    </w:p>
    <w:p w:rsidR="00C14D4D" w:rsidRPr="001474BE" w:rsidRDefault="00C14D4D" w:rsidP="00C14D4D">
      <w:r w:rsidRPr="001474BE">
        <w:t xml:space="preserve">bank. </w:t>
      </w:r>
      <w:proofErr w:type="gramStart"/>
      <w:r w:rsidRPr="001474BE">
        <w:t>spojení</w:t>
      </w:r>
      <w:proofErr w:type="gramEnd"/>
      <w:r w:rsidRPr="001474BE">
        <w:t xml:space="preserve">: </w:t>
      </w:r>
      <w:r w:rsidR="00D72EEF">
        <w:t>XXXXXXXXXXXXXXX</w:t>
      </w:r>
    </w:p>
    <w:p w:rsidR="00C14D4D" w:rsidRPr="001474BE" w:rsidRDefault="00C14D4D" w:rsidP="00C14D4D">
      <w:r w:rsidRPr="001474BE">
        <w:t xml:space="preserve">číslo účtu: </w:t>
      </w:r>
      <w:r w:rsidR="00D72EEF">
        <w:t>XXXXXXXXXXXXXX</w:t>
      </w:r>
      <w:bookmarkStart w:id="0" w:name="_GoBack"/>
      <w:bookmarkEnd w:id="0"/>
    </w:p>
    <w:p w:rsidR="00C14D4D" w:rsidRDefault="00C14D4D" w:rsidP="00C14D4D">
      <w:r w:rsidRPr="001474BE">
        <w:t>na straně druhé (dále jen „</w:t>
      </w:r>
      <w:r w:rsidRPr="001474BE">
        <w:rPr>
          <w:bCs/>
        </w:rPr>
        <w:t>obdarovaný“</w:t>
      </w:r>
      <w:r w:rsidRPr="001474BE">
        <w:t>)</w:t>
      </w:r>
    </w:p>
    <w:p w:rsidR="00C14D4D" w:rsidRPr="001474BE" w:rsidRDefault="00C14D4D" w:rsidP="00C14D4D"/>
    <w:p w:rsidR="00C14D4D" w:rsidRPr="001474BE" w:rsidRDefault="00C14D4D" w:rsidP="00C14D4D"/>
    <w:p w:rsidR="00C14D4D" w:rsidRDefault="00C14D4D" w:rsidP="00C14D4D"/>
    <w:p w:rsidR="00C14D4D" w:rsidRPr="002D570B" w:rsidRDefault="00C14D4D" w:rsidP="00C14D4D">
      <w:pPr>
        <w:jc w:val="center"/>
      </w:pPr>
      <w:r w:rsidRPr="002D570B">
        <w:rPr>
          <w:bCs/>
        </w:rPr>
        <w:t xml:space="preserve">Tato smlouva je uzavřená na základě rozhodnutí Zastupitelstva MČ Praha 7 č. usnesení </w:t>
      </w:r>
      <w:r w:rsidR="002D570B" w:rsidRPr="002D570B">
        <w:t>0090/19-Z</w:t>
      </w:r>
      <w:r w:rsidRPr="002D570B">
        <w:t xml:space="preserve"> z jednání</w:t>
      </w:r>
      <w:r w:rsidR="002D570B" w:rsidRPr="002D570B">
        <w:t xml:space="preserve"> č. 6</w:t>
      </w:r>
      <w:r w:rsidRPr="002D570B">
        <w:t xml:space="preserve"> ze dne  </w:t>
      </w:r>
      <w:proofErr w:type="gramStart"/>
      <w:r w:rsidRPr="002D570B">
        <w:t>9.9.2019</w:t>
      </w:r>
      <w:proofErr w:type="gramEnd"/>
      <w:r w:rsidRPr="002D570B">
        <w:t>.</w:t>
      </w:r>
    </w:p>
    <w:p w:rsidR="00C14D4D" w:rsidRDefault="00C14D4D" w:rsidP="00C14D4D">
      <w:pPr>
        <w:jc w:val="center"/>
        <w:rPr>
          <w:bCs/>
        </w:rPr>
      </w:pPr>
    </w:p>
    <w:p w:rsidR="00C14D4D" w:rsidRPr="003551D3" w:rsidRDefault="00C14D4D" w:rsidP="00C14D4D"/>
    <w:p w:rsidR="00C14D4D" w:rsidRPr="003551D3" w:rsidRDefault="00C14D4D" w:rsidP="00C14D4D"/>
    <w:p w:rsidR="00C14D4D" w:rsidRPr="003551D3" w:rsidRDefault="00C14D4D" w:rsidP="00C14D4D">
      <w:pPr>
        <w:jc w:val="center"/>
      </w:pPr>
      <w:r w:rsidRPr="003551D3">
        <w:t>Čl. I</w:t>
      </w:r>
    </w:p>
    <w:p w:rsidR="00C14D4D" w:rsidRPr="00923982" w:rsidRDefault="00C14D4D" w:rsidP="00C14D4D">
      <w:pPr>
        <w:pStyle w:val="Nadpis1"/>
        <w:rPr>
          <w:b w:val="0"/>
          <w:sz w:val="24"/>
          <w:szCs w:val="24"/>
        </w:rPr>
      </w:pPr>
      <w:r w:rsidRPr="00923982">
        <w:rPr>
          <w:b w:val="0"/>
          <w:sz w:val="24"/>
          <w:szCs w:val="24"/>
        </w:rPr>
        <w:t>Předmět smlouvy</w:t>
      </w:r>
    </w:p>
    <w:p w:rsidR="00C14D4D" w:rsidRPr="00923982" w:rsidRDefault="00C14D4D" w:rsidP="00C14D4D"/>
    <w:p w:rsidR="00C14D4D" w:rsidRDefault="00C14D4D" w:rsidP="00C14D4D">
      <w:pPr>
        <w:numPr>
          <w:ilvl w:val="0"/>
          <w:numId w:val="1"/>
        </w:numPr>
        <w:jc w:val="both"/>
      </w:pPr>
      <w:r w:rsidRPr="000F1A0F">
        <w:t xml:space="preserve">Zastupitelstvo MČ Praha 7 schválilo usnesením </w:t>
      </w:r>
      <w:r w:rsidR="002D570B" w:rsidRPr="002D570B">
        <w:t>0090/19-Z</w:t>
      </w:r>
      <w:r w:rsidRPr="000F1A0F">
        <w:t xml:space="preserve"> z jednání č. </w:t>
      </w:r>
      <w:r w:rsidR="002D570B">
        <w:t>6</w:t>
      </w:r>
      <w:r w:rsidRPr="000F1A0F">
        <w:t xml:space="preserve">, ze dne </w:t>
      </w:r>
      <w:r w:rsidR="002D570B" w:rsidRPr="000F1A0F">
        <w:t>9. 9. 2019</w:t>
      </w:r>
      <w:r w:rsidRPr="000F1A0F">
        <w:t xml:space="preserve">, poskytnutí finančního daru ve výši 130 000 Kč (slovy: sto třicet tisíc korun českých) společnosti Památník </w:t>
      </w:r>
      <w:proofErr w:type="spellStart"/>
      <w:r w:rsidRPr="000F1A0F">
        <w:t>Šoa</w:t>
      </w:r>
      <w:proofErr w:type="spellEnd"/>
      <w:r w:rsidRPr="000F1A0F">
        <w:t xml:space="preserve"> Praha o.p.s. ve prospěch vzniku ústavu Památník </w:t>
      </w:r>
      <w:proofErr w:type="gramStart"/>
      <w:r w:rsidRPr="000F1A0F">
        <w:t xml:space="preserve">ticha, z. </w:t>
      </w:r>
      <w:proofErr w:type="spellStart"/>
      <w:r w:rsidRPr="000F1A0F">
        <w:t>ú.</w:t>
      </w:r>
      <w:proofErr w:type="spellEnd"/>
      <w:r w:rsidRPr="000F1A0F">
        <w:t xml:space="preserve"> připomínajícího</w:t>
      </w:r>
      <w:proofErr w:type="gramEnd"/>
      <w:r w:rsidRPr="000F1A0F">
        <w:t xml:space="preserve"> památku holokaustu na území na území MČ Praha 7. </w:t>
      </w:r>
    </w:p>
    <w:p w:rsidR="00C14D4D" w:rsidRPr="000F1A0F" w:rsidRDefault="00C14D4D" w:rsidP="00C14D4D">
      <w:pPr>
        <w:ind w:left="720"/>
        <w:jc w:val="both"/>
      </w:pPr>
    </w:p>
    <w:p w:rsidR="00C14D4D" w:rsidRDefault="00C14D4D" w:rsidP="00C14D4D">
      <w:pPr>
        <w:numPr>
          <w:ilvl w:val="0"/>
          <w:numId w:val="1"/>
        </w:numPr>
        <w:jc w:val="both"/>
        <w:rPr>
          <w:bCs/>
        </w:rPr>
      </w:pPr>
      <w:r w:rsidRPr="000F1A0F">
        <w:rPr>
          <w:bCs/>
        </w:rPr>
        <w:t>Dárce prohlašuje, že se rozhodl z vlastních prostředků darovat obdarovanému částku ve výši 130 000</w:t>
      </w:r>
      <w:r>
        <w:rPr>
          <w:bCs/>
        </w:rPr>
        <w:t xml:space="preserve"> Kč </w:t>
      </w:r>
      <w:r w:rsidRPr="000F1A0F">
        <w:t>(slovy: sto třicet tisíc korun českých)</w:t>
      </w:r>
      <w:r w:rsidRPr="000F1A0F">
        <w:rPr>
          <w:bCs/>
        </w:rPr>
        <w:t>.</w:t>
      </w:r>
    </w:p>
    <w:p w:rsidR="00C14D4D" w:rsidRPr="000F1A0F" w:rsidRDefault="00C14D4D" w:rsidP="00C14D4D">
      <w:pPr>
        <w:ind w:left="720"/>
        <w:jc w:val="both"/>
        <w:rPr>
          <w:bCs/>
        </w:rPr>
      </w:pPr>
    </w:p>
    <w:p w:rsidR="00C14D4D" w:rsidRPr="000F1A0F" w:rsidRDefault="00C14D4D" w:rsidP="00C14D4D">
      <w:pPr>
        <w:numPr>
          <w:ilvl w:val="0"/>
          <w:numId w:val="1"/>
        </w:numPr>
        <w:jc w:val="both"/>
        <w:rPr>
          <w:bCs/>
        </w:rPr>
      </w:pPr>
      <w:r w:rsidRPr="000F1A0F">
        <w:rPr>
          <w:bCs/>
        </w:rPr>
        <w:t xml:space="preserve">Tento dar je obdarovanému poskytnut za účelem úhrady právních služeb poskytovaných advokátní kanceláří </w:t>
      </w:r>
      <w:proofErr w:type="spellStart"/>
      <w:r w:rsidRPr="000F1A0F">
        <w:rPr>
          <w:bCs/>
        </w:rPr>
        <w:t>Bányaiová</w:t>
      </w:r>
      <w:proofErr w:type="spellEnd"/>
      <w:r w:rsidRPr="000F1A0F">
        <w:rPr>
          <w:bCs/>
        </w:rPr>
        <w:t xml:space="preserve"> </w:t>
      </w:r>
      <w:proofErr w:type="spellStart"/>
      <w:r w:rsidRPr="000F1A0F">
        <w:rPr>
          <w:bCs/>
        </w:rPr>
        <w:t>Vožehová</w:t>
      </w:r>
      <w:proofErr w:type="spellEnd"/>
      <w:r w:rsidRPr="000F1A0F">
        <w:rPr>
          <w:bCs/>
        </w:rPr>
        <w:t xml:space="preserve">, s.r.o., advokátní kancelář, IČO: 24682098 se sídlem Lazarská 13/8, Praha 2, souvisejících se vznikem zapsaného ústavu "Památník </w:t>
      </w:r>
      <w:proofErr w:type="gramStart"/>
      <w:r w:rsidRPr="000F1A0F">
        <w:rPr>
          <w:bCs/>
        </w:rPr>
        <w:t xml:space="preserve">ticha, </w:t>
      </w:r>
      <w:proofErr w:type="spellStart"/>
      <w:r w:rsidRPr="000F1A0F">
        <w:rPr>
          <w:bCs/>
        </w:rPr>
        <w:t>z.ú</w:t>
      </w:r>
      <w:proofErr w:type="spellEnd"/>
      <w:r w:rsidRPr="000F1A0F">
        <w:rPr>
          <w:bCs/>
        </w:rPr>
        <w:t>.", který</w:t>
      </w:r>
      <w:proofErr w:type="gramEnd"/>
      <w:r w:rsidRPr="000F1A0F">
        <w:rPr>
          <w:bCs/>
        </w:rPr>
        <w:t xml:space="preserve"> má do budoucna spravovat a programově zajišťovat místo paměti na nádraží Bubny a jehož jedním ze zakladatelů je i obdarovaný. </w:t>
      </w:r>
    </w:p>
    <w:p w:rsidR="00C14D4D" w:rsidRPr="003551D3" w:rsidRDefault="00C14D4D" w:rsidP="00C14D4D">
      <w:pPr>
        <w:ind w:left="360"/>
        <w:jc w:val="both"/>
      </w:pPr>
    </w:p>
    <w:p w:rsidR="00C14D4D" w:rsidRDefault="00C14D4D" w:rsidP="00C14D4D">
      <w:pPr>
        <w:jc w:val="center"/>
        <w:rPr>
          <w:bCs/>
        </w:rPr>
      </w:pPr>
    </w:p>
    <w:p w:rsidR="00C14D4D" w:rsidRPr="003551D3" w:rsidRDefault="00C14D4D" w:rsidP="00C14D4D">
      <w:pPr>
        <w:jc w:val="center"/>
        <w:rPr>
          <w:bCs/>
        </w:rPr>
      </w:pPr>
      <w:r w:rsidRPr="003551D3">
        <w:rPr>
          <w:bCs/>
        </w:rPr>
        <w:lastRenderedPageBreak/>
        <w:t>Čl. II</w:t>
      </w:r>
    </w:p>
    <w:p w:rsidR="00C14D4D" w:rsidRPr="003551D3" w:rsidRDefault="00C14D4D" w:rsidP="00C14D4D">
      <w:pPr>
        <w:jc w:val="center"/>
        <w:rPr>
          <w:bCs/>
        </w:rPr>
      </w:pPr>
      <w:r w:rsidRPr="003551D3">
        <w:rPr>
          <w:bCs/>
        </w:rPr>
        <w:t>Práva a povinnosti dárce</w:t>
      </w:r>
    </w:p>
    <w:p w:rsidR="00C14D4D" w:rsidRPr="003551D3" w:rsidRDefault="00C14D4D" w:rsidP="00C14D4D">
      <w:pPr>
        <w:jc w:val="center"/>
        <w:rPr>
          <w:bCs/>
        </w:rPr>
      </w:pPr>
    </w:p>
    <w:p w:rsidR="00C14D4D" w:rsidRPr="003E21B5" w:rsidRDefault="00C14D4D" w:rsidP="00C14D4D">
      <w:pPr>
        <w:numPr>
          <w:ilvl w:val="0"/>
          <w:numId w:val="2"/>
        </w:numPr>
        <w:jc w:val="both"/>
        <w:rPr>
          <w:bCs/>
        </w:rPr>
      </w:pPr>
      <w:r w:rsidRPr="000F1A0F">
        <w:rPr>
          <w:bCs/>
        </w:rPr>
        <w:t xml:space="preserve">Dárce se touto smlouvou zavazuje poukázat </w:t>
      </w:r>
      <w:r>
        <w:rPr>
          <w:bCs/>
        </w:rPr>
        <w:t>dar</w:t>
      </w:r>
      <w:r w:rsidRPr="000F1A0F">
        <w:rPr>
          <w:bCs/>
        </w:rPr>
        <w:t>, tj. částku ve výši 130 000 Kč</w:t>
      </w:r>
      <w:r>
        <w:rPr>
          <w:bCs/>
        </w:rPr>
        <w:t xml:space="preserve"> </w:t>
      </w:r>
      <w:r w:rsidRPr="000F1A0F">
        <w:rPr>
          <w:bCs/>
        </w:rPr>
        <w:t xml:space="preserve">(slovy: sto třicet tisíc korun českých) na výše uvedený účet obdarovaného, a to do 15 dnů od uveřejnění této smlouvy v registru smluv </w:t>
      </w:r>
      <w:r w:rsidRPr="000F1A0F">
        <w:t>dle zákona č. 340/2015 Sb., o zvláštních podmínkách účinnosti některých smluv, uveřejňování těchto smluv a o registru smluv.</w:t>
      </w:r>
    </w:p>
    <w:p w:rsidR="00C14D4D" w:rsidRPr="000F1A0F" w:rsidRDefault="00C14D4D" w:rsidP="00C14D4D">
      <w:pPr>
        <w:ind w:left="720"/>
        <w:jc w:val="both"/>
        <w:rPr>
          <w:bCs/>
        </w:rPr>
      </w:pPr>
    </w:p>
    <w:p w:rsidR="00C14D4D" w:rsidRDefault="00C14D4D" w:rsidP="00C14D4D">
      <w:pPr>
        <w:numPr>
          <w:ilvl w:val="0"/>
          <w:numId w:val="2"/>
        </w:numPr>
        <w:jc w:val="both"/>
      </w:pPr>
      <w:r w:rsidRPr="000F1A0F">
        <w:t>Finanční prostředky dárce budou poskytnuty bezhotovostním bankovním převodem z účtu dárce pouze na účet obdarovaného, který je veden v databázi správce daně „Registr plátců DPH“ jako povinný registrační údaj dle § 96 zákona č. 235/2004 Sb., o dani z přidané hodnoty, ve znění pozdějších předpisů, jestliže se jedná o ekonomický subjekt k dani povinný a v tomto registru povinně vedený.</w:t>
      </w:r>
    </w:p>
    <w:p w:rsidR="00C14D4D" w:rsidRPr="000F1A0F" w:rsidRDefault="00C14D4D" w:rsidP="00C14D4D">
      <w:pPr>
        <w:ind w:left="720"/>
        <w:jc w:val="both"/>
      </w:pPr>
    </w:p>
    <w:p w:rsidR="00C14D4D" w:rsidRPr="000F1A0F" w:rsidRDefault="00C14D4D" w:rsidP="00C14D4D">
      <w:pPr>
        <w:numPr>
          <w:ilvl w:val="0"/>
          <w:numId w:val="2"/>
        </w:numPr>
        <w:jc w:val="both"/>
        <w:rPr>
          <w:bCs/>
        </w:rPr>
      </w:pPr>
      <w:r w:rsidRPr="000F1A0F">
        <w:rPr>
          <w:bCs/>
        </w:rPr>
        <w:t>Dárce je oprávněn kontrolovat a hodnotit průběh realizace projektu, včetně efektivnosti využívání prostředků.</w:t>
      </w:r>
    </w:p>
    <w:p w:rsidR="00C14D4D" w:rsidRDefault="00C14D4D" w:rsidP="00C14D4D"/>
    <w:p w:rsidR="00C14D4D" w:rsidRPr="003551D3" w:rsidRDefault="00C14D4D" w:rsidP="00C14D4D"/>
    <w:p w:rsidR="00C14D4D" w:rsidRPr="003551D3" w:rsidRDefault="00C14D4D" w:rsidP="00C14D4D">
      <w:pPr>
        <w:jc w:val="center"/>
        <w:rPr>
          <w:bCs/>
        </w:rPr>
      </w:pPr>
      <w:r w:rsidRPr="003551D3">
        <w:rPr>
          <w:bCs/>
        </w:rPr>
        <w:t>Čl. III</w:t>
      </w:r>
    </w:p>
    <w:p w:rsidR="00C14D4D" w:rsidRPr="003551D3" w:rsidRDefault="00C14D4D" w:rsidP="00C14D4D">
      <w:pPr>
        <w:jc w:val="center"/>
      </w:pPr>
      <w:r w:rsidRPr="003551D3">
        <w:t>Práva a povinnosti obdarovaného</w:t>
      </w:r>
    </w:p>
    <w:p w:rsidR="00C14D4D" w:rsidRDefault="00C14D4D" w:rsidP="00C14D4D">
      <w:pPr>
        <w:pStyle w:val="Normlnweb"/>
        <w:numPr>
          <w:ilvl w:val="0"/>
          <w:numId w:val="3"/>
        </w:numPr>
        <w:contextualSpacing/>
        <w:jc w:val="both"/>
      </w:pPr>
      <w:r>
        <w:t>Obdarovaný dar přijímá.</w:t>
      </w:r>
    </w:p>
    <w:p w:rsidR="00C14D4D" w:rsidRDefault="00C14D4D" w:rsidP="00C14D4D">
      <w:pPr>
        <w:pStyle w:val="Normlnweb"/>
        <w:ind w:left="720"/>
        <w:contextualSpacing/>
        <w:jc w:val="both"/>
      </w:pPr>
    </w:p>
    <w:p w:rsidR="00C14D4D" w:rsidRDefault="00C14D4D" w:rsidP="00C14D4D">
      <w:pPr>
        <w:pStyle w:val="Normlnweb"/>
        <w:numPr>
          <w:ilvl w:val="0"/>
          <w:numId w:val="3"/>
        </w:numPr>
        <w:contextualSpacing/>
        <w:jc w:val="both"/>
      </w:pPr>
      <w:r>
        <w:t xml:space="preserve">Obdarovaný se zavazuje předložit dárci všechny faktury, které budou vystaveny </w:t>
      </w:r>
      <w:r w:rsidRPr="00A02A4A">
        <w:rPr>
          <w:bCs/>
        </w:rPr>
        <w:t xml:space="preserve">advokátní kanceláří </w:t>
      </w:r>
      <w:proofErr w:type="spellStart"/>
      <w:r w:rsidRPr="00A02A4A">
        <w:rPr>
          <w:bCs/>
        </w:rPr>
        <w:t>Bányaiová</w:t>
      </w:r>
      <w:proofErr w:type="spellEnd"/>
      <w:r w:rsidRPr="00A02A4A">
        <w:rPr>
          <w:bCs/>
        </w:rPr>
        <w:t xml:space="preserve"> </w:t>
      </w:r>
      <w:proofErr w:type="spellStart"/>
      <w:r w:rsidRPr="00A02A4A">
        <w:rPr>
          <w:bCs/>
        </w:rPr>
        <w:t>Vožehová</w:t>
      </w:r>
      <w:proofErr w:type="spellEnd"/>
      <w:r w:rsidRPr="00A02A4A">
        <w:rPr>
          <w:bCs/>
        </w:rPr>
        <w:t xml:space="preserve">, s.r.o., advokátní kancelář, IČO: 24682098 se sídlem Lazarská 13/8, Praha 2, </w:t>
      </w:r>
      <w:r>
        <w:t>k úhradě nákladů spojených s poskytováním právních služeb v souvislosti s naplněním účelu této smlouvy, a to nejpozději do 15 dnů ode dne, kdy obdarovaný fakturu obdrží.</w:t>
      </w:r>
    </w:p>
    <w:p w:rsidR="00C14D4D" w:rsidRDefault="00C14D4D" w:rsidP="00C14D4D">
      <w:pPr>
        <w:pStyle w:val="Normlnweb"/>
        <w:contextualSpacing/>
        <w:jc w:val="both"/>
      </w:pPr>
    </w:p>
    <w:p w:rsidR="00C14D4D" w:rsidRDefault="00C14D4D" w:rsidP="00C14D4D">
      <w:pPr>
        <w:numPr>
          <w:ilvl w:val="0"/>
          <w:numId w:val="3"/>
        </w:numPr>
        <w:jc w:val="both"/>
      </w:pPr>
      <w:r w:rsidRPr="00CE4069">
        <w:t xml:space="preserve">Obdarovaný se zavazuje využívat </w:t>
      </w:r>
      <w:r>
        <w:t>dar v souladu s účelem stanoveným v této smlouvě a vést o</w:t>
      </w:r>
      <w:r w:rsidRPr="00CE4069">
        <w:t xml:space="preserve"> čerpání a využití</w:t>
      </w:r>
      <w:r>
        <w:t xml:space="preserve"> daru</w:t>
      </w:r>
      <w:r w:rsidRPr="00CE4069">
        <w:t xml:space="preserve"> průkaznou účetní evidenci tak, aby tyto prostředky a nakládání s nimi bylo jednoznačně odděleno od ostatního majetku obdarovaného. </w:t>
      </w:r>
    </w:p>
    <w:p w:rsidR="00C14D4D" w:rsidRDefault="00C14D4D" w:rsidP="00C14D4D">
      <w:pPr>
        <w:jc w:val="both"/>
      </w:pPr>
    </w:p>
    <w:p w:rsidR="00C14D4D" w:rsidRDefault="00C14D4D" w:rsidP="00C14D4D">
      <w:pPr>
        <w:pStyle w:val="Normlnweb"/>
        <w:numPr>
          <w:ilvl w:val="0"/>
          <w:numId w:val="3"/>
        </w:numPr>
        <w:contextualSpacing/>
        <w:jc w:val="both"/>
      </w:pPr>
      <w:r>
        <w:t>Smluvní strany se dohodly, že v případě, že celková částka daru (tj. 130 000 Kč) nebude obdarovaným vyčerpána v plné výši v souladu s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I. této smlouvy, je obdarovaný povinen zbylou část daru vrátit dárci, a to prostřednictvím bankovního převodu na číslo účtu dárce uvedeného v záhlaví této smlouvy.</w:t>
      </w:r>
    </w:p>
    <w:p w:rsidR="00C14D4D" w:rsidRDefault="00C14D4D" w:rsidP="00C14D4D">
      <w:pPr>
        <w:pStyle w:val="Normlnweb"/>
        <w:contextualSpacing/>
        <w:jc w:val="both"/>
      </w:pPr>
    </w:p>
    <w:p w:rsidR="00C14D4D" w:rsidRPr="003E21B5" w:rsidRDefault="00C14D4D" w:rsidP="00C14D4D">
      <w:pPr>
        <w:pStyle w:val="Normlnweb"/>
        <w:numPr>
          <w:ilvl w:val="0"/>
          <w:numId w:val="3"/>
        </w:numPr>
        <w:contextualSpacing/>
        <w:jc w:val="both"/>
      </w:pPr>
      <w:r>
        <w:t xml:space="preserve">Vrácení části daru podle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III. odst. 3 této smlouvy je obdarovaný povinen učinit nejpozději do 15 dnů ode dne, kdy dojde k ukončení poskytování právních služeb </w:t>
      </w:r>
      <w:r w:rsidRPr="00E10BDB">
        <w:rPr>
          <w:bCs/>
        </w:rPr>
        <w:t xml:space="preserve">advokátní kanceláří </w:t>
      </w:r>
      <w:proofErr w:type="spellStart"/>
      <w:r w:rsidRPr="00E10BDB">
        <w:rPr>
          <w:bCs/>
        </w:rPr>
        <w:t>Bányaiová</w:t>
      </w:r>
      <w:proofErr w:type="spellEnd"/>
      <w:r w:rsidRPr="00E10BDB">
        <w:rPr>
          <w:bCs/>
        </w:rPr>
        <w:t xml:space="preserve"> </w:t>
      </w:r>
      <w:proofErr w:type="spellStart"/>
      <w:r w:rsidRPr="00E10BDB">
        <w:rPr>
          <w:bCs/>
        </w:rPr>
        <w:t>Vožehová</w:t>
      </w:r>
      <w:proofErr w:type="spellEnd"/>
      <w:r w:rsidRPr="00E10BDB">
        <w:rPr>
          <w:bCs/>
        </w:rPr>
        <w:t>, s.r.o., advokátní kancelář, IČO: 24682098 se sídlem Lazarská 13/8, Praha 2</w:t>
      </w:r>
      <w:r>
        <w:rPr>
          <w:bCs/>
        </w:rPr>
        <w:t>, v souvislosti s naplněním účelu této smlouvy.</w:t>
      </w:r>
    </w:p>
    <w:p w:rsidR="00C14D4D" w:rsidRPr="003157F3" w:rsidRDefault="00C14D4D" w:rsidP="00C14D4D">
      <w:pPr>
        <w:pStyle w:val="Normlnweb"/>
        <w:contextualSpacing/>
        <w:jc w:val="both"/>
      </w:pPr>
    </w:p>
    <w:p w:rsidR="00C14D4D" w:rsidRDefault="00C14D4D" w:rsidP="00C14D4D">
      <w:pPr>
        <w:pStyle w:val="Normlnweb"/>
        <w:numPr>
          <w:ilvl w:val="0"/>
          <w:numId w:val="3"/>
        </w:numPr>
        <w:contextualSpacing/>
        <w:jc w:val="both"/>
      </w:pPr>
      <w:r>
        <w:rPr>
          <w:bCs/>
        </w:rPr>
        <w:t xml:space="preserve">V případě, že obdarovaný poruší jakoukoliv svou povinnost uvedenou v této smlouvě, je obdarovaný povinen vrátit dar v plné výši na číslo účtu dárce uvedené v záhlaví této smlouvy, a to do 15 dnů ode dne, kdy k porušení povinnosti došlo. </w:t>
      </w:r>
    </w:p>
    <w:p w:rsidR="00C14D4D" w:rsidRPr="003551D3" w:rsidRDefault="00C14D4D" w:rsidP="00C14D4D">
      <w:pPr>
        <w:ind w:left="360"/>
        <w:jc w:val="both"/>
      </w:pPr>
    </w:p>
    <w:p w:rsidR="00C14D4D" w:rsidRDefault="00C14D4D" w:rsidP="00C14D4D">
      <w:pPr>
        <w:jc w:val="center"/>
      </w:pPr>
    </w:p>
    <w:p w:rsidR="00C14D4D" w:rsidRDefault="00C14D4D" w:rsidP="00C14D4D">
      <w:pPr>
        <w:jc w:val="center"/>
      </w:pPr>
    </w:p>
    <w:p w:rsidR="00C14D4D" w:rsidRDefault="00C14D4D" w:rsidP="00C14D4D">
      <w:pPr>
        <w:jc w:val="center"/>
      </w:pPr>
    </w:p>
    <w:p w:rsidR="00C14D4D" w:rsidRPr="003551D3" w:rsidRDefault="00C14D4D" w:rsidP="00C14D4D">
      <w:pPr>
        <w:jc w:val="center"/>
      </w:pPr>
      <w:r w:rsidRPr="003551D3">
        <w:lastRenderedPageBreak/>
        <w:t>Čl. IV</w:t>
      </w:r>
    </w:p>
    <w:p w:rsidR="00C14D4D" w:rsidRDefault="00C14D4D" w:rsidP="00C14D4D">
      <w:pPr>
        <w:jc w:val="center"/>
      </w:pPr>
      <w:r>
        <w:t>Závěrečná</w:t>
      </w:r>
      <w:r w:rsidRPr="003551D3">
        <w:t xml:space="preserve"> ustanovení</w:t>
      </w:r>
    </w:p>
    <w:p w:rsidR="00C14D4D" w:rsidRPr="003551D3" w:rsidRDefault="00C14D4D" w:rsidP="00C14D4D">
      <w:pPr>
        <w:jc w:val="center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Smluvní strany prohlašují, že jsou plně svéprávné k právnímu jednání, že si tuto smlouvu před podpisem přečetly, s jejím obsahem souhlasí a na dů</w:t>
      </w:r>
      <w:r>
        <w:t>kaz toho připojují své podpisy.</w:t>
      </w:r>
    </w:p>
    <w:p w:rsidR="00C14D4D" w:rsidRPr="003E21B5" w:rsidRDefault="00C14D4D" w:rsidP="00C14D4D">
      <w:pPr>
        <w:ind w:left="720"/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 xml:space="preserve">Tato smlouva se uzavírá ve </w:t>
      </w:r>
      <w:r w:rsidRPr="003E21B5">
        <w:rPr>
          <w:bCs/>
        </w:rPr>
        <w:t>2</w:t>
      </w:r>
      <w:r w:rsidRPr="003E21B5">
        <w:t xml:space="preserve"> vyhotoveních, z nichž každá smluvní strana obdrží po jednom vyhotovení.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Smluvní strany výslovně souhlasí se zveřejněním textu této smlouvy na internetových stránkách městské části Praha 7.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Tato smlouva může být měněna nebo rušena pouze formou písemných dodatků podepsaných oprávněnými zástupci obou smluvních stran.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Práva a povinnosti touto smlouvou neupravené se řídí příslušnými ustanoveními zákona č. 89/2012 Sb., občanský zákoník, ve znění pozdějších předpisů.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Smluvní strany souhlasí se zveřejněním smlouvy na internetových stránkách městské části Praha 7.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Tato smlouva nabývá platnosti dnem jejího podpisu oběma smluvními stranami a účinnosti dnem jejího uveřejnění v registru smluv dle zákona č. 340/2015 Sb., o zvláštních podmínkách účinnosti některých smluv, uveřejňování těchto smluv a o registru smluv.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Smluvní strany  výslovně sjednávají, že uveřejnění této smlouvy v registru smluv dle zákona č. 340/2015 Sb., o zvláštních podmínkách účinnosti některých smluv, uveřejňování těchto smluv a o registru smluv zajistí městská část Praha 7 do 30 dnů od podpisu smlouvy a neprodleně bude druhou smluvní stranu o provedeném uveřejnění v registru smluv informovat.</w:t>
      </w:r>
    </w:p>
    <w:p w:rsidR="00C14D4D" w:rsidRPr="003E21B5" w:rsidRDefault="00C14D4D" w:rsidP="00C14D4D">
      <w:pPr>
        <w:jc w:val="both"/>
      </w:pPr>
    </w:p>
    <w:p w:rsidR="00C14D4D" w:rsidRDefault="00C14D4D" w:rsidP="00C14D4D">
      <w:pPr>
        <w:numPr>
          <w:ilvl w:val="0"/>
          <w:numId w:val="4"/>
        </w:numPr>
        <w:jc w:val="both"/>
      </w:pPr>
      <w:r w:rsidRPr="003E21B5">
        <w:t>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 a zákona č. 106/1999 Sb., o svobodném přístupu k informacím, ve znění pozdějších předpisů.</w:t>
      </w:r>
    </w:p>
    <w:p w:rsidR="00C14D4D" w:rsidRDefault="00C14D4D" w:rsidP="00C14D4D">
      <w:pPr>
        <w:pStyle w:val="Odstavecseseznamem"/>
      </w:pPr>
    </w:p>
    <w:p w:rsidR="00C14D4D" w:rsidRDefault="00C14D4D" w:rsidP="00C14D4D">
      <w:pPr>
        <w:ind w:left="360"/>
        <w:jc w:val="both"/>
      </w:pPr>
    </w:p>
    <w:p w:rsidR="00C14D4D" w:rsidRPr="003551D3" w:rsidRDefault="00C14D4D" w:rsidP="00C14D4D">
      <w:pPr>
        <w:ind w:left="360"/>
        <w:jc w:val="both"/>
      </w:pPr>
    </w:p>
    <w:p w:rsidR="00C14D4D" w:rsidRPr="003551D3" w:rsidRDefault="00C14D4D" w:rsidP="00C14D4D">
      <w:pPr>
        <w:tabs>
          <w:tab w:val="left" w:pos="6300"/>
        </w:tabs>
        <w:ind w:left="360"/>
        <w:jc w:val="both"/>
      </w:pPr>
      <w:r>
        <w:t xml:space="preserve">V </w:t>
      </w:r>
      <w:proofErr w:type="gramStart"/>
      <w:r>
        <w:t>Praze</w:t>
      </w:r>
      <w:r w:rsidRPr="003551D3">
        <w:t>..................................</w:t>
      </w:r>
      <w:proofErr w:type="gramEnd"/>
      <w:r w:rsidRPr="003551D3">
        <w:t xml:space="preserve"> </w:t>
      </w:r>
      <w:r w:rsidRPr="003551D3">
        <w:tab/>
      </w:r>
      <w:r>
        <w:t xml:space="preserve">V </w:t>
      </w:r>
      <w:proofErr w:type="gramStart"/>
      <w:r>
        <w:t>Praze</w:t>
      </w:r>
      <w:r w:rsidRPr="003551D3">
        <w:t xml:space="preserve"> .................................</w:t>
      </w:r>
      <w:proofErr w:type="gramEnd"/>
      <w:r w:rsidRPr="003551D3">
        <w:t xml:space="preserve">  </w:t>
      </w:r>
    </w:p>
    <w:p w:rsidR="00C14D4D" w:rsidRDefault="00C14D4D" w:rsidP="00C14D4D">
      <w:pPr>
        <w:ind w:left="360"/>
        <w:jc w:val="both"/>
      </w:pPr>
    </w:p>
    <w:p w:rsidR="00C14D4D" w:rsidRPr="003551D3" w:rsidRDefault="00C14D4D" w:rsidP="00C14D4D">
      <w:pPr>
        <w:ind w:left="360"/>
        <w:jc w:val="both"/>
      </w:pPr>
    </w:p>
    <w:p w:rsidR="00C14D4D" w:rsidRPr="003551D3" w:rsidRDefault="00C14D4D" w:rsidP="00C14D4D">
      <w:pPr>
        <w:ind w:left="360"/>
        <w:jc w:val="both"/>
      </w:pPr>
    </w:p>
    <w:p w:rsidR="00C14D4D" w:rsidRPr="003551D3" w:rsidRDefault="00C14D4D" w:rsidP="00C14D4D">
      <w:pPr>
        <w:ind w:left="360"/>
        <w:jc w:val="both"/>
      </w:pPr>
    </w:p>
    <w:p w:rsidR="00C14D4D" w:rsidRPr="003551D3" w:rsidRDefault="00C14D4D" w:rsidP="00C14D4D">
      <w:pPr>
        <w:ind w:left="360"/>
        <w:jc w:val="both"/>
      </w:pPr>
      <w:r w:rsidRPr="003551D3">
        <w:t>...............................................</w:t>
      </w:r>
      <w:r>
        <w:t xml:space="preserve">                                                 ………………………………...</w:t>
      </w:r>
    </w:p>
    <w:p w:rsidR="00C14D4D" w:rsidRPr="003551D3" w:rsidRDefault="00C14D4D" w:rsidP="00C14D4D">
      <w:pPr>
        <w:ind w:left="360"/>
      </w:pPr>
      <w:r w:rsidRPr="003551D3">
        <w:t xml:space="preserve">    </w:t>
      </w:r>
      <w:r w:rsidRPr="003551D3">
        <w:tab/>
      </w:r>
      <w:r w:rsidRPr="00A56852">
        <w:t xml:space="preserve">Památník </w:t>
      </w:r>
      <w:proofErr w:type="spellStart"/>
      <w:r w:rsidRPr="00A56852">
        <w:t>Šoa</w:t>
      </w:r>
      <w:proofErr w:type="spellEnd"/>
      <w:r w:rsidRPr="00A56852">
        <w:t xml:space="preserve"> Praha o.p.s.</w:t>
      </w:r>
      <w:r w:rsidRPr="003551D3">
        <w:tab/>
      </w:r>
      <w:r w:rsidRPr="003551D3">
        <w:tab/>
      </w:r>
      <w:r w:rsidRPr="003551D3">
        <w:tab/>
      </w:r>
      <w:r w:rsidRPr="003551D3">
        <w:tab/>
        <w:t xml:space="preserve">   </w:t>
      </w:r>
      <w:r w:rsidRPr="003551D3">
        <w:tab/>
        <w:t xml:space="preserve">          </w:t>
      </w:r>
      <w:r>
        <w:t>MČ</w:t>
      </w:r>
      <w:r w:rsidRPr="003551D3">
        <w:t xml:space="preserve"> Praha 7</w:t>
      </w:r>
    </w:p>
    <w:p w:rsidR="00C14D4D" w:rsidRPr="003551D3" w:rsidRDefault="00C14D4D" w:rsidP="00C14D4D">
      <w:pPr>
        <w:ind w:left="360"/>
      </w:pPr>
    </w:p>
    <w:p w:rsidR="00C14D4D" w:rsidRPr="003551D3" w:rsidRDefault="00C14D4D" w:rsidP="00C14D4D">
      <w:pPr>
        <w:ind w:left="709"/>
      </w:pPr>
      <w:r>
        <w:t xml:space="preserve">       Pavel </w:t>
      </w:r>
      <w:proofErr w:type="spellStart"/>
      <w:r>
        <w:t>Štingl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551D3">
        <w:t xml:space="preserve">Mgr. Jan Čižinský     </w:t>
      </w:r>
    </w:p>
    <w:p w:rsidR="00C14D4D" w:rsidRPr="003551D3" w:rsidRDefault="00C14D4D" w:rsidP="00C14D4D">
      <w:r w:rsidRPr="003551D3">
        <w:t xml:space="preserve">        </w:t>
      </w:r>
      <w:r>
        <w:t xml:space="preserve">               ředitel</w:t>
      </w:r>
      <w:r w:rsidRPr="003551D3">
        <w:t xml:space="preserve">    </w:t>
      </w:r>
      <w:r>
        <w:t xml:space="preserve">        </w:t>
      </w:r>
      <w:r>
        <w:tab/>
      </w:r>
      <w:r>
        <w:tab/>
      </w:r>
      <w:r>
        <w:tab/>
        <w:t xml:space="preserve">                     </w:t>
      </w:r>
      <w:r w:rsidRPr="003551D3">
        <w:t xml:space="preserve"> </w:t>
      </w:r>
      <w:r>
        <w:t xml:space="preserve">                          </w:t>
      </w:r>
      <w:r w:rsidRPr="003551D3">
        <w:t>starosta</w:t>
      </w:r>
      <w:r w:rsidRPr="003551D3">
        <w:tab/>
        <w:t xml:space="preserve">                    </w:t>
      </w:r>
    </w:p>
    <w:p w:rsidR="00C14D4D" w:rsidRPr="003551D3" w:rsidRDefault="00C14D4D" w:rsidP="00C14D4D">
      <w:pPr>
        <w:ind w:left="360"/>
      </w:pPr>
    </w:p>
    <w:p w:rsidR="008A3D39" w:rsidRDefault="00C14D4D">
      <w:r w:rsidRPr="003551D3">
        <w:t xml:space="preserve">                   obdarovaný</w:t>
      </w:r>
      <w:r>
        <w:tab/>
      </w:r>
      <w:r>
        <w:tab/>
      </w:r>
      <w:r>
        <w:tab/>
        <w:t xml:space="preserve">                                                 </w:t>
      </w:r>
      <w:r w:rsidRPr="003551D3">
        <w:t>dárce</w:t>
      </w:r>
      <w:r w:rsidRPr="003551D3">
        <w:tab/>
      </w:r>
    </w:p>
    <w:sectPr w:rsidR="008A3D39" w:rsidSect="00767DFF">
      <w:footerReference w:type="default" r:id="rId8"/>
      <w:pgSz w:w="11906" w:h="16838"/>
      <w:pgMar w:top="1258" w:right="1286" w:bottom="719" w:left="1417" w:header="708" w:footer="214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C0" w:rsidRDefault="00F84C5C">
      <w:r>
        <w:separator/>
      </w:r>
    </w:p>
  </w:endnote>
  <w:endnote w:type="continuationSeparator" w:id="0">
    <w:p w:rsidR="00F457C0" w:rsidRDefault="00F8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84" w:rsidRPr="00E17826" w:rsidRDefault="00F61899" w:rsidP="0065344E">
    <w:pPr>
      <w:pStyle w:val="Zpat"/>
      <w:jc w:val="center"/>
      <w:rPr>
        <w:rFonts w:ascii="Arial" w:hAnsi="Arial" w:cs="Arial"/>
        <w:sz w:val="16"/>
        <w:szCs w:val="16"/>
      </w:rPr>
    </w:pPr>
    <w:r w:rsidRPr="00E17826">
      <w:rPr>
        <w:rStyle w:val="slostrnky"/>
        <w:rFonts w:ascii="Arial" w:hAnsi="Arial" w:cs="Arial"/>
        <w:sz w:val="16"/>
        <w:szCs w:val="16"/>
      </w:rPr>
      <w:fldChar w:fldCharType="begin"/>
    </w:r>
    <w:r w:rsidRPr="00E1782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17826">
      <w:rPr>
        <w:rStyle w:val="slostrnky"/>
        <w:rFonts w:ascii="Arial" w:hAnsi="Arial" w:cs="Arial"/>
        <w:sz w:val="16"/>
        <w:szCs w:val="16"/>
      </w:rPr>
      <w:fldChar w:fldCharType="separate"/>
    </w:r>
    <w:r w:rsidR="00D72EEF">
      <w:rPr>
        <w:rStyle w:val="slostrnky"/>
        <w:rFonts w:ascii="Arial" w:hAnsi="Arial" w:cs="Arial"/>
        <w:noProof/>
        <w:sz w:val="16"/>
        <w:szCs w:val="16"/>
      </w:rPr>
      <w:t>- 1 -</w:t>
    </w:r>
    <w:r w:rsidRPr="00E1782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C0" w:rsidRDefault="00F84C5C">
      <w:r>
        <w:separator/>
      </w:r>
    </w:p>
  </w:footnote>
  <w:footnote w:type="continuationSeparator" w:id="0">
    <w:p w:rsidR="00F457C0" w:rsidRDefault="00F8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D32"/>
    <w:multiLevelType w:val="hybridMultilevel"/>
    <w:tmpl w:val="C252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7D13"/>
    <w:multiLevelType w:val="hybridMultilevel"/>
    <w:tmpl w:val="BA828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E676F"/>
    <w:multiLevelType w:val="hybridMultilevel"/>
    <w:tmpl w:val="9F2CC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E4AFD"/>
    <w:multiLevelType w:val="hybridMultilevel"/>
    <w:tmpl w:val="E414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4D"/>
    <w:rsid w:val="00127605"/>
    <w:rsid w:val="00210151"/>
    <w:rsid w:val="0023158E"/>
    <w:rsid w:val="002D570B"/>
    <w:rsid w:val="00366DBA"/>
    <w:rsid w:val="008A3D39"/>
    <w:rsid w:val="00C14D4D"/>
    <w:rsid w:val="00D72EEF"/>
    <w:rsid w:val="00F457C0"/>
    <w:rsid w:val="00F61899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D4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D4D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C14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4D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4D4D"/>
  </w:style>
  <w:style w:type="paragraph" w:styleId="Normlnweb">
    <w:name w:val="Normal (Web)"/>
    <w:basedOn w:val="Normln"/>
    <w:unhideWhenUsed/>
    <w:rsid w:val="00C14D4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14D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D4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D4D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C14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4D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4D4D"/>
  </w:style>
  <w:style w:type="paragraph" w:styleId="Normlnweb">
    <w:name w:val="Normal (Web)"/>
    <w:basedOn w:val="Normln"/>
    <w:unhideWhenUsed/>
    <w:rsid w:val="00C14D4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14D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Podvalová Daniela Mgr.</dc:creator>
  <cp:lastModifiedBy>Šišková Jana</cp:lastModifiedBy>
  <cp:revision>2</cp:revision>
  <dcterms:created xsi:type="dcterms:W3CDTF">2019-09-23T13:21:00Z</dcterms:created>
  <dcterms:modified xsi:type="dcterms:W3CDTF">2019-09-23T13:21:00Z</dcterms:modified>
</cp:coreProperties>
</file>