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D998C" w14:textId="77777777" w:rsidR="00AD2789" w:rsidRPr="00C57B7D" w:rsidRDefault="00AD2789" w:rsidP="00BE3601">
      <w:pPr>
        <w:pStyle w:val="Nadpis1"/>
        <w:jc w:val="center"/>
        <w:rPr>
          <w:rFonts w:ascii="Calibri" w:hAnsi="Calibri"/>
          <w:b/>
          <w:bCs/>
          <w:szCs w:val="20"/>
        </w:rPr>
      </w:pPr>
      <w:r w:rsidRPr="00C57B7D">
        <w:rPr>
          <w:rFonts w:ascii="Calibri" w:hAnsi="Calibri"/>
          <w:b/>
          <w:bCs/>
          <w:szCs w:val="20"/>
        </w:rPr>
        <w:t>Smlouva o dílo</w:t>
      </w:r>
    </w:p>
    <w:p w14:paraId="165881D4" w14:textId="20F67799" w:rsidR="00AD2789" w:rsidRPr="00EA50BA" w:rsidRDefault="00AD2789" w:rsidP="00BE3601">
      <w:pPr>
        <w:pStyle w:val="Nadpis1"/>
        <w:jc w:val="center"/>
        <w:rPr>
          <w:rFonts w:ascii="Calibri" w:hAnsi="Calibri"/>
          <w:b/>
          <w:bCs/>
          <w:sz w:val="20"/>
          <w:szCs w:val="20"/>
        </w:rPr>
      </w:pPr>
      <w:r w:rsidRPr="00EA50BA">
        <w:rPr>
          <w:rFonts w:ascii="Calibri" w:hAnsi="Calibri"/>
          <w:b/>
          <w:bCs/>
          <w:sz w:val="20"/>
          <w:szCs w:val="20"/>
        </w:rPr>
        <w:t xml:space="preserve">číslo objednatele: </w:t>
      </w:r>
      <w:r w:rsidRPr="00C57B7D">
        <w:rPr>
          <w:rFonts w:asciiTheme="minorHAnsi" w:hAnsiTheme="minorHAnsi"/>
          <w:b/>
          <w:bCs/>
          <w:color w:val="000000" w:themeColor="text1"/>
        </w:rPr>
        <w:t xml:space="preserve">NPÚ- </w:t>
      </w:r>
      <w:r w:rsidR="006B5BB6" w:rsidRPr="00C57B7D">
        <w:rPr>
          <w:rFonts w:asciiTheme="minorHAnsi" w:hAnsiTheme="minorHAnsi"/>
          <w:b/>
          <w:bCs/>
          <w:color w:val="000000" w:themeColor="text1"/>
        </w:rPr>
        <w:t>450</w:t>
      </w:r>
      <w:hyperlink r:id="rId8" w:tgtFrame="_blank" w:history="1">
        <w:r w:rsidR="00C57B7D" w:rsidRPr="00C57B7D">
          <w:rPr>
            <w:rStyle w:val="Hypertextovodkaz"/>
            <w:rFonts w:asciiTheme="minorHAnsi" w:hAnsiTheme="minorHAnsi"/>
            <w:b/>
            <w:bCs/>
            <w:color w:val="000000" w:themeColor="text1"/>
            <w:u w:val="none"/>
            <w:lang w:val="cs-CZ"/>
          </w:rPr>
          <w:t>/</w:t>
        </w:r>
        <w:r w:rsidR="00C57B7D" w:rsidRPr="00C57B7D">
          <w:rPr>
            <w:rStyle w:val="Hypertextovodkaz"/>
            <w:rFonts w:asciiTheme="minorHAnsi" w:hAnsiTheme="minorHAnsi"/>
            <w:b/>
            <w:bCs/>
            <w:color w:val="000000" w:themeColor="text1"/>
            <w:u w:val="none"/>
          </w:rPr>
          <w:t>65622</w:t>
        </w:r>
      </w:hyperlink>
      <w:r w:rsidR="00C57B7D" w:rsidRPr="00C57B7D">
        <w:rPr>
          <w:rStyle w:val="object"/>
          <w:rFonts w:asciiTheme="minorHAnsi" w:hAnsiTheme="minorHAnsi"/>
          <w:b/>
          <w:bCs/>
          <w:color w:val="000000" w:themeColor="text1"/>
          <w:lang w:val="cs-CZ"/>
        </w:rPr>
        <w:t>/</w:t>
      </w:r>
      <w:r w:rsidR="00593D7F" w:rsidRPr="00C57B7D">
        <w:rPr>
          <w:rFonts w:asciiTheme="minorHAnsi" w:hAnsiTheme="minorHAnsi"/>
          <w:b/>
          <w:bCs/>
          <w:color w:val="000000" w:themeColor="text1"/>
        </w:rPr>
        <w:t>201</w:t>
      </w:r>
      <w:r w:rsidR="003A1551" w:rsidRPr="00C57B7D">
        <w:rPr>
          <w:rFonts w:asciiTheme="minorHAnsi" w:hAnsiTheme="minorHAnsi"/>
          <w:b/>
          <w:bCs/>
          <w:color w:val="000000" w:themeColor="text1"/>
        </w:rPr>
        <w:t>9</w:t>
      </w:r>
    </w:p>
    <w:p w14:paraId="5C796021" w14:textId="707C0F20" w:rsidR="00AD2789" w:rsidRPr="0070273B" w:rsidRDefault="00AD2789" w:rsidP="001F4FD2">
      <w:pPr>
        <w:jc w:val="center"/>
        <w:rPr>
          <w:rFonts w:ascii="Calibri" w:hAnsi="Calibri"/>
          <w:b/>
          <w:bCs/>
          <w:sz w:val="20"/>
          <w:szCs w:val="20"/>
        </w:rPr>
      </w:pPr>
      <w:r w:rsidRPr="0070273B">
        <w:rPr>
          <w:rFonts w:ascii="Calibri" w:hAnsi="Calibri"/>
          <w:b/>
          <w:bCs/>
          <w:sz w:val="20"/>
          <w:szCs w:val="20"/>
        </w:rPr>
        <w:t>číslo zhotovitele</w:t>
      </w:r>
      <w:r w:rsidR="00D43FC2" w:rsidRPr="0070273B">
        <w:rPr>
          <w:rFonts w:ascii="Calibri" w:hAnsi="Calibri"/>
          <w:b/>
          <w:bCs/>
          <w:sz w:val="20"/>
          <w:szCs w:val="20"/>
        </w:rPr>
        <w:t xml:space="preserve">: </w:t>
      </w:r>
      <w:r w:rsidR="00D43FC2" w:rsidRPr="0070273B">
        <w:rPr>
          <w:rFonts w:ascii="Calibri" w:hAnsi="Calibri"/>
          <w:b/>
          <w:bCs/>
        </w:rPr>
        <w:t>24/2019</w:t>
      </w:r>
    </w:p>
    <w:p w14:paraId="3769C215" w14:textId="77777777" w:rsidR="00AD2789" w:rsidRPr="0070273B" w:rsidRDefault="00AD2789" w:rsidP="002422F2">
      <w:pPr>
        <w:pStyle w:val="Nadpis1"/>
        <w:pBdr>
          <w:bottom w:val="single" w:sz="4" w:space="1" w:color="auto"/>
        </w:pBdr>
        <w:jc w:val="center"/>
        <w:rPr>
          <w:rFonts w:ascii="Calibri" w:hAnsi="Calibri"/>
          <w:sz w:val="20"/>
          <w:szCs w:val="20"/>
        </w:rPr>
      </w:pPr>
    </w:p>
    <w:p w14:paraId="6F476F46" w14:textId="77777777" w:rsidR="00AD2789" w:rsidRPr="0070273B" w:rsidRDefault="00AD2789" w:rsidP="003D66C1">
      <w:pPr>
        <w:pStyle w:val="Nadpis1"/>
        <w:pBdr>
          <w:bottom w:val="single" w:sz="4" w:space="1" w:color="auto"/>
        </w:pBdr>
        <w:jc w:val="center"/>
        <w:rPr>
          <w:rFonts w:ascii="Calibri" w:hAnsi="Calibri" w:cs="Calibri"/>
          <w:sz w:val="20"/>
          <w:szCs w:val="20"/>
        </w:rPr>
      </w:pPr>
      <w:r w:rsidRPr="0070273B">
        <w:rPr>
          <w:rFonts w:ascii="Calibri" w:hAnsi="Calibri" w:cs="Calibri"/>
          <w:sz w:val="20"/>
          <w:szCs w:val="20"/>
        </w:rPr>
        <w:t>uzavřená ve smyslu ustanovení § 2586 a násl. zákona č. 89/2012 Sb., Občanský zákoník (dále jen „Smlouva“)</w:t>
      </w:r>
    </w:p>
    <w:p w14:paraId="2284D3DB" w14:textId="77777777" w:rsidR="00AD2789" w:rsidRPr="0070273B" w:rsidRDefault="00AD2789" w:rsidP="002422F2">
      <w:pPr>
        <w:pStyle w:val="Nzev"/>
        <w:numPr>
          <w:ilvl w:val="0"/>
          <w:numId w:val="0"/>
        </w:numPr>
        <w:jc w:val="both"/>
        <w:rPr>
          <w:sz w:val="20"/>
          <w:szCs w:val="20"/>
          <w:u w:val="none"/>
        </w:rPr>
      </w:pPr>
    </w:p>
    <w:p w14:paraId="5CC0431C" w14:textId="77777777" w:rsidR="00AD2789" w:rsidRPr="0070273B" w:rsidRDefault="00AD2789" w:rsidP="00DF36FA">
      <w:pPr>
        <w:pStyle w:val="Nzev"/>
        <w:numPr>
          <w:ilvl w:val="0"/>
          <w:numId w:val="0"/>
        </w:numPr>
        <w:rPr>
          <w:b/>
          <w:bCs/>
          <w:sz w:val="20"/>
          <w:szCs w:val="20"/>
          <w:u w:val="none"/>
        </w:rPr>
      </w:pPr>
      <w:r w:rsidRPr="0070273B">
        <w:rPr>
          <w:b/>
          <w:bCs/>
          <w:sz w:val="20"/>
          <w:szCs w:val="20"/>
          <w:u w:val="none"/>
        </w:rPr>
        <w:t>I.</w:t>
      </w:r>
    </w:p>
    <w:p w14:paraId="56DB7F1C" w14:textId="77777777" w:rsidR="00AD2789" w:rsidRPr="0070273B" w:rsidRDefault="00AD2789" w:rsidP="00DF36FA">
      <w:pPr>
        <w:pStyle w:val="Nzev"/>
        <w:numPr>
          <w:ilvl w:val="0"/>
          <w:numId w:val="0"/>
        </w:numPr>
        <w:rPr>
          <w:b/>
          <w:bCs/>
          <w:sz w:val="20"/>
          <w:szCs w:val="20"/>
          <w:u w:val="none"/>
        </w:rPr>
      </w:pPr>
      <w:r w:rsidRPr="0070273B">
        <w:rPr>
          <w:b/>
          <w:bCs/>
          <w:sz w:val="20"/>
          <w:szCs w:val="20"/>
          <w:u w:val="none"/>
        </w:rPr>
        <w:t xml:space="preserve">Smluvní </w:t>
      </w:r>
      <w:r w:rsidRPr="0070273B">
        <w:rPr>
          <w:b/>
          <w:bCs/>
          <w:i/>
          <w:iCs/>
          <w:sz w:val="20"/>
          <w:szCs w:val="20"/>
          <w:u w:val="none"/>
        </w:rPr>
        <w:t>s</w:t>
      </w:r>
      <w:r w:rsidRPr="0070273B">
        <w:rPr>
          <w:b/>
          <w:bCs/>
          <w:sz w:val="20"/>
          <w:szCs w:val="20"/>
          <w:u w:val="none"/>
        </w:rPr>
        <w:t>trany</w:t>
      </w:r>
    </w:p>
    <w:p w14:paraId="533F8911" w14:textId="77777777" w:rsidR="00F5276A" w:rsidRPr="0070273B" w:rsidRDefault="00F5276A" w:rsidP="00DF36FA">
      <w:pPr>
        <w:pStyle w:val="Nzev"/>
        <w:numPr>
          <w:ilvl w:val="0"/>
          <w:numId w:val="0"/>
        </w:numPr>
        <w:rPr>
          <w:b/>
          <w:bCs/>
          <w:sz w:val="20"/>
          <w:szCs w:val="20"/>
          <w:u w:val="none"/>
        </w:rPr>
      </w:pPr>
    </w:p>
    <w:p w14:paraId="3DA82B44" w14:textId="756DCE36" w:rsidR="00AD2789" w:rsidRPr="0070273B" w:rsidRDefault="00AD2789" w:rsidP="002422F2">
      <w:pPr>
        <w:pStyle w:val="Zkladntext21"/>
        <w:rPr>
          <w:rFonts w:ascii="Calibri" w:hAnsi="Calibri" w:cs="Calibri"/>
          <w:b/>
          <w:bCs/>
          <w:sz w:val="20"/>
          <w:szCs w:val="20"/>
        </w:rPr>
      </w:pPr>
      <w:r w:rsidRPr="0070273B">
        <w:rPr>
          <w:rFonts w:ascii="Calibri" w:hAnsi="Calibri" w:cs="Calibri"/>
          <w:b/>
          <w:bCs/>
          <w:sz w:val="20"/>
          <w:szCs w:val="20"/>
        </w:rPr>
        <w:t>Objednatel:</w:t>
      </w:r>
      <w:r w:rsidRPr="0070273B">
        <w:rPr>
          <w:rFonts w:ascii="Calibri" w:hAnsi="Calibri" w:cs="Calibri"/>
          <w:sz w:val="20"/>
          <w:szCs w:val="20"/>
        </w:rPr>
        <w:t xml:space="preserve">  </w:t>
      </w:r>
      <w:r w:rsidRPr="0070273B">
        <w:rPr>
          <w:rFonts w:ascii="Calibri" w:hAnsi="Calibri" w:cs="Calibri"/>
          <w:sz w:val="20"/>
          <w:szCs w:val="20"/>
        </w:rPr>
        <w:tab/>
        <w:t xml:space="preserve">         </w:t>
      </w:r>
      <w:r w:rsidRPr="0070273B">
        <w:rPr>
          <w:rFonts w:ascii="Calibri" w:hAnsi="Calibri" w:cs="Calibri"/>
          <w:b/>
          <w:bCs/>
          <w:sz w:val="20"/>
          <w:szCs w:val="20"/>
        </w:rPr>
        <w:t>Národní památkový ústav, státní příspěvková organizace</w:t>
      </w:r>
    </w:p>
    <w:p w14:paraId="77909E3A" w14:textId="77777777" w:rsidR="00AD2789" w:rsidRPr="0070273B" w:rsidRDefault="00AD2789" w:rsidP="00703594">
      <w:pPr>
        <w:pStyle w:val="Zkladntext21"/>
        <w:ind w:firstLine="1843"/>
        <w:rPr>
          <w:rFonts w:ascii="Calibri" w:hAnsi="Calibri" w:cs="Calibri"/>
          <w:sz w:val="20"/>
          <w:szCs w:val="20"/>
        </w:rPr>
      </w:pPr>
      <w:r w:rsidRPr="0070273B">
        <w:rPr>
          <w:rFonts w:ascii="Calibri" w:hAnsi="Calibri" w:cs="Calibri"/>
          <w:sz w:val="20"/>
          <w:szCs w:val="20"/>
        </w:rPr>
        <w:t>IČ: 75032333, DIČ: CZ75032333</w:t>
      </w:r>
    </w:p>
    <w:p w14:paraId="0212FEB3" w14:textId="77777777" w:rsidR="00AD2789" w:rsidRPr="0070273B" w:rsidRDefault="00AD2789" w:rsidP="00703594">
      <w:pPr>
        <w:pStyle w:val="Zkladntext21"/>
        <w:ind w:firstLine="1843"/>
        <w:rPr>
          <w:rFonts w:ascii="Calibri" w:hAnsi="Calibri" w:cs="Calibri"/>
          <w:sz w:val="20"/>
          <w:szCs w:val="20"/>
        </w:rPr>
      </w:pPr>
      <w:r w:rsidRPr="0070273B">
        <w:rPr>
          <w:rFonts w:ascii="Calibri" w:hAnsi="Calibri" w:cs="Calibri"/>
          <w:sz w:val="20"/>
          <w:szCs w:val="20"/>
        </w:rPr>
        <w:t>se sídlem Valdštejnské náměstí  162/3, 118 01  Praha 1 - Malá Strana</w:t>
      </w:r>
    </w:p>
    <w:p w14:paraId="2DC1D499" w14:textId="77777777" w:rsidR="00D82419" w:rsidRPr="0070273B" w:rsidRDefault="00836B20" w:rsidP="00703594">
      <w:pPr>
        <w:pStyle w:val="Zkladntext21"/>
        <w:ind w:left="1985" w:hanging="142"/>
        <w:rPr>
          <w:rFonts w:ascii="Calibri" w:hAnsi="Calibri" w:cs="Calibri"/>
          <w:b/>
          <w:bCs/>
          <w:sz w:val="20"/>
          <w:szCs w:val="20"/>
        </w:rPr>
      </w:pPr>
      <w:r w:rsidRPr="0070273B">
        <w:rPr>
          <w:rFonts w:ascii="Calibri" w:hAnsi="Calibri" w:cs="Calibri"/>
          <w:b/>
          <w:bCs/>
          <w:sz w:val="20"/>
          <w:szCs w:val="20"/>
        </w:rPr>
        <w:t xml:space="preserve">zastoupen: </w:t>
      </w:r>
      <w:r w:rsidR="00AD2789" w:rsidRPr="0070273B">
        <w:rPr>
          <w:rFonts w:ascii="Calibri" w:hAnsi="Calibri" w:cs="Calibri"/>
          <w:b/>
          <w:bCs/>
          <w:sz w:val="20"/>
          <w:szCs w:val="20"/>
        </w:rPr>
        <w:t xml:space="preserve">Ing. </w:t>
      </w:r>
      <w:r w:rsidR="00981769" w:rsidRPr="0070273B">
        <w:rPr>
          <w:rFonts w:ascii="Calibri" w:hAnsi="Calibri" w:cs="Calibri"/>
          <w:b/>
          <w:bCs/>
          <w:sz w:val="20"/>
          <w:szCs w:val="20"/>
        </w:rPr>
        <w:t>Petrem Šubíkem</w:t>
      </w:r>
      <w:r w:rsidR="00D82419" w:rsidRPr="0070273B">
        <w:rPr>
          <w:rFonts w:ascii="Calibri" w:hAnsi="Calibri" w:cs="Calibri"/>
          <w:b/>
          <w:bCs/>
          <w:sz w:val="20"/>
          <w:szCs w:val="20"/>
        </w:rPr>
        <w:t>, ředitelem Územní památkové správy v Kroměříži</w:t>
      </w:r>
    </w:p>
    <w:p w14:paraId="0005B493" w14:textId="77777777" w:rsidR="00D82419" w:rsidRPr="0070273B" w:rsidRDefault="00D82419" w:rsidP="00703594">
      <w:pPr>
        <w:pStyle w:val="Zkladntext21"/>
        <w:ind w:firstLine="1843"/>
        <w:rPr>
          <w:rFonts w:ascii="Calibri" w:hAnsi="Calibri" w:cs="Calibri"/>
          <w:bCs/>
          <w:sz w:val="20"/>
          <w:szCs w:val="20"/>
        </w:rPr>
      </w:pPr>
      <w:r w:rsidRPr="0070273B">
        <w:rPr>
          <w:rFonts w:ascii="Calibri" w:hAnsi="Calibri" w:cs="Calibri"/>
          <w:bCs/>
          <w:sz w:val="20"/>
          <w:szCs w:val="20"/>
        </w:rPr>
        <w:t>se sídlem Sněmovní nám. 1, 767 01  Kroměříž</w:t>
      </w:r>
    </w:p>
    <w:p w14:paraId="75ED1E5A" w14:textId="0B61DD8A" w:rsidR="00AD2789" w:rsidRPr="0070273B" w:rsidRDefault="00AD2789" w:rsidP="00703594">
      <w:pPr>
        <w:pStyle w:val="Zkladntext21"/>
        <w:ind w:firstLine="1843"/>
        <w:rPr>
          <w:rFonts w:ascii="Calibri" w:hAnsi="Calibri" w:cs="Calibri"/>
          <w:bCs/>
          <w:sz w:val="20"/>
          <w:szCs w:val="20"/>
        </w:rPr>
      </w:pPr>
      <w:r w:rsidRPr="0070273B">
        <w:rPr>
          <w:rFonts w:ascii="Calibri" w:hAnsi="Calibri" w:cs="Calibri"/>
          <w:bCs/>
          <w:sz w:val="20"/>
          <w:szCs w:val="20"/>
        </w:rPr>
        <w:t>zástupce pro věcná jednání:</w:t>
      </w:r>
      <w:r w:rsidR="00627DB8" w:rsidRPr="0070273B">
        <w:rPr>
          <w:rFonts w:ascii="Calibri" w:hAnsi="Calibri" w:cs="Calibri"/>
          <w:bCs/>
          <w:sz w:val="20"/>
          <w:szCs w:val="20"/>
        </w:rPr>
        <w:t xml:space="preserve"> </w:t>
      </w:r>
      <w:r w:rsidR="00CA228E" w:rsidRPr="0070273B">
        <w:rPr>
          <w:rFonts w:ascii="Calibri" w:hAnsi="Calibri" w:cs="Calibri"/>
          <w:bCs/>
          <w:sz w:val="20"/>
          <w:szCs w:val="20"/>
        </w:rPr>
        <w:t xml:space="preserve"> </w:t>
      </w:r>
      <w:r w:rsidR="00634509">
        <w:rPr>
          <w:rFonts w:ascii="Calibri" w:hAnsi="Calibri"/>
          <w:sz w:val="20"/>
          <w:szCs w:val="20"/>
        </w:rPr>
        <w:t>xxxxxxxxxxxxxxxxxxx</w:t>
      </w:r>
    </w:p>
    <w:p w14:paraId="24B25052" w14:textId="5545B560" w:rsidR="001D516C" w:rsidRPr="0070273B" w:rsidRDefault="001D516C" w:rsidP="00703594">
      <w:pPr>
        <w:pStyle w:val="Zkladntext21"/>
        <w:ind w:firstLine="1843"/>
        <w:rPr>
          <w:rFonts w:ascii="Calibri" w:hAnsi="Calibri" w:cs="Calibri"/>
          <w:bCs/>
          <w:sz w:val="20"/>
          <w:szCs w:val="20"/>
        </w:rPr>
      </w:pPr>
      <w:r w:rsidRPr="0070273B">
        <w:rPr>
          <w:rFonts w:ascii="Calibri" w:hAnsi="Calibri" w:cs="Calibri"/>
          <w:bCs/>
          <w:sz w:val="20"/>
          <w:szCs w:val="20"/>
        </w:rPr>
        <w:t xml:space="preserve">zástupce objednatele pro věci technické:  </w:t>
      </w:r>
      <w:r w:rsidR="00634509">
        <w:rPr>
          <w:rFonts w:ascii="Calibri" w:hAnsi="Calibri" w:cs="Calibri"/>
          <w:bCs/>
          <w:sz w:val="20"/>
          <w:szCs w:val="20"/>
        </w:rPr>
        <w:t>xxxxxxxxxxxxxxxxxxx</w:t>
      </w:r>
    </w:p>
    <w:p w14:paraId="1CA13E67" w14:textId="53BFABF9" w:rsidR="001D516C" w:rsidRPr="0070273B" w:rsidRDefault="00381726" w:rsidP="00703594">
      <w:pPr>
        <w:pStyle w:val="Zkladntext21"/>
        <w:ind w:left="1843"/>
        <w:rPr>
          <w:rFonts w:ascii="Calibri" w:hAnsi="Calibri" w:cs="Calibri"/>
          <w:sz w:val="20"/>
          <w:szCs w:val="20"/>
        </w:rPr>
      </w:pPr>
      <w:r w:rsidRPr="0070273B">
        <w:rPr>
          <w:rFonts w:ascii="Calibri" w:hAnsi="Calibri" w:cs="Calibri"/>
          <w:sz w:val="20"/>
          <w:szCs w:val="20"/>
        </w:rPr>
        <w:t>b</w:t>
      </w:r>
      <w:r w:rsidR="001D516C" w:rsidRPr="0070273B">
        <w:rPr>
          <w:rFonts w:ascii="Calibri" w:hAnsi="Calibri" w:cs="Calibri"/>
          <w:sz w:val="20"/>
          <w:szCs w:val="20"/>
        </w:rPr>
        <w:t xml:space="preserve">ankovní spojení: </w:t>
      </w:r>
      <w:r w:rsidR="001B2EA6" w:rsidRPr="0070273B">
        <w:rPr>
          <w:rFonts w:ascii="Calibri" w:hAnsi="Calibri" w:cs="Calibri"/>
          <w:sz w:val="20"/>
          <w:szCs w:val="20"/>
        </w:rPr>
        <w:t xml:space="preserve">ČNB Praha, č. účtu 500005-60039011/0710 </w:t>
      </w:r>
      <w:r w:rsidR="002139C5" w:rsidRPr="0070273B">
        <w:rPr>
          <w:rFonts w:ascii="Calibri" w:hAnsi="Calibri" w:cs="Calibri"/>
          <w:sz w:val="20"/>
          <w:szCs w:val="20"/>
        </w:rPr>
        <w:t xml:space="preserve"> (pro ostatní platby)</w:t>
      </w:r>
    </w:p>
    <w:p w14:paraId="70E3C417" w14:textId="77777777" w:rsidR="001D516C" w:rsidRPr="0070273B" w:rsidRDefault="001D516C" w:rsidP="00703594">
      <w:pPr>
        <w:pStyle w:val="Zkladntext21"/>
        <w:ind w:left="2160" w:hanging="317"/>
        <w:rPr>
          <w:rFonts w:ascii="Calibri" w:eastAsia="MS Mincho" w:hAnsi="Calibri" w:cs="Calibri"/>
          <w:b/>
          <w:bCs/>
          <w:sz w:val="20"/>
          <w:szCs w:val="20"/>
        </w:rPr>
      </w:pPr>
      <w:r w:rsidRPr="0070273B">
        <w:rPr>
          <w:rFonts w:ascii="Calibri" w:eastAsia="MS Mincho" w:hAnsi="Calibri" w:cs="Calibri"/>
          <w:sz w:val="20"/>
          <w:szCs w:val="20"/>
        </w:rPr>
        <w:t xml:space="preserve">(dále jen </w:t>
      </w:r>
      <w:r w:rsidRPr="0070273B">
        <w:rPr>
          <w:rFonts w:ascii="Calibri" w:eastAsia="MS Mincho" w:hAnsi="Calibri" w:cs="Calibri"/>
          <w:b/>
          <w:bCs/>
          <w:sz w:val="20"/>
          <w:szCs w:val="20"/>
        </w:rPr>
        <w:t>„objednatel“)</w:t>
      </w:r>
    </w:p>
    <w:p w14:paraId="6CE69BEA" w14:textId="77777777" w:rsidR="00AD2789" w:rsidRPr="0070273B" w:rsidRDefault="00AD2789" w:rsidP="002422F2">
      <w:pPr>
        <w:rPr>
          <w:rFonts w:ascii="Calibri" w:eastAsia="MS Mincho" w:hAnsi="Calibri" w:cs="Calibri"/>
          <w:sz w:val="20"/>
          <w:szCs w:val="20"/>
        </w:rPr>
      </w:pPr>
      <w:r w:rsidRPr="0070273B">
        <w:rPr>
          <w:rFonts w:ascii="Calibri" w:eastAsia="MS Mincho" w:hAnsi="Calibri" w:cs="Calibri"/>
          <w:sz w:val="20"/>
          <w:szCs w:val="20"/>
        </w:rPr>
        <w:t>a</w:t>
      </w:r>
    </w:p>
    <w:p w14:paraId="65F8600F" w14:textId="753F2484" w:rsidR="00AD2789" w:rsidRPr="0070273B" w:rsidRDefault="00AD2789" w:rsidP="00703594">
      <w:pPr>
        <w:tabs>
          <w:tab w:val="left" w:pos="1843"/>
        </w:tabs>
        <w:rPr>
          <w:rFonts w:ascii="Calibri" w:hAnsi="Calibri" w:cs="Calibri"/>
          <w:b/>
          <w:sz w:val="20"/>
          <w:szCs w:val="20"/>
          <w:lang w:eastAsia="ar-SA"/>
        </w:rPr>
      </w:pPr>
      <w:r w:rsidRPr="0070273B">
        <w:rPr>
          <w:rFonts w:ascii="Calibri" w:hAnsi="Calibri"/>
          <w:b/>
          <w:bCs/>
          <w:sz w:val="20"/>
          <w:szCs w:val="20"/>
        </w:rPr>
        <w:t>Zhotovitel:</w:t>
      </w:r>
      <w:r w:rsidRPr="0070273B">
        <w:rPr>
          <w:rFonts w:ascii="Calibri" w:hAnsi="Calibri"/>
          <w:sz w:val="20"/>
          <w:szCs w:val="20"/>
        </w:rPr>
        <w:tab/>
      </w:r>
      <w:r w:rsidR="0049637E" w:rsidRPr="0070273B">
        <w:rPr>
          <w:rFonts w:ascii="Calibri" w:hAnsi="Calibri" w:cs="Calibri"/>
          <w:b/>
          <w:sz w:val="20"/>
          <w:szCs w:val="20"/>
          <w:lang w:eastAsia="ar-SA"/>
        </w:rPr>
        <w:t>ZEMSKÝ Rohatec, s.r.o.</w:t>
      </w:r>
    </w:p>
    <w:p w14:paraId="048A09A0" w14:textId="530EB681" w:rsidR="00AD2789" w:rsidRPr="0070273B" w:rsidRDefault="00AD2789" w:rsidP="00703594">
      <w:pPr>
        <w:tabs>
          <w:tab w:val="left" w:pos="1843"/>
        </w:tabs>
        <w:ind w:left="1843"/>
        <w:rPr>
          <w:rFonts w:ascii="Calibri" w:hAnsi="Calibri" w:cs="Calibri"/>
          <w:sz w:val="20"/>
          <w:szCs w:val="20"/>
          <w:lang w:eastAsia="ar-SA"/>
        </w:rPr>
      </w:pPr>
      <w:r w:rsidRPr="0070273B">
        <w:rPr>
          <w:rFonts w:ascii="Calibri" w:hAnsi="Calibri" w:cs="Calibri"/>
          <w:sz w:val="20"/>
          <w:szCs w:val="20"/>
          <w:lang w:eastAsia="ar-SA"/>
        </w:rPr>
        <w:t xml:space="preserve">se sídlem </w:t>
      </w:r>
      <w:r w:rsidR="0049637E" w:rsidRPr="0070273B">
        <w:rPr>
          <w:rFonts w:ascii="Calibri" w:hAnsi="Calibri" w:cs="Calibri"/>
          <w:sz w:val="20"/>
          <w:szCs w:val="20"/>
          <w:lang w:eastAsia="ar-SA"/>
        </w:rPr>
        <w:t>Na Kopci 1196/27, 696</w:t>
      </w:r>
      <w:r w:rsidR="00D43FC2" w:rsidRPr="0070273B">
        <w:rPr>
          <w:rFonts w:ascii="Calibri" w:hAnsi="Calibri" w:cs="Calibri"/>
          <w:sz w:val="20"/>
          <w:szCs w:val="20"/>
          <w:lang w:eastAsia="ar-SA"/>
        </w:rPr>
        <w:t xml:space="preserve"> </w:t>
      </w:r>
      <w:r w:rsidR="0049637E" w:rsidRPr="0070273B">
        <w:rPr>
          <w:rFonts w:ascii="Calibri" w:hAnsi="Calibri" w:cs="Calibri"/>
          <w:sz w:val="20"/>
          <w:szCs w:val="20"/>
          <w:lang w:eastAsia="ar-SA"/>
        </w:rPr>
        <w:t>01 Rohatec</w:t>
      </w:r>
    </w:p>
    <w:p w14:paraId="3EA0015D" w14:textId="3ECC7B1D" w:rsidR="00AD2789" w:rsidRPr="0070273B" w:rsidRDefault="00AD2789" w:rsidP="00703594">
      <w:pPr>
        <w:tabs>
          <w:tab w:val="left" w:pos="1843"/>
        </w:tabs>
        <w:ind w:left="1843"/>
        <w:rPr>
          <w:rFonts w:ascii="Calibri" w:hAnsi="Calibri" w:cs="Calibri"/>
          <w:sz w:val="20"/>
          <w:szCs w:val="20"/>
          <w:lang w:eastAsia="ar-SA"/>
        </w:rPr>
      </w:pPr>
      <w:r w:rsidRPr="0070273B">
        <w:rPr>
          <w:rFonts w:ascii="Calibri" w:hAnsi="Calibri" w:cs="Calibri"/>
          <w:sz w:val="20"/>
          <w:szCs w:val="20"/>
          <w:lang w:eastAsia="ar-SA"/>
        </w:rPr>
        <w:t xml:space="preserve">zapsána </w:t>
      </w:r>
      <w:r w:rsidR="00C94464" w:rsidRPr="0070273B">
        <w:rPr>
          <w:rFonts w:ascii="Calibri" w:hAnsi="Calibri" w:cs="Calibri"/>
          <w:sz w:val="20"/>
          <w:szCs w:val="20"/>
          <w:lang w:eastAsia="ar-SA"/>
        </w:rPr>
        <w:t>v obchodním rejstříku</w:t>
      </w:r>
      <w:r w:rsidRPr="0070273B">
        <w:rPr>
          <w:rFonts w:ascii="Calibri" w:hAnsi="Calibri" w:cs="Calibri"/>
          <w:sz w:val="20"/>
          <w:szCs w:val="20"/>
          <w:lang w:eastAsia="ar-SA"/>
        </w:rPr>
        <w:t xml:space="preserve"> u Krajského soudu v</w:t>
      </w:r>
      <w:r w:rsidR="00C94464" w:rsidRPr="0070273B">
        <w:rPr>
          <w:rFonts w:ascii="Calibri" w:hAnsi="Calibri" w:cs="Calibri"/>
          <w:sz w:val="20"/>
          <w:szCs w:val="20"/>
          <w:lang w:eastAsia="ar-SA"/>
        </w:rPr>
        <w:t xml:space="preserve"> Brně </w:t>
      </w:r>
      <w:r w:rsidRPr="0070273B">
        <w:rPr>
          <w:rFonts w:ascii="Calibri" w:hAnsi="Calibri" w:cs="Calibri"/>
          <w:sz w:val="20"/>
          <w:szCs w:val="20"/>
          <w:lang w:eastAsia="ar-SA"/>
        </w:rPr>
        <w:t xml:space="preserve">oddíl </w:t>
      </w:r>
      <w:r w:rsidR="00C94464" w:rsidRPr="0070273B">
        <w:rPr>
          <w:rFonts w:ascii="Calibri" w:hAnsi="Calibri" w:cs="Calibri"/>
          <w:sz w:val="20"/>
          <w:szCs w:val="20"/>
          <w:lang w:eastAsia="ar-SA"/>
        </w:rPr>
        <w:t>C</w:t>
      </w:r>
      <w:r w:rsidRPr="0070273B">
        <w:rPr>
          <w:rFonts w:ascii="Calibri" w:hAnsi="Calibri" w:cs="Calibri"/>
          <w:sz w:val="20"/>
          <w:szCs w:val="20"/>
          <w:lang w:eastAsia="ar-SA"/>
        </w:rPr>
        <w:t xml:space="preserve"> vložka</w:t>
      </w:r>
      <w:r w:rsidR="00C94464" w:rsidRPr="0070273B">
        <w:rPr>
          <w:rFonts w:ascii="Calibri" w:hAnsi="Calibri" w:cs="Calibri"/>
          <w:sz w:val="20"/>
          <w:szCs w:val="20"/>
          <w:lang w:eastAsia="ar-SA"/>
        </w:rPr>
        <w:t xml:space="preserve"> 37774</w:t>
      </w:r>
    </w:p>
    <w:p w14:paraId="1B611624" w14:textId="618B7837" w:rsidR="00AD2789" w:rsidRPr="0070273B" w:rsidRDefault="00AD2789" w:rsidP="00703594">
      <w:pPr>
        <w:tabs>
          <w:tab w:val="left" w:pos="1843"/>
        </w:tabs>
        <w:ind w:left="1843"/>
        <w:rPr>
          <w:rFonts w:ascii="Calibri" w:hAnsi="Calibri" w:cs="Calibri"/>
          <w:sz w:val="20"/>
          <w:szCs w:val="20"/>
          <w:lang w:eastAsia="ar-SA"/>
        </w:rPr>
      </w:pPr>
      <w:r w:rsidRPr="0070273B">
        <w:rPr>
          <w:rFonts w:ascii="Calibri" w:hAnsi="Calibri" w:cs="Calibri"/>
          <w:sz w:val="20"/>
          <w:szCs w:val="20"/>
          <w:lang w:eastAsia="ar-SA"/>
        </w:rPr>
        <w:t xml:space="preserve">IČ: </w:t>
      </w:r>
      <w:r w:rsidR="0049637E" w:rsidRPr="0070273B">
        <w:rPr>
          <w:rFonts w:ascii="Calibri" w:hAnsi="Calibri" w:cs="Calibri"/>
          <w:sz w:val="20"/>
          <w:szCs w:val="20"/>
          <w:lang w:eastAsia="ar-SA"/>
        </w:rPr>
        <w:t>25729331</w:t>
      </w:r>
      <w:r w:rsidRPr="0070273B">
        <w:rPr>
          <w:rFonts w:ascii="Calibri" w:hAnsi="Calibri" w:cs="Calibri"/>
          <w:sz w:val="20"/>
          <w:szCs w:val="20"/>
          <w:lang w:eastAsia="ar-SA"/>
        </w:rPr>
        <w:t xml:space="preserve"> DIČ: </w:t>
      </w:r>
      <w:r w:rsidR="00C94464" w:rsidRPr="0070273B">
        <w:rPr>
          <w:rFonts w:ascii="Calibri" w:hAnsi="Calibri" w:cs="Calibri"/>
          <w:sz w:val="20"/>
          <w:szCs w:val="20"/>
          <w:lang w:eastAsia="ar-SA"/>
        </w:rPr>
        <w:t>CZ25729331</w:t>
      </w:r>
    </w:p>
    <w:p w14:paraId="769B363F" w14:textId="734F7E5E" w:rsidR="00AD2789" w:rsidRPr="0070273B" w:rsidRDefault="00AD2789" w:rsidP="00703594">
      <w:pPr>
        <w:tabs>
          <w:tab w:val="left" w:pos="1843"/>
        </w:tabs>
        <w:ind w:left="1843"/>
        <w:rPr>
          <w:rFonts w:ascii="Calibri" w:hAnsi="Calibri" w:cs="Calibri"/>
          <w:sz w:val="20"/>
          <w:szCs w:val="20"/>
          <w:lang w:eastAsia="ar-SA"/>
        </w:rPr>
      </w:pPr>
      <w:r w:rsidRPr="0070273B">
        <w:rPr>
          <w:rFonts w:ascii="Calibri" w:hAnsi="Calibri" w:cs="Calibri"/>
          <w:sz w:val="20"/>
          <w:szCs w:val="20"/>
          <w:lang w:eastAsia="ar-SA"/>
        </w:rPr>
        <w:t xml:space="preserve">Zastoupena </w:t>
      </w:r>
      <w:r w:rsidR="00634509">
        <w:rPr>
          <w:rFonts w:ascii="Calibri" w:hAnsi="Calibri" w:cs="Calibri"/>
          <w:sz w:val="20"/>
          <w:szCs w:val="20"/>
          <w:lang w:eastAsia="ar-SA"/>
        </w:rPr>
        <w:t>xxxxxxxxxxxxxxxxxxxxxxxxxxx</w:t>
      </w:r>
    </w:p>
    <w:p w14:paraId="3B7D008E" w14:textId="6FECE39A" w:rsidR="00AD2789" w:rsidRPr="0070273B" w:rsidRDefault="006B5BB6" w:rsidP="00703594">
      <w:pPr>
        <w:pStyle w:val="Prosttext"/>
        <w:tabs>
          <w:tab w:val="left" w:pos="1843"/>
        </w:tabs>
        <w:ind w:left="1843"/>
        <w:jc w:val="both"/>
        <w:rPr>
          <w:rFonts w:ascii="Calibri" w:eastAsia="MS Mincho" w:hAnsi="Calibri"/>
          <w:lang w:val="cs-CZ"/>
        </w:rPr>
      </w:pPr>
      <w:r w:rsidRPr="0070273B">
        <w:rPr>
          <w:rFonts w:ascii="Calibri" w:eastAsia="MS Mincho" w:hAnsi="Calibri"/>
        </w:rPr>
        <w:t>Bankovní spojení:</w:t>
      </w:r>
      <w:r w:rsidR="00D43FC2" w:rsidRPr="0070273B">
        <w:rPr>
          <w:rFonts w:ascii="Calibri" w:eastAsia="MS Mincho" w:hAnsi="Calibri"/>
          <w:lang w:val="cs-CZ"/>
        </w:rPr>
        <w:t xml:space="preserve"> </w:t>
      </w:r>
      <w:r w:rsidR="00634509">
        <w:rPr>
          <w:rFonts w:ascii="Calibri" w:eastAsia="MS Mincho" w:hAnsi="Calibri"/>
          <w:lang w:val="cs-CZ"/>
        </w:rPr>
        <w:t>xxxxxxxxxxxxxxxxxxxxxx</w:t>
      </w:r>
      <w:r w:rsidR="00D43FC2" w:rsidRPr="0070273B">
        <w:rPr>
          <w:rFonts w:ascii="Calibri" w:eastAsia="MS Mincho" w:hAnsi="Calibri"/>
          <w:lang w:val="cs-CZ"/>
        </w:rPr>
        <w:t xml:space="preserve">., </w:t>
      </w:r>
      <w:r w:rsidR="00634509">
        <w:rPr>
          <w:rFonts w:ascii="Calibri" w:eastAsia="MS Mincho" w:hAnsi="Calibri"/>
          <w:lang w:val="cs-CZ"/>
        </w:rPr>
        <w:t>xxxxxxxxxxxxxxxx</w:t>
      </w:r>
      <w:r w:rsidR="006701C5" w:rsidRPr="0070273B">
        <w:rPr>
          <w:rFonts w:ascii="Calibri" w:eastAsia="MS Mincho" w:hAnsi="Calibri"/>
          <w:lang w:val="cs-CZ"/>
        </w:rPr>
        <w:t>, č</w:t>
      </w:r>
      <w:r w:rsidR="00AD2789" w:rsidRPr="0070273B">
        <w:rPr>
          <w:rFonts w:ascii="Calibri" w:eastAsia="MS Mincho" w:hAnsi="Calibri"/>
        </w:rPr>
        <w:t>. ú</w:t>
      </w:r>
      <w:r w:rsidR="006701C5" w:rsidRPr="0070273B">
        <w:rPr>
          <w:rFonts w:ascii="Calibri" w:eastAsia="MS Mincho" w:hAnsi="Calibri"/>
          <w:lang w:val="cs-CZ"/>
        </w:rPr>
        <w:t>čtu</w:t>
      </w:r>
      <w:r w:rsidR="00AD2789" w:rsidRPr="0070273B">
        <w:rPr>
          <w:rFonts w:ascii="Calibri" w:eastAsia="MS Mincho" w:hAnsi="Calibri"/>
        </w:rPr>
        <w:t xml:space="preserve">: </w:t>
      </w:r>
      <w:r w:rsidR="00634509">
        <w:rPr>
          <w:rFonts w:ascii="Calibri" w:eastAsia="MS Mincho" w:hAnsi="Calibri"/>
          <w:lang w:val="cs-CZ"/>
        </w:rPr>
        <w:t>xxxxxxxxxxxxxx</w:t>
      </w:r>
    </w:p>
    <w:p w14:paraId="458B1031" w14:textId="77777777" w:rsidR="00AD2789" w:rsidRPr="0070273B" w:rsidRDefault="00AD2789" w:rsidP="00703594">
      <w:pPr>
        <w:tabs>
          <w:tab w:val="left" w:pos="1843"/>
        </w:tabs>
        <w:ind w:left="1843"/>
        <w:jc w:val="both"/>
        <w:rPr>
          <w:rFonts w:ascii="Calibri" w:hAnsi="Calibri"/>
          <w:b/>
          <w:bCs/>
          <w:sz w:val="20"/>
          <w:szCs w:val="20"/>
        </w:rPr>
      </w:pPr>
      <w:r w:rsidRPr="0070273B">
        <w:rPr>
          <w:rFonts w:ascii="Calibri" w:hAnsi="Calibri"/>
          <w:sz w:val="20"/>
          <w:szCs w:val="20"/>
        </w:rPr>
        <w:t>(dále jen „</w:t>
      </w:r>
      <w:r w:rsidRPr="0070273B">
        <w:rPr>
          <w:rFonts w:ascii="Calibri" w:hAnsi="Calibri"/>
          <w:b/>
          <w:bCs/>
          <w:sz w:val="20"/>
          <w:szCs w:val="20"/>
        </w:rPr>
        <w:t>zhotovitel“)</w:t>
      </w:r>
    </w:p>
    <w:p w14:paraId="02F90205" w14:textId="77777777" w:rsidR="00AD2789" w:rsidRPr="0070273B" w:rsidRDefault="00AD2789" w:rsidP="002422F2">
      <w:pPr>
        <w:pStyle w:val="Nzev"/>
        <w:numPr>
          <w:ilvl w:val="0"/>
          <w:numId w:val="0"/>
        </w:numPr>
        <w:ind w:left="4680" w:hanging="360"/>
        <w:jc w:val="both"/>
        <w:rPr>
          <w:b/>
          <w:bCs/>
          <w:sz w:val="20"/>
          <w:szCs w:val="20"/>
          <w:u w:val="none"/>
        </w:rPr>
      </w:pPr>
    </w:p>
    <w:p w14:paraId="25CF219B" w14:textId="77777777" w:rsidR="00AD2789" w:rsidRPr="0070273B" w:rsidRDefault="00AD2789" w:rsidP="00DF36FA">
      <w:pPr>
        <w:pStyle w:val="Nzev"/>
        <w:numPr>
          <w:ilvl w:val="0"/>
          <w:numId w:val="0"/>
        </w:numPr>
        <w:ind w:hanging="2"/>
        <w:rPr>
          <w:b/>
          <w:bCs/>
          <w:sz w:val="20"/>
          <w:szCs w:val="20"/>
          <w:u w:val="none"/>
        </w:rPr>
      </w:pPr>
      <w:r w:rsidRPr="0070273B">
        <w:rPr>
          <w:b/>
          <w:bCs/>
          <w:sz w:val="20"/>
          <w:szCs w:val="20"/>
          <w:u w:val="none"/>
        </w:rPr>
        <w:t>II.</w:t>
      </w:r>
    </w:p>
    <w:p w14:paraId="1648FC19" w14:textId="77777777" w:rsidR="00AD2789" w:rsidRPr="0070273B" w:rsidRDefault="00AD2789" w:rsidP="00DF36FA">
      <w:pPr>
        <w:pStyle w:val="Nzev"/>
        <w:numPr>
          <w:ilvl w:val="0"/>
          <w:numId w:val="0"/>
        </w:numPr>
        <w:ind w:hanging="2"/>
        <w:rPr>
          <w:b/>
          <w:bCs/>
          <w:sz w:val="20"/>
          <w:szCs w:val="20"/>
          <w:u w:val="none"/>
        </w:rPr>
      </w:pPr>
      <w:r w:rsidRPr="0070273B">
        <w:rPr>
          <w:b/>
          <w:bCs/>
          <w:sz w:val="20"/>
          <w:szCs w:val="20"/>
          <w:u w:val="none"/>
        </w:rPr>
        <w:t>Předmět smlouvy</w:t>
      </w:r>
    </w:p>
    <w:p w14:paraId="477A4025" w14:textId="77777777" w:rsidR="00F5276A" w:rsidRPr="0070273B" w:rsidRDefault="00F5276A" w:rsidP="00DF36FA">
      <w:pPr>
        <w:pStyle w:val="Nzev"/>
        <w:numPr>
          <w:ilvl w:val="0"/>
          <w:numId w:val="0"/>
        </w:numPr>
        <w:ind w:hanging="2"/>
        <w:rPr>
          <w:b/>
          <w:bCs/>
          <w:sz w:val="20"/>
          <w:szCs w:val="20"/>
          <w:u w:val="none"/>
        </w:rPr>
      </w:pPr>
    </w:p>
    <w:p w14:paraId="08FC0BD3" w14:textId="31E214E6" w:rsidR="006329EA" w:rsidRPr="0070273B" w:rsidRDefault="002139C5" w:rsidP="002139C5">
      <w:pPr>
        <w:tabs>
          <w:tab w:val="left" w:pos="567"/>
        </w:tabs>
        <w:ind w:left="567" w:hanging="567"/>
        <w:jc w:val="both"/>
        <w:rPr>
          <w:rFonts w:ascii="Calibri" w:hAnsi="Calibri" w:cs="Calibri"/>
          <w:sz w:val="20"/>
          <w:szCs w:val="20"/>
        </w:rPr>
      </w:pPr>
      <w:r w:rsidRPr="0070273B">
        <w:rPr>
          <w:rFonts w:ascii="Calibri" w:hAnsi="Calibri" w:cs="Calibri"/>
          <w:sz w:val="20"/>
          <w:szCs w:val="20"/>
        </w:rPr>
        <w:t>2.1</w:t>
      </w:r>
      <w:r w:rsidRPr="0070273B">
        <w:rPr>
          <w:rFonts w:ascii="Calibri" w:hAnsi="Calibri" w:cs="Calibri"/>
          <w:sz w:val="20"/>
          <w:szCs w:val="20"/>
        </w:rPr>
        <w:tab/>
      </w:r>
      <w:r w:rsidR="001D516C" w:rsidRPr="0070273B">
        <w:rPr>
          <w:rFonts w:ascii="Calibri" w:hAnsi="Calibri" w:cs="Calibri"/>
          <w:sz w:val="20"/>
          <w:szCs w:val="20"/>
        </w:rPr>
        <w:t xml:space="preserve">Podkladem pro uzavření této smlouvy je nabídka zhotovitele ze dne </w:t>
      </w:r>
      <w:r w:rsidR="000648BA" w:rsidRPr="0070273B">
        <w:rPr>
          <w:rFonts w:ascii="Calibri" w:hAnsi="Calibri" w:cs="Calibri"/>
          <w:sz w:val="20"/>
          <w:szCs w:val="20"/>
        </w:rPr>
        <w:t>10.</w:t>
      </w:r>
      <w:r w:rsidR="00634509">
        <w:rPr>
          <w:rFonts w:ascii="Calibri" w:hAnsi="Calibri" w:cs="Calibri"/>
          <w:sz w:val="20"/>
          <w:szCs w:val="20"/>
        </w:rPr>
        <w:t xml:space="preserve"> </w:t>
      </w:r>
      <w:r w:rsidR="000648BA" w:rsidRPr="0070273B">
        <w:rPr>
          <w:rFonts w:ascii="Calibri" w:hAnsi="Calibri" w:cs="Calibri"/>
          <w:sz w:val="20"/>
          <w:szCs w:val="20"/>
        </w:rPr>
        <w:t>8.</w:t>
      </w:r>
      <w:r w:rsidR="00634509">
        <w:rPr>
          <w:rFonts w:ascii="Calibri" w:hAnsi="Calibri" w:cs="Calibri"/>
          <w:sz w:val="20"/>
          <w:szCs w:val="20"/>
        </w:rPr>
        <w:t xml:space="preserve"> </w:t>
      </w:r>
      <w:r w:rsidR="000648BA" w:rsidRPr="0070273B">
        <w:rPr>
          <w:rFonts w:ascii="Calibri" w:hAnsi="Calibri" w:cs="Calibri"/>
          <w:sz w:val="20"/>
          <w:szCs w:val="20"/>
        </w:rPr>
        <w:t>2019</w:t>
      </w:r>
      <w:r w:rsidR="001D516C" w:rsidRPr="0070273B">
        <w:rPr>
          <w:rFonts w:ascii="Calibri" w:hAnsi="Calibri" w:cs="Calibri"/>
          <w:sz w:val="20"/>
          <w:szCs w:val="20"/>
        </w:rPr>
        <w:t xml:space="preserve"> podaná k</w:t>
      </w:r>
      <w:r w:rsidR="00FC1FFA" w:rsidRPr="0070273B">
        <w:rPr>
          <w:rFonts w:ascii="Calibri" w:hAnsi="Calibri" w:cs="Calibri"/>
          <w:sz w:val="20"/>
          <w:szCs w:val="20"/>
        </w:rPr>
        <w:t xml:space="preserve">  </w:t>
      </w:r>
      <w:r w:rsidR="001D516C" w:rsidRPr="0070273B">
        <w:rPr>
          <w:rFonts w:ascii="Calibri" w:hAnsi="Calibri" w:cs="Calibri"/>
          <w:sz w:val="20"/>
          <w:szCs w:val="20"/>
        </w:rPr>
        <w:t>veřejné zakázce</w:t>
      </w:r>
      <w:r w:rsidR="000207DF" w:rsidRPr="0070273B">
        <w:rPr>
          <w:rFonts w:ascii="Calibri" w:hAnsi="Calibri" w:cs="Calibri"/>
          <w:sz w:val="20"/>
          <w:szCs w:val="20"/>
        </w:rPr>
        <w:t xml:space="preserve"> malého rozsahu</w:t>
      </w:r>
      <w:r w:rsidR="001D516C" w:rsidRPr="0070273B">
        <w:rPr>
          <w:rFonts w:ascii="Calibri" w:hAnsi="Calibri" w:cs="Calibri"/>
          <w:sz w:val="20"/>
          <w:szCs w:val="20"/>
        </w:rPr>
        <w:t xml:space="preserve"> </w:t>
      </w:r>
      <w:r w:rsidR="000207DF" w:rsidRPr="0070273B">
        <w:rPr>
          <w:rFonts w:ascii="Calibri" w:hAnsi="Calibri" w:cs="Calibri"/>
          <w:sz w:val="20"/>
          <w:szCs w:val="20"/>
        </w:rPr>
        <w:t xml:space="preserve">zadané </w:t>
      </w:r>
      <w:r w:rsidR="00593D7F" w:rsidRPr="0070273B">
        <w:rPr>
          <w:rFonts w:ascii="Calibri" w:hAnsi="Calibri" w:cs="Calibri"/>
          <w:sz w:val="20"/>
          <w:szCs w:val="20"/>
        </w:rPr>
        <w:t>v</w:t>
      </w:r>
      <w:r w:rsidR="000207DF" w:rsidRPr="0070273B">
        <w:rPr>
          <w:rFonts w:ascii="Calibri" w:hAnsi="Calibri" w:cs="Calibri"/>
          <w:sz w:val="20"/>
          <w:szCs w:val="20"/>
        </w:rPr>
        <w:t> otevřeném řízení</w:t>
      </w:r>
      <w:r w:rsidR="001D516C" w:rsidRPr="0070273B">
        <w:rPr>
          <w:rFonts w:ascii="Calibri" w:hAnsi="Calibri" w:cs="Calibri"/>
          <w:sz w:val="20"/>
          <w:szCs w:val="20"/>
        </w:rPr>
        <w:t>. Veřejná zakázka</w:t>
      </w:r>
      <w:r w:rsidR="00F4764C" w:rsidRPr="0070273B">
        <w:rPr>
          <w:rFonts w:ascii="Calibri" w:hAnsi="Calibri" w:cs="Calibri"/>
          <w:sz w:val="20"/>
          <w:szCs w:val="20"/>
        </w:rPr>
        <w:t xml:space="preserve"> </w:t>
      </w:r>
      <w:r w:rsidR="001D516C" w:rsidRPr="0070273B">
        <w:rPr>
          <w:rFonts w:ascii="Calibri" w:hAnsi="Calibri" w:cs="Calibri"/>
          <w:sz w:val="20"/>
          <w:szCs w:val="20"/>
        </w:rPr>
        <w:t xml:space="preserve">je zveřejněná prostřednictvím elektronického systému </w:t>
      </w:r>
      <w:r w:rsidR="00410CDE" w:rsidRPr="0070273B">
        <w:rPr>
          <w:rFonts w:asciiTheme="minorHAnsi" w:hAnsiTheme="minorHAnsi" w:cstheme="minorHAnsi"/>
          <w:b/>
          <w:sz w:val="20"/>
          <w:szCs w:val="20"/>
        </w:rPr>
        <w:t>NEN č. N006/19/V00019532</w:t>
      </w:r>
      <w:r w:rsidR="00DF36FA" w:rsidRPr="0070273B">
        <w:rPr>
          <w:rFonts w:ascii="Calibri" w:hAnsi="Calibri" w:cs="Calibri"/>
          <w:sz w:val="20"/>
          <w:szCs w:val="20"/>
        </w:rPr>
        <w:t>.</w:t>
      </w:r>
    </w:p>
    <w:p w14:paraId="485E4EBB" w14:textId="77777777" w:rsidR="00AD2789" w:rsidRPr="0070273B" w:rsidRDefault="002139C5" w:rsidP="002139C5">
      <w:pPr>
        <w:tabs>
          <w:tab w:val="left" w:pos="567"/>
        </w:tabs>
        <w:ind w:left="567" w:hanging="573"/>
        <w:jc w:val="both"/>
        <w:rPr>
          <w:rFonts w:ascii="Calibri" w:hAnsi="Calibri" w:cs="Calibri"/>
          <w:sz w:val="20"/>
          <w:szCs w:val="20"/>
        </w:rPr>
      </w:pPr>
      <w:r w:rsidRPr="0070273B">
        <w:rPr>
          <w:rFonts w:ascii="Calibri" w:hAnsi="Calibri" w:cs="Calibri"/>
          <w:sz w:val="20"/>
          <w:szCs w:val="20"/>
        </w:rPr>
        <w:t>2.2</w:t>
      </w:r>
      <w:r w:rsidRPr="0070273B">
        <w:rPr>
          <w:rFonts w:ascii="Calibri" w:hAnsi="Calibri" w:cs="Calibri"/>
          <w:sz w:val="20"/>
          <w:szCs w:val="20"/>
        </w:rPr>
        <w:tab/>
      </w:r>
      <w:r w:rsidR="001D516C" w:rsidRPr="0070273B">
        <w:rPr>
          <w:rFonts w:ascii="Calibri" w:hAnsi="Calibri" w:cs="Calibri"/>
          <w:sz w:val="20"/>
          <w:szCs w:val="20"/>
        </w:rPr>
        <w:t>Předmětem této Smlouvy je závazek zhotovitele provést v rozsahu a za podmínek sjednaných v této Smlouvě dílo specifikované v čl. III. této Smlouvy. Objednatel se zavazuje, že dílo provedené v souladu s touto Smlouvou převezme a uhradí cenu díla sjednanou v ustanovení čl. V. této Smlouvy</w:t>
      </w:r>
      <w:r w:rsidR="00AD2789" w:rsidRPr="0070273B">
        <w:rPr>
          <w:rFonts w:ascii="Calibri" w:hAnsi="Calibri"/>
          <w:b/>
          <w:bCs/>
          <w:sz w:val="20"/>
          <w:szCs w:val="20"/>
        </w:rPr>
        <w:t xml:space="preserve">     </w:t>
      </w:r>
    </w:p>
    <w:p w14:paraId="64FF34CC" w14:textId="77777777" w:rsidR="001D516C" w:rsidRPr="0070273B" w:rsidRDefault="001D516C" w:rsidP="002363E0">
      <w:pPr>
        <w:pStyle w:val="Nzev"/>
        <w:numPr>
          <w:ilvl w:val="0"/>
          <w:numId w:val="0"/>
        </w:numPr>
        <w:ind w:left="4680" w:hanging="4680"/>
        <w:rPr>
          <w:b/>
          <w:bCs/>
          <w:sz w:val="20"/>
          <w:szCs w:val="20"/>
          <w:u w:val="none"/>
        </w:rPr>
      </w:pPr>
    </w:p>
    <w:p w14:paraId="476780B3" w14:textId="77777777" w:rsidR="00F5276A" w:rsidRPr="0070273B" w:rsidRDefault="00F5276A" w:rsidP="002363E0">
      <w:pPr>
        <w:pStyle w:val="Nzev"/>
        <w:numPr>
          <w:ilvl w:val="0"/>
          <w:numId w:val="0"/>
        </w:numPr>
        <w:ind w:left="4680" w:hanging="4680"/>
        <w:rPr>
          <w:b/>
          <w:bCs/>
          <w:sz w:val="20"/>
          <w:szCs w:val="20"/>
          <w:u w:val="none"/>
        </w:rPr>
      </w:pPr>
    </w:p>
    <w:p w14:paraId="2D996049" w14:textId="77777777" w:rsidR="00AD2789" w:rsidRPr="0070273B" w:rsidRDefault="00AD2789" w:rsidP="00DF36FA">
      <w:pPr>
        <w:pStyle w:val="Nzev"/>
        <w:numPr>
          <w:ilvl w:val="0"/>
          <w:numId w:val="0"/>
        </w:numPr>
        <w:ind w:hanging="2"/>
        <w:rPr>
          <w:b/>
          <w:bCs/>
          <w:sz w:val="20"/>
          <w:szCs w:val="20"/>
          <w:u w:val="none"/>
        </w:rPr>
      </w:pPr>
      <w:r w:rsidRPr="0070273B">
        <w:rPr>
          <w:b/>
          <w:bCs/>
          <w:sz w:val="20"/>
          <w:szCs w:val="20"/>
          <w:u w:val="none"/>
        </w:rPr>
        <w:t>III.</w:t>
      </w:r>
    </w:p>
    <w:p w14:paraId="700F92C1" w14:textId="77777777" w:rsidR="006329EA" w:rsidRPr="0070273B" w:rsidRDefault="00AD2789" w:rsidP="00DF36FA">
      <w:pPr>
        <w:pStyle w:val="Nzev"/>
        <w:numPr>
          <w:ilvl w:val="0"/>
          <w:numId w:val="0"/>
        </w:numPr>
        <w:ind w:hanging="2"/>
        <w:rPr>
          <w:b/>
          <w:bCs/>
          <w:sz w:val="20"/>
          <w:szCs w:val="20"/>
          <w:u w:val="none"/>
        </w:rPr>
      </w:pPr>
      <w:r w:rsidRPr="0070273B">
        <w:rPr>
          <w:b/>
          <w:bCs/>
          <w:sz w:val="20"/>
          <w:szCs w:val="20"/>
          <w:u w:val="none"/>
        </w:rPr>
        <w:t>Předmět díla</w:t>
      </w:r>
    </w:p>
    <w:p w14:paraId="37FBA5A8" w14:textId="77777777" w:rsidR="00F5276A" w:rsidRPr="0070273B" w:rsidRDefault="00F5276A" w:rsidP="00DF36FA">
      <w:pPr>
        <w:pStyle w:val="Nzev"/>
        <w:numPr>
          <w:ilvl w:val="0"/>
          <w:numId w:val="0"/>
        </w:numPr>
        <w:ind w:hanging="2"/>
        <w:rPr>
          <w:b/>
          <w:bCs/>
          <w:sz w:val="20"/>
          <w:szCs w:val="20"/>
          <w:u w:val="none"/>
        </w:rPr>
      </w:pPr>
    </w:p>
    <w:p w14:paraId="207DE5D5" w14:textId="788587FE" w:rsidR="002E14E0" w:rsidRPr="0070273B" w:rsidRDefault="002139C5" w:rsidP="00634509">
      <w:pPr>
        <w:ind w:left="567" w:hanging="567"/>
        <w:jc w:val="both"/>
        <w:rPr>
          <w:rFonts w:ascii="Arial" w:hAnsi="Arial" w:cs="Arial"/>
          <w:b/>
          <w:sz w:val="20"/>
          <w:szCs w:val="20"/>
        </w:rPr>
      </w:pPr>
      <w:r w:rsidRPr="0070273B">
        <w:rPr>
          <w:rFonts w:ascii="Calibri" w:hAnsi="Calibri" w:cs="Calibri"/>
          <w:sz w:val="20"/>
          <w:szCs w:val="20"/>
        </w:rPr>
        <w:t>3.1</w:t>
      </w:r>
      <w:r w:rsidRPr="0070273B">
        <w:rPr>
          <w:rFonts w:ascii="Calibri" w:hAnsi="Calibri" w:cs="Calibri"/>
          <w:sz w:val="20"/>
          <w:szCs w:val="20"/>
        </w:rPr>
        <w:tab/>
      </w:r>
      <w:r w:rsidR="00AD2789" w:rsidRPr="0070273B">
        <w:rPr>
          <w:rFonts w:ascii="Calibri" w:hAnsi="Calibri" w:cs="Calibri"/>
          <w:sz w:val="20"/>
          <w:szCs w:val="20"/>
        </w:rPr>
        <w:t xml:space="preserve">Zhotovitel za podmínek sjednaných touto </w:t>
      </w:r>
      <w:r w:rsidR="00C07BD6" w:rsidRPr="0070273B">
        <w:rPr>
          <w:rFonts w:ascii="Calibri" w:hAnsi="Calibri" w:cs="Calibri"/>
          <w:sz w:val="20"/>
          <w:szCs w:val="20"/>
        </w:rPr>
        <w:t>S</w:t>
      </w:r>
      <w:r w:rsidR="00AD2789" w:rsidRPr="0070273B">
        <w:rPr>
          <w:rFonts w:ascii="Calibri" w:hAnsi="Calibri" w:cs="Calibri"/>
          <w:sz w:val="20"/>
          <w:szCs w:val="20"/>
        </w:rPr>
        <w:t>mlouvou, jejími přílohami</w:t>
      </w:r>
      <w:r w:rsidR="00410106" w:rsidRPr="0070273B">
        <w:rPr>
          <w:rFonts w:ascii="Calibri" w:hAnsi="Calibri" w:cs="Calibri"/>
          <w:sz w:val="20"/>
          <w:szCs w:val="20"/>
        </w:rPr>
        <w:t>, zadávacích podmínek</w:t>
      </w:r>
      <w:r w:rsidR="00AD2789" w:rsidRPr="0070273B">
        <w:rPr>
          <w:rFonts w:ascii="Calibri" w:hAnsi="Calibri" w:cs="Calibri"/>
          <w:sz w:val="20"/>
          <w:szCs w:val="20"/>
        </w:rPr>
        <w:t xml:space="preserve"> a podle </w:t>
      </w:r>
      <w:r w:rsidR="00151B39" w:rsidRPr="0070273B">
        <w:rPr>
          <w:rFonts w:ascii="Calibri" w:hAnsi="Calibri" w:cs="Calibri"/>
          <w:sz w:val="20"/>
          <w:szCs w:val="20"/>
        </w:rPr>
        <w:t xml:space="preserve">projektové dokumentace s názvem </w:t>
      </w:r>
      <w:r w:rsidR="00B3511F" w:rsidRPr="0070273B">
        <w:rPr>
          <w:rFonts w:ascii="Calibri" w:hAnsi="Calibri" w:cs="Arial"/>
          <w:b/>
          <w:i/>
          <w:sz w:val="20"/>
          <w:szCs w:val="20"/>
        </w:rPr>
        <w:t>„</w:t>
      </w:r>
      <w:r w:rsidR="00410CDE" w:rsidRPr="0070273B">
        <w:rPr>
          <w:rFonts w:asciiTheme="minorHAnsi" w:hAnsiTheme="minorHAnsi" w:cs="Calibri,Bold"/>
          <w:b/>
          <w:bCs/>
          <w:sz w:val="20"/>
          <w:szCs w:val="52"/>
        </w:rPr>
        <w:t>SZ Lednice – čerpací stanice Maurské vodárny</w:t>
      </w:r>
      <w:r w:rsidR="00B3511F" w:rsidRPr="0070273B">
        <w:rPr>
          <w:rFonts w:ascii="Calibri" w:hAnsi="Calibri" w:cs="Arial"/>
          <w:i/>
          <w:sz w:val="20"/>
          <w:szCs w:val="20"/>
        </w:rPr>
        <w:t xml:space="preserve">“, </w:t>
      </w:r>
      <w:r w:rsidR="00634509">
        <w:rPr>
          <w:rFonts w:asciiTheme="minorHAnsi" w:hAnsiTheme="minorHAnsi" w:cs="Arial"/>
          <w:i/>
          <w:sz w:val="20"/>
          <w:szCs w:val="20"/>
        </w:rPr>
        <w:t>xxxxxxxxxxxxxxxxxxxx</w:t>
      </w:r>
      <w:r w:rsidR="00410CDE" w:rsidRPr="0070273B">
        <w:rPr>
          <w:rFonts w:asciiTheme="minorHAnsi" w:hAnsiTheme="minorHAnsi" w:cs="Arial"/>
          <w:i/>
          <w:sz w:val="20"/>
          <w:szCs w:val="20"/>
        </w:rPr>
        <w:t xml:space="preserve"> </w:t>
      </w:r>
      <w:r w:rsidR="00634509">
        <w:rPr>
          <w:rFonts w:asciiTheme="minorHAnsi" w:hAnsiTheme="minorHAnsi" w:cs="Arial"/>
          <w:i/>
          <w:sz w:val="20"/>
          <w:szCs w:val="20"/>
        </w:rPr>
        <w:t>xxxxxxxxxxxxxxxxxxxxxxxxxxxxxxxxx</w:t>
      </w:r>
      <w:r w:rsidR="00410CDE" w:rsidRPr="0070273B">
        <w:rPr>
          <w:rFonts w:asciiTheme="minorHAnsi" w:hAnsiTheme="minorHAnsi" w:cs="Arial"/>
          <w:i/>
          <w:sz w:val="20"/>
          <w:szCs w:val="20"/>
        </w:rPr>
        <w:t>,</w:t>
      </w:r>
      <w:r w:rsidR="00B3511F" w:rsidRPr="0070273B">
        <w:rPr>
          <w:rFonts w:asciiTheme="minorHAnsi" w:hAnsiTheme="minorHAnsi" w:cs="Arial"/>
          <w:i/>
          <w:sz w:val="20"/>
          <w:szCs w:val="20"/>
        </w:rPr>
        <w:t xml:space="preserve"> datum zpracování</w:t>
      </w:r>
      <w:r w:rsidR="00410CDE" w:rsidRPr="0070273B">
        <w:rPr>
          <w:rFonts w:asciiTheme="minorHAnsi" w:hAnsiTheme="minorHAnsi" w:cs="Arial"/>
          <w:i/>
          <w:sz w:val="20"/>
          <w:szCs w:val="20"/>
        </w:rPr>
        <w:t xml:space="preserve"> 11</w:t>
      </w:r>
      <w:r w:rsidR="00B3511F" w:rsidRPr="0070273B">
        <w:rPr>
          <w:rFonts w:asciiTheme="minorHAnsi" w:hAnsiTheme="minorHAnsi" w:cs="Arial"/>
          <w:i/>
          <w:sz w:val="20"/>
          <w:szCs w:val="20"/>
        </w:rPr>
        <w:t>/201</w:t>
      </w:r>
      <w:r w:rsidR="00410CDE" w:rsidRPr="0070273B">
        <w:rPr>
          <w:rFonts w:asciiTheme="minorHAnsi" w:hAnsiTheme="minorHAnsi" w:cs="Arial"/>
          <w:i/>
          <w:sz w:val="20"/>
          <w:szCs w:val="20"/>
        </w:rPr>
        <w:t xml:space="preserve">8 </w:t>
      </w:r>
      <w:r w:rsidR="002E14E0" w:rsidRPr="0070273B">
        <w:rPr>
          <w:rFonts w:ascii="Calibri" w:hAnsi="Calibri" w:cs="Calibri"/>
          <w:sz w:val="20"/>
          <w:szCs w:val="20"/>
        </w:rPr>
        <w:t>s</w:t>
      </w:r>
      <w:r w:rsidR="00AD2789" w:rsidRPr="0070273B">
        <w:rPr>
          <w:rFonts w:ascii="Calibri" w:hAnsi="Calibri" w:cs="Calibri"/>
          <w:sz w:val="20"/>
          <w:szCs w:val="20"/>
        </w:rPr>
        <w:t>e zavazuje provést svým jménem, na své náklady a na své nebezpečí pro objednatele dílo</w:t>
      </w:r>
      <w:r w:rsidR="00AD2789" w:rsidRPr="0070273B">
        <w:rPr>
          <w:rFonts w:asciiTheme="minorHAnsi" w:hAnsiTheme="minorHAnsi" w:cs="Calibri"/>
          <w:sz w:val="20"/>
          <w:szCs w:val="20"/>
        </w:rPr>
        <w:t>: „</w:t>
      </w:r>
      <w:r w:rsidR="006C3147" w:rsidRPr="0070273B">
        <w:rPr>
          <w:rFonts w:asciiTheme="minorHAnsi" w:hAnsiTheme="minorHAnsi"/>
          <w:b/>
          <w:sz w:val="20"/>
          <w:szCs w:val="20"/>
        </w:rPr>
        <w:t>SZ</w:t>
      </w:r>
      <w:r w:rsidR="006C3147" w:rsidRPr="0070273B">
        <w:rPr>
          <w:rFonts w:asciiTheme="minorHAnsi" w:hAnsiTheme="minorHAnsi" w:cs="Calibri"/>
          <w:b/>
          <w:sz w:val="20"/>
          <w:szCs w:val="20"/>
        </w:rPr>
        <w:t xml:space="preserve"> Lednice, Maurská vodárna – obnova čerpací stanice</w:t>
      </w:r>
      <w:r w:rsidR="00FC1FFA" w:rsidRPr="0070273B">
        <w:rPr>
          <w:rFonts w:asciiTheme="minorHAnsi" w:eastAsia="Calibri" w:hAnsiTheme="minorHAnsi" w:cs="Calibri"/>
          <w:b/>
          <w:sz w:val="20"/>
          <w:szCs w:val="20"/>
        </w:rPr>
        <w:t>“</w:t>
      </w:r>
      <w:r w:rsidR="00FC1FFA" w:rsidRPr="0070273B">
        <w:rPr>
          <w:rFonts w:ascii="Calibri" w:eastAsia="Calibri" w:hAnsi="Calibri" w:cs="Calibri"/>
          <w:b/>
          <w:sz w:val="20"/>
          <w:szCs w:val="20"/>
        </w:rPr>
        <w:t xml:space="preserve"> </w:t>
      </w:r>
      <w:r w:rsidR="00C57B7D" w:rsidRPr="0070273B">
        <w:rPr>
          <w:rFonts w:ascii="Calibri" w:hAnsi="Calibri" w:cs="Calibri"/>
          <w:sz w:val="20"/>
          <w:szCs w:val="20"/>
        </w:rPr>
        <w:t>dle:</w:t>
      </w:r>
    </w:p>
    <w:p w14:paraId="18E6EFA0" w14:textId="7387006C" w:rsidR="00B3511F" w:rsidRPr="0070273B" w:rsidRDefault="00C07BD6" w:rsidP="00634509">
      <w:pPr>
        <w:pStyle w:val="Normlnweb"/>
        <w:spacing w:before="0" w:beforeAutospacing="0" w:after="0" w:afterAutospacing="0"/>
        <w:ind w:left="567" w:firstLine="142"/>
        <w:jc w:val="both"/>
        <w:rPr>
          <w:rFonts w:ascii="Calibri" w:hAnsi="Calibri" w:cs="Calibri"/>
          <w:sz w:val="20"/>
          <w:szCs w:val="20"/>
        </w:rPr>
      </w:pPr>
      <w:r w:rsidRPr="0070273B">
        <w:rPr>
          <w:rFonts w:ascii="Calibri" w:hAnsi="Calibri" w:cs="Calibri"/>
          <w:sz w:val="20"/>
          <w:szCs w:val="20"/>
        </w:rPr>
        <w:t xml:space="preserve">- </w:t>
      </w:r>
      <w:r w:rsidR="00AD2789" w:rsidRPr="0070273B">
        <w:rPr>
          <w:rFonts w:ascii="Calibri" w:hAnsi="Calibri" w:cs="Calibri"/>
          <w:sz w:val="20"/>
          <w:szCs w:val="20"/>
        </w:rPr>
        <w:t>nabídkového rozpočtu zhotovitele ze dne</w:t>
      </w:r>
      <w:r w:rsidR="000648BA" w:rsidRPr="0070273B">
        <w:rPr>
          <w:rFonts w:ascii="Calibri" w:hAnsi="Calibri" w:cs="Calibri"/>
          <w:sz w:val="20"/>
          <w:szCs w:val="20"/>
        </w:rPr>
        <w:t xml:space="preserve"> 10.</w:t>
      </w:r>
      <w:r w:rsidR="00634509">
        <w:rPr>
          <w:rFonts w:ascii="Calibri" w:hAnsi="Calibri" w:cs="Calibri"/>
          <w:sz w:val="20"/>
          <w:szCs w:val="20"/>
        </w:rPr>
        <w:t xml:space="preserve"> </w:t>
      </w:r>
      <w:r w:rsidR="000648BA" w:rsidRPr="0070273B">
        <w:rPr>
          <w:rFonts w:ascii="Calibri" w:hAnsi="Calibri" w:cs="Calibri"/>
          <w:sz w:val="20"/>
          <w:szCs w:val="20"/>
        </w:rPr>
        <w:t>8.</w:t>
      </w:r>
      <w:r w:rsidR="00634509">
        <w:rPr>
          <w:rFonts w:ascii="Calibri" w:hAnsi="Calibri" w:cs="Calibri"/>
          <w:sz w:val="20"/>
          <w:szCs w:val="20"/>
        </w:rPr>
        <w:t xml:space="preserve"> </w:t>
      </w:r>
      <w:r w:rsidR="000648BA" w:rsidRPr="0070273B">
        <w:rPr>
          <w:rFonts w:ascii="Calibri" w:hAnsi="Calibri" w:cs="Calibri"/>
          <w:sz w:val="20"/>
          <w:szCs w:val="20"/>
        </w:rPr>
        <w:t>2019</w:t>
      </w:r>
      <w:r w:rsidR="00AD2789" w:rsidRPr="0070273B">
        <w:rPr>
          <w:rFonts w:ascii="Calibri" w:hAnsi="Calibri" w:cs="Calibri"/>
          <w:sz w:val="20"/>
          <w:szCs w:val="20"/>
        </w:rPr>
        <w:t xml:space="preserve">, který je </w:t>
      </w:r>
      <w:r w:rsidR="00AD2789" w:rsidRPr="0070273B">
        <w:rPr>
          <w:rFonts w:ascii="Calibri" w:hAnsi="Calibri" w:cs="Calibri"/>
          <w:b/>
          <w:sz w:val="20"/>
          <w:szCs w:val="20"/>
        </w:rPr>
        <w:t>přílohou č. 1</w:t>
      </w:r>
      <w:r w:rsidR="00AD2789" w:rsidRPr="0070273B">
        <w:rPr>
          <w:rFonts w:ascii="Calibri" w:hAnsi="Calibri" w:cs="Calibri"/>
          <w:sz w:val="20"/>
          <w:szCs w:val="20"/>
        </w:rPr>
        <w:t xml:space="preserve"> této </w:t>
      </w:r>
      <w:r w:rsidRPr="0070273B">
        <w:rPr>
          <w:rFonts w:ascii="Calibri" w:hAnsi="Calibri" w:cs="Calibri"/>
          <w:sz w:val="20"/>
          <w:szCs w:val="20"/>
        </w:rPr>
        <w:t>S</w:t>
      </w:r>
      <w:r w:rsidR="00AD2789" w:rsidRPr="0070273B">
        <w:rPr>
          <w:rFonts w:ascii="Calibri" w:hAnsi="Calibri" w:cs="Calibri"/>
          <w:sz w:val="20"/>
          <w:szCs w:val="20"/>
        </w:rPr>
        <w:t>mlouvy</w:t>
      </w:r>
      <w:r w:rsidRPr="0070273B">
        <w:rPr>
          <w:rFonts w:ascii="Calibri" w:hAnsi="Calibri" w:cs="Calibri"/>
          <w:sz w:val="20"/>
          <w:szCs w:val="20"/>
        </w:rPr>
        <w:t>,</w:t>
      </w:r>
      <w:r w:rsidR="00AD2789" w:rsidRPr="0070273B">
        <w:rPr>
          <w:rFonts w:ascii="Calibri" w:hAnsi="Calibri" w:cs="Calibri"/>
          <w:sz w:val="20"/>
          <w:szCs w:val="20"/>
        </w:rPr>
        <w:t xml:space="preserve"> </w:t>
      </w:r>
    </w:p>
    <w:p w14:paraId="4A86D077" w14:textId="34FF27F6" w:rsidR="00294FDE" w:rsidRDefault="00B3511F" w:rsidP="00634509">
      <w:pPr>
        <w:pStyle w:val="Normlnweb"/>
        <w:spacing w:before="0" w:beforeAutospacing="0" w:after="0" w:afterAutospacing="0"/>
        <w:ind w:left="567" w:firstLine="142"/>
        <w:jc w:val="both"/>
        <w:rPr>
          <w:rFonts w:ascii="Calibri" w:hAnsi="Calibri"/>
          <w:sz w:val="20"/>
          <w:szCs w:val="20"/>
        </w:rPr>
      </w:pPr>
      <w:r w:rsidRPr="0070273B">
        <w:rPr>
          <w:rFonts w:ascii="Calibri" w:hAnsi="Calibri" w:cs="Calibri"/>
          <w:sz w:val="20"/>
          <w:szCs w:val="20"/>
        </w:rPr>
        <w:t>- závazného stanoviska orgánu</w:t>
      </w:r>
      <w:r w:rsidRPr="0070273B">
        <w:rPr>
          <w:rFonts w:ascii="Calibri" w:hAnsi="Calibri"/>
          <w:sz w:val="20"/>
          <w:szCs w:val="20"/>
        </w:rPr>
        <w:t xml:space="preserve"> památkové </w:t>
      </w:r>
      <w:r w:rsidRPr="0070273B">
        <w:rPr>
          <w:rFonts w:ascii="Calibri" w:hAnsi="Calibri" w:cs="Calibri"/>
          <w:sz w:val="20"/>
          <w:szCs w:val="20"/>
        </w:rPr>
        <w:t>péče</w:t>
      </w:r>
      <w:r w:rsidR="00410CDE" w:rsidRPr="0070273B">
        <w:rPr>
          <w:rFonts w:ascii="Calibri" w:hAnsi="Calibri" w:cs="Arial"/>
          <w:sz w:val="20"/>
          <w:szCs w:val="20"/>
        </w:rPr>
        <w:t xml:space="preserve"> JMK 51911</w:t>
      </w:r>
      <w:r w:rsidRPr="0070273B">
        <w:rPr>
          <w:rFonts w:ascii="Calibri" w:hAnsi="Calibri" w:cs="Arial"/>
          <w:sz w:val="20"/>
          <w:szCs w:val="20"/>
        </w:rPr>
        <w:t>/201</w:t>
      </w:r>
      <w:r w:rsidR="00410CDE" w:rsidRPr="0070273B">
        <w:rPr>
          <w:rFonts w:ascii="Calibri" w:hAnsi="Calibri" w:cs="Arial"/>
          <w:sz w:val="20"/>
          <w:szCs w:val="20"/>
        </w:rPr>
        <w:t>9</w:t>
      </w:r>
      <w:r w:rsidRPr="0070273B">
        <w:rPr>
          <w:rFonts w:ascii="Calibri" w:hAnsi="Calibri"/>
          <w:b/>
          <w:sz w:val="20"/>
          <w:szCs w:val="20"/>
        </w:rPr>
        <w:t xml:space="preserve"> </w:t>
      </w:r>
      <w:r w:rsidRPr="0070273B">
        <w:rPr>
          <w:rFonts w:ascii="Calibri" w:hAnsi="Calibri"/>
          <w:sz w:val="20"/>
          <w:szCs w:val="20"/>
        </w:rPr>
        <w:t xml:space="preserve">vydaném </w:t>
      </w:r>
      <w:r w:rsidR="00D81B5A" w:rsidRPr="0070273B">
        <w:rPr>
          <w:rFonts w:ascii="Calibri" w:hAnsi="Calibri"/>
          <w:sz w:val="20"/>
          <w:szCs w:val="20"/>
        </w:rPr>
        <w:t>dne 22</w:t>
      </w:r>
      <w:r w:rsidRPr="0070273B">
        <w:rPr>
          <w:rFonts w:ascii="Calibri" w:hAnsi="Calibri"/>
          <w:sz w:val="20"/>
          <w:szCs w:val="20"/>
        </w:rPr>
        <w:t>.</w:t>
      </w:r>
      <w:r w:rsidR="00634509">
        <w:rPr>
          <w:rFonts w:ascii="Calibri" w:hAnsi="Calibri"/>
          <w:sz w:val="20"/>
          <w:szCs w:val="20"/>
        </w:rPr>
        <w:t xml:space="preserve"> </w:t>
      </w:r>
      <w:r w:rsidR="00D81B5A" w:rsidRPr="0070273B">
        <w:rPr>
          <w:rFonts w:ascii="Calibri" w:hAnsi="Calibri"/>
          <w:sz w:val="20"/>
          <w:szCs w:val="20"/>
        </w:rPr>
        <w:t>8</w:t>
      </w:r>
      <w:r w:rsidRPr="0070273B">
        <w:rPr>
          <w:rFonts w:ascii="Calibri" w:hAnsi="Calibri"/>
          <w:sz w:val="20"/>
          <w:szCs w:val="20"/>
        </w:rPr>
        <w:t>.</w:t>
      </w:r>
      <w:r w:rsidR="00634509">
        <w:rPr>
          <w:rFonts w:ascii="Calibri" w:hAnsi="Calibri"/>
          <w:sz w:val="20"/>
          <w:szCs w:val="20"/>
        </w:rPr>
        <w:t xml:space="preserve"> </w:t>
      </w:r>
      <w:r w:rsidRPr="0070273B">
        <w:rPr>
          <w:rFonts w:ascii="Calibri" w:hAnsi="Calibri"/>
          <w:sz w:val="20"/>
          <w:szCs w:val="20"/>
        </w:rPr>
        <w:t>201</w:t>
      </w:r>
      <w:r w:rsidR="00D81B5A" w:rsidRPr="0070273B">
        <w:rPr>
          <w:rFonts w:ascii="Calibri" w:hAnsi="Calibri"/>
          <w:sz w:val="20"/>
          <w:szCs w:val="20"/>
        </w:rPr>
        <w:t>9,</w:t>
      </w:r>
    </w:p>
    <w:p w14:paraId="54FE7BD6" w14:textId="444798FD" w:rsidR="00D81B5A" w:rsidRPr="00D37BE3" w:rsidRDefault="00D81B5A" w:rsidP="00634509">
      <w:pPr>
        <w:pStyle w:val="Normlnweb"/>
        <w:spacing w:before="0" w:beforeAutospacing="0" w:after="0" w:afterAutospacing="0"/>
        <w:ind w:left="567" w:firstLine="142"/>
        <w:jc w:val="both"/>
        <w:rPr>
          <w:rFonts w:ascii="Calibri" w:hAnsi="Calibri" w:cs="Calibri"/>
          <w:sz w:val="20"/>
          <w:szCs w:val="20"/>
        </w:rPr>
      </w:pPr>
      <w:r>
        <w:rPr>
          <w:rFonts w:ascii="Calibri" w:hAnsi="Calibri"/>
          <w:sz w:val="20"/>
          <w:szCs w:val="20"/>
        </w:rPr>
        <w:t>- souhlas s provedením ohlášeného stavebního záměru MUBR 146273/2019</w:t>
      </w:r>
      <w:r w:rsidRPr="00D81B5A">
        <w:rPr>
          <w:rFonts w:ascii="Calibri" w:hAnsi="Calibri"/>
          <w:sz w:val="20"/>
          <w:szCs w:val="20"/>
        </w:rPr>
        <w:t xml:space="preserve"> </w:t>
      </w:r>
      <w:r w:rsidRPr="00D37BE3">
        <w:rPr>
          <w:rFonts w:ascii="Calibri" w:hAnsi="Calibri"/>
          <w:sz w:val="20"/>
          <w:szCs w:val="20"/>
        </w:rPr>
        <w:t xml:space="preserve">vydaném </w:t>
      </w:r>
      <w:r>
        <w:rPr>
          <w:rFonts w:ascii="Calibri" w:hAnsi="Calibri"/>
          <w:sz w:val="20"/>
          <w:szCs w:val="20"/>
        </w:rPr>
        <w:t>dne 4</w:t>
      </w:r>
      <w:r w:rsidRPr="00D37BE3">
        <w:rPr>
          <w:rFonts w:ascii="Calibri" w:hAnsi="Calibri"/>
          <w:sz w:val="20"/>
          <w:szCs w:val="20"/>
        </w:rPr>
        <w:t>.</w:t>
      </w:r>
      <w:r w:rsidR="00634509">
        <w:rPr>
          <w:rFonts w:ascii="Calibri" w:hAnsi="Calibri"/>
          <w:sz w:val="20"/>
          <w:szCs w:val="20"/>
        </w:rPr>
        <w:t xml:space="preserve"> </w:t>
      </w:r>
      <w:r>
        <w:rPr>
          <w:rFonts w:ascii="Calibri" w:hAnsi="Calibri"/>
          <w:sz w:val="20"/>
          <w:szCs w:val="20"/>
        </w:rPr>
        <w:t>4</w:t>
      </w:r>
      <w:r w:rsidRPr="00D37BE3">
        <w:rPr>
          <w:rFonts w:ascii="Calibri" w:hAnsi="Calibri"/>
          <w:sz w:val="20"/>
          <w:szCs w:val="20"/>
        </w:rPr>
        <w:t>.</w:t>
      </w:r>
      <w:r w:rsidR="00634509">
        <w:rPr>
          <w:rFonts w:ascii="Calibri" w:hAnsi="Calibri"/>
          <w:sz w:val="20"/>
          <w:szCs w:val="20"/>
        </w:rPr>
        <w:t xml:space="preserve"> </w:t>
      </w:r>
      <w:r w:rsidRPr="00D37BE3">
        <w:rPr>
          <w:rFonts w:ascii="Calibri" w:hAnsi="Calibri"/>
          <w:sz w:val="20"/>
          <w:szCs w:val="20"/>
        </w:rPr>
        <w:t>201</w:t>
      </w:r>
      <w:r>
        <w:rPr>
          <w:rFonts w:ascii="Calibri" w:hAnsi="Calibri"/>
          <w:sz w:val="20"/>
          <w:szCs w:val="20"/>
        </w:rPr>
        <w:t>9.</w:t>
      </w:r>
    </w:p>
    <w:p w14:paraId="3DACB1D1" w14:textId="35397986" w:rsidR="006329EA" w:rsidRPr="004A0C6E" w:rsidRDefault="002139C5" w:rsidP="00634509">
      <w:pPr>
        <w:ind w:left="567" w:hanging="567"/>
        <w:jc w:val="both"/>
        <w:rPr>
          <w:rFonts w:ascii="Arial" w:hAnsi="Arial" w:cs="Arial"/>
        </w:rPr>
      </w:pPr>
      <w:r w:rsidRPr="00EA50BA">
        <w:rPr>
          <w:rFonts w:ascii="Calibri" w:hAnsi="Calibri" w:cs="Calibri"/>
          <w:sz w:val="20"/>
          <w:szCs w:val="20"/>
        </w:rPr>
        <w:t>3.2</w:t>
      </w:r>
      <w:r w:rsidRPr="00EA50BA">
        <w:rPr>
          <w:rFonts w:ascii="Calibri" w:hAnsi="Calibri" w:cs="Calibri"/>
          <w:sz w:val="20"/>
          <w:szCs w:val="20"/>
        </w:rPr>
        <w:tab/>
      </w:r>
      <w:r w:rsidR="00AD2789" w:rsidRPr="004A0C6E">
        <w:rPr>
          <w:rFonts w:ascii="Calibri" w:hAnsi="Calibri" w:cs="Calibri"/>
          <w:sz w:val="20"/>
          <w:szCs w:val="20"/>
        </w:rPr>
        <w:t xml:space="preserve">Místem </w:t>
      </w:r>
      <w:r w:rsidR="00AD2789" w:rsidRPr="0056757E">
        <w:rPr>
          <w:rFonts w:asciiTheme="minorHAnsi" w:hAnsiTheme="minorHAnsi" w:cs="Calibri"/>
          <w:sz w:val="20"/>
          <w:szCs w:val="20"/>
        </w:rPr>
        <w:t xml:space="preserve">provedení díla je </w:t>
      </w:r>
      <w:r w:rsidR="00AD2789" w:rsidRPr="0056757E">
        <w:rPr>
          <w:rFonts w:asciiTheme="minorHAnsi" w:hAnsiTheme="minorHAnsi" w:cs="Calibri"/>
          <w:b/>
          <w:sz w:val="20"/>
          <w:szCs w:val="20"/>
        </w:rPr>
        <w:t xml:space="preserve">areál </w:t>
      </w:r>
      <w:r w:rsidR="00F06B9F" w:rsidRPr="0056757E">
        <w:rPr>
          <w:rFonts w:asciiTheme="minorHAnsi" w:hAnsiTheme="minorHAnsi" w:cs="Calibri"/>
          <w:b/>
          <w:sz w:val="20"/>
          <w:szCs w:val="20"/>
        </w:rPr>
        <w:t>S</w:t>
      </w:r>
      <w:r w:rsidR="001E5CE4" w:rsidRPr="0056757E">
        <w:rPr>
          <w:rFonts w:asciiTheme="minorHAnsi" w:hAnsiTheme="minorHAnsi" w:cs="Calibri"/>
          <w:b/>
          <w:sz w:val="20"/>
          <w:szCs w:val="20"/>
        </w:rPr>
        <w:t>Z</w:t>
      </w:r>
      <w:r w:rsidR="0056757E">
        <w:rPr>
          <w:rFonts w:asciiTheme="minorHAnsi" w:hAnsiTheme="minorHAnsi" w:cs="Calibri"/>
          <w:b/>
          <w:sz w:val="20"/>
          <w:szCs w:val="20"/>
        </w:rPr>
        <w:t xml:space="preserve"> Lednice,</w:t>
      </w:r>
      <w:r w:rsidR="001E5CE4" w:rsidRPr="0056757E">
        <w:rPr>
          <w:rFonts w:asciiTheme="minorHAnsi" w:hAnsiTheme="minorHAnsi" w:cs="Calibri"/>
          <w:b/>
          <w:sz w:val="20"/>
          <w:szCs w:val="20"/>
        </w:rPr>
        <w:t xml:space="preserve"> </w:t>
      </w:r>
      <w:r w:rsidR="0056757E" w:rsidRPr="0056757E">
        <w:rPr>
          <w:rFonts w:asciiTheme="minorHAnsi" w:hAnsiTheme="minorHAnsi" w:cs="Calibri"/>
          <w:sz w:val="20"/>
          <w:szCs w:val="20"/>
        </w:rPr>
        <w:t>Zámek 1, 691 44 Lednice</w:t>
      </w:r>
      <w:r w:rsidR="0056757E">
        <w:rPr>
          <w:rFonts w:asciiTheme="minorHAnsi" w:hAnsiTheme="minorHAnsi"/>
          <w:sz w:val="20"/>
          <w:szCs w:val="20"/>
        </w:rPr>
        <w:t xml:space="preserve">, okres </w:t>
      </w:r>
      <w:r w:rsidR="0056757E" w:rsidRPr="0056757E">
        <w:rPr>
          <w:rFonts w:asciiTheme="minorHAnsi" w:hAnsiTheme="minorHAnsi" w:cs="Calibri"/>
          <w:sz w:val="20"/>
          <w:szCs w:val="20"/>
        </w:rPr>
        <w:t>Břeclav</w:t>
      </w:r>
      <w:r w:rsidR="00AD2789" w:rsidRPr="004A0C6E">
        <w:rPr>
          <w:rFonts w:ascii="Calibri" w:hAnsi="Calibri" w:cs="Calibri"/>
          <w:sz w:val="20"/>
          <w:szCs w:val="20"/>
        </w:rPr>
        <w:t xml:space="preserve"> a to v rozsahu určeném projektov</w:t>
      </w:r>
      <w:r w:rsidR="000207DF">
        <w:rPr>
          <w:rFonts w:ascii="Calibri" w:hAnsi="Calibri" w:cs="Calibri"/>
          <w:sz w:val="20"/>
          <w:szCs w:val="20"/>
        </w:rPr>
        <w:t xml:space="preserve">ou </w:t>
      </w:r>
      <w:r w:rsidRPr="004A0C6E">
        <w:rPr>
          <w:rFonts w:ascii="Calibri" w:hAnsi="Calibri" w:cs="Calibri"/>
          <w:sz w:val="20"/>
          <w:szCs w:val="20"/>
        </w:rPr>
        <w:t>dokumentac</w:t>
      </w:r>
      <w:r w:rsidR="000207DF">
        <w:rPr>
          <w:rFonts w:ascii="Calibri" w:hAnsi="Calibri" w:cs="Calibri"/>
          <w:sz w:val="20"/>
          <w:szCs w:val="20"/>
        </w:rPr>
        <w:t>í uvedenou</w:t>
      </w:r>
      <w:r w:rsidR="00AD2789" w:rsidRPr="004A0C6E">
        <w:rPr>
          <w:rFonts w:ascii="Calibri" w:hAnsi="Calibri" w:cs="Calibri"/>
          <w:sz w:val="20"/>
          <w:szCs w:val="20"/>
        </w:rPr>
        <w:t xml:space="preserve"> v odst. 3.1. Smlouvy</w:t>
      </w:r>
      <w:r w:rsidR="00612D25">
        <w:rPr>
          <w:rFonts w:ascii="Calibri" w:hAnsi="Calibri" w:cs="Calibri"/>
          <w:sz w:val="20"/>
          <w:szCs w:val="20"/>
        </w:rPr>
        <w:t xml:space="preserve"> a zadávacími podmínkami</w:t>
      </w:r>
      <w:r w:rsidR="00AD2789" w:rsidRPr="004A0C6E">
        <w:rPr>
          <w:rFonts w:ascii="Calibri" w:hAnsi="Calibri" w:cs="Calibri"/>
          <w:sz w:val="20"/>
          <w:szCs w:val="20"/>
        </w:rPr>
        <w:t xml:space="preserve"> (dále také jako „staveniště“).</w:t>
      </w:r>
      <w:r w:rsidR="00612D25">
        <w:rPr>
          <w:rFonts w:ascii="Calibri" w:hAnsi="Calibri" w:cs="Calibri"/>
          <w:sz w:val="20"/>
          <w:szCs w:val="20"/>
        </w:rPr>
        <w:t xml:space="preserve"> Předmětem díla n</w:t>
      </w:r>
      <w:r w:rsidR="003B757C">
        <w:rPr>
          <w:rFonts w:ascii="Calibri" w:hAnsi="Calibri" w:cs="Calibri"/>
          <w:sz w:val="20"/>
          <w:szCs w:val="20"/>
        </w:rPr>
        <w:t>ení vybudování nové přípojky vodovodu, a rozvodů pitné vody po objektu Maurské vodárny.</w:t>
      </w:r>
    </w:p>
    <w:p w14:paraId="252E70F9" w14:textId="77777777" w:rsidR="00AD2789" w:rsidRPr="00EA50BA" w:rsidRDefault="006C6CCB" w:rsidP="00634509">
      <w:pPr>
        <w:tabs>
          <w:tab w:val="left" w:pos="567"/>
        </w:tabs>
        <w:ind w:left="567" w:hanging="567"/>
        <w:jc w:val="both"/>
        <w:rPr>
          <w:rFonts w:ascii="Calibri" w:hAnsi="Calibri" w:cs="Calibri"/>
          <w:sz w:val="20"/>
          <w:szCs w:val="20"/>
        </w:rPr>
      </w:pPr>
      <w:r w:rsidRPr="00EA50BA">
        <w:rPr>
          <w:rFonts w:ascii="Calibri" w:hAnsi="Calibri" w:cs="Calibri"/>
          <w:sz w:val="20"/>
          <w:szCs w:val="20"/>
        </w:rPr>
        <w:t>3.3</w:t>
      </w:r>
      <w:r w:rsidRPr="00EA50BA">
        <w:rPr>
          <w:rFonts w:ascii="Calibri" w:hAnsi="Calibri" w:cs="Calibri"/>
          <w:sz w:val="20"/>
          <w:szCs w:val="20"/>
        </w:rPr>
        <w:tab/>
      </w:r>
      <w:r w:rsidR="00AD2789" w:rsidRPr="00EA50BA">
        <w:rPr>
          <w:rFonts w:ascii="Calibri" w:hAnsi="Calibri" w:cs="Calibri"/>
          <w:sz w:val="20"/>
          <w:szCs w:val="20"/>
        </w:rPr>
        <w:t>Související činnosti jsou předmětem plnění této smlouvy. Souvisejícími činnostmi se rozumí zejména:</w:t>
      </w:r>
    </w:p>
    <w:p w14:paraId="781B0E22" w14:textId="77777777" w:rsidR="00AD2789" w:rsidRPr="00EA50BA" w:rsidRDefault="00AD2789" w:rsidP="00612D25">
      <w:pPr>
        <w:numPr>
          <w:ilvl w:val="3"/>
          <w:numId w:val="5"/>
        </w:numPr>
        <w:tabs>
          <w:tab w:val="clear" w:pos="786"/>
          <w:tab w:val="num" w:pos="709"/>
        </w:tabs>
        <w:ind w:left="709" w:hanging="142"/>
        <w:jc w:val="both"/>
        <w:rPr>
          <w:rFonts w:ascii="Calibri" w:hAnsi="Calibri" w:cs="Calibri"/>
          <w:sz w:val="20"/>
          <w:szCs w:val="20"/>
        </w:rPr>
      </w:pPr>
      <w:r w:rsidRPr="00EA50BA">
        <w:rPr>
          <w:rFonts w:ascii="Calibri" w:hAnsi="Calibri" w:cs="Calibri"/>
          <w:sz w:val="20"/>
          <w:szCs w:val="20"/>
        </w:rPr>
        <w:t xml:space="preserve">zhotovení průběžné fotodokumentace postupu provádění stavby, tak aby byly zachyceny a dokumentovány všechny postupy stavby, zejména před zakrytím nebo překrytím stavebních prvků a to </w:t>
      </w:r>
      <w:r w:rsidRPr="00EA50BA">
        <w:rPr>
          <w:rFonts w:ascii="Calibri" w:hAnsi="Calibri" w:cs="Calibri"/>
          <w:sz w:val="20"/>
          <w:szCs w:val="20"/>
        </w:rPr>
        <w:lastRenderedPageBreak/>
        <w:t>minimálně 1x týdně, kterou zhotovitel předá objednateli na CD</w:t>
      </w:r>
      <w:r w:rsidR="00D82419">
        <w:rPr>
          <w:rFonts w:ascii="Calibri" w:hAnsi="Calibri" w:cs="Calibri"/>
          <w:sz w:val="20"/>
          <w:szCs w:val="20"/>
        </w:rPr>
        <w:t xml:space="preserve"> nebo na flash disku</w:t>
      </w:r>
      <w:r w:rsidRPr="00EA50BA">
        <w:rPr>
          <w:rFonts w:ascii="Calibri" w:hAnsi="Calibri" w:cs="Calibri"/>
          <w:sz w:val="20"/>
          <w:szCs w:val="20"/>
        </w:rPr>
        <w:t xml:space="preserve"> </w:t>
      </w:r>
      <w:r w:rsidR="00D82419">
        <w:rPr>
          <w:rFonts w:ascii="Calibri" w:hAnsi="Calibri" w:cs="Calibri"/>
          <w:sz w:val="20"/>
          <w:szCs w:val="20"/>
        </w:rPr>
        <w:t>při předání díla bez vad a nedodělků;</w:t>
      </w:r>
    </w:p>
    <w:p w14:paraId="5D33DC5B" w14:textId="77777777" w:rsidR="00AD2789" w:rsidRPr="00EA50BA" w:rsidRDefault="00AD2789" w:rsidP="00612D25">
      <w:pPr>
        <w:numPr>
          <w:ilvl w:val="3"/>
          <w:numId w:val="5"/>
        </w:numPr>
        <w:tabs>
          <w:tab w:val="clear" w:pos="786"/>
        </w:tabs>
        <w:ind w:left="709" w:hanging="142"/>
        <w:jc w:val="both"/>
        <w:rPr>
          <w:rFonts w:ascii="Calibri" w:hAnsi="Calibri" w:cs="Calibri"/>
          <w:sz w:val="20"/>
          <w:szCs w:val="20"/>
        </w:rPr>
      </w:pPr>
      <w:r w:rsidRPr="00EA50BA">
        <w:rPr>
          <w:rFonts w:ascii="Calibri" w:hAnsi="Calibri" w:cs="Calibri"/>
          <w:sz w:val="20"/>
          <w:szCs w:val="20"/>
        </w:rPr>
        <w:t>provedení veškerých předepsaných zkoušek, atesty, certifikáty, prohlášení o shodě apod. a jejich předání zadavateli ve třech (3) vyhotoveních;</w:t>
      </w:r>
    </w:p>
    <w:p w14:paraId="299969A6" w14:textId="77777777" w:rsidR="00AD2789" w:rsidRPr="00EA50BA" w:rsidRDefault="00AD2789" w:rsidP="00612D25">
      <w:pPr>
        <w:numPr>
          <w:ilvl w:val="3"/>
          <w:numId w:val="5"/>
        </w:numPr>
        <w:tabs>
          <w:tab w:val="clear" w:pos="786"/>
        </w:tabs>
        <w:ind w:left="709" w:hanging="142"/>
        <w:jc w:val="both"/>
        <w:rPr>
          <w:rFonts w:ascii="Calibri" w:hAnsi="Calibri" w:cs="Calibri"/>
          <w:sz w:val="20"/>
          <w:szCs w:val="20"/>
        </w:rPr>
      </w:pPr>
      <w:r w:rsidRPr="00EA50BA">
        <w:rPr>
          <w:rFonts w:ascii="Calibri" w:hAnsi="Calibri" w:cs="Calibri"/>
          <w:sz w:val="20"/>
          <w:szCs w:val="20"/>
        </w:rPr>
        <w:t>nejpozději k termínu předání a převzetí díla zpracuje zhotovitel dokumentaci skutečného provedení a návod na provoz a údržbu díla ve třech (3) vyhotoveních;</w:t>
      </w:r>
    </w:p>
    <w:p w14:paraId="7D76CFEE" w14:textId="77777777" w:rsidR="00AD2789" w:rsidRPr="00EA50BA" w:rsidRDefault="00AD2789" w:rsidP="00612D25">
      <w:pPr>
        <w:numPr>
          <w:ilvl w:val="3"/>
          <w:numId w:val="5"/>
        </w:numPr>
        <w:tabs>
          <w:tab w:val="clear" w:pos="786"/>
        </w:tabs>
        <w:ind w:left="709" w:hanging="142"/>
        <w:jc w:val="both"/>
        <w:rPr>
          <w:rFonts w:ascii="Calibri" w:hAnsi="Calibri" w:cs="Calibri"/>
          <w:sz w:val="20"/>
          <w:szCs w:val="20"/>
        </w:rPr>
      </w:pPr>
      <w:r w:rsidRPr="00EA50BA">
        <w:rPr>
          <w:rFonts w:ascii="Calibri" w:hAnsi="Calibri" w:cs="Calibri"/>
          <w:sz w:val="20"/>
          <w:szCs w:val="20"/>
        </w:rPr>
        <w:t>koordinace veškerých prací a dodávek, které jsou součástí díla</w:t>
      </w:r>
      <w:r w:rsidR="001B2EA6" w:rsidRPr="00EA50BA">
        <w:rPr>
          <w:rFonts w:ascii="Calibri" w:hAnsi="Calibri" w:cs="Calibri"/>
          <w:sz w:val="20"/>
          <w:szCs w:val="20"/>
        </w:rPr>
        <w:t>;</w:t>
      </w:r>
    </w:p>
    <w:p w14:paraId="5213DA5E" w14:textId="77777777" w:rsidR="00AD2789" w:rsidRPr="00EA50BA" w:rsidRDefault="00AD2789" w:rsidP="00612D25">
      <w:pPr>
        <w:numPr>
          <w:ilvl w:val="3"/>
          <w:numId w:val="5"/>
        </w:numPr>
        <w:tabs>
          <w:tab w:val="clear" w:pos="786"/>
        </w:tabs>
        <w:ind w:left="709" w:hanging="142"/>
        <w:jc w:val="both"/>
        <w:rPr>
          <w:rFonts w:ascii="Calibri" w:hAnsi="Calibri" w:cs="Calibri"/>
          <w:sz w:val="20"/>
          <w:szCs w:val="20"/>
        </w:rPr>
      </w:pPr>
      <w:r w:rsidRPr="00EA50BA">
        <w:rPr>
          <w:rFonts w:ascii="Calibri" w:hAnsi="Calibri" w:cs="Calibri"/>
          <w:sz w:val="20"/>
          <w:szCs w:val="20"/>
        </w:rPr>
        <w:t>pravidelný úklid stavby a okolí stavby, staveniště (denně) vzhledem k tomu, že dílo bude realizováno za plného návštěvnického provozu;</w:t>
      </w:r>
    </w:p>
    <w:p w14:paraId="5EAD1A32" w14:textId="77777777" w:rsidR="00AD2789" w:rsidRPr="00EA50BA" w:rsidRDefault="00AD2789" w:rsidP="00612D25">
      <w:pPr>
        <w:numPr>
          <w:ilvl w:val="3"/>
          <w:numId w:val="5"/>
        </w:numPr>
        <w:tabs>
          <w:tab w:val="clear" w:pos="786"/>
        </w:tabs>
        <w:ind w:left="709" w:hanging="142"/>
        <w:jc w:val="both"/>
        <w:rPr>
          <w:rFonts w:ascii="Calibri" w:hAnsi="Calibri" w:cs="Calibri"/>
          <w:sz w:val="20"/>
          <w:szCs w:val="20"/>
        </w:rPr>
      </w:pPr>
      <w:r w:rsidRPr="00EA50BA">
        <w:rPr>
          <w:rFonts w:ascii="Calibri" w:hAnsi="Calibri" w:cs="Calibri"/>
          <w:sz w:val="20"/>
          <w:szCs w:val="20"/>
        </w:rPr>
        <w:t>celkový úklid stavby, staveniště a okolí před předáním a převzetím, který bude zahrnovat kompletní a úplné vyklizení a vyčištění stavby, staveniště a okolí před předáním a převzetím a to v takovém rozsahu, který umožní okamžité užívání bez provádění jakéhokoliv dalšího úklidu ze strany objednatele;</w:t>
      </w:r>
    </w:p>
    <w:p w14:paraId="31D2C608" w14:textId="77777777" w:rsidR="00AD2789" w:rsidRPr="00EA50BA" w:rsidRDefault="00AD2789" w:rsidP="00612D25">
      <w:pPr>
        <w:numPr>
          <w:ilvl w:val="3"/>
          <w:numId w:val="5"/>
        </w:numPr>
        <w:tabs>
          <w:tab w:val="clear" w:pos="786"/>
        </w:tabs>
        <w:ind w:left="709" w:hanging="142"/>
        <w:jc w:val="both"/>
        <w:rPr>
          <w:rFonts w:ascii="Calibri" w:hAnsi="Calibri" w:cs="Calibri"/>
          <w:sz w:val="20"/>
          <w:szCs w:val="20"/>
        </w:rPr>
      </w:pPr>
      <w:r w:rsidRPr="00EA50BA">
        <w:rPr>
          <w:rFonts w:ascii="Calibri" w:hAnsi="Calibri" w:cs="Calibri"/>
          <w:sz w:val="20"/>
          <w:szCs w:val="20"/>
        </w:rPr>
        <w:t>součástí úklidu je i úklid okolních ploch a komunikací, uvedení okolí stavby do stavu před zahájením realizace (u ploch a komunikací, které nejsou projektem řešeny);</w:t>
      </w:r>
    </w:p>
    <w:p w14:paraId="7E0400E3" w14:textId="78C58BBC" w:rsidR="00AD2789" w:rsidRPr="00EA50BA" w:rsidRDefault="00AD2789" w:rsidP="00612D25">
      <w:pPr>
        <w:numPr>
          <w:ilvl w:val="3"/>
          <w:numId w:val="5"/>
        </w:numPr>
        <w:tabs>
          <w:tab w:val="clear" w:pos="786"/>
        </w:tabs>
        <w:ind w:left="709" w:hanging="142"/>
        <w:jc w:val="both"/>
        <w:rPr>
          <w:rFonts w:ascii="Calibri" w:hAnsi="Calibri" w:cs="Calibri"/>
          <w:sz w:val="20"/>
          <w:szCs w:val="20"/>
        </w:rPr>
      </w:pPr>
      <w:r w:rsidRPr="00EA50BA">
        <w:rPr>
          <w:rFonts w:ascii="Calibri" w:hAnsi="Calibri" w:cs="Calibri"/>
          <w:sz w:val="20"/>
          <w:szCs w:val="20"/>
        </w:rPr>
        <w:t>účast na kolaudačním řízení stavby a v určených termínech odstranění případných závad uvedených v kolaudačním rozhodnutí vzniklých činností zhotovitele</w:t>
      </w:r>
      <w:r w:rsidR="000207DF">
        <w:rPr>
          <w:rFonts w:ascii="Calibri" w:hAnsi="Calibri" w:cs="Calibri"/>
          <w:sz w:val="20"/>
          <w:szCs w:val="20"/>
        </w:rPr>
        <w:t>, bude-li vyžadováno</w:t>
      </w:r>
      <w:r w:rsidRPr="00EA50BA">
        <w:rPr>
          <w:rFonts w:ascii="Calibri" w:hAnsi="Calibri" w:cs="Calibri"/>
          <w:sz w:val="20"/>
          <w:szCs w:val="20"/>
        </w:rPr>
        <w:t>;</w:t>
      </w:r>
    </w:p>
    <w:p w14:paraId="59225ADF" w14:textId="77777777" w:rsidR="00AD2789" w:rsidRPr="00EA50BA" w:rsidRDefault="00AD2789" w:rsidP="00612D25">
      <w:pPr>
        <w:numPr>
          <w:ilvl w:val="3"/>
          <w:numId w:val="5"/>
        </w:numPr>
        <w:tabs>
          <w:tab w:val="clear" w:pos="786"/>
        </w:tabs>
        <w:ind w:left="709" w:hanging="142"/>
        <w:jc w:val="both"/>
        <w:rPr>
          <w:rFonts w:ascii="Calibri" w:hAnsi="Calibri" w:cs="Calibri"/>
          <w:sz w:val="20"/>
          <w:szCs w:val="20"/>
        </w:rPr>
      </w:pPr>
      <w:r w:rsidRPr="00EA50BA">
        <w:rPr>
          <w:rFonts w:ascii="Calibri" w:hAnsi="Calibri" w:cs="Calibri"/>
          <w:sz w:val="20"/>
          <w:szCs w:val="20"/>
        </w:rPr>
        <w:t>vybudování, provoz, údržba a likvidace kompletního zařízení staveniště, jeho střežení a ochrana, požární ochrana, ekologická ochrana, zajištění případných dalších potřebných ploch, zajištění skládek a meziskládek, odvoz, uložení a likvidace odpadů a přebytečných hmot, zabezpečení příslušných povolení k provedení a provozu dočasných objektů zařízení staveniště včetně úhrady poplatků;</w:t>
      </w:r>
    </w:p>
    <w:p w14:paraId="16050A09" w14:textId="77777777" w:rsidR="00AD2789" w:rsidRPr="00EA50BA" w:rsidRDefault="00AD2789" w:rsidP="00612D25">
      <w:pPr>
        <w:numPr>
          <w:ilvl w:val="3"/>
          <w:numId w:val="5"/>
        </w:numPr>
        <w:tabs>
          <w:tab w:val="clear" w:pos="786"/>
          <w:tab w:val="num" w:pos="567"/>
        </w:tabs>
        <w:ind w:left="709" w:hanging="142"/>
        <w:jc w:val="both"/>
        <w:rPr>
          <w:rFonts w:ascii="Calibri" w:hAnsi="Calibri" w:cs="Calibri"/>
          <w:sz w:val="20"/>
          <w:szCs w:val="20"/>
        </w:rPr>
      </w:pPr>
      <w:r w:rsidRPr="00EA50BA">
        <w:rPr>
          <w:rFonts w:ascii="Calibri" w:hAnsi="Calibri" w:cs="Calibri"/>
          <w:sz w:val="20"/>
          <w:szCs w:val="20"/>
        </w:rPr>
        <w:t>uvedení veškerých zhotovitelem dotčených ploch, objektů a zařízení do původního stavu a po dokončení díla jejich předání zpět vlastníkům nebo provozovatelům písemným dokladem;</w:t>
      </w:r>
    </w:p>
    <w:p w14:paraId="5A5EB9C2" w14:textId="77777777" w:rsidR="00AD2789" w:rsidRPr="00EA50BA" w:rsidRDefault="00AD2789" w:rsidP="00612D25">
      <w:pPr>
        <w:numPr>
          <w:ilvl w:val="3"/>
          <w:numId w:val="5"/>
        </w:numPr>
        <w:tabs>
          <w:tab w:val="clear" w:pos="786"/>
          <w:tab w:val="num" w:pos="567"/>
        </w:tabs>
        <w:ind w:left="709" w:hanging="142"/>
        <w:jc w:val="both"/>
        <w:rPr>
          <w:rFonts w:ascii="Calibri" w:hAnsi="Calibri" w:cs="Calibri"/>
          <w:sz w:val="20"/>
          <w:szCs w:val="20"/>
        </w:rPr>
      </w:pPr>
      <w:r w:rsidRPr="00EA50BA">
        <w:rPr>
          <w:rFonts w:ascii="Calibri" w:hAnsi="Calibri" w:cs="Calibri"/>
          <w:sz w:val="20"/>
          <w:szCs w:val="20"/>
        </w:rPr>
        <w:t>veškeré další dodávky, práce, činnosti a služby, potřebné ke kompletnímu provedení předmětu díla, jeho kolaudaci a uvedení do provozu, o nichž zhotovitel před podpisem smlouvy měl nebo mohl vědět;</w:t>
      </w:r>
    </w:p>
    <w:p w14:paraId="7F09340B" w14:textId="77777777" w:rsidR="00AD2789" w:rsidRPr="00EA50BA" w:rsidRDefault="00AD2789" w:rsidP="00612D25">
      <w:pPr>
        <w:numPr>
          <w:ilvl w:val="3"/>
          <w:numId w:val="5"/>
        </w:numPr>
        <w:tabs>
          <w:tab w:val="clear" w:pos="786"/>
          <w:tab w:val="num" w:pos="567"/>
        </w:tabs>
        <w:ind w:left="709" w:hanging="142"/>
        <w:jc w:val="both"/>
        <w:rPr>
          <w:rFonts w:ascii="Calibri" w:hAnsi="Calibri" w:cs="Calibri"/>
          <w:sz w:val="20"/>
          <w:szCs w:val="20"/>
        </w:rPr>
      </w:pPr>
      <w:r w:rsidRPr="00EA50BA">
        <w:rPr>
          <w:rFonts w:ascii="Calibri" w:hAnsi="Calibri" w:cs="Calibri"/>
          <w:sz w:val="20"/>
          <w:szCs w:val="20"/>
        </w:rPr>
        <w:t xml:space="preserve">splnění všech podmínek stavebního povolení, vč. podmínek vyjádření nebo stanovisek či rozhodnutí všech dotčených orgánů a organizací, týkajících se realizace stavby a ukládaných stavebníkovi resp. </w:t>
      </w:r>
      <w:r w:rsidR="00640AE9" w:rsidRPr="00EA50BA">
        <w:rPr>
          <w:rFonts w:ascii="Calibri" w:hAnsi="Calibri" w:cs="Calibri"/>
          <w:sz w:val="20"/>
          <w:szCs w:val="20"/>
        </w:rPr>
        <w:t>investorovi</w:t>
      </w:r>
      <w:r w:rsidRPr="00EA50BA">
        <w:rPr>
          <w:rFonts w:ascii="Calibri" w:hAnsi="Calibri" w:cs="Calibri"/>
          <w:sz w:val="20"/>
          <w:szCs w:val="20"/>
        </w:rPr>
        <w:t>, tuto skutečnost je zhotovitel při předání a převzetí dokončeného díla povinen prokázat předáním dokladů, ve kterých se nebudou vyskytovat závady.</w:t>
      </w:r>
    </w:p>
    <w:p w14:paraId="1F1E91C5" w14:textId="1BA95080" w:rsidR="006C6CCB" w:rsidRPr="00EA50BA" w:rsidRDefault="006C6CCB" w:rsidP="006C6CCB">
      <w:pPr>
        <w:tabs>
          <w:tab w:val="left" w:pos="567"/>
        </w:tabs>
        <w:ind w:left="567" w:hanging="567"/>
        <w:jc w:val="both"/>
        <w:rPr>
          <w:rFonts w:ascii="Calibri" w:hAnsi="Calibri" w:cs="Calibri"/>
          <w:sz w:val="20"/>
          <w:szCs w:val="20"/>
        </w:rPr>
      </w:pPr>
      <w:r w:rsidRPr="00EA50BA">
        <w:rPr>
          <w:rFonts w:ascii="Calibri" w:hAnsi="Calibri" w:cs="Calibri"/>
          <w:sz w:val="20"/>
          <w:szCs w:val="20"/>
        </w:rPr>
        <w:t>3.4</w:t>
      </w:r>
      <w:r w:rsidRPr="00EA50BA">
        <w:rPr>
          <w:rFonts w:ascii="Calibri" w:hAnsi="Calibri" w:cs="Calibri"/>
          <w:sz w:val="20"/>
          <w:szCs w:val="20"/>
        </w:rPr>
        <w:tab/>
      </w:r>
      <w:r w:rsidR="00AD2789" w:rsidRPr="00EA50BA">
        <w:rPr>
          <w:rFonts w:ascii="Calibri" w:hAnsi="Calibri" w:cs="Calibri"/>
          <w:sz w:val="20"/>
          <w:szCs w:val="20"/>
        </w:rPr>
        <w:t xml:space="preserve">Zhotovitel podpisem této Smlouvy stvrzuje, že </w:t>
      </w:r>
      <w:r w:rsidRPr="00EA50BA">
        <w:rPr>
          <w:rFonts w:ascii="Calibri" w:hAnsi="Calibri" w:cs="Calibri"/>
          <w:sz w:val="20"/>
          <w:szCs w:val="20"/>
        </w:rPr>
        <w:t xml:space="preserve">při podpisu této smlouvy </w:t>
      </w:r>
      <w:r w:rsidR="00AD2789" w:rsidRPr="00EA50BA">
        <w:rPr>
          <w:rFonts w:ascii="Calibri" w:hAnsi="Calibri" w:cs="Calibri"/>
          <w:sz w:val="20"/>
          <w:szCs w:val="20"/>
        </w:rPr>
        <w:t>převzal od objednatele příslušn</w:t>
      </w:r>
      <w:r w:rsidRPr="00EA50BA">
        <w:rPr>
          <w:rFonts w:ascii="Calibri" w:hAnsi="Calibri" w:cs="Calibri"/>
          <w:sz w:val="20"/>
          <w:szCs w:val="20"/>
        </w:rPr>
        <w:t>é</w:t>
      </w:r>
      <w:r w:rsidR="00AD2789" w:rsidRPr="00EA50BA">
        <w:rPr>
          <w:rFonts w:ascii="Calibri" w:hAnsi="Calibri" w:cs="Calibri"/>
          <w:sz w:val="20"/>
          <w:szCs w:val="20"/>
        </w:rPr>
        <w:t xml:space="preserve"> projektov</w:t>
      </w:r>
      <w:r w:rsidRPr="00EA50BA">
        <w:rPr>
          <w:rFonts w:ascii="Calibri" w:hAnsi="Calibri" w:cs="Calibri"/>
          <w:sz w:val="20"/>
          <w:szCs w:val="20"/>
        </w:rPr>
        <w:t>é</w:t>
      </w:r>
      <w:r w:rsidR="00AD2789" w:rsidRPr="00EA50BA">
        <w:rPr>
          <w:rFonts w:ascii="Calibri" w:hAnsi="Calibri" w:cs="Calibri"/>
          <w:sz w:val="20"/>
          <w:szCs w:val="20"/>
        </w:rPr>
        <w:t xml:space="preserve"> dokumentac</w:t>
      </w:r>
      <w:r w:rsidRPr="00EA50BA">
        <w:rPr>
          <w:rFonts w:ascii="Calibri" w:hAnsi="Calibri" w:cs="Calibri"/>
          <w:sz w:val="20"/>
          <w:szCs w:val="20"/>
        </w:rPr>
        <w:t>e</w:t>
      </w:r>
      <w:r w:rsidR="003B757C">
        <w:rPr>
          <w:rFonts w:ascii="Calibri" w:hAnsi="Calibri" w:cs="Calibri"/>
          <w:sz w:val="20"/>
          <w:szCs w:val="20"/>
        </w:rPr>
        <w:t>, závazné stanovisko</w:t>
      </w:r>
      <w:r w:rsidR="00AD2789" w:rsidRPr="00EA50BA">
        <w:rPr>
          <w:rFonts w:ascii="Calibri" w:hAnsi="Calibri" w:cs="Calibri"/>
          <w:sz w:val="20"/>
          <w:szCs w:val="20"/>
        </w:rPr>
        <w:t>, včetně všech podkladů, které jsou nezbytné pro provedení předmětného díla.</w:t>
      </w:r>
    </w:p>
    <w:p w14:paraId="72CAEB22" w14:textId="77777777" w:rsidR="006C6CCB" w:rsidRPr="00EA50BA" w:rsidRDefault="006C6CCB" w:rsidP="006C6CCB">
      <w:pPr>
        <w:tabs>
          <w:tab w:val="left" w:pos="567"/>
        </w:tabs>
        <w:ind w:left="567" w:hanging="567"/>
        <w:jc w:val="both"/>
        <w:rPr>
          <w:rFonts w:ascii="Calibri" w:hAnsi="Calibri" w:cs="Calibri"/>
          <w:sz w:val="20"/>
          <w:szCs w:val="20"/>
        </w:rPr>
      </w:pPr>
      <w:r w:rsidRPr="00EA50BA">
        <w:rPr>
          <w:rFonts w:ascii="Calibri" w:hAnsi="Calibri" w:cs="Calibri"/>
          <w:sz w:val="20"/>
          <w:szCs w:val="20"/>
        </w:rPr>
        <w:t xml:space="preserve">3.5 </w:t>
      </w:r>
      <w:r w:rsidRPr="00EA50BA">
        <w:rPr>
          <w:rFonts w:ascii="Calibri" w:hAnsi="Calibri" w:cs="Calibri"/>
          <w:sz w:val="20"/>
          <w:szCs w:val="20"/>
        </w:rPr>
        <w:tab/>
      </w:r>
      <w:r w:rsidR="001D516C" w:rsidRPr="00EA50BA">
        <w:rPr>
          <w:rFonts w:ascii="Calibri" w:hAnsi="Calibri" w:cs="Calibri"/>
          <w:sz w:val="20"/>
          <w:szCs w:val="20"/>
        </w:rPr>
        <w:t>Zhotovitel prohlašuje, že se seznámil s místem pro provedení stavby, se stávajícími konstrukcemi, s projektovou dokumentací a ostatními podklady pro provedení díla a všemi dalšími skutečnostmi, které mohou mít vliv na jeho plnění díla.</w:t>
      </w:r>
    </w:p>
    <w:p w14:paraId="6DAB7CDF" w14:textId="77777777" w:rsidR="006C6CCB" w:rsidRPr="00EA50BA" w:rsidRDefault="006C6CCB" w:rsidP="006C6CCB">
      <w:pPr>
        <w:tabs>
          <w:tab w:val="left" w:pos="567"/>
        </w:tabs>
        <w:ind w:left="567" w:hanging="567"/>
        <w:jc w:val="both"/>
        <w:rPr>
          <w:rFonts w:ascii="Calibri" w:hAnsi="Calibri" w:cs="Calibri"/>
          <w:sz w:val="20"/>
          <w:szCs w:val="20"/>
        </w:rPr>
      </w:pPr>
      <w:r w:rsidRPr="00EA50BA">
        <w:rPr>
          <w:rFonts w:ascii="Calibri" w:hAnsi="Calibri" w:cs="Calibri"/>
          <w:sz w:val="20"/>
          <w:szCs w:val="20"/>
        </w:rPr>
        <w:t xml:space="preserve">3.6 </w:t>
      </w:r>
      <w:r w:rsidRPr="00EA50BA">
        <w:rPr>
          <w:rFonts w:ascii="Calibri" w:hAnsi="Calibri" w:cs="Calibri"/>
          <w:sz w:val="20"/>
          <w:szCs w:val="20"/>
        </w:rPr>
        <w:tab/>
      </w:r>
      <w:r w:rsidR="001D516C" w:rsidRPr="00EA50BA">
        <w:rPr>
          <w:rFonts w:ascii="Calibri" w:hAnsi="Calibri" w:cs="Calibri"/>
          <w:sz w:val="20"/>
          <w:szCs w:val="20"/>
        </w:rPr>
        <w:t>Zhotovitel prohlašuje, že nezjistil při své odborné způsobilo</w:t>
      </w:r>
      <w:r w:rsidR="006329EA" w:rsidRPr="00EA50BA">
        <w:rPr>
          <w:rFonts w:ascii="Calibri" w:hAnsi="Calibri" w:cs="Calibri"/>
          <w:sz w:val="20"/>
          <w:szCs w:val="20"/>
        </w:rPr>
        <w:t xml:space="preserve">sti žádnou skutečnost, která by </w:t>
      </w:r>
      <w:r w:rsidR="001D516C" w:rsidRPr="00EA50BA">
        <w:rPr>
          <w:rFonts w:ascii="Calibri" w:hAnsi="Calibri" w:cs="Calibri"/>
          <w:sz w:val="20"/>
          <w:szCs w:val="20"/>
        </w:rPr>
        <w:t xml:space="preserve">mohla bránit provedení díla podle této Smlouvy v termínu a za cenu dle této Smlouvy. </w:t>
      </w:r>
    </w:p>
    <w:p w14:paraId="66E26B39" w14:textId="77777777" w:rsidR="006C6CCB" w:rsidRPr="00EA50BA" w:rsidRDefault="006C6CCB" w:rsidP="006C6CCB">
      <w:pPr>
        <w:tabs>
          <w:tab w:val="left" w:pos="567"/>
        </w:tabs>
        <w:ind w:left="567" w:hanging="567"/>
        <w:jc w:val="both"/>
        <w:rPr>
          <w:rFonts w:ascii="Calibri" w:hAnsi="Calibri" w:cs="Calibri"/>
          <w:sz w:val="20"/>
          <w:szCs w:val="20"/>
        </w:rPr>
      </w:pPr>
      <w:r w:rsidRPr="00EA50BA">
        <w:rPr>
          <w:rFonts w:ascii="Calibri" w:hAnsi="Calibri" w:cs="Calibri"/>
          <w:sz w:val="20"/>
          <w:szCs w:val="20"/>
        </w:rPr>
        <w:t xml:space="preserve">3.7 </w:t>
      </w:r>
      <w:r w:rsidRPr="00EA50BA">
        <w:rPr>
          <w:rFonts w:ascii="Calibri" w:hAnsi="Calibri" w:cs="Calibri"/>
          <w:sz w:val="20"/>
          <w:szCs w:val="20"/>
        </w:rPr>
        <w:tab/>
      </w:r>
      <w:r w:rsidR="001D516C" w:rsidRPr="00EA50BA">
        <w:rPr>
          <w:rFonts w:ascii="Calibri" w:hAnsi="Calibri" w:cs="Calibri"/>
          <w:sz w:val="20"/>
          <w:szCs w:val="20"/>
        </w:rPr>
        <w:t xml:space="preserve">Zhotovitel je v plné míře odpovědný za škody způsobené svojí činností třetím stranám. Skutečnost, že tyto škody byly nahrazeny, zhotovitel prokáže při předání díla písemnými doklady potvrzenými odpovědnými zástupci dotčených třetích stran. </w:t>
      </w:r>
    </w:p>
    <w:p w14:paraId="17385F6C" w14:textId="697D570F" w:rsidR="006C6CCB" w:rsidRPr="00EA50BA" w:rsidRDefault="006C6CCB" w:rsidP="006C6CCB">
      <w:pPr>
        <w:tabs>
          <w:tab w:val="left" w:pos="567"/>
        </w:tabs>
        <w:ind w:left="567" w:hanging="567"/>
        <w:jc w:val="both"/>
        <w:rPr>
          <w:rFonts w:ascii="Calibri" w:hAnsi="Calibri" w:cs="Calibri"/>
          <w:sz w:val="20"/>
          <w:szCs w:val="20"/>
        </w:rPr>
      </w:pPr>
      <w:r w:rsidRPr="00EA50BA">
        <w:rPr>
          <w:rFonts w:ascii="Calibri" w:hAnsi="Calibri" w:cs="Calibri"/>
          <w:sz w:val="20"/>
          <w:szCs w:val="20"/>
        </w:rPr>
        <w:t xml:space="preserve">3.8 </w:t>
      </w:r>
      <w:r w:rsidRPr="00EA50BA">
        <w:rPr>
          <w:rFonts w:ascii="Calibri" w:hAnsi="Calibri" w:cs="Calibri"/>
          <w:sz w:val="20"/>
          <w:szCs w:val="20"/>
        </w:rPr>
        <w:tab/>
      </w:r>
      <w:r w:rsidR="001D516C" w:rsidRPr="00EA50BA">
        <w:rPr>
          <w:rFonts w:ascii="Calibri" w:hAnsi="Calibri" w:cs="Calibri"/>
          <w:sz w:val="20"/>
          <w:szCs w:val="20"/>
        </w:rPr>
        <w:t>Žádné změny díla nebudou započaty ani prováděny bez p</w:t>
      </w:r>
      <w:r w:rsidR="00774215">
        <w:rPr>
          <w:rFonts w:ascii="Calibri" w:hAnsi="Calibri" w:cs="Calibri"/>
          <w:sz w:val="20"/>
          <w:szCs w:val="20"/>
        </w:rPr>
        <w:t>ísemného dodatku k této smlouvě.</w:t>
      </w:r>
      <w:r w:rsidR="001D516C" w:rsidRPr="00EA50BA">
        <w:rPr>
          <w:rFonts w:ascii="Calibri" w:hAnsi="Calibri" w:cs="Calibri"/>
          <w:sz w:val="20"/>
          <w:szCs w:val="20"/>
        </w:rPr>
        <w:t xml:space="preserve"> </w:t>
      </w:r>
    </w:p>
    <w:p w14:paraId="465478C3" w14:textId="6D31634F" w:rsidR="001D516C" w:rsidRPr="00EA50BA" w:rsidRDefault="006C6CCB" w:rsidP="002F79A5">
      <w:pPr>
        <w:tabs>
          <w:tab w:val="left" w:pos="567"/>
        </w:tabs>
        <w:ind w:left="567" w:hanging="567"/>
        <w:jc w:val="both"/>
        <w:rPr>
          <w:rFonts w:ascii="Calibri" w:hAnsi="Calibri" w:cs="Calibri"/>
          <w:sz w:val="20"/>
          <w:szCs w:val="20"/>
        </w:rPr>
      </w:pPr>
      <w:r w:rsidRPr="00EA50BA">
        <w:rPr>
          <w:rFonts w:ascii="Calibri" w:hAnsi="Calibri" w:cs="Calibri"/>
          <w:sz w:val="20"/>
          <w:szCs w:val="20"/>
        </w:rPr>
        <w:t xml:space="preserve">3.9 </w:t>
      </w:r>
      <w:r w:rsidRPr="00EA50BA">
        <w:rPr>
          <w:rFonts w:ascii="Calibri" w:hAnsi="Calibri" w:cs="Calibri"/>
          <w:sz w:val="20"/>
          <w:szCs w:val="20"/>
        </w:rPr>
        <w:tab/>
      </w:r>
      <w:r w:rsidR="001D516C" w:rsidRPr="00EA50BA">
        <w:rPr>
          <w:rFonts w:ascii="Calibri" w:hAnsi="Calibri" w:cs="Calibri"/>
          <w:sz w:val="20"/>
          <w:szCs w:val="20"/>
        </w:rPr>
        <w:t>Objednatel a TDS nebo jimi řádně zmocněné osoby a zástupce poskytovatele dotace budou mít kdykoli právo kontrolovat dílo.</w:t>
      </w:r>
    </w:p>
    <w:p w14:paraId="31A9BD43" w14:textId="77777777" w:rsidR="001D516C" w:rsidRPr="00EA50BA" w:rsidRDefault="001D516C" w:rsidP="001D516C">
      <w:pPr>
        <w:ind w:left="426" w:hanging="426"/>
        <w:jc w:val="both"/>
        <w:rPr>
          <w:rFonts w:ascii="Calibri" w:hAnsi="Calibri" w:cs="Calibri"/>
          <w:sz w:val="20"/>
          <w:szCs w:val="20"/>
        </w:rPr>
      </w:pPr>
    </w:p>
    <w:p w14:paraId="57CE86CF" w14:textId="77777777" w:rsidR="00AD2789" w:rsidRPr="00EA50BA" w:rsidRDefault="00AD2789" w:rsidP="00DF36FA">
      <w:pPr>
        <w:jc w:val="center"/>
        <w:rPr>
          <w:rFonts w:ascii="Calibri" w:hAnsi="Calibri" w:cs="Calibri"/>
          <w:b/>
          <w:bCs/>
          <w:sz w:val="20"/>
          <w:szCs w:val="20"/>
        </w:rPr>
      </w:pPr>
      <w:r w:rsidRPr="00EA50BA">
        <w:rPr>
          <w:rFonts w:ascii="Calibri" w:hAnsi="Calibri" w:cs="Calibri"/>
          <w:b/>
          <w:bCs/>
          <w:sz w:val="20"/>
          <w:szCs w:val="20"/>
        </w:rPr>
        <w:t>IV.</w:t>
      </w:r>
    </w:p>
    <w:p w14:paraId="29169A61" w14:textId="77777777" w:rsidR="00AD2789" w:rsidRDefault="00AD2789" w:rsidP="00DF36FA">
      <w:pPr>
        <w:jc w:val="center"/>
        <w:rPr>
          <w:rFonts w:ascii="Calibri" w:hAnsi="Calibri" w:cs="Calibri"/>
          <w:b/>
          <w:bCs/>
          <w:sz w:val="20"/>
          <w:szCs w:val="20"/>
        </w:rPr>
      </w:pPr>
      <w:r w:rsidRPr="00EA50BA">
        <w:rPr>
          <w:rFonts w:ascii="Calibri" w:hAnsi="Calibri" w:cs="Calibri"/>
          <w:b/>
          <w:bCs/>
          <w:sz w:val="20"/>
          <w:szCs w:val="20"/>
        </w:rPr>
        <w:t>Doba plnění</w:t>
      </w:r>
    </w:p>
    <w:p w14:paraId="4C0EEC2E" w14:textId="77777777" w:rsidR="00F5276A" w:rsidRPr="00EA50BA" w:rsidRDefault="00F5276A" w:rsidP="00DF36FA">
      <w:pPr>
        <w:jc w:val="center"/>
        <w:rPr>
          <w:rFonts w:ascii="Calibri" w:hAnsi="Calibri" w:cs="Calibri"/>
          <w:b/>
          <w:bCs/>
          <w:sz w:val="20"/>
          <w:szCs w:val="20"/>
        </w:rPr>
      </w:pPr>
    </w:p>
    <w:p w14:paraId="632D3348" w14:textId="77777777" w:rsidR="001D516C" w:rsidRPr="00EA50BA" w:rsidRDefault="001D516C" w:rsidP="009D1C8E">
      <w:pPr>
        <w:numPr>
          <w:ilvl w:val="1"/>
          <w:numId w:val="2"/>
        </w:numPr>
        <w:tabs>
          <w:tab w:val="clear" w:pos="360"/>
          <w:tab w:val="num" w:pos="567"/>
        </w:tabs>
        <w:jc w:val="both"/>
        <w:rPr>
          <w:rFonts w:ascii="Calibri" w:hAnsi="Calibri" w:cs="Calibri"/>
          <w:sz w:val="20"/>
          <w:szCs w:val="20"/>
        </w:rPr>
      </w:pPr>
      <w:r w:rsidRPr="00EA50BA">
        <w:rPr>
          <w:rFonts w:ascii="Calibri" w:hAnsi="Calibri" w:cs="Calibri"/>
          <w:sz w:val="20"/>
          <w:szCs w:val="20"/>
        </w:rPr>
        <w:t>Dílo bude prováděno po níže uvedenou dobu v následujících termínech:</w:t>
      </w:r>
    </w:p>
    <w:p w14:paraId="58154C43" w14:textId="77777777" w:rsidR="00D82419" w:rsidRDefault="001D516C" w:rsidP="002F6A15">
      <w:pPr>
        <w:ind w:left="851" w:hanging="284"/>
        <w:jc w:val="both"/>
        <w:rPr>
          <w:rFonts w:ascii="Calibri" w:hAnsi="Calibri" w:cs="Calibri"/>
          <w:bCs/>
          <w:sz w:val="20"/>
          <w:szCs w:val="20"/>
        </w:rPr>
      </w:pPr>
      <w:r w:rsidRPr="00EA50BA">
        <w:rPr>
          <w:rFonts w:ascii="Calibri" w:hAnsi="Calibri" w:cs="Calibri"/>
          <w:sz w:val="20"/>
          <w:szCs w:val="20"/>
        </w:rPr>
        <w:t>a)</w:t>
      </w:r>
      <w:r w:rsidR="00240A0F" w:rsidRPr="00EA50BA">
        <w:rPr>
          <w:rFonts w:ascii="Calibri" w:hAnsi="Calibri" w:cs="Calibri"/>
          <w:sz w:val="20"/>
          <w:szCs w:val="20"/>
        </w:rPr>
        <w:t xml:space="preserve"> </w:t>
      </w:r>
      <w:r w:rsidRPr="00EA50BA">
        <w:rPr>
          <w:rFonts w:ascii="Calibri" w:hAnsi="Calibri" w:cs="Calibri"/>
          <w:b/>
          <w:bCs/>
          <w:sz w:val="20"/>
          <w:szCs w:val="20"/>
        </w:rPr>
        <w:t>termín</w:t>
      </w:r>
      <w:r w:rsidR="00240A0F" w:rsidRPr="00EA50BA">
        <w:rPr>
          <w:rFonts w:ascii="Calibri" w:hAnsi="Calibri" w:cs="Calibri"/>
          <w:b/>
          <w:bCs/>
          <w:sz w:val="20"/>
          <w:szCs w:val="20"/>
        </w:rPr>
        <w:t xml:space="preserve"> protokolárního </w:t>
      </w:r>
      <w:r w:rsidRPr="00EA50BA">
        <w:rPr>
          <w:rFonts w:ascii="Calibri" w:hAnsi="Calibri" w:cs="Calibri"/>
          <w:b/>
          <w:bCs/>
          <w:sz w:val="20"/>
          <w:szCs w:val="20"/>
        </w:rPr>
        <w:t>předání a převzetí staveniště</w:t>
      </w:r>
      <w:r w:rsidRPr="00EA50BA">
        <w:rPr>
          <w:rFonts w:ascii="Calibri" w:hAnsi="Calibri" w:cs="Calibri"/>
          <w:bCs/>
          <w:sz w:val="20"/>
          <w:szCs w:val="20"/>
        </w:rPr>
        <w:t xml:space="preserve">: </w:t>
      </w:r>
      <w:r w:rsidR="00410106">
        <w:rPr>
          <w:rFonts w:ascii="Calibri" w:hAnsi="Calibri" w:cs="Calibri"/>
          <w:bCs/>
          <w:sz w:val="20"/>
          <w:szCs w:val="20"/>
        </w:rPr>
        <w:t xml:space="preserve">do </w:t>
      </w:r>
      <w:r w:rsidR="00D82419">
        <w:rPr>
          <w:rFonts w:ascii="Calibri" w:hAnsi="Calibri" w:cs="Calibri"/>
          <w:bCs/>
          <w:sz w:val="20"/>
          <w:szCs w:val="20"/>
        </w:rPr>
        <w:t xml:space="preserve">8 </w:t>
      </w:r>
      <w:r w:rsidR="00410106">
        <w:rPr>
          <w:rFonts w:ascii="Calibri" w:hAnsi="Calibri" w:cs="Calibri"/>
          <w:bCs/>
          <w:sz w:val="20"/>
          <w:szCs w:val="20"/>
        </w:rPr>
        <w:t>dnů od účinnosti této smlouvy</w:t>
      </w:r>
    </w:p>
    <w:p w14:paraId="441B90E3" w14:textId="5A33DDE6" w:rsidR="001D516C" w:rsidRPr="00EA50BA" w:rsidRDefault="001D516C" w:rsidP="002F6A15">
      <w:pPr>
        <w:ind w:left="851" w:hanging="284"/>
        <w:jc w:val="both"/>
        <w:rPr>
          <w:rFonts w:ascii="Calibri" w:hAnsi="Calibri" w:cs="Calibri"/>
          <w:bCs/>
          <w:sz w:val="20"/>
          <w:szCs w:val="20"/>
        </w:rPr>
      </w:pPr>
      <w:r w:rsidRPr="00EA50BA">
        <w:rPr>
          <w:rFonts w:ascii="Calibri" w:hAnsi="Calibri" w:cs="Calibri"/>
          <w:bCs/>
          <w:sz w:val="20"/>
          <w:szCs w:val="20"/>
        </w:rPr>
        <w:t xml:space="preserve">b) </w:t>
      </w:r>
      <w:r w:rsidRPr="00EA50BA">
        <w:rPr>
          <w:rFonts w:ascii="Calibri" w:hAnsi="Calibri" w:cs="Calibri"/>
          <w:b/>
          <w:bCs/>
          <w:sz w:val="20"/>
          <w:szCs w:val="20"/>
        </w:rPr>
        <w:t>termín zahájení díla</w:t>
      </w:r>
      <w:r w:rsidRPr="00EA50BA">
        <w:rPr>
          <w:rFonts w:ascii="Calibri" w:hAnsi="Calibri" w:cs="Calibri"/>
          <w:bCs/>
          <w:sz w:val="20"/>
          <w:szCs w:val="20"/>
        </w:rPr>
        <w:t xml:space="preserve">: </w:t>
      </w:r>
      <w:r w:rsidR="004F71DD">
        <w:rPr>
          <w:rFonts w:ascii="Calibri" w:hAnsi="Calibri" w:cs="Calibri"/>
          <w:bCs/>
          <w:sz w:val="20"/>
          <w:szCs w:val="20"/>
        </w:rPr>
        <w:t>od</w:t>
      </w:r>
      <w:r w:rsidRPr="00EA50BA">
        <w:rPr>
          <w:rFonts w:ascii="Calibri" w:hAnsi="Calibri" w:cs="Calibri"/>
          <w:bCs/>
          <w:sz w:val="20"/>
          <w:szCs w:val="20"/>
        </w:rPr>
        <w:t xml:space="preserve"> </w:t>
      </w:r>
      <w:r w:rsidR="00201CD1">
        <w:rPr>
          <w:rFonts w:ascii="Calibri" w:hAnsi="Calibri" w:cs="Calibri"/>
          <w:bCs/>
          <w:sz w:val="20"/>
          <w:szCs w:val="20"/>
        </w:rPr>
        <w:t>30.</w:t>
      </w:r>
      <w:r w:rsidR="00634509">
        <w:rPr>
          <w:rFonts w:ascii="Calibri" w:hAnsi="Calibri" w:cs="Calibri"/>
          <w:bCs/>
          <w:sz w:val="20"/>
          <w:szCs w:val="20"/>
        </w:rPr>
        <w:t xml:space="preserve"> </w:t>
      </w:r>
      <w:r w:rsidR="00201CD1">
        <w:rPr>
          <w:rFonts w:ascii="Calibri" w:hAnsi="Calibri" w:cs="Calibri"/>
          <w:bCs/>
          <w:sz w:val="20"/>
          <w:szCs w:val="20"/>
        </w:rPr>
        <w:t>9.</w:t>
      </w:r>
      <w:r w:rsidR="00634509">
        <w:rPr>
          <w:rFonts w:ascii="Calibri" w:hAnsi="Calibri" w:cs="Calibri"/>
          <w:bCs/>
          <w:sz w:val="20"/>
          <w:szCs w:val="20"/>
        </w:rPr>
        <w:t xml:space="preserve"> </w:t>
      </w:r>
      <w:r w:rsidR="00201CD1">
        <w:rPr>
          <w:rFonts w:ascii="Calibri" w:hAnsi="Calibri" w:cs="Calibri"/>
          <w:bCs/>
          <w:sz w:val="20"/>
          <w:szCs w:val="20"/>
        </w:rPr>
        <w:t xml:space="preserve">2019 </w:t>
      </w:r>
    </w:p>
    <w:p w14:paraId="7092398A" w14:textId="7A6FDF40" w:rsidR="001D516C" w:rsidRPr="00EA50BA" w:rsidRDefault="001D516C" w:rsidP="002F6A15">
      <w:pPr>
        <w:ind w:left="851" w:hanging="284"/>
        <w:jc w:val="both"/>
        <w:rPr>
          <w:rFonts w:ascii="Calibri" w:hAnsi="Calibri" w:cs="Calibri"/>
          <w:bCs/>
          <w:sz w:val="20"/>
          <w:szCs w:val="20"/>
        </w:rPr>
      </w:pPr>
      <w:r w:rsidRPr="00EA50BA">
        <w:rPr>
          <w:rFonts w:ascii="Calibri" w:hAnsi="Calibri" w:cs="Calibri"/>
          <w:bCs/>
          <w:sz w:val="20"/>
          <w:szCs w:val="20"/>
        </w:rPr>
        <w:t xml:space="preserve">c) </w:t>
      </w:r>
      <w:r w:rsidRPr="00EA50BA">
        <w:rPr>
          <w:rFonts w:ascii="Calibri" w:hAnsi="Calibri" w:cs="Calibri"/>
          <w:b/>
          <w:bCs/>
          <w:sz w:val="20"/>
          <w:szCs w:val="20"/>
        </w:rPr>
        <w:t>termín protokolárního předání díla bez vad a nedodělků</w:t>
      </w:r>
      <w:r w:rsidRPr="00D82419">
        <w:rPr>
          <w:rFonts w:ascii="Calibri" w:hAnsi="Calibri" w:cs="Calibri"/>
          <w:bCs/>
          <w:sz w:val="20"/>
          <w:szCs w:val="20"/>
        </w:rPr>
        <w:t xml:space="preserve">: </w:t>
      </w:r>
      <w:r w:rsidR="004F71DD">
        <w:rPr>
          <w:rFonts w:ascii="Calibri" w:hAnsi="Calibri" w:cs="Calibri"/>
          <w:bCs/>
          <w:sz w:val="20"/>
          <w:szCs w:val="20"/>
        </w:rPr>
        <w:t xml:space="preserve">do </w:t>
      </w:r>
      <w:r w:rsidR="00D60332">
        <w:rPr>
          <w:rFonts w:ascii="Calibri" w:hAnsi="Calibri" w:cs="Calibri"/>
          <w:bCs/>
          <w:sz w:val="20"/>
          <w:szCs w:val="20"/>
        </w:rPr>
        <w:t>16</w:t>
      </w:r>
      <w:r w:rsidR="00201CD1" w:rsidRPr="00D60332">
        <w:rPr>
          <w:rFonts w:ascii="Calibri" w:hAnsi="Calibri" w:cs="Calibri"/>
          <w:bCs/>
          <w:sz w:val="20"/>
          <w:szCs w:val="20"/>
        </w:rPr>
        <w:t>.</w:t>
      </w:r>
      <w:r w:rsidR="00634509">
        <w:rPr>
          <w:rFonts w:ascii="Calibri" w:hAnsi="Calibri" w:cs="Calibri"/>
          <w:bCs/>
          <w:sz w:val="20"/>
          <w:szCs w:val="20"/>
        </w:rPr>
        <w:t xml:space="preserve"> </w:t>
      </w:r>
      <w:r w:rsidR="0076371B" w:rsidRPr="00D60332">
        <w:rPr>
          <w:rFonts w:ascii="Calibri" w:hAnsi="Calibri" w:cs="Calibri"/>
          <w:bCs/>
          <w:sz w:val="20"/>
          <w:szCs w:val="20"/>
        </w:rPr>
        <w:t>1</w:t>
      </w:r>
      <w:r w:rsidR="00201CD1" w:rsidRPr="00D60332">
        <w:rPr>
          <w:rFonts w:ascii="Calibri" w:hAnsi="Calibri" w:cs="Calibri"/>
          <w:bCs/>
          <w:sz w:val="20"/>
          <w:szCs w:val="20"/>
        </w:rPr>
        <w:t>2.</w:t>
      </w:r>
      <w:r w:rsidR="00634509">
        <w:rPr>
          <w:rFonts w:ascii="Calibri" w:hAnsi="Calibri" w:cs="Calibri"/>
          <w:bCs/>
          <w:sz w:val="20"/>
          <w:szCs w:val="20"/>
        </w:rPr>
        <w:t xml:space="preserve"> </w:t>
      </w:r>
      <w:r w:rsidR="00201CD1" w:rsidRPr="00D60332">
        <w:rPr>
          <w:rFonts w:ascii="Calibri" w:hAnsi="Calibri" w:cs="Calibri"/>
          <w:bCs/>
          <w:sz w:val="20"/>
          <w:szCs w:val="20"/>
        </w:rPr>
        <w:t>2019</w:t>
      </w:r>
      <w:r w:rsidR="002F6A15" w:rsidRPr="00D60332">
        <w:rPr>
          <w:rFonts w:ascii="Calibri" w:hAnsi="Calibri" w:cs="Calibri"/>
          <w:bCs/>
          <w:sz w:val="20"/>
          <w:szCs w:val="20"/>
        </w:rPr>
        <w:t>,</w:t>
      </w:r>
      <w:r w:rsidR="002F6A15" w:rsidRPr="00D82419">
        <w:rPr>
          <w:rFonts w:ascii="Calibri" w:hAnsi="Calibri" w:cs="Calibri"/>
          <w:bCs/>
          <w:sz w:val="20"/>
          <w:szCs w:val="20"/>
        </w:rPr>
        <w:t xml:space="preserve"> </w:t>
      </w:r>
      <w:r w:rsidRPr="00D82419">
        <w:rPr>
          <w:rFonts w:ascii="Calibri" w:hAnsi="Calibri" w:cs="Calibri"/>
          <w:sz w:val="20"/>
          <w:szCs w:val="20"/>
        </w:rPr>
        <w:t xml:space="preserve">objednatel je povinen zahájit převzetí díla nejpozději do </w:t>
      </w:r>
      <w:r w:rsidR="00D82419" w:rsidRPr="00D82419">
        <w:rPr>
          <w:rFonts w:ascii="Calibri" w:hAnsi="Calibri" w:cs="Calibri"/>
          <w:sz w:val="20"/>
          <w:szCs w:val="20"/>
        </w:rPr>
        <w:t>10</w:t>
      </w:r>
      <w:r w:rsidRPr="00D82419">
        <w:rPr>
          <w:rFonts w:ascii="Calibri" w:hAnsi="Calibri" w:cs="Calibri"/>
          <w:sz w:val="20"/>
          <w:szCs w:val="20"/>
        </w:rPr>
        <w:t xml:space="preserve"> kalendářních</w:t>
      </w:r>
      <w:r w:rsidRPr="00EA50BA">
        <w:rPr>
          <w:rFonts w:ascii="Calibri" w:hAnsi="Calibri" w:cs="Calibri"/>
          <w:sz w:val="20"/>
          <w:szCs w:val="20"/>
        </w:rPr>
        <w:t xml:space="preserve"> dnů ode dne, kdy objednatele k převzetí dokončeného díla zhotovitel prokazatelně vyzval</w:t>
      </w:r>
    </w:p>
    <w:p w14:paraId="34B6649C" w14:textId="62092300" w:rsidR="001D516C" w:rsidRPr="00EA50BA" w:rsidRDefault="002F6A15" w:rsidP="002F6A15">
      <w:pPr>
        <w:ind w:left="851" w:hanging="284"/>
        <w:jc w:val="both"/>
        <w:rPr>
          <w:rFonts w:ascii="Calibri" w:hAnsi="Calibri" w:cs="Calibri"/>
          <w:sz w:val="20"/>
          <w:szCs w:val="20"/>
        </w:rPr>
      </w:pPr>
      <w:r w:rsidRPr="00EA50BA">
        <w:rPr>
          <w:rFonts w:ascii="Calibri" w:hAnsi="Calibri" w:cs="Calibri"/>
          <w:bCs/>
          <w:sz w:val="20"/>
          <w:szCs w:val="20"/>
        </w:rPr>
        <w:t>d</w:t>
      </w:r>
      <w:r w:rsidR="001D516C" w:rsidRPr="00EA50BA">
        <w:rPr>
          <w:rFonts w:ascii="Calibri" w:hAnsi="Calibri" w:cs="Calibri"/>
          <w:bCs/>
          <w:sz w:val="20"/>
          <w:szCs w:val="20"/>
        </w:rPr>
        <w:t xml:space="preserve">) </w:t>
      </w:r>
      <w:r w:rsidR="001D516C" w:rsidRPr="00EA50BA">
        <w:rPr>
          <w:rFonts w:ascii="Calibri" w:hAnsi="Calibri" w:cs="Calibri"/>
          <w:b/>
          <w:bCs/>
          <w:sz w:val="20"/>
          <w:szCs w:val="20"/>
        </w:rPr>
        <w:t>termín odstranění zařízení, vyklizení a vyčištění staveniště</w:t>
      </w:r>
      <w:r w:rsidR="001D516C" w:rsidRPr="00EA50BA">
        <w:rPr>
          <w:rFonts w:ascii="Calibri" w:hAnsi="Calibri" w:cs="Calibri"/>
          <w:bCs/>
          <w:sz w:val="20"/>
          <w:szCs w:val="20"/>
        </w:rPr>
        <w:t xml:space="preserve">: </w:t>
      </w:r>
      <w:r w:rsidR="001D516C" w:rsidRPr="00EA50BA">
        <w:rPr>
          <w:rFonts w:ascii="Calibri" w:hAnsi="Calibri" w:cs="Calibri"/>
          <w:sz w:val="20"/>
          <w:szCs w:val="20"/>
        </w:rPr>
        <w:t>nejpozději do 10 kalendářních dnů od protokolárního předání a převzetí díla.</w:t>
      </w:r>
    </w:p>
    <w:p w14:paraId="543E89B7" w14:textId="77777777" w:rsidR="001D516C" w:rsidRPr="00EA50BA" w:rsidRDefault="001D516C" w:rsidP="009D1C8E">
      <w:pPr>
        <w:numPr>
          <w:ilvl w:val="1"/>
          <w:numId w:val="2"/>
        </w:numPr>
        <w:tabs>
          <w:tab w:val="clear" w:pos="360"/>
          <w:tab w:val="num" w:pos="567"/>
        </w:tabs>
        <w:jc w:val="both"/>
        <w:rPr>
          <w:rFonts w:ascii="Calibri" w:hAnsi="Calibri" w:cs="Calibri"/>
          <w:sz w:val="20"/>
          <w:szCs w:val="20"/>
        </w:rPr>
      </w:pPr>
      <w:r w:rsidRPr="00EA50BA">
        <w:rPr>
          <w:rFonts w:ascii="Calibri" w:hAnsi="Calibri" w:cs="Calibri"/>
          <w:sz w:val="20"/>
          <w:szCs w:val="20"/>
        </w:rPr>
        <w:t xml:space="preserve">Zhotovitel se zavazuje celé dílo řádně zhotovit, ukončit a předat objednateli ve výše uvedeném termínu na základě oboustranně podepsaného protokolu o převzetí a předání díla. Součástí předání díla budou i dokumenty, </w:t>
      </w:r>
      <w:r w:rsidR="001B2EA6" w:rsidRPr="00EA50BA">
        <w:rPr>
          <w:rFonts w:ascii="Calibri" w:hAnsi="Calibri" w:cs="Calibri"/>
          <w:sz w:val="20"/>
          <w:szCs w:val="20"/>
        </w:rPr>
        <w:t xml:space="preserve">zejména </w:t>
      </w:r>
      <w:r w:rsidRPr="00EA50BA">
        <w:rPr>
          <w:rFonts w:ascii="Calibri" w:hAnsi="Calibri" w:cs="Calibri"/>
          <w:sz w:val="20"/>
          <w:szCs w:val="20"/>
        </w:rPr>
        <w:t>záruční listiny, prohlášení o původu zboží, návod k použití apod.</w:t>
      </w:r>
      <w:r w:rsidR="001B2EA6" w:rsidRPr="00EA50BA">
        <w:rPr>
          <w:rFonts w:ascii="Calibri" w:hAnsi="Calibri" w:cs="Calibri"/>
          <w:sz w:val="20"/>
          <w:szCs w:val="20"/>
        </w:rPr>
        <w:t xml:space="preserve"> </w:t>
      </w:r>
      <w:r w:rsidR="00081913" w:rsidRPr="00EA50BA">
        <w:rPr>
          <w:rFonts w:ascii="Calibri" w:hAnsi="Calibri" w:cs="Calibri"/>
          <w:sz w:val="20"/>
          <w:szCs w:val="20"/>
        </w:rPr>
        <w:t xml:space="preserve">Kolaudační řízení </w:t>
      </w:r>
      <w:r w:rsidR="00081913" w:rsidRPr="00EA50BA">
        <w:rPr>
          <w:rFonts w:ascii="Calibri" w:hAnsi="Calibri" w:cs="Calibri"/>
          <w:sz w:val="20"/>
          <w:szCs w:val="20"/>
        </w:rPr>
        <w:lastRenderedPageBreak/>
        <w:t>organizuje objednatel a zhotovitel je povinen poskytnout mu součinnost ve smyslu ustanovení odst. 3.3 výše.</w:t>
      </w:r>
    </w:p>
    <w:p w14:paraId="7E361189" w14:textId="77777777" w:rsidR="001D516C" w:rsidRPr="00EA50BA" w:rsidRDefault="001D516C" w:rsidP="009D1C8E">
      <w:pPr>
        <w:numPr>
          <w:ilvl w:val="1"/>
          <w:numId w:val="2"/>
        </w:numPr>
        <w:tabs>
          <w:tab w:val="clear" w:pos="360"/>
          <w:tab w:val="num" w:pos="567"/>
        </w:tabs>
        <w:jc w:val="both"/>
        <w:rPr>
          <w:rFonts w:ascii="Calibri" w:hAnsi="Calibri" w:cs="Calibri"/>
          <w:sz w:val="20"/>
          <w:szCs w:val="20"/>
        </w:rPr>
      </w:pPr>
      <w:r w:rsidRPr="00EA50BA">
        <w:rPr>
          <w:rFonts w:ascii="Calibri" w:hAnsi="Calibri" w:cs="Calibri"/>
          <w:sz w:val="20"/>
          <w:szCs w:val="20"/>
        </w:rPr>
        <w:t>Zhotovitel podpisem této smlouvy vyjadřuje bezvýhradný souhlas s výlučným právem objednatele omezit předmět díla či provádění díla ukončit např. z důvodů nepřidělení finančních prostředků,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p>
    <w:p w14:paraId="7B4BAFB9" w14:textId="77777777" w:rsidR="001D516C" w:rsidRPr="00EA50BA" w:rsidRDefault="001D516C" w:rsidP="009D1C8E">
      <w:pPr>
        <w:numPr>
          <w:ilvl w:val="1"/>
          <w:numId w:val="2"/>
        </w:numPr>
        <w:tabs>
          <w:tab w:val="clear" w:pos="360"/>
          <w:tab w:val="num" w:pos="567"/>
        </w:tabs>
        <w:ind w:left="540"/>
        <w:jc w:val="both"/>
        <w:rPr>
          <w:rFonts w:ascii="Calibri" w:hAnsi="Calibri" w:cs="Calibri"/>
          <w:color w:val="FF0000"/>
          <w:sz w:val="20"/>
          <w:szCs w:val="20"/>
        </w:rPr>
      </w:pPr>
      <w:r w:rsidRPr="00EA50BA">
        <w:rPr>
          <w:rFonts w:ascii="Calibri" w:hAnsi="Calibri" w:cs="Calibri"/>
          <w:sz w:val="20"/>
          <w:szCs w:val="20"/>
        </w:rPr>
        <w:t xml:space="preserve">Organizace provádění díla bude probíhat tak, aby dílo bylo provedeno v souladu s harmonogramem provádění díla. Tento harmonogram bude vypracován zhotovitelem a po odsouhlasení objednatelem protokolárně předán při převzetí staveniště. </w:t>
      </w:r>
    </w:p>
    <w:p w14:paraId="21A14F42" w14:textId="77777777" w:rsidR="001D516C" w:rsidRPr="00EA50BA" w:rsidRDefault="001D516C" w:rsidP="009D1C8E">
      <w:pPr>
        <w:numPr>
          <w:ilvl w:val="1"/>
          <w:numId w:val="2"/>
        </w:numPr>
        <w:tabs>
          <w:tab w:val="clear" w:pos="360"/>
          <w:tab w:val="num" w:pos="567"/>
        </w:tabs>
        <w:jc w:val="both"/>
        <w:rPr>
          <w:rFonts w:ascii="Calibri" w:hAnsi="Calibri" w:cs="Calibri"/>
          <w:sz w:val="20"/>
          <w:szCs w:val="20"/>
        </w:rPr>
      </w:pPr>
      <w:r w:rsidRPr="00EA50BA">
        <w:rPr>
          <w:rFonts w:ascii="Calibri" w:hAnsi="Calibri" w:cs="Calibri"/>
          <w:sz w:val="20"/>
          <w:szCs w:val="20"/>
        </w:rPr>
        <w:t>V  harmonogramu budou zachyceny všechny hlavní činnosti zhotovitele na díle, provádění díla v čase a nároky na součinnost objednatele</w:t>
      </w:r>
      <w:r w:rsidR="00D82419">
        <w:rPr>
          <w:rFonts w:ascii="Calibri" w:hAnsi="Calibri" w:cs="Calibri"/>
          <w:sz w:val="20"/>
          <w:szCs w:val="20"/>
        </w:rPr>
        <w:t xml:space="preserve"> a finanční harmonogram.</w:t>
      </w:r>
    </w:p>
    <w:p w14:paraId="446A64FA" w14:textId="7E604AFD" w:rsidR="0005004D" w:rsidRPr="002576A2" w:rsidRDefault="001D516C" w:rsidP="002576A2">
      <w:pPr>
        <w:numPr>
          <w:ilvl w:val="1"/>
          <w:numId w:val="2"/>
        </w:numPr>
        <w:tabs>
          <w:tab w:val="clear" w:pos="360"/>
          <w:tab w:val="num" w:pos="567"/>
        </w:tabs>
        <w:jc w:val="both"/>
        <w:rPr>
          <w:rStyle w:val="Odkaznakoment"/>
          <w:sz w:val="24"/>
          <w:szCs w:val="24"/>
        </w:rPr>
      </w:pPr>
      <w:r w:rsidRPr="00EA50BA">
        <w:rPr>
          <w:rFonts w:ascii="Calibri" w:hAnsi="Calibri" w:cs="Calibri"/>
          <w:sz w:val="20"/>
          <w:szCs w:val="20"/>
        </w:rPr>
        <w:t>Smluvní strany se dohodly, že dílo podle této Smlouvy bude dokončeno v termínech dle harmonogramu uvedeného výše v tomto článku. Termíny uvedené v harmonogramu prací jsou pro zhoto</w:t>
      </w:r>
      <w:r w:rsidR="00961D96">
        <w:rPr>
          <w:rFonts w:ascii="Calibri" w:hAnsi="Calibri" w:cs="Calibri"/>
          <w:sz w:val="20"/>
          <w:szCs w:val="20"/>
        </w:rPr>
        <w:t>vitele závazné.</w:t>
      </w:r>
    </w:p>
    <w:p w14:paraId="40B0A808" w14:textId="3FA8DBD8" w:rsidR="0005004D" w:rsidRPr="002576A2" w:rsidRDefault="0005004D" w:rsidP="002576A2">
      <w:pPr>
        <w:numPr>
          <w:ilvl w:val="1"/>
          <w:numId w:val="2"/>
        </w:numPr>
        <w:tabs>
          <w:tab w:val="clear" w:pos="360"/>
          <w:tab w:val="num" w:pos="567"/>
        </w:tabs>
        <w:jc w:val="both"/>
        <w:rPr>
          <w:rFonts w:ascii="Calibri" w:hAnsi="Calibri" w:cs="Calibri"/>
          <w:sz w:val="20"/>
          <w:szCs w:val="20"/>
        </w:rPr>
      </w:pPr>
      <w:r w:rsidRPr="002576A2">
        <w:rPr>
          <w:rFonts w:ascii="Calibri" w:hAnsi="Calibri" w:cs="Calibri"/>
          <w:sz w:val="20"/>
          <w:szCs w:val="20"/>
        </w:rPr>
        <w:t>Změny termínů dokončení díla</w:t>
      </w:r>
      <w:r w:rsidR="00E41978">
        <w:rPr>
          <w:rFonts w:ascii="Calibri" w:hAnsi="Calibri" w:cs="Calibri"/>
          <w:sz w:val="20"/>
          <w:szCs w:val="20"/>
        </w:rPr>
        <w:t>:</w:t>
      </w:r>
    </w:p>
    <w:p w14:paraId="542B133F" w14:textId="77777777" w:rsidR="0005004D" w:rsidRPr="002576A2" w:rsidRDefault="0005004D" w:rsidP="00E41978">
      <w:pPr>
        <w:numPr>
          <w:ilvl w:val="0"/>
          <w:numId w:val="14"/>
        </w:numPr>
        <w:ind w:left="851" w:hanging="284"/>
        <w:jc w:val="both"/>
      </w:pPr>
      <w:r w:rsidRPr="0005004D">
        <w:rPr>
          <w:sz w:val="14"/>
          <w:szCs w:val="14"/>
        </w:rPr>
        <w:t xml:space="preserve"> </w:t>
      </w:r>
      <w:r w:rsidRPr="0005004D">
        <w:rPr>
          <w:rFonts w:ascii="Calibri" w:hAnsi="Calibri" w:cs="Calibri"/>
          <w:sz w:val="20"/>
          <w:szCs w:val="20"/>
        </w:rPr>
        <w:t xml:space="preserve">V případě zásahu vis maior, tj. zásahu mimořádné nepředvídatelné a nepřekonatelné překážky, která vznikla nezávisle na vůli Zhotovitele, bude termín předání díla posunut o stejný počet dnů, o který ve splnění povinnost bránila vis maior; překážka vzniklá ze zhotovitelových osobních poměrů nebo vzniklá až v době, kdy byl zhotovitel v prodlení, ani překážka, kterou byl zhotovitel povinen podle smlouvy překonat, nelze považovat za vis maior; </w:t>
      </w:r>
    </w:p>
    <w:p w14:paraId="51F99406" w14:textId="77777777" w:rsidR="0005004D" w:rsidRDefault="0005004D" w:rsidP="00E41978">
      <w:pPr>
        <w:numPr>
          <w:ilvl w:val="0"/>
          <w:numId w:val="14"/>
        </w:numPr>
        <w:ind w:left="851" w:hanging="284"/>
        <w:jc w:val="both"/>
      </w:pPr>
      <w:r w:rsidRPr="0005004D">
        <w:rPr>
          <w:rFonts w:ascii="Calibri" w:hAnsi="Calibri" w:cs="Calibri"/>
          <w:sz w:val="20"/>
          <w:szCs w:val="20"/>
        </w:rPr>
        <w:t>V případě nesplnění lhůt stanovených příslušnými právními předpisy pro vydání rozhodnutí, závazných stanovisek či jiných úkonů ze strany orgánů veřejné moci nebo v případě jiných posunů termínů, které vyplynou z řízení před orgány veřejné moci, bude termín předání díla posunut o stejný počet dnů, o který byl termín plnění z těchto důvodů prodloužen;</w:t>
      </w:r>
    </w:p>
    <w:p w14:paraId="6EB09746" w14:textId="7CE7EA7B" w:rsidR="001D516C" w:rsidRPr="00EA50BA" w:rsidRDefault="0005004D" w:rsidP="0005004D">
      <w:pPr>
        <w:numPr>
          <w:ilvl w:val="1"/>
          <w:numId w:val="2"/>
        </w:numPr>
        <w:tabs>
          <w:tab w:val="clear" w:pos="360"/>
          <w:tab w:val="num" w:pos="567"/>
        </w:tabs>
        <w:jc w:val="both"/>
        <w:rPr>
          <w:rFonts w:ascii="Calibri" w:hAnsi="Calibri" w:cs="Calibri"/>
          <w:sz w:val="20"/>
          <w:szCs w:val="20"/>
        </w:rPr>
      </w:pPr>
      <w:r>
        <w:rPr>
          <w:rFonts w:ascii="Calibri" w:hAnsi="Calibri" w:cs="Calibri"/>
          <w:sz w:val="20"/>
          <w:szCs w:val="20"/>
        </w:rPr>
        <w:t>Skutečnost, že došlo k některému z  posun</w:t>
      </w:r>
      <w:r w:rsidR="002576A2">
        <w:rPr>
          <w:rFonts w:ascii="Calibri" w:hAnsi="Calibri" w:cs="Calibri"/>
          <w:sz w:val="20"/>
          <w:szCs w:val="20"/>
        </w:rPr>
        <w:t>u</w:t>
      </w:r>
      <w:r>
        <w:rPr>
          <w:rFonts w:ascii="Calibri" w:hAnsi="Calibri" w:cs="Calibri"/>
          <w:sz w:val="20"/>
          <w:szCs w:val="20"/>
        </w:rPr>
        <w:t xml:space="preserve"> termínů</w:t>
      </w:r>
      <w:r w:rsidR="002576A2">
        <w:rPr>
          <w:rFonts w:ascii="Calibri" w:hAnsi="Calibri" w:cs="Calibri"/>
          <w:sz w:val="20"/>
          <w:szCs w:val="20"/>
        </w:rPr>
        <w:t xml:space="preserve"> dle předchozího odstavce</w:t>
      </w:r>
      <w:r>
        <w:rPr>
          <w:rFonts w:ascii="Calibri" w:hAnsi="Calibri" w:cs="Calibri"/>
          <w:sz w:val="20"/>
          <w:szCs w:val="20"/>
        </w:rPr>
        <w:t>, si smluvní strany výslovně potvrdí v písemném oboustranně podepsaném prohlášení, které bude obsahovat důvody posunu, počet dnů, o který došlo k prodloužení termínů, případně i podklady, z nichž toto vyplývá, přičemž takové prohlášení bude připojeno ke smlouvě a stává se nedílnou součástí této smlouvy.</w:t>
      </w:r>
    </w:p>
    <w:p w14:paraId="07A84441" w14:textId="77777777" w:rsidR="001B2EA6" w:rsidRPr="00EA50BA" w:rsidRDefault="001D516C" w:rsidP="0005004D">
      <w:pPr>
        <w:numPr>
          <w:ilvl w:val="1"/>
          <w:numId w:val="2"/>
        </w:numPr>
        <w:tabs>
          <w:tab w:val="clear" w:pos="360"/>
          <w:tab w:val="num" w:pos="567"/>
        </w:tabs>
        <w:jc w:val="both"/>
        <w:rPr>
          <w:rFonts w:ascii="Calibri" w:hAnsi="Calibri" w:cs="Calibri"/>
          <w:sz w:val="20"/>
          <w:szCs w:val="20"/>
        </w:rPr>
      </w:pPr>
      <w:r w:rsidRPr="00EA50BA">
        <w:rPr>
          <w:rFonts w:ascii="Calibri" w:hAnsi="Calibri" w:cs="Calibri"/>
          <w:sz w:val="20"/>
          <w:szCs w:val="20"/>
        </w:rPr>
        <w:t xml:space="preserve">Zhotovitel je povinen předem prokazatelně vyzvat objednatele k převzetí dokončeného díla. </w:t>
      </w:r>
    </w:p>
    <w:p w14:paraId="5D4F33C6" w14:textId="77777777" w:rsidR="001D516C" w:rsidRDefault="001D516C" w:rsidP="001D516C">
      <w:pPr>
        <w:pStyle w:val="Nzev"/>
        <w:numPr>
          <w:ilvl w:val="0"/>
          <w:numId w:val="0"/>
        </w:numPr>
        <w:ind w:left="4254"/>
        <w:jc w:val="both"/>
        <w:rPr>
          <w:b/>
          <w:bCs/>
          <w:sz w:val="20"/>
          <w:szCs w:val="20"/>
          <w:u w:val="none"/>
        </w:rPr>
      </w:pPr>
    </w:p>
    <w:p w14:paraId="657EAAB3" w14:textId="77777777" w:rsidR="00F5276A" w:rsidRPr="00EA50BA" w:rsidRDefault="00F5276A" w:rsidP="001D516C">
      <w:pPr>
        <w:pStyle w:val="Nzev"/>
        <w:numPr>
          <w:ilvl w:val="0"/>
          <w:numId w:val="0"/>
        </w:numPr>
        <w:ind w:left="4254"/>
        <w:jc w:val="both"/>
        <w:rPr>
          <w:b/>
          <w:bCs/>
          <w:sz w:val="20"/>
          <w:szCs w:val="20"/>
          <w:u w:val="none"/>
        </w:rPr>
      </w:pPr>
    </w:p>
    <w:p w14:paraId="42821BAE" w14:textId="77777777" w:rsidR="001D516C" w:rsidRPr="00EA50BA" w:rsidRDefault="001D516C" w:rsidP="001D516C">
      <w:pPr>
        <w:pStyle w:val="Nzev"/>
        <w:numPr>
          <w:ilvl w:val="0"/>
          <w:numId w:val="0"/>
        </w:numPr>
        <w:rPr>
          <w:b/>
          <w:bCs/>
          <w:sz w:val="20"/>
          <w:szCs w:val="20"/>
          <w:u w:val="none"/>
        </w:rPr>
      </w:pPr>
      <w:r w:rsidRPr="00EA50BA">
        <w:rPr>
          <w:b/>
          <w:bCs/>
          <w:sz w:val="20"/>
          <w:szCs w:val="20"/>
          <w:u w:val="none"/>
        </w:rPr>
        <w:t>V.</w:t>
      </w:r>
    </w:p>
    <w:p w14:paraId="146CB981" w14:textId="77777777" w:rsidR="001D516C" w:rsidRDefault="001D516C" w:rsidP="001D516C">
      <w:pPr>
        <w:pStyle w:val="Nzev"/>
        <w:numPr>
          <w:ilvl w:val="0"/>
          <w:numId w:val="0"/>
        </w:numPr>
        <w:rPr>
          <w:b/>
          <w:bCs/>
          <w:sz w:val="20"/>
          <w:szCs w:val="20"/>
          <w:u w:val="none"/>
        </w:rPr>
      </w:pPr>
      <w:r w:rsidRPr="00EA50BA">
        <w:rPr>
          <w:b/>
          <w:bCs/>
          <w:sz w:val="20"/>
          <w:szCs w:val="20"/>
          <w:u w:val="none"/>
        </w:rPr>
        <w:t>Cena díla a platební podmínky</w:t>
      </w:r>
    </w:p>
    <w:p w14:paraId="73878BDB" w14:textId="77777777" w:rsidR="00F5276A" w:rsidRPr="00EA50BA" w:rsidRDefault="00F5276A" w:rsidP="001D516C">
      <w:pPr>
        <w:pStyle w:val="Nzev"/>
        <w:numPr>
          <w:ilvl w:val="0"/>
          <w:numId w:val="0"/>
        </w:numPr>
        <w:rPr>
          <w:b/>
          <w:bCs/>
          <w:sz w:val="20"/>
          <w:szCs w:val="20"/>
          <w:u w:val="none"/>
        </w:rPr>
      </w:pPr>
    </w:p>
    <w:p w14:paraId="2A1554CB" w14:textId="77777777" w:rsidR="001D516C" w:rsidRPr="0070273B" w:rsidRDefault="001D516C" w:rsidP="009D1C8E">
      <w:pPr>
        <w:numPr>
          <w:ilvl w:val="1"/>
          <w:numId w:val="3"/>
        </w:numPr>
        <w:tabs>
          <w:tab w:val="clear" w:pos="360"/>
          <w:tab w:val="num" w:pos="567"/>
        </w:tabs>
        <w:jc w:val="both"/>
        <w:rPr>
          <w:rFonts w:ascii="Calibri" w:hAnsi="Calibri" w:cs="Calibri"/>
          <w:sz w:val="20"/>
          <w:szCs w:val="20"/>
        </w:rPr>
      </w:pPr>
      <w:r w:rsidRPr="0070273B">
        <w:rPr>
          <w:rFonts w:ascii="Calibri" w:hAnsi="Calibri" w:cs="Calibri"/>
          <w:sz w:val="20"/>
          <w:szCs w:val="20"/>
        </w:rPr>
        <w:t xml:space="preserve">Smluvní strany se dohodly na tom, že celková cena za provedení díla specifikovaného v článku </w:t>
      </w:r>
    </w:p>
    <w:p w14:paraId="0F62BBCD" w14:textId="01EA0A1F" w:rsidR="001D516C" w:rsidRPr="0070273B" w:rsidRDefault="00F5276A" w:rsidP="001D516C">
      <w:pPr>
        <w:ind w:left="567"/>
        <w:jc w:val="both"/>
        <w:rPr>
          <w:rFonts w:ascii="Calibri" w:hAnsi="Calibri" w:cs="Calibri"/>
          <w:sz w:val="20"/>
          <w:szCs w:val="20"/>
        </w:rPr>
      </w:pPr>
      <w:r w:rsidRPr="0070273B">
        <w:rPr>
          <w:rFonts w:ascii="Calibri" w:hAnsi="Calibri" w:cs="Calibri"/>
          <w:sz w:val="20"/>
          <w:szCs w:val="20"/>
        </w:rPr>
        <w:t xml:space="preserve">III. této smlouvy činí: </w:t>
      </w:r>
      <w:r w:rsidR="00C94464" w:rsidRPr="0070273B">
        <w:rPr>
          <w:rFonts w:ascii="Calibri" w:hAnsi="Calibri" w:cs="Calibri"/>
          <w:b/>
          <w:sz w:val="20"/>
          <w:szCs w:val="20"/>
        </w:rPr>
        <w:t>1</w:t>
      </w:r>
      <w:r w:rsidR="009B0613" w:rsidRPr="0070273B">
        <w:rPr>
          <w:rFonts w:ascii="Calibri" w:hAnsi="Calibri" w:cs="Calibri"/>
          <w:b/>
          <w:sz w:val="20"/>
          <w:szCs w:val="20"/>
        </w:rPr>
        <w:t>.</w:t>
      </w:r>
      <w:r w:rsidR="00C94464" w:rsidRPr="0070273B">
        <w:rPr>
          <w:rFonts w:ascii="Calibri" w:hAnsi="Calibri" w:cs="Calibri"/>
          <w:b/>
          <w:sz w:val="20"/>
          <w:szCs w:val="20"/>
        </w:rPr>
        <w:t>239</w:t>
      </w:r>
      <w:r w:rsidR="009B0613" w:rsidRPr="0070273B">
        <w:rPr>
          <w:rFonts w:ascii="Calibri" w:hAnsi="Calibri" w:cs="Calibri"/>
          <w:b/>
          <w:sz w:val="20"/>
          <w:szCs w:val="20"/>
        </w:rPr>
        <w:t>.644</w:t>
      </w:r>
      <w:r w:rsidR="001D516C" w:rsidRPr="0070273B">
        <w:rPr>
          <w:rFonts w:ascii="Calibri" w:hAnsi="Calibri" w:cs="Calibri"/>
          <w:b/>
          <w:sz w:val="20"/>
          <w:szCs w:val="20"/>
        </w:rPr>
        <w:t>,</w:t>
      </w:r>
      <w:r w:rsidR="009B0613" w:rsidRPr="0070273B">
        <w:rPr>
          <w:rFonts w:ascii="Calibri" w:hAnsi="Calibri" w:cs="Calibri"/>
          <w:b/>
          <w:sz w:val="20"/>
          <w:szCs w:val="20"/>
        </w:rPr>
        <w:t>50</w:t>
      </w:r>
      <w:r w:rsidR="001D516C" w:rsidRPr="0070273B">
        <w:rPr>
          <w:rFonts w:ascii="Calibri" w:hAnsi="Calibri" w:cs="Calibri"/>
          <w:b/>
          <w:sz w:val="20"/>
          <w:szCs w:val="20"/>
        </w:rPr>
        <w:t>Kč</w:t>
      </w:r>
      <w:r w:rsidR="001D516C" w:rsidRPr="0070273B">
        <w:rPr>
          <w:rFonts w:ascii="Calibri" w:hAnsi="Calibri" w:cs="Calibri"/>
          <w:sz w:val="20"/>
          <w:szCs w:val="20"/>
        </w:rPr>
        <w:t xml:space="preserve"> </w:t>
      </w:r>
      <w:r w:rsidR="001D516C" w:rsidRPr="0070273B">
        <w:rPr>
          <w:rFonts w:ascii="Calibri" w:hAnsi="Calibri" w:cs="Calibri"/>
          <w:b/>
          <w:sz w:val="20"/>
          <w:szCs w:val="20"/>
        </w:rPr>
        <w:t xml:space="preserve">(slovy: </w:t>
      </w:r>
      <w:r w:rsidR="009B0613" w:rsidRPr="0070273B">
        <w:rPr>
          <w:rFonts w:ascii="Calibri" w:hAnsi="Calibri" w:cs="Calibri"/>
          <w:b/>
          <w:sz w:val="20"/>
          <w:szCs w:val="20"/>
        </w:rPr>
        <w:t>miliondvěstětřicetdevědtisícšestsetčtyřicetčtyři korun padesát haléřů</w:t>
      </w:r>
      <w:r w:rsidR="001D516C" w:rsidRPr="0070273B">
        <w:rPr>
          <w:rFonts w:ascii="Calibri" w:hAnsi="Calibri" w:cs="Calibri"/>
          <w:b/>
          <w:sz w:val="20"/>
          <w:szCs w:val="20"/>
        </w:rPr>
        <w:t>)</w:t>
      </w:r>
      <w:r w:rsidR="00567834" w:rsidRPr="0070273B">
        <w:rPr>
          <w:rFonts w:ascii="Calibri" w:hAnsi="Calibri" w:cs="Calibri"/>
          <w:b/>
          <w:sz w:val="20"/>
          <w:szCs w:val="20"/>
        </w:rPr>
        <w:t>.</w:t>
      </w:r>
      <w:r w:rsidR="00567834" w:rsidRPr="0070273B">
        <w:rPr>
          <w:rFonts w:ascii="Calibri" w:hAnsi="Calibri" w:cs="Calibri"/>
          <w:sz w:val="20"/>
          <w:szCs w:val="20"/>
        </w:rPr>
        <w:t xml:space="preserve"> </w:t>
      </w:r>
      <w:r w:rsidR="001D516C" w:rsidRPr="0070273B">
        <w:rPr>
          <w:rFonts w:ascii="Calibri" w:hAnsi="Calibri" w:cs="Calibri"/>
          <w:sz w:val="20"/>
          <w:szCs w:val="20"/>
        </w:rPr>
        <w:t>K ceně díla bude připočteno DPH v sazbě aktuální v den uskutečnění zdanitelného plnění.</w:t>
      </w:r>
    </w:p>
    <w:p w14:paraId="59CB68F5" w14:textId="426A6B66" w:rsidR="001D516C" w:rsidRPr="0070273B" w:rsidRDefault="001D516C" w:rsidP="009D1C8E">
      <w:pPr>
        <w:numPr>
          <w:ilvl w:val="1"/>
          <w:numId w:val="3"/>
        </w:numPr>
        <w:tabs>
          <w:tab w:val="clear" w:pos="360"/>
          <w:tab w:val="num" w:pos="567"/>
        </w:tabs>
        <w:jc w:val="both"/>
        <w:rPr>
          <w:rFonts w:ascii="Calibri" w:hAnsi="Calibri" w:cs="Calibri"/>
          <w:b/>
          <w:bCs/>
          <w:sz w:val="20"/>
          <w:szCs w:val="20"/>
        </w:rPr>
      </w:pPr>
      <w:r w:rsidRPr="0070273B">
        <w:rPr>
          <w:rFonts w:ascii="Calibri" w:hAnsi="Calibri" w:cs="Calibri"/>
          <w:b/>
          <w:bCs/>
          <w:sz w:val="20"/>
          <w:szCs w:val="20"/>
        </w:rPr>
        <w:t xml:space="preserve">Cena díla celkem s DPH ve výši ke dni uzavření této smlouvy činí  </w:t>
      </w:r>
      <w:r w:rsidR="009B0613" w:rsidRPr="0070273B">
        <w:rPr>
          <w:rFonts w:ascii="Calibri" w:hAnsi="Calibri" w:cs="Calibri"/>
          <w:b/>
          <w:bCs/>
          <w:sz w:val="20"/>
          <w:szCs w:val="20"/>
        </w:rPr>
        <w:t>1</w:t>
      </w:r>
      <w:r w:rsidRPr="0070273B">
        <w:rPr>
          <w:rFonts w:ascii="Calibri" w:hAnsi="Calibri" w:cs="Calibri"/>
          <w:b/>
          <w:bCs/>
          <w:sz w:val="20"/>
          <w:szCs w:val="20"/>
        </w:rPr>
        <w:t>.</w:t>
      </w:r>
      <w:r w:rsidR="009B0613" w:rsidRPr="0070273B">
        <w:rPr>
          <w:rFonts w:ascii="Calibri" w:hAnsi="Calibri" w:cs="Calibri"/>
          <w:b/>
          <w:bCs/>
          <w:sz w:val="20"/>
          <w:szCs w:val="20"/>
        </w:rPr>
        <w:t xml:space="preserve">499.969,85 </w:t>
      </w:r>
      <w:r w:rsidRPr="0070273B">
        <w:rPr>
          <w:rFonts w:ascii="Calibri" w:hAnsi="Calibri" w:cs="Calibri"/>
          <w:b/>
          <w:bCs/>
          <w:sz w:val="20"/>
          <w:szCs w:val="20"/>
        </w:rPr>
        <w:t>Kč</w:t>
      </w:r>
      <w:r w:rsidR="00521ACC" w:rsidRPr="0070273B">
        <w:rPr>
          <w:rFonts w:ascii="Calibri" w:hAnsi="Calibri" w:cs="Calibri"/>
          <w:b/>
          <w:bCs/>
          <w:sz w:val="20"/>
          <w:szCs w:val="20"/>
        </w:rPr>
        <w:t xml:space="preserve">, </w:t>
      </w:r>
      <w:r w:rsidRPr="0070273B">
        <w:rPr>
          <w:rFonts w:ascii="Calibri" w:hAnsi="Calibri" w:cs="Calibri"/>
          <w:b/>
          <w:bCs/>
          <w:sz w:val="20"/>
          <w:szCs w:val="20"/>
        </w:rPr>
        <w:t xml:space="preserve">(slovy:  </w:t>
      </w:r>
      <w:r w:rsidR="009B0613" w:rsidRPr="0070273B">
        <w:rPr>
          <w:rFonts w:ascii="Calibri" w:hAnsi="Calibri" w:cs="Calibri"/>
          <w:b/>
          <w:sz w:val="20"/>
          <w:szCs w:val="20"/>
        </w:rPr>
        <w:t>miliončtyřistadevadesátdevědtisícdevětsetšedesátdevět</w:t>
      </w:r>
      <w:r w:rsidRPr="0070273B">
        <w:rPr>
          <w:rFonts w:ascii="Calibri" w:hAnsi="Calibri" w:cs="Calibri"/>
          <w:b/>
          <w:bCs/>
          <w:sz w:val="20"/>
          <w:szCs w:val="20"/>
        </w:rPr>
        <w:t xml:space="preserve"> korun </w:t>
      </w:r>
      <w:r w:rsidR="009B0613" w:rsidRPr="0070273B">
        <w:rPr>
          <w:rFonts w:ascii="Calibri" w:hAnsi="Calibri" w:cs="Calibri"/>
          <w:b/>
          <w:bCs/>
          <w:sz w:val="20"/>
          <w:szCs w:val="20"/>
        </w:rPr>
        <w:t>osmdesátpět haléřů</w:t>
      </w:r>
      <w:r w:rsidR="00F5276A" w:rsidRPr="0070273B">
        <w:rPr>
          <w:rFonts w:ascii="Calibri" w:hAnsi="Calibri" w:cs="Calibri"/>
          <w:b/>
          <w:bCs/>
          <w:sz w:val="20"/>
          <w:szCs w:val="20"/>
        </w:rPr>
        <w:t>).</w:t>
      </w:r>
    </w:p>
    <w:p w14:paraId="6B8675C3" w14:textId="77777777" w:rsidR="001D516C" w:rsidRPr="0070273B" w:rsidRDefault="001D516C" w:rsidP="009D1C8E">
      <w:pPr>
        <w:numPr>
          <w:ilvl w:val="1"/>
          <w:numId w:val="3"/>
        </w:numPr>
        <w:tabs>
          <w:tab w:val="clear" w:pos="360"/>
          <w:tab w:val="num" w:pos="567"/>
        </w:tabs>
        <w:jc w:val="both"/>
        <w:rPr>
          <w:rFonts w:ascii="Calibri" w:hAnsi="Calibri" w:cs="Calibri"/>
          <w:sz w:val="20"/>
          <w:szCs w:val="20"/>
        </w:rPr>
      </w:pPr>
      <w:r w:rsidRPr="0070273B">
        <w:rPr>
          <w:rFonts w:ascii="Calibri" w:hAnsi="Calibri" w:cs="Calibri"/>
          <w:sz w:val="20"/>
          <w:szCs w:val="20"/>
        </w:rPr>
        <w:t>Smluvní cena uvedená v bodě 5.1 je cenou pevnou, maximální a nepřekročitelnou, a to za dílo provedené v rozsahu a kvalitě dle závazných podkladů pro jeho provedení dle této Smlouvy a současně provedené v čase plnění dle této Smlouvy. Cena obsahuje veškeré náklady zhotovitele na řádné zhotovení díla včetně veškerých vedlejších nákladů a přiměřeného zisku.</w:t>
      </w:r>
    </w:p>
    <w:p w14:paraId="2060B639" w14:textId="77777777" w:rsidR="001D516C" w:rsidRPr="0070273B" w:rsidRDefault="001D516C" w:rsidP="009D1C8E">
      <w:pPr>
        <w:numPr>
          <w:ilvl w:val="1"/>
          <w:numId w:val="3"/>
        </w:numPr>
        <w:tabs>
          <w:tab w:val="clear" w:pos="360"/>
          <w:tab w:val="num" w:pos="567"/>
        </w:tabs>
        <w:jc w:val="both"/>
        <w:rPr>
          <w:rFonts w:ascii="Calibri" w:hAnsi="Calibri" w:cs="Calibri"/>
          <w:sz w:val="20"/>
          <w:szCs w:val="20"/>
        </w:rPr>
      </w:pPr>
      <w:r w:rsidRPr="0070273B">
        <w:rPr>
          <w:rFonts w:ascii="Calibri" w:hAnsi="Calibri" w:cs="Calibri"/>
          <w:sz w:val="20"/>
          <w:szCs w:val="20"/>
        </w:rPr>
        <w:t>Sjednanou cenu díla lze měnit pouze a výlučně formou písemných, vzestupně číslovaných dodatků, a to pouze z</w:t>
      </w:r>
      <w:r w:rsidR="00A358E0" w:rsidRPr="0070273B">
        <w:rPr>
          <w:rFonts w:ascii="Calibri" w:hAnsi="Calibri" w:cs="Calibri"/>
          <w:sz w:val="20"/>
          <w:szCs w:val="20"/>
        </w:rPr>
        <w:t xml:space="preserve">e zákonných </w:t>
      </w:r>
      <w:r w:rsidRPr="0070273B">
        <w:rPr>
          <w:rFonts w:ascii="Calibri" w:hAnsi="Calibri" w:cs="Calibri"/>
          <w:sz w:val="20"/>
          <w:szCs w:val="20"/>
        </w:rPr>
        <w:t xml:space="preserve">důvodů </w:t>
      </w:r>
      <w:r w:rsidR="00A358E0" w:rsidRPr="0070273B">
        <w:rPr>
          <w:rFonts w:ascii="Calibri" w:hAnsi="Calibri" w:cs="Calibri"/>
          <w:sz w:val="20"/>
          <w:szCs w:val="20"/>
        </w:rPr>
        <w:t xml:space="preserve">a podle podmínek </w:t>
      </w:r>
      <w:r w:rsidRPr="0070273B">
        <w:rPr>
          <w:rFonts w:ascii="Calibri" w:hAnsi="Calibri" w:cs="Calibri"/>
          <w:sz w:val="20"/>
          <w:szCs w:val="20"/>
        </w:rPr>
        <w:t xml:space="preserve">uvedených v této Smlouvě. </w:t>
      </w:r>
    </w:p>
    <w:p w14:paraId="393B7044" w14:textId="77777777" w:rsidR="001D516C" w:rsidRPr="00EA50BA" w:rsidRDefault="001D516C" w:rsidP="009D1C8E">
      <w:pPr>
        <w:numPr>
          <w:ilvl w:val="1"/>
          <w:numId w:val="3"/>
        </w:numPr>
        <w:tabs>
          <w:tab w:val="clear" w:pos="360"/>
          <w:tab w:val="num" w:pos="567"/>
        </w:tabs>
        <w:jc w:val="both"/>
        <w:rPr>
          <w:rFonts w:ascii="Calibri" w:hAnsi="Calibri" w:cs="Calibri"/>
          <w:sz w:val="20"/>
          <w:szCs w:val="20"/>
        </w:rPr>
      </w:pPr>
      <w:r w:rsidRPr="00EA50BA">
        <w:rPr>
          <w:rFonts w:ascii="Calibri" w:hAnsi="Calibri" w:cs="Calibri"/>
          <w:sz w:val="20"/>
          <w:szCs w:val="20"/>
        </w:rPr>
        <w:t xml:space="preserve">V případě, že dojde </w:t>
      </w:r>
      <w:r w:rsidR="0004332D" w:rsidRPr="0004332D">
        <w:rPr>
          <w:rFonts w:ascii="Calibri" w:hAnsi="Calibri" w:cs="Calibri"/>
          <w:sz w:val="20"/>
          <w:szCs w:val="20"/>
        </w:rPr>
        <w:t xml:space="preserve">ke změně rozsahu díla </w:t>
      </w:r>
      <w:r w:rsidR="0004332D" w:rsidRPr="00410106">
        <w:rPr>
          <w:rFonts w:ascii="Calibri" w:hAnsi="Calibri" w:cs="Calibri"/>
          <w:sz w:val="20"/>
          <w:szCs w:val="20"/>
        </w:rPr>
        <w:t>(více či méně práce), postupuje objednatel pouze v souladu se zákon</w:t>
      </w:r>
      <w:r w:rsidR="00410106">
        <w:rPr>
          <w:rFonts w:ascii="Calibri" w:hAnsi="Calibri" w:cs="Calibri"/>
          <w:sz w:val="20"/>
          <w:szCs w:val="20"/>
        </w:rPr>
        <w:t>em o zadávání veřejných zakázek</w:t>
      </w:r>
      <w:r w:rsidRPr="00EA50BA">
        <w:rPr>
          <w:rFonts w:ascii="Calibri" w:hAnsi="Calibri" w:cs="Calibri"/>
          <w:sz w:val="20"/>
          <w:szCs w:val="20"/>
        </w:rPr>
        <w:t xml:space="preserve">. </w:t>
      </w:r>
    </w:p>
    <w:p w14:paraId="384EA616" w14:textId="2A395C45" w:rsidR="00E85F15" w:rsidRPr="00EA50BA" w:rsidRDefault="00E85F15" w:rsidP="009D1C8E">
      <w:pPr>
        <w:numPr>
          <w:ilvl w:val="1"/>
          <w:numId w:val="3"/>
        </w:numPr>
        <w:tabs>
          <w:tab w:val="clear" w:pos="360"/>
          <w:tab w:val="num" w:pos="567"/>
        </w:tabs>
        <w:jc w:val="both"/>
        <w:rPr>
          <w:rFonts w:ascii="Calibri" w:hAnsi="Calibri" w:cs="Calibri"/>
          <w:sz w:val="20"/>
          <w:szCs w:val="20"/>
        </w:rPr>
      </w:pPr>
      <w:r w:rsidRPr="00EA50BA">
        <w:rPr>
          <w:rFonts w:ascii="Calibri" w:hAnsi="Calibri" w:cs="Calibri"/>
          <w:sz w:val="20"/>
          <w:szCs w:val="20"/>
        </w:rPr>
        <w:t>Smluvní strany se dohodly, že nabídnutá cena víceprací nemůže převýšit cenu položkového rozpočtu</w:t>
      </w:r>
      <w:r w:rsidR="001E5CE4" w:rsidRPr="00EA50BA">
        <w:rPr>
          <w:rFonts w:ascii="Calibri" w:hAnsi="Calibri" w:cs="Calibri"/>
          <w:sz w:val="20"/>
          <w:szCs w:val="20"/>
        </w:rPr>
        <w:t xml:space="preserve">, který je přílohou č. </w:t>
      </w:r>
      <w:r w:rsidR="00774215">
        <w:rPr>
          <w:rFonts w:ascii="Calibri" w:hAnsi="Calibri" w:cs="Calibri"/>
          <w:sz w:val="20"/>
          <w:szCs w:val="20"/>
        </w:rPr>
        <w:t>1</w:t>
      </w:r>
      <w:r w:rsidR="001E5CE4" w:rsidRPr="00EA50BA">
        <w:rPr>
          <w:rFonts w:ascii="Calibri" w:hAnsi="Calibri" w:cs="Calibri"/>
          <w:sz w:val="20"/>
          <w:szCs w:val="20"/>
        </w:rPr>
        <w:t xml:space="preserve"> této smlouvy. </w:t>
      </w:r>
      <w:r w:rsidR="00567834">
        <w:rPr>
          <w:rFonts w:ascii="Calibri" w:hAnsi="Calibri" w:cs="Calibri"/>
          <w:sz w:val="20"/>
          <w:szCs w:val="20"/>
        </w:rPr>
        <w:t>Pokud</w:t>
      </w:r>
      <w:r w:rsidR="001E5CE4" w:rsidRPr="00EA50BA">
        <w:rPr>
          <w:rFonts w:ascii="Calibri" w:hAnsi="Calibri" w:cs="Calibri"/>
          <w:sz w:val="20"/>
          <w:szCs w:val="20"/>
        </w:rPr>
        <w:t xml:space="preserve"> cena není uvedena v položkovém rozpočtu, bude stanovena dle aktuálně platné cenové soustavy</w:t>
      </w:r>
      <w:r w:rsidR="00567834">
        <w:rPr>
          <w:rFonts w:ascii="Calibri" w:hAnsi="Calibri" w:cs="Calibri"/>
          <w:sz w:val="20"/>
          <w:szCs w:val="20"/>
        </w:rPr>
        <w:t>, ve které je vyhotoven položkový rozpočet</w:t>
      </w:r>
      <w:r w:rsidRPr="00EA50BA">
        <w:rPr>
          <w:rFonts w:ascii="Calibri" w:hAnsi="Calibri" w:cs="Calibri"/>
          <w:sz w:val="20"/>
          <w:szCs w:val="20"/>
        </w:rPr>
        <w:t>. V případě, že položka nebude uvedena v cenové soustavě, bude cena stanovena dohodou smluvní stran.</w:t>
      </w:r>
    </w:p>
    <w:p w14:paraId="3C467B79" w14:textId="19F01820" w:rsidR="001D516C" w:rsidRPr="00EA50BA" w:rsidRDefault="001D516C" w:rsidP="009D1C8E">
      <w:pPr>
        <w:numPr>
          <w:ilvl w:val="1"/>
          <w:numId w:val="3"/>
        </w:numPr>
        <w:tabs>
          <w:tab w:val="clear" w:pos="360"/>
          <w:tab w:val="num" w:pos="567"/>
        </w:tabs>
        <w:jc w:val="both"/>
        <w:rPr>
          <w:rFonts w:ascii="Calibri" w:hAnsi="Calibri" w:cs="Calibri"/>
          <w:sz w:val="20"/>
          <w:szCs w:val="20"/>
        </w:rPr>
      </w:pPr>
      <w:r w:rsidRPr="00EA50BA">
        <w:rPr>
          <w:rFonts w:ascii="Calibri" w:hAnsi="Calibri" w:cs="Calibri"/>
          <w:sz w:val="20"/>
          <w:szCs w:val="20"/>
        </w:rPr>
        <w:t>Zhotovi</w:t>
      </w:r>
      <w:r w:rsidR="00E41978">
        <w:rPr>
          <w:rFonts w:ascii="Calibri" w:hAnsi="Calibri" w:cs="Calibri"/>
          <w:sz w:val="20"/>
          <w:szCs w:val="20"/>
        </w:rPr>
        <w:t>tel</w:t>
      </w:r>
      <w:r w:rsidRPr="00EA50BA">
        <w:rPr>
          <w:rFonts w:ascii="Calibri" w:hAnsi="Calibri" w:cs="Calibri"/>
          <w:sz w:val="20"/>
          <w:szCs w:val="20"/>
        </w:rPr>
        <w:t xml:space="preserve"> vystav</w:t>
      </w:r>
      <w:r w:rsidR="00E41978">
        <w:rPr>
          <w:rFonts w:ascii="Calibri" w:hAnsi="Calibri" w:cs="Calibri"/>
          <w:sz w:val="20"/>
          <w:szCs w:val="20"/>
        </w:rPr>
        <w:t>í</w:t>
      </w:r>
      <w:r w:rsidRPr="00EA50BA">
        <w:rPr>
          <w:rFonts w:ascii="Calibri" w:hAnsi="Calibri" w:cs="Calibri"/>
          <w:sz w:val="20"/>
          <w:szCs w:val="20"/>
        </w:rPr>
        <w:t xml:space="preserve"> a objednatel </w:t>
      </w:r>
      <w:r w:rsidR="00E41978">
        <w:rPr>
          <w:rFonts w:ascii="Calibri" w:hAnsi="Calibri" w:cs="Calibri"/>
          <w:sz w:val="20"/>
          <w:szCs w:val="20"/>
        </w:rPr>
        <w:t>uhradí fakturu</w:t>
      </w:r>
      <w:r w:rsidRPr="00EA50BA">
        <w:rPr>
          <w:rFonts w:ascii="Calibri" w:hAnsi="Calibri" w:cs="Calibri"/>
          <w:sz w:val="20"/>
          <w:szCs w:val="20"/>
        </w:rPr>
        <w:t xml:space="preserve"> </w:t>
      </w:r>
      <w:r w:rsidR="00E41978">
        <w:rPr>
          <w:rFonts w:ascii="Calibri" w:hAnsi="Calibri" w:cs="Calibri"/>
          <w:sz w:val="20"/>
          <w:szCs w:val="20"/>
        </w:rPr>
        <w:t xml:space="preserve">po dokončení díla </w:t>
      </w:r>
      <w:r w:rsidRPr="00EA50BA">
        <w:rPr>
          <w:rFonts w:ascii="Calibri" w:hAnsi="Calibri" w:cs="Calibri"/>
          <w:sz w:val="20"/>
          <w:szCs w:val="20"/>
        </w:rPr>
        <w:t>za práce a dodávky provedené</w:t>
      </w:r>
      <w:r w:rsidR="00774215">
        <w:rPr>
          <w:rFonts w:ascii="Calibri" w:hAnsi="Calibri" w:cs="Calibri"/>
          <w:sz w:val="20"/>
          <w:szCs w:val="20"/>
        </w:rPr>
        <w:t xml:space="preserve"> bez vad a nedodělků. P</w:t>
      </w:r>
      <w:r w:rsidRPr="00EA50BA">
        <w:rPr>
          <w:rFonts w:ascii="Calibri" w:hAnsi="Calibri" w:cs="Calibri"/>
          <w:sz w:val="20"/>
          <w:szCs w:val="20"/>
        </w:rPr>
        <w:t xml:space="preserve">odkladem k vystavení faktury – daňového dokladu - je soupis skutečně provedených prací vystavovaný zhotovitelem a potvrzený za objednatele </w:t>
      </w:r>
      <w:r w:rsidR="002F6A15" w:rsidRPr="00EA50BA">
        <w:rPr>
          <w:rFonts w:ascii="Calibri" w:hAnsi="Calibri" w:cs="Calibri"/>
          <w:sz w:val="20"/>
          <w:szCs w:val="20"/>
        </w:rPr>
        <w:t>osobou stavebního dozoru</w:t>
      </w:r>
      <w:r w:rsidRPr="00EA50BA">
        <w:rPr>
          <w:rFonts w:ascii="Calibri" w:hAnsi="Calibri" w:cs="Calibri"/>
          <w:sz w:val="20"/>
          <w:szCs w:val="20"/>
        </w:rPr>
        <w:t xml:space="preserve">. Objednatel neposkytuje zálohy na provádění díla. </w:t>
      </w:r>
    </w:p>
    <w:p w14:paraId="76FBB6DB" w14:textId="6A65DD04" w:rsidR="001D516C" w:rsidRPr="00EA50BA" w:rsidRDefault="001D516C" w:rsidP="009D1C8E">
      <w:pPr>
        <w:numPr>
          <w:ilvl w:val="1"/>
          <w:numId w:val="3"/>
        </w:numPr>
        <w:tabs>
          <w:tab w:val="clear" w:pos="360"/>
          <w:tab w:val="num" w:pos="567"/>
        </w:tabs>
        <w:jc w:val="both"/>
        <w:rPr>
          <w:rFonts w:ascii="Calibri" w:hAnsi="Calibri" w:cs="Calibri"/>
          <w:sz w:val="20"/>
          <w:szCs w:val="20"/>
        </w:rPr>
      </w:pPr>
      <w:r w:rsidRPr="00EA50BA">
        <w:rPr>
          <w:rFonts w:ascii="Calibri" w:hAnsi="Calibri" w:cs="Calibri"/>
          <w:sz w:val="20"/>
          <w:szCs w:val="20"/>
        </w:rPr>
        <w:lastRenderedPageBreak/>
        <w:t>Splatnost faktur</w:t>
      </w:r>
      <w:r w:rsidR="00E41978">
        <w:rPr>
          <w:rFonts w:ascii="Calibri" w:hAnsi="Calibri" w:cs="Calibri"/>
          <w:sz w:val="20"/>
          <w:szCs w:val="20"/>
        </w:rPr>
        <w:t>y</w:t>
      </w:r>
      <w:r w:rsidR="00774215">
        <w:rPr>
          <w:rFonts w:ascii="Calibri" w:hAnsi="Calibri" w:cs="Calibri"/>
          <w:sz w:val="20"/>
          <w:szCs w:val="20"/>
        </w:rPr>
        <w:t>, která</w:t>
      </w:r>
      <w:r w:rsidRPr="00EA50BA">
        <w:rPr>
          <w:rFonts w:ascii="Calibri" w:hAnsi="Calibri" w:cs="Calibri"/>
          <w:sz w:val="20"/>
          <w:szCs w:val="20"/>
        </w:rPr>
        <w:t xml:space="preserve"> bud</w:t>
      </w:r>
      <w:r w:rsidR="00774215">
        <w:rPr>
          <w:rFonts w:ascii="Calibri" w:hAnsi="Calibri" w:cs="Calibri"/>
          <w:sz w:val="20"/>
          <w:szCs w:val="20"/>
        </w:rPr>
        <w:t>e</w:t>
      </w:r>
      <w:r w:rsidRPr="00EA50BA">
        <w:rPr>
          <w:rFonts w:ascii="Calibri" w:hAnsi="Calibri" w:cs="Calibri"/>
          <w:sz w:val="20"/>
          <w:szCs w:val="20"/>
        </w:rPr>
        <w:t xml:space="preserve"> současně daňovým dokladem</w:t>
      </w:r>
      <w:r w:rsidR="00774215">
        <w:rPr>
          <w:rFonts w:ascii="Calibri" w:hAnsi="Calibri" w:cs="Calibri"/>
          <w:sz w:val="20"/>
          <w:szCs w:val="20"/>
        </w:rPr>
        <w:t>,</w:t>
      </w:r>
      <w:r w:rsidRPr="00EA50BA">
        <w:rPr>
          <w:rFonts w:ascii="Calibri" w:hAnsi="Calibri" w:cs="Calibri"/>
          <w:sz w:val="20"/>
          <w:szCs w:val="20"/>
        </w:rPr>
        <w:t xml:space="preserve"> činí </w:t>
      </w:r>
      <w:r w:rsidR="00E41978">
        <w:rPr>
          <w:rFonts w:ascii="Calibri" w:hAnsi="Calibri" w:cs="Calibri"/>
          <w:b/>
          <w:bCs/>
          <w:sz w:val="20"/>
          <w:szCs w:val="20"/>
        </w:rPr>
        <w:t>3</w:t>
      </w:r>
      <w:r w:rsidRPr="00EA50BA">
        <w:rPr>
          <w:rFonts w:ascii="Calibri" w:hAnsi="Calibri" w:cs="Calibri"/>
          <w:b/>
          <w:bCs/>
          <w:sz w:val="20"/>
          <w:szCs w:val="20"/>
        </w:rPr>
        <w:t>0 kalendářních dnů</w:t>
      </w:r>
      <w:r w:rsidRPr="00EA50BA">
        <w:rPr>
          <w:rFonts w:ascii="Calibri" w:hAnsi="Calibri" w:cs="Calibri"/>
          <w:sz w:val="20"/>
          <w:szCs w:val="20"/>
        </w:rPr>
        <w:t xml:space="preserve"> ode dne jejich doručení objednateli na adresu Národní památkový ústav, </w:t>
      </w:r>
      <w:r w:rsidR="00612D25">
        <w:rPr>
          <w:rFonts w:ascii="Calibri" w:hAnsi="Calibri" w:cs="Calibri"/>
          <w:b/>
          <w:sz w:val="20"/>
          <w:szCs w:val="20"/>
        </w:rPr>
        <w:t>Sněmovní nám. 1, 767 01 Kroměříž</w:t>
      </w:r>
      <w:r w:rsidR="001E5CE4" w:rsidRPr="00EA50BA">
        <w:rPr>
          <w:rFonts w:ascii="Calibri" w:hAnsi="Calibri" w:cs="Calibri"/>
          <w:sz w:val="20"/>
          <w:szCs w:val="20"/>
        </w:rPr>
        <w:t xml:space="preserve">. </w:t>
      </w:r>
    </w:p>
    <w:p w14:paraId="31A2F0F6" w14:textId="77777777" w:rsidR="001D516C" w:rsidRPr="00EA50BA" w:rsidRDefault="001D516C" w:rsidP="009D1C8E">
      <w:pPr>
        <w:numPr>
          <w:ilvl w:val="1"/>
          <w:numId w:val="3"/>
        </w:numPr>
        <w:tabs>
          <w:tab w:val="clear" w:pos="360"/>
          <w:tab w:val="num" w:pos="567"/>
        </w:tabs>
        <w:jc w:val="both"/>
        <w:rPr>
          <w:rFonts w:ascii="Calibri" w:hAnsi="Calibri" w:cs="Calibri"/>
          <w:sz w:val="20"/>
          <w:szCs w:val="20"/>
        </w:rPr>
      </w:pPr>
      <w:r w:rsidRPr="00EA50BA">
        <w:rPr>
          <w:rFonts w:ascii="Calibri" w:hAnsi="Calibri" w:cs="Calibri"/>
          <w:sz w:val="20"/>
          <w:szCs w:val="20"/>
        </w:rPr>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p>
    <w:p w14:paraId="5302DB84" w14:textId="15A5452F" w:rsidR="00410106" w:rsidRDefault="005725B0" w:rsidP="009D1C8E">
      <w:pPr>
        <w:numPr>
          <w:ilvl w:val="1"/>
          <w:numId w:val="3"/>
        </w:numPr>
        <w:tabs>
          <w:tab w:val="clear" w:pos="360"/>
          <w:tab w:val="num" w:pos="567"/>
        </w:tabs>
        <w:jc w:val="both"/>
        <w:rPr>
          <w:rFonts w:ascii="Calibri" w:hAnsi="Calibri" w:cs="Calibri"/>
          <w:sz w:val="20"/>
          <w:szCs w:val="20"/>
        </w:rPr>
      </w:pPr>
      <w:r>
        <w:rPr>
          <w:rFonts w:ascii="Calibri" w:hAnsi="Calibri" w:cs="Calibri"/>
          <w:sz w:val="20"/>
          <w:szCs w:val="20"/>
        </w:rPr>
        <w:t>Na</w:t>
      </w:r>
      <w:r w:rsidR="001D516C" w:rsidRPr="00EA50BA">
        <w:rPr>
          <w:rFonts w:ascii="Calibri" w:hAnsi="Calibri" w:cs="Calibri"/>
          <w:sz w:val="20"/>
          <w:szCs w:val="20"/>
        </w:rPr>
        <w:t xml:space="preserve"> faktuře – daňovém dokladu musí být uvedeno číslo Smlouvy objednatele a název stavby. Bez uvedení těchto údajů nebude faktura uhrazena a bude zhotoviteli vrácena podle bodu 5. 9 této Smlouvy.</w:t>
      </w:r>
      <w:bookmarkStart w:id="0" w:name="_Ref427926073"/>
    </w:p>
    <w:bookmarkEnd w:id="0"/>
    <w:p w14:paraId="558C27AA" w14:textId="77777777" w:rsidR="00E85F15" w:rsidRDefault="00E85F15" w:rsidP="00E85F15">
      <w:pPr>
        <w:ind w:left="567"/>
        <w:jc w:val="both"/>
        <w:rPr>
          <w:rFonts w:ascii="Calibri" w:hAnsi="Calibri" w:cs="Calibri"/>
          <w:sz w:val="20"/>
          <w:szCs w:val="20"/>
        </w:rPr>
      </w:pPr>
    </w:p>
    <w:p w14:paraId="6C46718A" w14:textId="77777777" w:rsidR="00F5276A" w:rsidRPr="00EA50BA" w:rsidRDefault="00F5276A" w:rsidP="00E85F15">
      <w:pPr>
        <w:ind w:left="567"/>
        <w:jc w:val="both"/>
        <w:rPr>
          <w:rFonts w:ascii="Calibri" w:hAnsi="Calibri" w:cs="Calibri"/>
          <w:sz w:val="20"/>
          <w:szCs w:val="20"/>
        </w:rPr>
      </w:pPr>
    </w:p>
    <w:p w14:paraId="7CDA9479" w14:textId="77777777" w:rsidR="001D516C" w:rsidRPr="00EA50BA" w:rsidRDefault="001D516C" w:rsidP="00DF36FA">
      <w:pPr>
        <w:pStyle w:val="Nzev"/>
        <w:numPr>
          <w:ilvl w:val="0"/>
          <w:numId w:val="0"/>
        </w:numPr>
        <w:rPr>
          <w:b/>
          <w:bCs/>
          <w:sz w:val="20"/>
          <w:szCs w:val="20"/>
          <w:u w:val="none"/>
        </w:rPr>
      </w:pPr>
      <w:r w:rsidRPr="00EA50BA">
        <w:rPr>
          <w:b/>
          <w:bCs/>
          <w:sz w:val="20"/>
          <w:szCs w:val="20"/>
          <w:u w:val="none"/>
        </w:rPr>
        <w:t>VI.</w:t>
      </w:r>
    </w:p>
    <w:p w14:paraId="687EDF7D" w14:textId="77777777" w:rsidR="001D516C" w:rsidRDefault="001D516C" w:rsidP="00DF36FA">
      <w:pPr>
        <w:pStyle w:val="Nzev"/>
        <w:numPr>
          <w:ilvl w:val="0"/>
          <w:numId w:val="0"/>
        </w:numPr>
        <w:rPr>
          <w:b/>
          <w:bCs/>
          <w:sz w:val="20"/>
          <w:szCs w:val="20"/>
          <w:u w:val="none"/>
        </w:rPr>
      </w:pPr>
      <w:r w:rsidRPr="00EA50BA">
        <w:rPr>
          <w:b/>
          <w:bCs/>
          <w:sz w:val="20"/>
          <w:szCs w:val="20"/>
          <w:u w:val="none"/>
        </w:rPr>
        <w:t>Záruka za jakost díla</w:t>
      </w:r>
    </w:p>
    <w:p w14:paraId="0A92EA8E" w14:textId="77777777" w:rsidR="00F5276A" w:rsidRPr="00EA50BA" w:rsidRDefault="00F5276A" w:rsidP="00DF36FA">
      <w:pPr>
        <w:pStyle w:val="Nzev"/>
        <w:numPr>
          <w:ilvl w:val="0"/>
          <w:numId w:val="0"/>
        </w:numPr>
        <w:rPr>
          <w:b/>
          <w:bCs/>
          <w:sz w:val="20"/>
          <w:szCs w:val="20"/>
          <w:u w:val="none"/>
        </w:rPr>
      </w:pPr>
    </w:p>
    <w:p w14:paraId="6650B039" w14:textId="77777777" w:rsidR="001D516C" w:rsidRPr="00EA50BA" w:rsidRDefault="001D516C" w:rsidP="009D1C8E">
      <w:pPr>
        <w:numPr>
          <w:ilvl w:val="1"/>
          <w:numId w:val="4"/>
        </w:numPr>
        <w:tabs>
          <w:tab w:val="clear" w:pos="360"/>
          <w:tab w:val="num" w:pos="567"/>
        </w:tabs>
        <w:jc w:val="both"/>
        <w:rPr>
          <w:rFonts w:ascii="Calibri" w:hAnsi="Calibri" w:cs="Calibri"/>
          <w:sz w:val="20"/>
          <w:szCs w:val="20"/>
        </w:rPr>
      </w:pPr>
      <w:r w:rsidRPr="00EA50BA">
        <w:rPr>
          <w:rFonts w:ascii="Calibri" w:hAnsi="Calibri" w:cs="Calibri"/>
          <w:sz w:val="20"/>
          <w:szCs w:val="20"/>
        </w:rPr>
        <w:t>Zhotovitel se zavazuje provést dílo tak, aby nemělo vady, nedodělky a nedostatky, které by bránily jeho užívání ke sjednanému účelu.</w:t>
      </w:r>
    </w:p>
    <w:p w14:paraId="4085778A" w14:textId="3660E2F5" w:rsidR="001D516C" w:rsidRPr="00EA50BA" w:rsidRDefault="001D516C" w:rsidP="009D1C8E">
      <w:pPr>
        <w:numPr>
          <w:ilvl w:val="1"/>
          <w:numId w:val="4"/>
        </w:numPr>
        <w:tabs>
          <w:tab w:val="clear" w:pos="360"/>
          <w:tab w:val="num" w:pos="567"/>
        </w:tabs>
        <w:jc w:val="both"/>
        <w:rPr>
          <w:rFonts w:ascii="Calibri" w:hAnsi="Calibri" w:cs="Calibri"/>
          <w:sz w:val="20"/>
          <w:szCs w:val="20"/>
        </w:rPr>
      </w:pPr>
      <w:r w:rsidRPr="00EA50BA">
        <w:rPr>
          <w:rFonts w:ascii="Calibri" w:hAnsi="Calibri" w:cs="Calibri"/>
          <w:sz w:val="20"/>
          <w:szCs w:val="20"/>
        </w:rPr>
        <w:t xml:space="preserve">Zhotovitel poskytuje na dílo záruku za jakost v délce </w:t>
      </w:r>
      <w:r w:rsidR="005725B0" w:rsidRPr="005725B0">
        <w:rPr>
          <w:rFonts w:ascii="Calibri" w:hAnsi="Calibri" w:cs="Calibri"/>
          <w:b/>
          <w:sz w:val="20"/>
          <w:szCs w:val="20"/>
        </w:rPr>
        <w:t>3</w:t>
      </w:r>
      <w:r w:rsidRPr="005725B0">
        <w:rPr>
          <w:rFonts w:ascii="Calibri" w:hAnsi="Calibri" w:cs="Calibri"/>
          <w:b/>
          <w:bCs/>
          <w:sz w:val="20"/>
          <w:szCs w:val="20"/>
        </w:rPr>
        <w:t>6</w:t>
      </w:r>
      <w:r w:rsidRPr="00EA50BA">
        <w:rPr>
          <w:rFonts w:ascii="Calibri" w:hAnsi="Calibri" w:cs="Calibri"/>
          <w:sz w:val="20"/>
          <w:szCs w:val="20"/>
        </w:rPr>
        <w:t xml:space="preserve"> </w:t>
      </w:r>
      <w:r w:rsidRPr="00EA50BA">
        <w:rPr>
          <w:rFonts w:ascii="Calibri" w:hAnsi="Calibri" w:cs="Calibri"/>
          <w:b/>
          <w:bCs/>
          <w:sz w:val="20"/>
          <w:szCs w:val="20"/>
        </w:rPr>
        <w:t>měsí</w:t>
      </w:r>
      <w:r w:rsidR="00E85F15" w:rsidRPr="00EA50BA">
        <w:rPr>
          <w:rFonts w:ascii="Calibri" w:hAnsi="Calibri" w:cs="Calibri"/>
          <w:b/>
          <w:bCs/>
          <w:sz w:val="20"/>
          <w:szCs w:val="20"/>
        </w:rPr>
        <w:t>ců na celé dílo,</w:t>
      </w:r>
      <w:r w:rsidRPr="00EA50BA">
        <w:rPr>
          <w:rFonts w:ascii="Calibri" w:hAnsi="Calibri" w:cs="Calibri"/>
          <w:b/>
          <w:bCs/>
          <w:sz w:val="20"/>
          <w:szCs w:val="20"/>
        </w:rPr>
        <w:t xml:space="preserve"> </w:t>
      </w:r>
      <w:r w:rsidRPr="00EA50BA">
        <w:rPr>
          <w:rFonts w:ascii="Calibri" w:hAnsi="Calibri" w:cs="Calibri"/>
          <w:bCs/>
          <w:sz w:val="20"/>
          <w:szCs w:val="20"/>
        </w:rPr>
        <w:t xml:space="preserve">a to </w:t>
      </w:r>
      <w:r w:rsidRPr="00EA50BA">
        <w:rPr>
          <w:rFonts w:ascii="Calibri" w:hAnsi="Calibri" w:cs="Calibri"/>
          <w:sz w:val="20"/>
          <w:szCs w:val="20"/>
        </w:rPr>
        <w:t xml:space="preserve">ode dne předání a převzetí díla (bezvadné převzetí). Převzetím této záruky přejímá zhotovitel svůj závazek, že zhotovené dílo bude po tuto záruční dobu mít smluvené vlastnosti a bude způsobilé k účelu sjednanému v této Smlouvě, a že si zachová smluvené nebo obvyklé vlastnosti. </w:t>
      </w:r>
    </w:p>
    <w:p w14:paraId="5B47B422" w14:textId="77777777" w:rsidR="001D516C" w:rsidRPr="00EA50BA" w:rsidRDefault="001D516C" w:rsidP="009D1C8E">
      <w:pPr>
        <w:numPr>
          <w:ilvl w:val="1"/>
          <w:numId w:val="4"/>
        </w:numPr>
        <w:tabs>
          <w:tab w:val="clear" w:pos="360"/>
          <w:tab w:val="num" w:pos="567"/>
        </w:tabs>
        <w:jc w:val="both"/>
        <w:rPr>
          <w:rFonts w:ascii="Calibri" w:hAnsi="Calibri" w:cs="Calibri"/>
          <w:sz w:val="20"/>
          <w:szCs w:val="20"/>
        </w:rPr>
      </w:pPr>
      <w:r w:rsidRPr="00EA50BA">
        <w:rPr>
          <w:rFonts w:ascii="Calibri" w:hAnsi="Calibri" w:cs="Calibri"/>
          <w:snapToGrid w:val="0"/>
          <w:sz w:val="20"/>
          <w:szCs w:val="20"/>
        </w:rPr>
        <w:t>Objednatel se zavazuje veškeré vady a nedostatky zjištěné v záruční době oznámit bezodkladně zhotoviteli, nejpozději však do 10 kalendářních dnů ode dne jejich zjištění. Zhotovitel se zavazuje reklamované vady na svůj náklad bezodkladně odstranit, nejpozději však do 5 pracovních</w:t>
      </w:r>
      <w:r w:rsidRPr="00EA50BA">
        <w:rPr>
          <w:rFonts w:ascii="Calibri" w:hAnsi="Calibri" w:cs="Calibri"/>
          <w:snapToGrid w:val="0"/>
          <w:color w:val="FF0000"/>
          <w:sz w:val="20"/>
          <w:szCs w:val="20"/>
        </w:rPr>
        <w:t xml:space="preserve"> </w:t>
      </w:r>
      <w:r w:rsidRPr="00EA50BA">
        <w:rPr>
          <w:rFonts w:ascii="Calibri" w:hAnsi="Calibri" w:cs="Calibri"/>
          <w:snapToGrid w:val="0"/>
          <w:sz w:val="20"/>
          <w:szCs w:val="20"/>
        </w:rPr>
        <w:t xml:space="preserve">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 </w:t>
      </w:r>
    </w:p>
    <w:p w14:paraId="68D675BC" w14:textId="77777777" w:rsidR="001D516C" w:rsidRPr="00EA50BA" w:rsidRDefault="001D516C" w:rsidP="009D1C8E">
      <w:pPr>
        <w:numPr>
          <w:ilvl w:val="1"/>
          <w:numId w:val="4"/>
        </w:numPr>
        <w:tabs>
          <w:tab w:val="clear" w:pos="360"/>
          <w:tab w:val="num" w:pos="567"/>
        </w:tabs>
        <w:jc w:val="both"/>
        <w:rPr>
          <w:rFonts w:ascii="Calibri" w:hAnsi="Calibri" w:cs="Calibri"/>
          <w:sz w:val="20"/>
          <w:szCs w:val="20"/>
        </w:rPr>
      </w:pPr>
      <w:r w:rsidRPr="00EA50BA">
        <w:rPr>
          <w:rFonts w:ascii="Calibri" w:hAnsi="Calibri" w:cs="Calibri"/>
          <w:snapToGrid w:val="0"/>
          <w:sz w:val="20"/>
          <w:szCs w:val="20"/>
        </w:rPr>
        <w:t>Záruka se nevztahuje na běžné opotřebení ani na běžné škody nebo poškození, které vznikly ze strany objednatele z následujících důvodů:</w:t>
      </w:r>
    </w:p>
    <w:p w14:paraId="066F9108" w14:textId="77777777" w:rsidR="001D516C" w:rsidRPr="00EA50BA" w:rsidRDefault="001D516C" w:rsidP="001F4FD2">
      <w:pPr>
        <w:pStyle w:val="Zkladntext"/>
        <w:widowControl w:val="0"/>
        <w:numPr>
          <w:ilvl w:val="3"/>
          <w:numId w:val="14"/>
        </w:numPr>
        <w:tabs>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Calibri" w:hAnsi="Calibri" w:cs="Calibri"/>
          <w:snapToGrid w:val="0"/>
        </w:rPr>
      </w:pPr>
      <w:r w:rsidRPr="00EA50BA">
        <w:rPr>
          <w:rFonts w:ascii="Calibri" w:hAnsi="Calibri" w:cs="Calibri"/>
          <w:snapToGrid w:val="0"/>
        </w:rPr>
        <w:t>neodborné zásahy zejména jakékoliv opravy či úpravy provedené v průběhu záruční doby třetí osobou bez vědomí zhotovitele,</w:t>
      </w:r>
    </w:p>
    <w:p w14:paraId="011B8A52" w14:textId="77777777" w:rsidR="001D516C" w:rsidRPr="00EA50BA" w:rsidRDefault="001D516C" w:rsidP="001F4FD2">
      <w:pPr>
        <w:pStyle w:val="Zkladntext"/>
        <w:widowControl w:val="0"/>
        <w:numPr>
          <w:ilvl w:val="3"/>
          <w:numId w:val="14"/>
        </w:numPr>
        <w:tabs>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Calibri" w:hAnsi="Calibri" w:cs="Calibri"/>
          <w:snapToGrid w:val="0"/>
        </w:rPr>
      </w:pPr>
      <w:r w:rsidRPr="00EA50BA">
        <w:rPr>
          <w:rFonts w:ascii="Calibri" w:hAnsi="Calibri" w:cs="Calibri"/>
          <w:snapToGrid w:val="0"/>
        </w:rPr>
        <w:t>hrubé zacházení, přetížení a nedodržení provozních podmínek nebo návodu k používání,</w:t>
      </w:r>
    </w:p>
    <w:p w14:paraId="189617ED" w14:textId="77777777" w:rsidR="001D516C" w:rsidRPr="00EA50BA" w:rsidRDefault="001D516C" w:rsidP="001F4FD2">
      <w:pPr>
        <w:pStyle w:val="Zkladntext"/>
        <w:widowControl w:val="0"/>
        <w:numPr>
          <w:ilvl w:val="3"/>
          <w:numId w:val="14"/>
        </w:numPr>
        <w:tabs>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Calibri" w:hAnsi="Calibri" w:cs="Calibri"/>
          <w:snapToGrid w:val="0"/>
        </w:rPr>
      </w:pPr>
      <w:r w:rsidRPr="00EA50BA">
        <w:rPr>
          <w:rFonts w:ascii="Calibri" w:hAnsi="Calibri" w:cs="Calibri"/>
          <w:snapToGrid w:val="0"/>
        </w:rPr>
        <w:t xml:space="preserve">nadměrným znečištěním či nadměrným opotřebením, </w:t>
      </w:r>
    </w:p>
    <w:p w14:paraId="5120920D" w14:textId="77777777" w:rsidR="001D516C" w:rsidRPr="00EA50BA" w:rsidRDefault="001D516C" w:rsidP="001F4FD2">
      <w:pPr>
        <w:pStyle w:val="Zkladntext"/>
        <w:widowControl w:val="0"/>
        <w:numPr>
          <w:ilvl w:val="3"/>
          <w:numId w:val="14"/>
        </w:numPr>
        <w:tabs>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Calibri" w:hAnsi="Calibri" w:cs="Calibri"/>
          <w:snapToGrid w:val="0"/>
        </w:rPr>
      </w:pPr>
      <w:r w:rsidRPr="00EA50BA">
        <w:rPr>
          <w:rFonts w:ascii="Calibri" w:hAnsi="Calibri" w:cs="Calibri"/>
          <w:snapToGrid w:val="0"/>
        </w:rPr>
        <w:t>užíváním předmětu díla v rozporu s jeho stavebně technickým určením.</w:t>
      </w:r>
    </w:p>
    <w:p w14:paraId="698FCF7B" w14:textId="77777777" w:rsidR="001D516C" w:rsidRPr="00EA50BA" w:rsidRDefault="001D516C" w:rsidP="009D1C8E">
      <w:pPr>
        <w:numPr>
          <w:ilvl w:val="1"/>
          <w:numId w:val="4"/>
        </w:numPr>
        <w:tabs>
          <w:tab w:val="clear" w:pos="360"/>
          <w:tab w:val="num" w:pos="567"/>
        </w:tabs>
        <w:rPr>
          <w:rFonts w:ascii="Calibri" w:hAnsi="Calibri" w:cs="Calibri"/>
          <w:b/>
          <w:bCs/>
          <w:sz w:val="20"/>
          <w:szCs w:val="20"/>
        </w:rPr>
      </w:pPr>
      <w:r w:rsidRPr="00EA50BA">
        <w:rPr>
          <w:rFonts w:ascii="Calibri" w:hAnsi="Calibri" w:cs="Calibri"/>
          <w:sz w:val="20"/>
          <w:szCs w:val="20"/>
        </w:rPr>
        <w:t>Práva a povinnosti z poskytnuté záruky za jakost nezanikají ani pro případ odstoupení od této Smlouvy.</w:t>
      </w:r>
    </w:p>
    <w:p w14:paraId="4D17803E" w14:textId="77777777" w:rsidR="001D516C" w:rsidRDefault="001D516C" w:rsidP="001D516C">
      <w:pPr>
        <w:jc w:val="center"/>
        <w:rPr>
          <w:rFonts w:ascii="Calibri" w:hAnsi="Calibri" w:cs="Calibri"/>
          <w:b/>
          <w:bCs/>
          <w:sz w:val="20"/>
          <w:szCs w:val="20"/>
        </w:rPr>
      </w:pPr>
    </w:p>
    <w:p w14:paraId="1FC539C8" w14:textId="77777777" w:rsidR="00F5276A" w:rsidRPr="00EA50BA" w:rsidRDefault="00F5276A" w:rsidP="001D516C">
      <w:pPr>
        <w:jc w:val="center"/>
        <w:rPr>
          <w:rFonts w:ascii="Calibri" w:hAnsi="Calibri" w:cs="Calibri"/>
          <w:b/>
          <w:bCs/>
          <w:sz w:val="20"/>
          <w:szCs w:val="20"/>
        </w:rPr>
      </w:pPr>
    </w:p>
    <w:p w14:paraId="199FAD35" w14:textId="77777777" w:rsidR="001D516C" w:rsidRPr="00EA50BA" w:rsidRDefault="001D516C" w:rsidP="001D516C">
      <w:pPr>
        <w:jc w:val="center"/>
        <w:rPr>
          <w:rFonts w:ascii="Calibri" w:hAnsi="Calibri" w:cs="Calibri"/>
          <w:b/>
          <w:bCs/>
          <w:sz w:val="20"/>
          <w:szCs w:val="20"/>
        </w:rPr>
      </w:pPr>
      <w:r w:rsidRPr="00EA50BA">
        <w:rPr>
          <w:rFonts w:ascii="Calibri" w:hAnsi="Calibri" w:cs="Calibri"/>
          <w:b/>
          <w:bCs/>
          <w:sz w:val="20"/>
          <w:szCs w:val="20"/>
        </w:rPr>
        <w:t>VII.</w:t>
      </w:r>
    </w:p>
    <w:p w14:paraId="1DC48633" w14:textId="77777777" w:rsidR="001D516C" w:rsidRDefault="001D516C" w:rsidP="001D516C">
      <w:pPr>
        <w:jc w:val="center"/>
        <w:rPr>
          <w:rFonts w:ascii="Calibri" w:hAnsi="Calibri" w:cs="Calibri"/>
          <w:b/>
          <w:bCs/>
          <w:sz w:val="20"/>
          <w:szCs w:val="20"/>
        </w:rPr>
      </w:pPr>
      <w:r w:rsidRPr="00EA50BA">
        <w:rPr>
          <w:rFonts w:ascii="Calibri" w:hAnsi="Calibri" w:cs="Calibri"/>
          <w:b/>
          <w:bCs/>
          <w:sz w:val="20"/>
          <w:szCs w:val="20"/>
        </w:rPr>
        <w:t>Kontrolní dny</w:t>
      </w:r>
    </w:p>
    <w:p w14:paraId="413D1245" w14:textId="77777777" w:rsidR="00F5276A" w:rsidRPr="00EA50BA" w:rsidRDefault="00F5276A" w:rsidP="001D516C">
      <w:pPr>
        <w:jc w:val="center"/>
        <w:rPr>
          <w:rFonts w:ascii="Calibri" w:hAnsi="Calibri" w:cs="Calibri"/>
          <w:b/>
          <w:bCs/>
          <w:sz w:val="20"/>
          <w:szCs w:val="20"/>
        </w:rPr>
      </w:pPr>
    </w:p>
    <w:p w14:paraId="175D11FF" w14:textId="77777777" w:rsidR="001D516C" w:rsidRPr="00EA50BA" w:rsidRDefault="001D516C" w:rsidP="009D1C8E">
      <w:pPr>
        <w:numPr>
          <w:ilvl w:val="1"/>
          <w:numId w:val="7"/>
        </w:numPr>
        <w:tabs>
          <w:tab w:val="clear" w:pos="360"/>
          <w:tab w:val="num" w:pos="567"/>
        </w:tabs>
        <w:ind w:left="567" w:hanging="567"/>
        <w:jc w:val="both"/>
        <w:rPr>
          <w:rFonts w:ascii="Calibri" w:hAnsi="Calibri" w:cs="Calibri"/>
          <w:sz w:val="20"/>
          <w:szCs w:val="20"/>
        </w:rPr>
      </w:pPr>
      <w:r w:rsidRPr="00EA50BA">
        <w:rPr>
          <w:rFonts w:ascii="Calibri" w:hAnsi="Calibri" w:cs="Calibri"/>
          <w:sz w:val="20"/>
          <w:szCs w:val="20"/>
        </w:rPr>
        <w:t>Objednatel kontroluje postup, způsob a kvalitu provádění prací běžně denně (TDS, kastelán a příp. další odborný zástupce kastelána) a při pravidelně konaném, společném jednání pověřených zástupců zhotovitele a objednatele (dále jen „kontrolní den“).</w:t>
      </w:r>
    </w:p>
    <w:p w14:paraId="68881157" w14:textId="77777777" w:rsidR="001D516C" w:rsidRPr="00EA50BA" w:rsidRDefault="001D516C" w:rsidP="009D1C8E">
      <w:pPr>
        <w:numPr>
          <w:ilvl w:val="1"/>
          <w:numId w:val="7"/>
        </w:numPr>
        <w:tabs>
          <w:tab w:val="clear" w:pos="360"/>
          <w:tab w:val="num" w:pos="567"/>
        </w:tabs>
        <w:ind w:left="567" w:hanging="567"/>
        <w:jc w:val="both"/>
        <w:rPr>
          <w:rFonts w:ascii="Calibri" w:hAnsi="Calibri" w:cs="Calibri"/>
          <w:sz w:val="20"/>
          <w:szCs w:val="20"/>
        </w:rPr>
      </w:pPr>
      <w:r w:rsidRPr="00EA50BA">
        <w:rPr>
          <w:rFonts w:ascii="Calibri" w:hAnsi="Calibri" w:cs="Calibri"/>
          <w:sz w:val="20"/>
          <w:szCs w:val="20"/>
        </w:rPr>
        <w:t>Účelem kontrolního dne je zejména posoudit plnění závazků zhotovitele z věcného a časového hlediska, zaznamenat pokyny či vyjádření objednatele, resp. návrhy na opatření či jiná vyjádření zhotovitele, projednat skutečnosti či okolnosti, které mají nebo by mohly mít vliv na plnění závazků zhotovitele a projednat a dohodnout návrhy na opatření.</w:t>
      </w:r>
    </w:p>
    <w:p w14:paraId="470E2F2A" w14:textId="77777777" w:rsidR="001D516C" w:rsidRPr="00EA50BA" w:rsidRDefault="001D516C" w:rsidP="009D1C8E">
      <w:pPr>
        <w:numPr>
          <w:ilvl w:val="1"/>
          <w:numId w:val="7"/>
        </w:numPr>
        <w:tabs>
          <w:tab w:val="clear" w:pos="360"/>
          <w:tab w:val="num" w:pos="567"/>
        </w:tabs>
        <w:ind w:left="567" w:hanging="567"/>
        <w:jc w:val="both"/>
        <w:rPr>
          <w:rFonts w:ascii="Calibri" w:hAnsi="Calibri" w:cs="Calibri"/>
          <w:sz w:val="20"/>
          <w:szCs w:val="20"/>
        </w:rPr>
      </w:pPr>
      <w:r w:rsidRPr="00EA50BA">
        <w:rPr>
          <w:rFonts w:ascii="Calibri" w:hAnsi="Calibri" w:cs="Calibri"/>
          <w:sz w:val="20"/>
          <w:szCs w:val="20"/>
        </w:rPr>
        <w:t>Termín konání kontrolního dne určuje objednatel po projednání se zhotovitelem. Kontrolní dny se budou konat zpravidla nejméně 1</w:t>
      </w:r>
      <w:r w:rsidR="00F462B5">
        <w:rPr>
          <w:rFonts w:ascii="Calibri" w:hAnsi="Calibri" w:cs="Calibri"/>
          <w:sz w:val="20"/>
          <w:szCs w:val="20"/>
        </w:rPr>
        <w:t xml:space="preserve"> x za 14 dní</w:t>
      </w:r>
      <w:r w:rsidRPr="00EA50BA">
        <w:rPr>
          <w:rFonts w:ascii="Calibri" w:hAnsi="Calibri" w:cs="Calibri"/>
          <w:sz w:val="20"/>
          <w:szCs w:val="20"/>
        </w:rPr>
        <w:t>.</w:t>
      </w:r>
    </w:p>
    <w:p w14:paraId="06344211" w14:textId="77777777" w:rsidR="001D516C" w:rsidRPr="00EA50BA" w:rsidRDefault="001D516C" w:rsidP="009D1C8E">
      <w:pPr>
        <w:numPr>
          <w:ilvl w:val="1"/>
          <w:numId w:val="7"/>
        </w:numPr>
        <w:tabs>
          <w:tab w:val="clear" w:pos="360"/>
          <w:tab w:val="num" w:pos="567"/>
        </w:tabs>
        <w:ind w:left="567" w:hanging="567"/>
        <w:jc w:val="both"/>
        <w:rPr>
          <w:rFonts w:ascii="Calibri" w:hAnsi="Calibri" w:cs="Calibri"/>
          <w:sz w:val="20"/>
          <w:szCs w:val="20"/>
        </w:rPr>
      </w:pPr>
      <w:r w:rsidRPr="00EA50BA">
        <w:rPr>
          <w:rFonts w:ascii="Calibri" w:hAnsi="Calibri" w:cs="Calibri"/>
          <w:sz w:val="20"/>
          <w:szCs w:val="20"/>
        </w:rPr>
        <w:t xml:space="preserve">Místem konání kontrolních dnů je zpravidla místo stavby, nebude-li dohodnuto jinak. </w:t>
      </w:r>
    </w:p>
    <w:p w14:paraId="1DD7378E" w14:textId="77777777" w:rsidR="001D516C" w:rsidRPr="00EA50BA" w:rsidRDefault="001D516C" w:rsidP="009D1C8E">
      <w:pPr>
        <w:numPr>
          <w:ilvl w:val="1"/>
          <w:numId w:val="7"/>
        </w:numPr>
        <w:tabs>
          <w:tab w:val="clear" w:pos="360"/>
          <w:tab w:val="num" w:pos="567"/>
        </w:tabs>
        <w:ind w:left="567" w:hanging="567"/>
        <w:jc w:val="both"/>
        <w:rPr>
          <w:rFonts w:ascii="Calibri" w:hAnsi="Calibri" w:cs="Calibri"/>
          <w:sz w:val="20"/>
          <w:szCs w:val="20"/>
        </w:rPr>
      </w:pPr>
      <w:r w:rsidRPr="00EA50BA">
        <w:rPr>
          <w:rFonts w:ascii="Calibri" w:hAnsi="Calibri" w:cs="Calibri"/>
          <w:sz w:val="20"/>
          <w:szCs w:val="20"/>
        </w:rPr>
        <w:t xml:space="preserve">Jednání kontrolního dne vede </w:t>
      </w:r>
      <w:r w:rsidR="003D6720" w:rsidRPr="00EA50BA">
        <w:rPr>
          <w:rFonts w:ascii="Calibri" w:hAnsi="Calibri" w:cs="Calibri"/>
          <w:sz w:val="20"/>
          <w:szCs w:val="20"/>
        </w:rPr>
        <w:t>osoba stavebního dozoru</w:t>
      </w:r>
      <w:r w:rsidRPr="00EA50BA">
        <w:rPr>
          <w:rFonts w:ascii="Calibri" w:hAnsi="Calibri" w:cs="Calibri"/>
          <w:sz w:val="20"/>
          <w:szCs w:val="20"/>
        </w:rPr>
        <w:t>.</w:t>
      </w:r>
    </w:p>
    <w:p w14:paraId="647B10F6" w14:textId="77777777" w:rsidR="00D82419" w:rsidRDefault="001D516C" w:rsidP="00D82419">
      <w:pPr>
        <w:numPr>
          <w:ilvl w:val="1"/>
          <w:numId w:val="7"/>
        </w:numPr>
        <w:tabs>
          <w:tab w:val="clear" w:pos="360"/>
          <w:tab w:val="num" w:pos="567"/>
        </w:tabs>
        <w:ind w:left="567" w:hanging="567"/>
        <w:jc w:val="both"/>
        <w:rPr>
          <w:rFonts w:ascii="Calibri" w:hAnsi="Calibri" w:cs="Calibri"/>
          <w:sz w:val="20"/>
          <w:szCs w:val="20"/>
        </w:rPr>
      </w:pPr>
      <w:r w:rsidRPr="00EA50BA">
        <w:rPr>
          <w:rFonts w:ascii="Calibri" w:hAnsi="Calibri" w:cs="Calibri"/>
          <w:sz w:val="20"/>
          <w:szCs w:val="20"/>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w:t>
      </w:r>
    </w:p>
    <w:p w14:paraId="6046870E" w14:textId="77777777" w:rsidR="004A0C6E" w:rsidRPr="00D82419" w:rsidRDefault="001D516C" w:rsidP="00D82419">
      <w:pPr>
        <w:numPr>
          <w:ilvl w:val="1"/>
          <w:numId w:val="7"/>
        </w:numPr>
        <w:tabs>
          <w:tab w:val="clear" w:pos="360"/>
          <w:tab w:val="num" w:pos="567"/>
        </w:tabs>
        <w:ind w:left="567" w:hanging="567"/>
        <w:jc w:val="both"/>
        <w:rPr>
          <w:rFonts w:ascii="Calibri" w:hAnsi="Calibri" w:cs="Calibri"/>
          <w:sz w:val="20"/>
          <w:szCs w:val="20"/>
        </w:rPr>
      </w:pPr>
      <w:r w:rsidRPr="00D82419">
        <w:rPr>
          <w:rFonts w:ascii="Calibri" w:hAnsi="Calibri" w:cs="Calibri"/>
          <w:sz w:val="20"/>
          <w:szCs w:val="20"/>
        </w:rPr>
        <w:t xml:space="preserve">Při kontrole konstrukcí, které budou zakryty, vyzve zhotovitel objednatele a </w:t>
      </w:r>
      <w:r w:rsidR="003D6720" w:rsidRPr="00D82419">
        <w:rPr>
          <w:rFonts w:ascii="Calibri" w:hAnsi="Calibri" w:cs="Calibri"/>
          <w:sz w:val="20"/>
          <w:szCs w:val="20"/>
        </w:rPr>
        <w:t>osoba stavebního dozoru</w:t>
      </w:r>
      <w:r w:rsidRPr="00D82419">
        <w:rPr>
          <w:rFonts w:ascii="Calibri" w:hAnsi="Calibri" w:cs="Calibri"/>
          <w:sz w:val="20"/>
          <w:szCs w:val="20"/>
        </w:rPr>
        <w:t xml:space="preserve"> písemně prokazatelně 3 pracovní dny před zakrytím konstrukcí k fyzické prohlídce provedených prací. Po prohlídce těchto konstrukcí a po písemném odsouhlasení jejich řádného provedení objednatelem mohou být konstrukce zakryty.</w:t>
      </w:r>
    </w:p>
    <w:p w14:paraId="0CB80E30" w14:textId="77777777" w:rsidR="002C2E40" w:rsidRPr="004A0C6E" w:rsidRDefault="002C2E40" w:rsidP="002C2E40">
      <w:pPr>
        <w:ind w:left="567"/>
        <w:jc w:val="center"/>
        <w:rPr>
          <w:rFonts w:ascii="Calibri" w:hAnsi="Calibri" w:cs="Calibri"/>
          <w:b/>
          <w:bCs/>
          <w:sz w:val="20"/>
          <w:szCs w:val="20"/>
        </w:rPr>
      </w:pPr>
    </w:p>
    <w:p w14:paraId="0C0502B6" w14:textId="77777777" w:rsidR="001D516C" w:rsidRPr="004A0C6E" w:rsidRDefault="001D516C" w:rsidP="001F4FD2">
      <w:pPr>
        <w:tabs>
          <w:tab w:val="left" w:pos="4425"/>
          <w:tab w:val="center" w:pos="4819"/>
        </w:tabs>
        <w:jc w:val="center"/>
        <w:rPr>
          <w:rFonts w:ascii="Calibri" w:hAnsi="Calibri" w:cs="Calibri"/>
          <w:b/>
          <w:bCs/>
          <w:sz w:val="20"/>
          <w:szCs w:val="20"/>
        </w:rPr>
      </w:pPr>
      <w:r w:rsidRPr="004A0C6E">
        <w:rPr>
          <w:rFonts w:ascii="Calibri" w:hAnsi="Calibri" w:cs="Calibri"/>
          <w:b/>
          <w:bCs/>
          <w:sz w:val="20"/>
          <w:szCs w:val="20"/>
        </w:rPr>
        <w:t>VIII.</w:t>
      </w:r>
    </w:p>
    <w:p w14:paraId="3745A73B" w14:textId="77777777" w:rsidR="001D516C" w:rsidRDefault="001D516C">
      <w:pPr>
        <w:jc w:val="center"/>
        <w:rPr>
          <w:rFonts w:ascii="Calibri" w:hAnsi="Calibri" w:cs="Calibri"/>
          <w:b/>
          <w:bCs/>
          <w:sz w:val="20"/>
          <w:szCs w:val="20"/>
        </w:rPr>
      </w:pPr>
      <w:r w:rsidRPr="00EA50BA">
        <w:rPr>
          <w:rFonts w:ascii="Calibri" w:hAnsi="Calibri" w:cs="Calibri"/>
          <w:b/>
          <w:bCs/>
          <w:sz w:val="20"/>
          <w:szCs w:val="20"/>
        </w:rPr>
        <w:t>Staveniště</w:t>
      </w:r>
    </w:p>
    <w:p w14:paraId="5EF2B2E1" w14:textId="77777777" w:rsidR="00F5276A" w:rsidRPr="00EA50BA" w:rsidRDefault="00F5276A">
      <w:pPr>
        <w:jc w:val="center"/>
        <w:rPr>
          <w:rFonts w:ascii="Calibri" w:hAnsi="Calibri" w:cs="Calibri"/>
          <w:b/>
          <w:bCs/>
          <w:sz w:val="20"/>
          <w:szCs w:val="20"/>
        </w:rPr>
      </w:pPr>
    </w:p>
    <w:p w14:paraId="062D553C" w14:textId="77777777" w:rsidR="001B5A38" w:rsidRPr="00EA50BA" w:rsidRDefault="001B5A38" w:rsidP="001B5A38">
      <w:pPr>
        <w:ind w:left="567" w:hanging="567"/>
        <w:jc w:val="both"/>
        <w:rPr>
          <w:rFonts w:ascii="Calibri" w:hAnsi="Calibri" w:cs="Calibri"/>
          <w:sz w:val="20"/>
          <w:szCs w:val="20"/>
        </w:rPr>
      </w:pPr>
      <w:r w:rsidRPr="00EA50BA">
        <w:rPr>
          <w:rFonts w:ascii="Calibri" w:hAnsi="Calibri" w:cs="Calibri"/>
          <w:sz w:val="20"/>
          <w:szCs w:val="20"/>
        </w:rPr>
        <w:t>8.1</w:t>
      </w:r>
      <w:r w:rsidRPr="00EA50BA">
        <w:rPr>
          <w:rFonts w:ascii="Calibri" w:hAnsi="Calibri" w:cs="Calibri"/>
          <w:sz w:val="20"/>
          <w:szCs w:val="20"/>
        </w:rPr>
        <w:tab/>
      </w:r>
      <w:r w:rsidR="009A24D1" w:rsidRPr="00EA50BA">
        <w:rPr>
          <w:rFonts w:ascii="Calibri" w:hAnsi="Calibri" w:cs="Calibri"/>
          <w:sz w:val="20"/>
          <w:szCs w:val="20"/>
        </w:rPr>
        <w:t>O p</w:t>
      </w:r>
      <w:r w:rsidR="001D516C" w:rsidRPr="00EA50BA">
        <w:rPr>
          <w:rFonts w:ascii="Calibri" w:hAnsi="Calibri" w:cs="Calibri"/>
          <w:sz w:val="20"/>
          <w:szCs w:val="20"/>
        </w:rPr>
        <w:t>ředání a převzetí staveniště bude pořízen protokol podepsaný oprávněnými zástupci obou stran, přičemž za rozhodný termín předání a převzetí staveniště se považuje den zahájení předání a převzetí staveniště.</w:t>
      </w:r>
    </w:p>
    <w:p w14:paraId="142B8743" w14:textId="77777777" w:rsidR="001B5A38" w:rsidRPr="00EA50BA" w:rsidRDefault="001B5A38" w:rsidP="001B5A38">
      <w:pPr>
        <w:ind w:left="567" w:hanging="567"/>
        <w:jc w:val="both"/>
        <w:rPr>
          <w:rFonts w:ascii="Calibri" w:hAnsi="Calibri" w:cs="Calibri"/>
          <w:sz w:val="20"/>
          <w:szCs w:val="20"/>
        </w:rPr>
      </w:pPr>
      <w:r w:rsidRPr="00EA50BA">
        <w:rPr>
          <w:rFonts w:ascii="Calibri" w:hAnsi="Calibri" w:cs="Calibri"/>
          <w:sz w:val="20"/>
          <w:szCs w:val="20"/>
        </w:rPr>
        <w:t>8.2</w:t>
      </w:r>
      <w:r w:rsidRPr="00EA50BA">
        <w:rPr>
          <w:rFonts w:ascii="Calibri" w:hAnsi="Calibri" w:cs="Calibri"/>
          <w:sz w:val="20"/>
          <w:szCs w:val="20"/>
        </w:rPr>
        <w:tab/>
      </w:r>
      <w:r w:rsidR="001D516C" w:rsidRPr="00EA50BA">
        <w:rPr>
          <w:rFonts w:ascii="Calibri" w:hAnsi="Calibri" w:cs="Calibri"/>
          <w:sz w:val="20"/>
          <w:szCs w:val="20"/>
        </w:rPr>
        <w:t xml:space="preserve">Zhotovitel zabezpečí staveniště a plochy s ním související tak, aby zabránil jakémukoliv nebezpečí a škodě způsobené na zdraví a majetku třetích osob a nese za to veškerou odpovědnost. Stavba bude realizována v průběhu návštěvnického provozu. Ode dne předání staveniště nese zhotovitel nebezpečí všech škod na prováděném díle až do doby jeho předání objednateli. Zhotovitel nese veškerou odpovědnost za případné poškození a zničení materiálů, zařízení, mechanizmů a pomůcek, rozpracovanou výrobu nebo vybudovanou část díla až do okamžiku předání a převzetí díla (nebo jeho poslední části) bez vad a nedodělků. </w:t>
      </w:r>
    </w:p>
    <w:p w14:paraId="64F0CC1C" w14:textId="77777777" w:rsidR="001B5A38" w:rsidRPr="00EA50BA" w:rsidRDefault="001B5A38" w:rsidP="001B5A38">
      <w:pPr>
        <w:ind w:left="567" w:hanging="567"/>
        <w:jc w:val="both"/>
        <w:rPr>
          <w:rFonts w:ascii="Calibri" w:hAnsi="Calibri" w:cs="Calibri"/>
          <w:sz w:val="20"/>
          <w:szCs w:val="20"/>
        </w:rPr>
      </w:pPr>
      <w:r w:rsidRPr="00EA50BA">
        <w:rPr>
          <w:rFonts w:ascii="Calibri" w:hAnsi="Calibri" w:cs="Calibri"/>
          <w:sz w:val="20"/>
          <w:szCs w:val="20"/>
        </w:rPr>
        <w:t>8.3</w:t>
      </w:r>
      <w:r w:rsidRPr="00EA50BA">
        <w:rPr>
          <w:rFonts w:ascii="Calibri" w:hAnsi="Calibri" w:cs="Calibri"/>
          <w:sz w:val="20"/>
          <w:szCs w:val="20"/>
        </w:rPr>
        <w:tab/>
      </w:r>
      <w:r w:rsidR="001D516C" w:rsidRPr="00EA50BA">
        <w:rPr>
          <w:rFonts w:ascii="Calibri" w:hAnsi="Calibri" w:cs="Calibri"/>
          <w:sz w:val="20"/>
          <w:szCs w:val="20"/>
        </w:rPr>
        <w:t xml:space="preserve">Zhotovitel vyklidí staveniště a odstraní zařízení nejpozději do </w:t>
      </w:r>
      <w:r w:rsidR="001D516C" w:rsidRPr="00EA50BA">
        <w:rPr>
          <w:rFonts w:ascii="Calibri" w:hAnsi="Calibri" w:cs="Calibri"/>
          <w:sz w:val="20"/>
          <w:szCs w:val="20"/>
          <w:u w:val="single"/>
        </w:rPr>
        <w:t>10 kalendářních dnů</w:t>
      </w:r>
      <w:r w:rsidR="001D516C" w:rsidRPr="00EA50BA">
        <w:rPr>
          <w:rFonts w:ascii="Calibri" w:hAnsi="Calibri" w:cs="Calibri"/>
          <w:sz w:val="20"/>
          <w:szCs w:val="20"/>
        </w:rPr>
        <w:t xml:space="preserve"> po předání a převzetí předmětu díla. Po této lhůtě je oprávněn na staveništi ponechat pouze stroje a materiál potřebný k odstranění vad či nedodělků uvedených v protokolu o předání a převzetí a zcela staveniště vyklidit je povinen nejpozději d</w:t>
      </w:r>
      <w:r w:rsidR="00D605FE">
        <w:rPr>
          <w:rFonts w:ascii="Calibri" w:hAnsi="Calibri" w:cs="Calibri"/>
          <w:sz w:val="20"/>
          <w:szCs w:val="20"/>
        </w:rPr>
        <w:t xml:space="preserve">o </w:t>
      </w:r>
      <w:r w:rsidR="00D605FE">
        <w:rPr>
          <w:rFonts w:ascii="Calibri" w:hAnsi="Calibri" w:cs="Calibri"/>
          <w:sz w:val="20"/>
          <w:szCs w:val="20"/>
          <w:u w:val="single"/>
        </w:rPr>
        <w:t>10 kalendářních dnů</w:t>
      </w:r>
      <w:r w:rsidR="00D605FE">
        <w:rPr>
          <w:rFonts w:ascii="Calibri" w:hAnsi="Calibri" w:cs="Calibri"/>
          <w:sz w:val="20"/>
          <w:szCs w:val="20"/>
        </w:rPr>
        <w:t xml:space="preserve"> p</w:t>
      </w:r>
      <w:r w:rsidR="001D516C" w:rsidRPr="00EA50BA">
        <w:rPr>
          <w:rFonts w:ascii="Calibri" w:hAnsi="Calibri" w:cs="Calibri"/>
          <w:sz w:val="20"/>
          <w:szCs w:val="20"/>
        </w:rPr>
        <w:t>o odstranění poslední vady či nedodělku. Po vyklizení je zhotovitel povinen upravit staveniště tak, jak mu to ukládá projektová dokumentace, popř. do původního stavu.</w:t>
      </w:r>
    </w:p>
    <w:p w14:paraId="04D345E9" w14:textId="77777777" w:rsidR="001B5A38" w:rsidRPr="00EA50BA" w:rsidRDefault="001B5A38" w:rsidP="001B5A38">
      <w:pPr>
        <w:ind w:left="567" w:hanging="567"/>
        <w:jc w:val="both"/>
        <w:rPr>
          <w:rFonts w:ascii="Calibri" w:hAnsi="Calibri" w:cs="Calibri"/>
          <w:sz w:val="20"/>
          <w:szCs w:val="20"/>
        </w:rPr>
      </w:pPr>
      <w:r w:rsidRPr="00EA50BA">
        <w:rPr>
          <w:rFonts w:ascii="Calibri" w:hAnsi="Calibri" w:cs="Calibri"/>
          <w:sz w:val="20"/>
          <w:szCs w:val="20"/>
        </w:rPr>
        <w:t>8.4</w:t>
      </w:r>
      <w:r w:rsidRPr="00EA50BA">
        <w:rPr>
          <w:rFonts w:ascii="Calibri" w:hAnsi="Calibri" w:cs="Calibri"/>
          <w:sz w:val="20"/>
          <w:szCs w:val="20"/>
        </w:rPr>
        <w:tab/>
      </w:r>
      <w:r w:rsidR="001D516C" w:rsidRPr="00EA50BA">
        <w:rPr>
          <w:rFonts w:ascii="Calibri" w:hAnsi="Calibri" w:cs="Calibri"/>
          <w:sz w:val="20"/>
          <w:szCs w:val="20"/>
        </w:rPr>
        <w:t>Zhotovitel je povinen udržovat staveniště i dílo v čistotě a pořádku, bez hromadění odpadů a zbytků materiálu.</w:t>
      </w:r>
    </w:p>
    <w:p w14:paraId="382DB929" w14:textId="77777777" w:rsidR="001B5A38" w:rsidRDefault="001B5A38" w:rsidP="001B5A38">
      <w:pPr>
        <w:ind w:left="567" w:hanging="567"/>
        <w:jc w:val="both"/>
        <w:rPr>
          <w:rFonts w:ascii="Calibri" w:hAnsi="Calibri" w:cs="Calibri"/>
          <w:sz w:val="20"/>
          <w:szCs w:val="20"/>
        </w:rPr>
      </w:pPr>
      <w:r w:rsidRPr="00EA50BA">
        <w:rPr>
          <w:rFonts w:ascii="Calibri" w:hAnsi="Calibri" w:cs="Calibri"/>
          <w:sz w:val="20"/>
          <w:szCs w:val="20"/>
        </w:rPr>
        <w:t>8.5</w:t>
      </w:r>
      <w:r w:rsidRPr="00EA50BA">
        <w:rPr>
          <w:rFonts w:ascii="Calibri" w:hAnsi="Calibri" w:cs="Calibri"/>
          <w:sz w:val="20"/>
          <w:szCs w:val="20"/>
        </w:rPr>
        <w:tab/>
      </w:r>
      <w:r w:rsidR="001D516C" w:rsidRPr="00EA50BA">
        <w:rPr>
          <w:rFonts w:ascii="Calibri" w:hAnsi="Calibri" w:cs="Calibri"/>
          <w:sz w:val="20"/>
          <w:szCs w:val="20"/>
        </w:rPr>
        <w:t>Zhotovitel je povinen zabezpečit zařízení staveniště a to v souladu s jeho potřebami, v souladu s dokumentací předanou objednatelem.</w:t>
      </w:r>
      <w:r w:rsidR="001D516C" w:rsidRPr="00EA50BA" w:rsidDel="007C087C">
        <w:rPr>
          <w:rFonts w:ascii="Calibri" w:hAnsi="Calibri" w:cs="Calibri"/>
          <w:sz w:val="20"/>
          <w:szCs w:val="20"/>
        </w:rPr>
        <w:t xml:space="preserve"> </w:t>
      </w:r>
    </w:p>
    <w:p w14:paraId="4D25389A" w14:textId="77777777" w:rsidR="001B5A38" w:rsidRPr="00EA50BA" w:rsidRDefault="001F6225" w:rsidP="001B5A38">
      <w:pPr>
        <w:ind w:left="567" w:hanging="567"/>
        <w:jc w:val="both"/>
        <w:rPr>
          <w:rFonts w:ascii="Calibri" w:hAnsi="Calibri" w:cs="Calibri"/>
          <w:sz w:val="20"/>
          <w:szCs w:val="20"/>
        </w:rPr>
      </w:pPr>
      <w:r>
        <w:rPr>
          <w:rFonts w:ascii="Calibri" w:hAnsi="Calibri" w:cs="Calibri"/>
          <w:sz w:val="20"/>
          <w:szCs w:val="20"/>
        </w:rPr>
        <w:t>8.6</w:t>
      </w:r>
      <w:r>
        <w:rPr>
          <w:rFonts w:ascii="Calibri" w:hAnsi="Calibri" w:cs="Calibri"/>
          <w:sz w:val="20"/>
          <w:szCs w:val="20"/>
        </w:rPr>
        <w:tab/>
      </w:r>
      <w:r w:rsidR="001D516C" w:rsidRPr="00EA50BA">
        <w:rPr>
          <w:rFonts w:ascii="Calibri" w:hAnsi="Calibri" w:cs="Calibri"/>
          <w:sz w:val="20"/>
          <w:szCs w:val="20"/>
        </w:rPr>
        <w:t>Zhotovitel je povinen v rámci zařízení staveniště umožnit podmínky pro výkon funkce autorského dozoru projektanta a technického dozoru a činnosti koordinátora bezpečnosti a ochrany zdraví při práci.</w:t>
      </w:r>
    </w:p>
    <w:p w14:paraId="27F95C90" w14:textId="048EEE34" w:rsidR="001D516C" w:rsidRPr="00EA50BA" w:rsidRDefault="001B5A38" w:rsidP="001B5A38">
      <w:pPr>
        <w:ind w:left="567" w:hanging="567"/>
        <w:jc w:val="both"/>
        <w:rPr>
          <w:rFonts w:ascii="Calibri" w:hAnsi="Calibri" w:cs="Calibri"/>
          <w:sz w:val="20"/>
          <w:szCs w:val="20"/>
        </w:rPr>
      </w:pPr>
      <w:r w:rsidRPr="00EA50BA">
        <w:rPr>
          <w:rFonts w:ascii="Calibri" w:hAnsi="Calibri" w:cs="Calibri"/>
          <w:sz w:val="20"/>
          <w:szCs w:val="20"/>
        </w:rPr>
        <w:t>8.</w:t>
      </w:r>
      <w:r w:rsidR="00D605FE">
        <w:rPr>
          <w:rFonts w:ascii="Calibri" w:hAnsi="Calibri" w:cs="Calibri"/>
          <w:sz w:val="20"/>
          <w:szCs w:val="20"/>
        </w:rPr>
        <w:t>7</w:t>
      </w:r>
      <w:r w:rsidRPr="00EA50BA">
        <w:rPr>
          <w:rFonts w:ascii="Calibri" w:hAnsi="Calibri" w:cs="Calibri"/>
          <w:sz w:val="20"/>
          <w:szCs w:val="20"/>
        </w:rPr>
        <w:tab/>
      </w:r>
      <w:r w:rsidR="001D516C" w:rsidRPr="00EA50BA">
        <w:rPr>
          <w:rFonts w:ascii="Calibri" w:hAnsi="Calibri" w:cs="Calibri"/>
          <w:sz w:val="20"/>
          <w:szCs w:val="20"/>
        </w:rPr>
        <w:t xml:space="preserve">Zhotovitel zabezpečí staveniště a plochy s ním související tak, aby zabránil jakémukoliv nebezpečí a škodě způsobené na majetku státu. Dílo je realizované na </w:t>
      </w:r>
      <w:r w:rsidR="00DA7B1E">
        <w:rPr>
          <w:rFonts w:ascii="Calibri" w:hAnsi="Calibri" w:cs="Calibri"/>
          <w:sz w:val="20"/>
          <w:szCs w:val="20"/>
        </w:rPr>
        <w:t xml:space="preserve">národní </w:t>
      </w:r>
      <w:r w:rsidR="001D516C" w:rsidRPr="00EA50BA">
        <w:rPr>
          <w:rFonts w:ascii="Calibri" w:hAnsi="Calibri" w:cs="Calibri"/>
          <w:sz w:val="20"/>
          <w:szCs w:val="20"/>
        </w:rPr>
        <w:t>kulturní památce a zhotovitel je povinen se u této stavby řídit zákonem č. 20/19</w:t>
      </w:r>
      <w:r w:rsidR="00521ACC" w:rsidRPr="00EA50BA">
        <w:rPr>
          <w:rFonts w:ascii="Calibri" w:hAnsi="Calibri" w:cs="Calibri"/>
          <w:sz w:val="20"/>
          <w:szCs w:val="20"/>
        </w:rPr>
        <w:t>87</w:t>
      </w:r>
      <w:r w:rsidR="001D516C" w:rsidRPr="00EA50BA">
        <w:rPr>
          <w:rFonts w:ascii="Calibri" w:hAnsi="Calibri" w:cs="Calibri"/>
          <w:sz w:val="20"/>
          <w:szCs w:val="20"/>
        </w:rPr>
        <w:t xml:space="preserve"> Sb., o státní památkové péči, ve znění pozdějších předpisů.</w:t>
      </w:r>
    </w:p>
    <w:p w14:paraId="2460DA61" w14:textId="77777777" w:rsidR="001D516C" w:rsidRPr="00EA50BA" w:rsidRDefault="001D516C" w:rsidP="001D516C">
      <w:pPr>
        <w:pStyle w:val="Nzev"/>
        <w:numPr>
          <w:ilvl w:val="0"/>
          <w:numId w:val="0"/>
        </w:numPr>
        <w:ind w:left="567" w:hanging="567"/>
        <w:rPr>
          <w:b/>
          <w:bCs/>
          <w:sz w:val="20"/>
          <w:szCs w:val="20"/>
          <w:u w:val="none"/>
        </w:rPr>
      </w:pPr>
    </w:p>
    <w:p w14:paraId="32A67B74" w14:textId="77777777" w:rsidR="001D516C" w:rsidRPr="00EA50BA" w:rsidRDefault="001D516C" w:rsidP="00DF36FA">
      <w:pPr>
        <w:pStyle w:val="Nzev"/>
        <w:numPr>
          <w:ilvl w:val="0"/>
          <w:numId w:val="0"/>
        </w:numPr>
        <w:rPr>
          <w:b/>
          <w:bCs/>
          <w:sz w:val="20"/>
          <w:szCs w:val="20"/>
          <w:u w:val="none"/>
        </w:rPr>
      </w:pPr>
      <w:r w:rsidRPr="00EA50BA">
        <w:rPr>
          <w:b/>
          <w:bCs/>
          <w:sz w:val="20"/>
          <w:szCs w:val="20"/>
          <w:u w:val="none"/>
        </w:rPr>
        <w:t>IX.</w:t>
      </w:r>
    </w:p>
    <w:p w14:paraId="37DADE2B" w14:textId="77777777" w:rsidR="001D516C" w:rsidRDefault="001D516C" w:rsidP="00DF36FA">
      <w:pPr>
        <w:pStyle w:val="Nzev"/>
        <w:numPr>
          <w:ilvl w:val="0"/>
          <w:numId w:val="0"/>
        </w:numPr>
        <w:rPr>
          <w:b/>
          <w:bCs/>
          <w:sz w:val="20"/>
          <w:szCs w:val="20"/>
          <w:u w:val="none"/>
          <w:lang w:val="cs-CZ"/>
        </w:rPr>
      </w:pPr>
      <w:r w:rsidRPr="00EA50BA">
        <w:rPr>
          <w:b/>
          <w:bCs/>
          <w:sz w:val="20"/>
          <w:szCs w:val="20"/>
          <w:u w:val="none"/>
        </w:rPr>
        <w:t>Smluvní pokuty</w:t>
      </w:r>
    </w:p>
    <w:p w14:paraId="68C12D8A" w14:textId="77777777" w:rsidR="00F5276A" w:rsidRPr="00F5276A" w:rsidRDefault="00F5276A" w:rsidP="00DF36FA">
      <w:pPr>
        <w:pStyle w:val="Nzev"/>
        <w:numPr>
          <w:ilvl w:val="0"/>
          <w:numId w:val="0"/>
        </w:numPr>
        <w:rPr>
          <w:b/>
          <w:bCs/>
          <w:sz w:val="20"/>
          <w:szCs w:val="20"/>
          <w:u w:val="none"/>
          <w:lang w:val="cs-CZ"/>
        </w:rPr>
      </w:pPr>
    </w:p>
    <w:p w14:paraId="5F6E9FA5" w14:textId="7AF0E8E5" w:rsidR="00CA4F27" w:rsidRPr="00CA4F27" w:rsidRDefault="001B5A38" w:rsidP="00CA4F27">
      <w:pPr>
        <w:ind w:left="567" w:hanging="567"/>
        <w:jc w:val="both"/>
        <w:rPr>
          <w:rFonts w:ascii="Calibri" w:hAnsi="Calibri" w:cs="Calibri"/>
          <w:sz w:val="20"/>
          <w:szCs w:val="20"/>
        </w:rPr>
      </w:pPr>
      <w:r w:rsidRPr="00EA50BA">
        <w:rPr>
          <w:rFonts w:ascii="Calibri" w:hAnsi="Calibri" w:cs="Calibri"/>
          <w:sz w:val="20"/>
          <w:szCs w:val="20"/>
        </w:rPr>
        <w:t>9.1</w:t>
      </w:r>
      <w:r w:rsidRPr="00EA50BA">
        <w:rPr>
          <w:rFonts w:ascii="Calibri" w:hAnsi="Calibri" w:cs="Calibri"/>
          <w:sz w:val="20"/>
          <w:szCs w:val="20"/>
        </w:rPr>
        <w:tab/>
      </w:r>
      <w:r w:rsidR="00CA4F27" w:rsidRPr="00CA4F27">
        <w:rPr>
          <w:rFonts w:ascii="Calibri" w:hAnsi="Calibri" w:cs="Calibri"/>
          <w:sz w:val="20"/>
          <w:szCs w:val="20"/>
        </w:rPr>
        <w:t>V případě nezahájení prací na díle v termínu dle čl. IV. odst. 4.1 nebo porušením povinnosti</w:t>
      </w:r>
      <w:r w:rsidR="00DA7B1E">
        <w:rPr>
          <w:rFonts w:ascii="Calibri" w:hAnsi="Calibri" w:cs="Calibri"/>
          <w:sz w:val="20"/>
          <w:szCs w:val="20"/>
        </w:rPr>
        <w:t xml:space="preserve"> uvedené v čl. VIII. odst. 8.1. </w:t>
      </w:r>
      <w:r w:rsidR="00CA4F27" w:rsidRPr="00CA4F27">
        <w:rPr>
          <w:rFonts w:ascii="Calibri" w:hAnsi="Calibri" w:cs="Calibri"/>
          <w:sz w:val="20"/>
          <w:szCs w:val="20"/>
        </w:rPr>
        <w:t xml:space="preserve">je zhotovitel povinen uhradit ve prospěch objednatele smluvní pokutu ve výši </w:t>
      </w:r>
      <w:r w:rsidR="00CA4F27" w:rsidRPr="00CA4F27">
        <w:rPr>
          <w:rFonts w:ascii="Calibri" w:hAnsi="Calibri" w:cs="Calibri"/>
          <w:b/>
          <w:sz w:val="20"/>
          <w:szCs w:val="20"/>
        </w:rPr>
        <w:t>0,2 %</w:t>
      </w:r>
      <w:r w:rsidR="00CA4F27" w:rsidRPr="00CA4F27">
        <w:rPr>
          <w:rFonts w:ascii="Calibri" w:hAnsi="Calibri" w:cs="Calibri"/>
          <w:sz w:val="20"/>
          <w:szCs w:val="20"/>
        </w:rPr>
        <w:t xml:space="preserve"> ze sjednané ceny díla bez DPH uvedené v čl. V. bodě 5.1 této Smlouvy za každý den prodlení. </w:t>
      </w:r>
    </w:p>
    <w:p w14:paraId="31EF57D5" w14:textId="34B62E35" w:rsidR="00CA4F27" w:rsidRPr="00CA4F27" w:rsidRDefault="00CA4F27" w:rsidP="00CA4F27">
      <w:pPr>
        <w:ind w:left="567" w:hanging="567"/>
        <w:jc w:val="both"/>
        <w:rPr>
          <w:rFonts w:ascii="Calibri" w:hAnsi="Calibri" w:cs="Calibri"/>
          <w:sz w:val="20"/>
          <w:szCs w:val="20"/>
        </w:rPr>
      </w:pPr>
      <w:r w:rsidRPr="00CA4F27">
        <w:rPr>
          <w:rFonts w:ascii="Calibri" w:hAnsi="Calibri" w:cs="Calibri"/>
          <w:sz w:val="20"/>
          <w:szCs w:val="20"/>
        </w:rPr>
        <w:t>9.</w:t>
      </w:r>
      <w:r w:rsidR="00AA10EA">
        <w:rPr>
          <w:rFonts w:ascii="Calibri" w:hAnsi="Calibri" w:cs="Calibri"/>
          <w:sz w:val="20"/>
          <w:szCs w:val="20"/>
        </w:rPr>
        <w:t>2</w:t>
      </w:r>
      <w:r w:rsidRPr="00CA4F27">
        <w:rPr>
          <w:rFonts w:ascii="Calibri" w:hAnsi="Calibri" w:cs="Calibri"/>
          <w:sz w:val="20"/>
          <w:szCs w:val="20"/>
        </w:rPr>
        <w:tab/>
        <w:t>V případě zaviněného prodlení zhotovitele s dokončením díla dle podmínek této Smlouvy, je zhotovitel povinen uhradit objednateli smluvní pokutu ve výši 0,2% ze sjednané ceny díla bez DPH uvedené v čl. V. odst. 5.1 této Smlouvy za každý den prodlení.</w:t>
      </w:r>
    </w:p>
    <w:p w14:paraId="46094684" w14:textId="053AC802" w:rsidR="00CA4F27" w:rsidRPr="00CA4F27" w:rsidRDefault="00CA4F27" w:rsidP="00CA4F27">
      <w:pPr>
        <w:ind w:left="567" w:hanging="567"/>
        <w:jc w:val="both"/>
        <w:rPr>
          <w:rFonts w:ascii="Calibri" w:hAnsi="Calibri" w:cs="Calibri"/>
          <w:sz w:val="20"/>
          <w:szCs w:val="20"/>
        </w:rPr>
      </w:pPr>
      <w:r w:rsidRPr="00CA4F27">
        <w:rPr>
          <w:rFonts w:ascii="Calibri" w:hAnsi="Calibri" w:cs="Calibri"/>
          <w:sz w:val="20"/>
          <w:szCs w:val="20"/>
        </w:rPr>
        <w:t>9.</w:t>
      </w:r>
      <w:r w:rsidR="00AA10EA">
        <w:rPr>
          <w:rFonts w:ascii="Calibri" w:hAnsi="Calibri" w:cs="Calibri"/>
          <w:sz w:val="20"/>
          <w:szCs w:val="20"/>
        </w:rPr>
        <w:t>3</w:t>
      </w:r>
      <w:r w:rsidRPr="00CA4F27">
        <w:rPr>
          <w:rFonts w:ascii="Calibri" w:hAnsi="Calibri" w:cs="Calibri"/>
          <w:sz w:val="20"/>
          <w:szCs w:val="20"/>
        </w:rPr>
        <w:tab/>
        <w:t xml:space="preserve">Pokud zhotovitel bude provádět dílo v rozporu s touto Smlouvou nebo projektovou dokumentací a nezjedná nápravu, ačkoliv byl zhotovitel na toto své chování nebo porušování povinností objednatelem písemně upozorněn a vyzván ke zjednání nápravy, je zhotovitel povinen uhradit ve prospěch objednatele smluvní pokutu ve výši </w:t>
      </w:r>
      <w:r w:rsidRPr="00CA4F27">
        <w:rPr>
          <w:rFonts w:ascii="Calibri" w:hAnsi="Calibri" w:cs="Calibri"/>
          <w:b/>
          <w:sz w:val="20"/>
          <w:szCs w:val="20"/>
        </w:rPr>
        <w:t xml:space="preserve">0,2 % </w:t>
      </w:r>
      <w:r w:rsidRPr="00CA4F27">
        <w:rPr>
          <w:rFonts w:ascii="Calibri" w:hAnsi="Calibri" w:cs="Calibri"/>
          <w:sz w:val="20"/>
          <w:szCs w:val="20"/>
        </w:rPr>
        <w:t xml:space="preserve">ze sjednané ceny díla bez DPH uvedené v čl. V. odst. 5.1. této Smlouvy za každý den prodlení za každé porušení povinnosti. Toto ustanovení nevylučuje použití ustanovení o odstoupení od smlouvy v čl. XI. odst. 11. </w:t>
      </w:r>
      <w:r w:rsidR="00AA10EA">
        <w:rPr>
          <w:rFonts w:ascii="Calibri" w:hAnsi="Calibri" w:cs="Calibri"/>
          <w:sz w:val="20"/>
          <w:szCs w:val="20"/>
        </w:rPr>
        <w:t>2</w:t>
      </w:r>
      <w:r w:rsidRPr="00CA4F27">
        <w:rPr>
          <w:rFonts w:ascii="Calibri" w:hAnsi="Calibri" w:cs="Calibri"/>
          <w:sz w:val="20"/>
          <w:szCs w:val="20"/>
        </w:rPr>
        <w:t xml:space="preserve"> této Smlouvy.</w:t>
      </w:r>
    </w:p>
    <w:p w14:paraId="6CE3225F" w14:textId="7C98ED83" w:rsidR="00CA4F27" w:rsidRPr="00CA4F27" w:rsidRDefault="00CA4F27" w:rsidP="00CA4F27">
      <w:pPr>
        <w:ind w:left="567" w:hanging="567"/>
        <w:jc w:val="both"/>
        <w:rPr>
          <w:rFonts w:ascii="Calibri" w:hAnsi="Calibri" w:cs="Calibri"/>
          <w:sz w:val="20"/>
          <w:szCs w:val="20"/>
        </w:rPr>
      </w:pPr>
      <w:r w:rsidRPr="00CA4F27">
        <w:rPr>
          <w:rFonts w:ascii="Calibri" w:hAnsi="Calibri" w:cs="Calibri"/>
          <w:sz w:val="20"/>
          <w:szCs w:val="20"/>
        </w:rPr>
        <w:t>9.</w:t>
      </w:r>
      <w:r w:rsidR="00AA10EA">
        <w:rPr>
          <w:rFonts w:ascii="Calibri" w:hAnsi="Calibri" w:cs="Calibri"/>
          <w:sz w:val="20"/>
          <w:szCs w:val="20"/>
        </w:rPr>
        <w:t>4</w:t>
      </w:r>
      <w:r w:rsidRPr="00CA4F27">
        <w:rPr>
          <w:rFonts w:ascii="Calibri" w:hAnsi="Calibri" w:cs="Calibri"/>
          <w:sz w:val="20"/>
          <w:szCs w:val="20"/>
        </w:rPr>
        <w:tab/>
        <w:t xml:space="preserve">V případě prodlení s odstraněním vad a nedodělků v dohodnuté nebo stanovené lhůtě, je-li dílo předáno a převzato s vadami či nedodělky, je zhotovitel povinen uhradit objednateli smluvní pokutu ve výši </w:t>
      </w:r>
      <w:r w:rsidR="00F10412" w:rsidRPr="00CA4F27">
        <w:rPr>
          <w:rFonts w:ascii="Calibri" w:hAnsi="Calibri" w:cs="Calibri"/>
          <w:b/>
          <w:sz w:val="20"/>
          <w:szCs w:val="20"/>
        </w:rPr>
        <w:t xml:space="preserve">1.000,-Kč </w:t>
      </w:r>
      <w:r w:rsidR="00F10412" w:rsidRPr="00CA4F27">
        <w:rPr>
          <w:rFonts w:ascii="Calibri" w:hAnsi="Calibri" w:cs="Calibri"/>
          <w:sz w:val="20"/>
          <w:szCs w:val="20"/>
        </w:rPr>
        <w:t xml:space="preserve">za každý den prodlení </w:t>
      </w:r>
      <w:r w:rsidRPr="00CA4F27">
        <w:rPr>
          <w:rFonts w:ascii="Calibri" w:hAnsi="Calibri" w:cs="Calibri"/>
          <w:sz w:val="20"/>
          <w:szCs w:val="20"/>
        </w:rPr>
        <w:t>a každou vadu nebo nedodělek ode dne porušení povinnosti.</w:t>
      </w:r>
    </w:p>
    <w:p w14:paraId="60AA9058" w14:textId="192190F2" w:rsidR="00CA4F27" w:rsidRPr="00CA4F27" w:rsidRDefault="00CA4F27" w:rsidP="00CA4F27">
      <w:pPr>
        <w:ind w:left="567" w:hanging="567"/>
        <w:jc w:val="both"/>
        <w:rPr>
          <w:rFonts w:ascii="Calibri" w:hAnsi="Calibri" w:cs="Calibri"/>
          <w:sz w:val="20"/>
          <w:szCs w:val="20"/>
        </w:rPr>
      </w:pPr>
      <w:r w:rsidRPr="00CA4F27">
        <w:rPr>
          <w:rFonts w:ascii="Calibri" w:hAnsi="Calibri" w:cs="Calibri"/>
          <w:sz w:val="20"/>
          <w:szCs w:val="20"/>
        </w:rPr>
        <w:t>9.</w:t>
      </w:r>
      <w:r w:rsidR="00AA10EA">
        <w:rPr>
          <w:rFonts w:ascii="Calibri" w:hAnsi="Calibri" w:cs="Calibri"/>
          <w:sz w:val="20"/>
          <w:szCs w:val="20"/>
        </w:rPr>
        <w:t>5</w:t>
      </w:r>
      <w:r w:rsidRPr="00CA4F27">
        <w:rPr>
          <w:rFonts w:ascii="Calibri" w:hAnsi="Calibri" w:cs="Calibri"/>
          <w:sz w:val="20"/>
          <w:szCs w:val="20"/>
        </w:rPr>
        <w:tab/>
        <w:t xml:space="preserve">Smluvní pokuta pro případ prodlení s odstraněním vad uplatněných v záruční lhůtě se sjednává ve výši </w:t>
      </w:r>
      <w:r w:rsidRPr="00CA4F27">
        <w:rPr>
          <w:rFonts w:ascii="Calibri" w:hAnsi="Calibri" w:cs="Calibri"/>
          <w:b/>
          <w:sz w:val="20"/>
          <w:szCs w:val="20"/>
        </w:rPr>
        <w:t xml:space="preserve">1.000,-Kč </w:t>
      </w:r>
      <w:r w:rsidRPr="00CA4F27">
        <w:rPr>
          <w:rFonts w:ascii="Calibri" w:hAnsi="Calibri" w:cs="Calibri"/>
          <w:sz w:val="20"/>
          <w:szCs w:val="20"/>
        </w:rPr>
        <w:t xml:space="preserve">za každý den prodlení a každou vadu od porušení povinnosti tj. marným uplynutím dohodnuté či objednatelem stanovené lhůtě pro jejich odstranění až do doby odstranění poslední z takto uplatněných vad. </w:t>
      </w:r>
    </w:p>
    <w:p w14:paraId="0A70674C" w14:textId="60658509" w:rsidR="00CA4F27" w:rsidRPr="00CA4F27" w:rsidRDefault="00CA4F27" w:rsidP="00CA4F27">
      <w:pPr>
        <w:ind w:left="567" w:hanging="567"/>
        <w:jc w:val="both"/>
        <w:rPr>
          <w:rFonts w:ascii="Calibri" w:hAnsi="Calibri" w:cs="Calibri"/>
          <w:sz w:val="20"/>
          <w:szCs w:val="20"/>
        </w:rPr>
      </w:pPr>
      <w:r w:rsidRPr="00CA4F27">
        <w:rPr>
          <w:rFonts w:ascii="Calibri" w:hAnsi="Calibri" w:cs="Calibri"/>
          <w:sz w:val="20"/>
          <w:szCs w:val="20"/>
        </w:rPr>
        <w:t>9.</w:t>
      </w:r>
      <w:r w:rsidR="00AA10EA">
        <w:rPr>
          <w:rFonts w:ascii="Calibri" w:hAnsi="Calibri" w:cs="Calibri"/>
          <w:sz w:val="20"/>
          <w:szCs w:val="20"/>
        </w:rPr>
        <w:t>6</w:t>
      </w:r>
      <w:r w:rsidRPr="00CA4F27">
        <w:rPr>
          <w:rFonts w:ascii="Calibri" w:hAnsi="Calibri" w:cs="Calibri"/>
          <w:sz w:val="20"/>
          <w:szCs w:val="20"/>
        </w:rPr>
        <w:tab/>
        <w:t xml:space="preserve">V případě prodlení zhotovitele při plnění povinnosti, uvedené v článku XII. odst. 12. 5. smlouvy zavazuje se zhotovitel uhradit objednateli smluvní pokutu ve výši </w:t>
      </w:r>
      <w:r w:rsidRPr="00CA4F27">
        <w:rPr>
          <w:rFonts w:ascii="Calibri" w:hAnsi="Calibri" w:cs="Calibri"/>
          <w:b/>
          <w:sz w:val="20"/>
          <w:szCs w:val="20"/>
        </w:rPr>
        <w:t>50.000,- Kč</w:t>
      </w:r>
      <w:r w:rsidRPr="00CA4F27">
        <w:rPr>
          <w:rFonts w:ascii="Calibri" w:hAnsi="Calibri" w:cs="Calibri"/>
          <w:sz w:val="20"/>
          <w:szCs w:val="20"/>
        </w:rPr>
        <w:t xml:space="preserve"> za každý započatý den prodlení. </w:t>
      </w:r>
    </w:p>
    <w:p w14:paraId="15379498" w14:textId="65704DC5" w:rsidR="00CA4F27" w:rsidRPr="00CA4F27" w:rsidRDefault="00CA4F27" w:rsidP="00CA4F27">
      <w:pPr>
        <w:ind w:left="567" w:hanging="567"/>
        <w:jc w:val="both"/>
        <w:rPr>
          <w:rFonts w:ascii="Calibri" w:hAnsi="Calibri" w:cs="Calibri"/>
          <w:sz w:val="20"/>
          <w:szCs w:val="20"/>
        </w:rPr>
      </w:pPr>
      <w:r w:rsidRPr="00CA4F27">
        <w:rPr>
          <w:rFonts w:ascii="Calibri" w:hAnsi="Calibri" w:cs="Calibri"/>
          <w:sz w:val="20"/>
          <w:szCs w:val="20"/>
        </w:rPr>
        <w:tab/>
        <w:t xml:space="preserve">V případě porušení některé z povinností uvedených v čl. XII odst. 12.6 smlouvy je zhotovitel povinen uhradit objednateli smluvní pokutu ve výši </w:t>
      </w:r>
      <w:r w:rsidRPr="00CA4F27">
        <w:rPr>
          <w:rFonts w:ascii="Calibri" w:hAnsi="Calibri" w:cs="Calibri"/>
          <w:b/>
          <w:sz w:val="20"/>
          <w:szCs w:val="20"/>
        </w:rPr>
        <w:t>5 000,- Kč</w:t>
      </w:r>
      <w:r w:rsidRPr="00CA4F27">
        <w:rPr>
          <w:rFonts w:ascii="Calibri" w:hAnsi="Calibri" w:cs="Calibri"/>
          <w:sz w:val="20"/>
          <w:szCs w:val="20"/>
        </w:rPr>
        <w:t xml:space="preserve"> za každé jednotlivé porušení povinnosti.</w:t>
      </w:r>
    </w:p>
    <w:p w14:paraId="5BCE1924" w14:textId="6C89C8D4" w:rsidR="00CA4F27" w:rsidRPr="00CA4F27" w:rsidRDefault="00CA4F27" w:rsidP="00CA4F27">
      <w:pPr>
        <w:ind w:left="567" w:hanging="567"/>
        <w:jc w:val="both"/>
        <w:rPr>
          <w:rFonts w:ascii="Calibri" w:hAnsi="Calibri" w:cs="Calibri"/>
          <w:sz w:val="20"/>
          <w:szCs w:val="20"/>
        </w:rPr>
      </w:pPr>
      <w:r w:rsidRPr="00CA4F27">
        <w:rPr>
          <w:rFonts w:ascii="Calibri" w:hAnsi="Calibri" w:cs="Calibri"/>
          <w:sz w:val="20"/>
          <w:szCs w:val="20"/>
        </w:rPr>
        <w:lastRenderedPageBreak/>
        <w:t>9.</w:t>
      </w:r>
      <w:r w:rsidR="00AA10EA">
        <w:rPr>
          <w:rFonts w:ascii="Calibri" w:hAnsi="Calibri" w:cs="Calibri"/>
          <w:sz w:val="20"/>
          <w:szCs w:val="20"/>
        </w:rPr>
        <w:t>7</w:t>
      </w:r>
      <w:r w:rsidRPr="00CA4F27">
        <w:rPr>
          <w:rFonts w:ascii="Calibri" w:hAnsi="Calibri" w:cs="Calibri"/>
          <w:sz w:val="20"/>
          <w:szCs w:val="20"/>
        </w:rPr>
        <w:t xml:space="preserve"> </w:t>
      </w:r>
      <w:r w:rsidRPr="00CA4F27">
        <w:rPr>
          <w:rFonts w:ascii="Calibri" w:hAnsi="Calibri" w:cs="Calibri"/>
          <w:sz w:val="20"/>
          <w:szCs w:val="20"/>
        </w:rPr>
        <w:tab/>
        <w:t xml:space="preserve">Všechny smluvní pokuty uvedené v tomto článku jsou splatné do </w:t>
      </w:r>
      <w:r w:rsidRPr="00CA4F27">
        <w:rPr>
          <w:rFonts w:ascii="Calibri" w:hAnsi="Calibri" w:cs="Calibri"/>
          <w:b/>
          <w:sz w:val="20"/>
          <w:szCs w:val="20"/>
        </w:rPr>
        <w:t>21 dnů</w:t>
      </w:r>
      <w:r w:rsidRPr="00CA4F27">
        <w:rPr>
          <w:rFonts w:ascii="Calibri" w:hAnsi="Calibri" w:cs="Calibri"/>
          <w:sz w:val="20"/>
          <w:szCs w:val="20"/>
        </w:rPr>
        <w:t xml:space="preserve"> po jejich vyúčtování objednatelem. Objednatel je oprávněn provést zápočet svého nároku na zaplacení kterékoliv i nesplatné smluvní pokuty sjednané v tomto článku smlouvy proti nároku zhotovitele na zaplacení ceny díla nebo jeho části. Zaplacením smluvní pokuty není dotčen nárok objednatele na náhradu škody vzniklé porušením povinností zhotovitele.</w:t>
      </w:r>
    </w:p>
    <w:p w14:paraId="0CA7581E" w14:textId="0BD37C6D" w:rsidR="00CA4F27" w:rsidRPr="00CA4F27" w:rsidRDefault="00CA4F27" w:rsidP="00CA4F27">
      <w:pPr>
        <w:ind w:left="567" w:hanging="567"/>
        <w:jc w:val="both"/>
        <w:rPr>
          <w:rFonts w:ascii="Calibri" w:hAnsi="Calibri" w:cs="Calibri"/>
          <w:sz w:val="20"/>
          <w:szCs w:val="20"/>
        </w:rPr>
      </w:pPr>
      <w:r w:rsidRPr="00CA4F27">
        <w:rPr>
          <w:rFonts w:ascii="Calibri" w:hAnsi="Calibri" w:cs="Calibri"/>
          <w:sz w:val="20"/>
          <w:szCs w:val="20"/>
        </w:rPr>
        <w:t>9.</w:t>
      </w:r>
      <w:r w:rsidR="00AA10EA">
        <w:rPr>
          <w:rFonts w:ascii="Calibri" w:hAnsi="Calibri" w:cs="Calibri"/>
          <w:sz w:val="20"/>
          <w:szCs w:val="20"/>
        </w:rPr>
        <w:t>8</w:t>
      </w:r>
      <w:r w:rsidRPr="00CA4F27">
        <w:rPr>
          <w:rFonts w:ascii="Calibri" w:hAnsi="Calibri" w:cs="Calibri"/>
          <w:sz w:val="20"/>
          <w:szCs w:val="20"/>
        </w:rPr>
        <w:tab/>
        <w:t>Smluvní strany se dohodly, že zhotovitel se vzdává práva namítat nepřiměřenost výše smluvní pokuty specifikované v tomto článku u soudu ve smyslu § 2051 zákona č. 89/2012 Sb., občanského zákoníku.</w:t>
      </w:r>
    </w:p>
    <w:p w14:paraId="0AEC28CE" w14:textId="32FB2750" w:rsidR="001D516C" w:rsidRPr="00CA4F27" w:rsidRDefault="00CA4F27" w:rsidP="00CA4F27">
      <w:pPr>
        <w:ind w:left="567" w:hanging="567"/>
        <w:jc w:val="both"/>
        <w:rPr>
          <w:rFonts w:ascii="Calibri" w:hAnsi="Calibri" w:cs="Calibri"/>
          <w:sz w:val="20"/>
          <w:szCs w:val="20"/>
        </w:rPr>
      </w:pPr>
      <w:r w:rsidRPr="00CA4F27">
        <w:rPr>
          <w:rFonts w:ascii="Calibri" w:hAnsi="Calibri" w:cs="Calibri"/>
          <w:sz w:val="20"/>
          <w:szCs w:val="20"/>
        </w:rPr>
        <w:t>9.</w:t>
      </w:r>
      <w:r w:rsidR="00AA10EA">
        <w:rPr>
          <w:rFonts w:ascii="Calibri" w:hAnsi="Calibri" w:cs="Calibri"/>
          <w:sz w:val="20"/>
          <w:szCs w:val="20"/>
        </w:rPr>
        <w:t>9</w:t>
      </w:r>
      <w:r w:rsidRPr="00CA4F27">
        <w:rPr>
          <w:rFonts w:ascii="Calibri" w:hAnsi="Calibri" w:cs="Calibri"/>
          <w:sz w:val="20"/>
          <w:szCs w:val="20"/>
        </w:rPr>
        <w:tab/>
        <w:t>Za pozdní</w:t>
      </w:r>
      <w:r w:rsidRPr="00CA4F27">
        <w:rPr>
          <w:rFonts w:ascii="Calibri" w:hAnsi="Calibri" w:cs="Calibri"/>
          <w:b/>
          <w:bCs/>
          <w:sz w:val="20"/>
          <w:szCs w:val="20"/>
        </w:rPr>
        <w:t xml:space="preserve"> </w:t>
      </w:r>
      <w:r w:rsidRPr="00CA4F27">
        <w:rPr>
          <w:rFonts w:ascii="Calibri" w:hAnsi="Calibri" w:cs="Calibri"/>
          <w:sz w:val="20"/>
          <w:szCs w:val="20"/>
        </w:rPr>
        <w:t>úhradu daňového dokladu (faktury) zaplatí objednatel zhotoviteli zákonný úrok z prodlení dle platných obecně závazných právních předpisů.</w:t>
      </w:r>
    </w:p>
    <w:p w14:paraId="20E61944" w14:textId="77777777" w:rsidR="00AD2789" w:rsidRDefault="00AD2789" w:rsidP="001D516C">
      <w:pPr>
        <w:tabs>
          <w:tab w:val="left" w:pos="0"/>
        </w:tabs>
        <w:jc w:val="center"/>
        <w:rPr>
          <w:rFonts w:ascii="Calibri" w:hAnsi="Calibri"/>
          <w:b/>
          <w:bCs/>
          <w:sz w:val="20"/>
          <w:szCs w:val="20"/>
        </w:rPr>
      </w:pPr>
    </w:p>
    <w:p w14:paraId="4A138357" w14:textId="77777777" w:rsidR="005B1CEC" w:rsidRPr="00EA50BA" w:rsidRDefault="005B1CEC" w:rsidP="001D516C">
      <w:pPr>
        <w:tabs>
          <w:tab w:val="left" w:pos="0"/>
        </w:tabs>
        <w:jc w:val="center"/>
        <w:rPr>
          <w:rFonts w:ascii="Calibri" w:hAnsi="Calibri"/>
          <w:b/>
          <w:bCs/>
          <w:sz w:val="20"/>
          <w:szCs w:val="20"/>
        </w:rPr>
      </w:pPr>
    </w:p>
    <w:p w14:paraId="3664028C" w14:textId="77777777" w:rsidR="00AD2789" w:rsidRPr="00EA50BA" w:rsidRDefault="00AD2789" w:rsidP="001F4FD2">
      <w:pPr>
        <w:pStyle w:val="Nzev"/>
        <w:numPr>
          <w:ilvl w:val="0"/>
          <w:numId w:val="0"/>
        </w:numPr>
        <w:rPr>
          <w:b/>
          <w:bCs/>
          <w:sz w:val="20"/>
          <w:szCs w:val="20"/>
          <w:u w:val="none"/>
        </w:rPr>
      </w:pPr>
      <w:r w:rsidRPr="00EA50BA">
        <w:rPr>
          <w:b/>
          <w:bCs/>
          <w:sz w:val="20"/>
          <w:szCs w:val="20"/>
          <w:u w:val="none"/>
        </w:rPr>
        <w:t>X.</w:t>
      </w:r>
    </w:p>
    <w:p w14:paraId="35C27B38" w14:textId="77777777" w:rsidR="00AD2789" w:rsidRDefault="00AD2789" w:rsidP="001F4FD2">
      <w:pPr>
        <w:pStyle w:val="Nzev"/>
        <w:numPr>
          <w:ilvl w:val="0"/>
          <w:numId w:val="0"/>
        </w:numPr>
        <w:rPr>
          <w:b/>
          <w:bCs/>
          <w:sz w:val="20"/>
          <w:szCs w:val="20"/>
          <w:u w:val="none"/>
        </w:rPr>
      </w:pPr>
      <w:r w:rsidRPr="00EA50BA">
        <w:rPr>
          <w:b/>
          <w:bCs/>
          <w:sz w:val="20"/>
          <w:szCs w:val="20"/>
          <w:u w:val="none"/>
        </w:rPr>
        <w:t>Přílohy</w:t>
      </w:r>
    </w:p>
    <w:p w14:paraId="55FCF128" w14:textId="77777777" w:rsidR="00F5276A" w:rsidRPr="00EA50BA" w:rsidRDefault="00F5276A" w:rsidP="001F4FD2">
      <w:pPr>
        <w:pStyle w:val="Nzev"/>
        <w:numPr>
          <w:ilvl w:val="0"/>
          <w:numId w:val="0"/>
        </w:numPr>
        <w:rPr>
          <w:sz w:val="20"/>
          <w:szCs w:val="20"/>
        </w:rPr>
      </w:pPr>
    </w:p>
    <w:p w14:paraId="00FDDC54" w14:textId="77777777" w:rsidR="006329EA" w:rsidRPr="00EA50BA" w:rsidRDefault="001B5A38" w:rsidP="001B5A38">
      <w:pPr>
        <w:ind w:left="567" w:hanging="567"/>
        <w:jc w:val="both"/>
        <w:rPr>
          <w:rFonts w:ascii="Calibri" w:hAnsi="Calibri" w:cs="Calibri"/>
          <w:sz w:val="20"/>
          <w:szCs w:val="20"/>
        </w:rPr>
      </w:pPr>
      <w:r w:rsidRPr="00EA50BA">
        <w:rPr>
          <w:rFonts w:ascii="Calibri" w:hAnsi="Calibri" w:cs="Calibri"/>
          <w:sz w:val="20"/>
          <w:szCs w:val="20"/>
        </w:rPr>
        <w:t>10.1</w:t>
      </w:r>
      <w:r w:rsidRPr="00EA50BA">
        <w:rPr>
          <w:rFonts w:ascii="Calibri" w:hAnsi="Calibri" w:cs="Calibri"/>
          <w:sz w:val="20"/>
          <w:szCs w:val="20"/>
        </w:rPr>
        <w:tab/>
      </w:r>
      <w:r w:rsidR="00AD2789" w:rsidRPr="00EA50BA">
        <w:rPr>
          <w:rFonts w:ascii="Calibri" w:hAnsi="Calibri" w:cs="Calibri"/>
          <w:sz w:val="20"/>
          <w:szCs w:val="20"/>
        </w:rPr>
        <w:t xml:space="preserve">Nedílnou součástí této Smlouvy je: </w:t>
      </w:r>
    </w:p>
    <w:p w14:paraId="25FA32D9" w14:textId="77777777" w:rsidR="006329EA" w:rsidRPr="00EA50BA" w:rsidRDefault="00187959" w:rsidP="006329EA">
      <w:pPr>
        <w:ind w:left="567"/>
        <w:jc w:val="both"/>
        <w:rPr>
          <w:rFonts w:ascii="Calibri" w:hAnsi="Calibri" w:cs="Calibri"/>
          <w:sz w:val="20"/>
          <w:szCs w:val="20"/>
        </w:rPr>
      </w:pPr>
      <w:r w:rsidRPr="00EA50BA">
        <w:rPr>
          <w:rFonts w:ascii="Calibri" w:hAnsi="Calibri" w:cs="Calibri"/>
          <w:sz w:val="20"/>
          <w:szCs w:val="20"/>
        </w:rPr>
        <w:t>Příloha č. 1:</w:t>
      </w:r>
      <w:r w:rsidRPr="00EA50BA">
        <w:rPr>
          <w:rFonts w:ascii="Calibri" w:hAnsi="Calibri" w:cs="Calibri"/>
          <w:sz w:val="20"/>
          <w:szCs w:val="20"/>
        </w:rPr>
        <w:tab/>
      </w:r>
      <w:r w:rsidR="00AD2789" w:rsidRPr="00EA50BA">
        <w:rPr>
          <w:rFonts w:ascii="Calibri" w:hAnsi="Calibri" w:cs="Calibri"/>
          <w:sz w:val="20"/>
          <w:szCs w:val="20"/>
        </w:rPr>
        <w:t>Nabídkový rozpočet zhotovitele</w:t>
      </w:r>
    </w:p>
    <w:p w14:paraId="0A7D6862" w14:textId="77777777" w:rsidR="00AD2789" w:rsidRPr="00EA50BA" w:rsidRDefault="001B5A38" w:rsidP="001B5A38">
      <w:pPr>
        <w:ind w:left="567" w:hanging="567"/>
        <w:jc w:val="both"/>
        <w:rPr>
          <w:rFonts w:ascii="Calibri" w:hAnsi="Calibri" w:cs="Calibri"/>
          <w:sz w:val="20"/>
          <w:szCs w:val="20"/>
        </w:rPr>
      </w:pPr>
      <w:r w:rsidRPr="00EA50BA">
        <w:rPr>
          <w:rFonts w:ascii="Calibri" w:hAnsi="Calibri" w:cs="Calibri"/>
          <w:sz w:val="20"/>
          <w:szCs w:val="20"/>
        </w:rPr>
        <w:t>10.2</w:t>
      </w:r>
      <w:r w:rsidRPr="00EA50BA">
        <w:rPr>
          <w:rFonts w:ascii="Calibri" w:hAnsi="Calibri" w:cs="Calibri"/>
          <w:sz w:val="20"/>
          <w:szCs w:val="20"/>
        </w:rPr>
        <w:tab/>
      </w:r>
      <w:r w:rsidR="00AD2789" w:rsidRPr="00EA50BA">
        <w:rPr>
          <w:rFonts w:ascii="Calibri" w:hAnsi="Calibri" w:cs="Calibri"/>
          <w:sz w:val="20"/>
          <w:szCs w:val="20"/>
        </w:rPr>
        <w:t>V případě, že smluvní strana zjistí r</w:t>
      </w:r>
      <w:r w:rsidR="00521ACC" w:rsidRPr="00EA50BA">
        <w:rPr>
          <w:rFonts w:ascii="Calibri" w:hAnsi="Calibri" w:cs="Calibri"/>
          <w:sz w:val="20"/>
          <w:szCs w:val="20"/>
        </w:rPr>
        <w:t>o</w:t>
      </w:r>
      <w:r w:rsidR="00AD2789" w:rsidRPr="00EA50BA">
        <w:rPr>
          <w:rFonts w:ascii="Calibri" w:hAnsi="Calibri" w:cs="Calibri"/>
          <w:sz w:val="20"/>
          <w:szCs w:val="20"/>
        </w:rPr>
        <w:t xml:space="preserve">zpor mezi ustanoveními Smlouvy anebo jejích příloh, bude neprodleně informovat písemně druhou smluvní stranu a obě smluvní strany se dohodnou na dalším postupu. </w:t>
      </w:r>
    </w:p>
    <w:p w14:paraId="081A2367" w14:textId="77777777" w:rsidR="00AD2789" w:rsidRDefault="00AD2789" w:rsidP="002422F2">
      <w:pPr>
        <w:jc w:val="center"/>
        <w:rPr>
          <w:rFonts w:ascii="Calibri" w:hAnsi="Calibri" w:cs="Calibri"/>
          <w:b/>
          <w:bCs/>
          <w:sz w:val="20"/>
          <w:szCs w:val="20"/>
        </w:rPr>
      </w:pPr>
    </w:p>
    <w:p w14:paraId="66358B63" w14:textId="77777777" w:rsidR="00F5276A" w:rsidRPr="00EA50BA" w:rsidRDefault="00F5276A" w:rsidP="002422F2">
      <w:pPr>
        <w:jc w:val="center"/>
        <w:rPr>
          <w:rFonts w:ascii="Calibri" w:hAnsi="Calibri" w:cs="Calibri"/>
          <w:b/>
          <w:bCs/>
          <w:sz w:val="20"/>
          <w:szCs w:val="20"/>
        </w:rPr>
      </w:pPr>
    </w:p>
    <w:p w14:paraId="6DCCCD31" w14:textId="326DE809" w:rsidR="00AD2789" w:rsidRPr="00EA50BA" w:rsidRDefault="00AD2789">
      <w:pPr>
        <w:jc w:val="center"/>
        <w:rPr>
          <w:rFonts w:ascii="Calibri" w:hAnsi="Calibri" w:cs="Calibri"/>
          <w:b/>
          <w:bCs/>
          <w:sz w:val="20"/>
          <w:szCs w:val="20"/>
        </w:rPr>
      </w:pPr>
      <w:r w:rsidRPr="00EA50BA">
        <w:rPr>
          <w:rFonts w:ascii="Calibri" w:hAnsi="Calibri" w:cs="Calibri"/>
          <w:b/>
          <w:bCs/>
          <w:sz w:val="20"/>
          <w:szCs w:val="20"/>
        </w:rPr>
        <w:t>XI.</w:t>
      </w:r>
    </w:p>
    <w:p w14:paraId="64E8BDC8" w14:textId="77777777" w:rsidR="00AD2789" w:rsidRDefault="00AD2789">
      <w:pPr>
        <w:jc w:val="center"/>
        <w:rPr>
          <w:rFonts w:ascii="Calibri" w:hAnsi="Calibri" w:cs="Calibri"/>
          <w:b/>
          <w:bCs/>
          <w:sz w:val="20"/>
          <w:szCs w:val="20"/>
        </w:rPr>
      </w:pPr>
      <w:r w:rsidRPr="00EA50BA">
        <w:rPr>
          <w:rFonts w:ascii="Calibri" w:hAnsi="Calibri" w:cs="Calibri"/>
          <w:b/>
          <w:bCs/>
          <w:sz w:val="20"/>
          <w:szCs w:val="20"/>
        </w:rPr>
        <w:t>Ukončení smlouvy</w:t>
      </w:r>
    </w:p>
    <w:p w14:paraId="63BC6631" w14:textId="77777777" w:rsidR="00F5276A" w:rsidRPr="00EA50BA" w:rsidRDefault="00F5276A">
      <w:pPr>
        <w:jc w:val="center"/>
        <w:rPr>
          <w:rFonts w:ascii="Calibri" w:hAnsi="Calibri" w:cs="Calibri"/>
          <w:b/>
          <w:bCs/>
          <w:sz w:val="20"/>
          <w:szCs w:val="20"/>
        </w:rPr>
      </w:pPr>
    </w:p>
    <w:p w14:paraId="4FC59652" w14:textId="77777777" w:rsidR="00AD2789" w:rsidRPr="00EA50BA" w:rsidRDefault="001B5A38" w:rsidP="001B5A38">
      <w:pPr>
        <w:ind w:left="567" w:hanging="567"/>
        <w:jc w:val="both"/>
        <w:rPr>
          <w:rFonts w:ascii="Calibri" w:hAnsi="Calibri" w:cs="Calibri"/>
          <w:sz w:val="20"/>
          <w:szCs w:val="20"/>
        </w:rPr>
      </w:pPr>
      <w:r w:rsidRPr="00EA50BA">
        <w:rPr>
          <w:rFonts w:ascii="Calibri" w:hAnsi="Calibri" w:cs="Calibri"/>
          <w:sz w:val="20"/>
          <w:szCs w:val="20"/>
        </w:rPr>
        <w:t>11.1</w:t>
      </w:r>
      <w:r w:rsidRPr="00EA50BA">
        <w:rPr>
          <w:rFonts w:ascii="Calibri" w:hAnsi="Calibri" w:cs="Calibri"/>
          <w:sz w:val="20"/>
          <w:szCs w:val="20"/>
        </w:rPr>
        <w:tab/>
      </w:r>
      <w:r w:rsidR="00AD2789" w:rsidRPr="00EA50BA">
        <w:rPr>
          <w:rFonts w:ascii="Calibri" w:hAnsi="Calibri" w:cs="Calibri"/>
          <w:sz w:val="20"/>
          <w:szCs w:val="20"/>
        </w:rPr>
        <w:t>Jiným způsobem než splněním lze tuto Smlouvu ukončit:</w:t>
      </w:r>
    </w:p>
    <w:p w14:paraId="6A249A82" w14:textId="77777777" w:rsidR="00AD2789" w:rsidRPr="00EA50BA" w:rsidRDefault="00AD2789" w:rsidP="009D1C8E">
      <w:pPr>
        <w:numPr>
          <w:ilvl w:val="1"/>
          <w:numId w:val="6"/>
        </w:numPr>
        <w:tabs>
          <w:tab w:val="clear" w:pos="1860"/>
          <w:tab w:val="num" w:pos="993"/>
        </w:tabs>
        <w:ind w:hanging="1293"/>
        <w:jc w:val="both"/>
        <w:rPr>
          <w:rFonts w:ascii="Calibri" w:hAnsi="Calibri" w:cs="Calibri"/>
          <w:sz w:val="20"/>
          <w:szCs w:val="20"/>
        </w:rPr>
      </w:pPr>
      <w:r w:rsidRPr="00EA50BA">
        <w:rPr>
          <w:rFonts w:ascii="Calibri" w:hAnsi="Calibri" w:cs="Calibri"/>
          <w:sz w:val="20"/>
          <w:szCs w:val="20"/>
        </w:rPr>
        <w:t>písemnou dohodou smluvních stran,</w:t>
      </w:r>
    </w:p>
    <w:p w14:paraId="07E905AD" w14:textId="77777777" w:rsidR="00AD2789" w:rsidRPr="00EA50BA" w:rsidRDefault="00AD2789" w:rsidP="009D1C8E">
      <w:pPr>
        <w:numPr>
          <w:ilvl w:val="1"/>
          <w:numId w:val="6"/>
        </w:numPr>
        <w:tabs>
          <w:tab w:val="clear" w:pos="1860"/>
          <w:tab w:val="num" w:pos="993"/>
        </w:tabs>
        <w:ind w:hanging="1293"/>
        <w:jc w:val="both"/>
        <w:rPr>
          <w:rFonts w:ascii="Calibri" w:hAnsi="Calibri" w:cs="Calibri"/>
          <w:sz w:val="20"/>
          <w:szCs w:val="20"/>
        </w:rPr>
      </w:pPr>
      <w:r w:rsidRPr="00EA50BA">
        <w:rPr>
          <w:rFonts w:ascii="Calibri" w:hAnsi="Calibri" w:cs="Calibri"/>
          <w:sz w:val="20"/>
          <w:szCs w:val="20"/>
        </w:rPr>
        <w:t>odstoupením od smlouvy.</w:t>
      </w:r>
    </w:p>
    <w:p w14:paraId="6672FEF1" w14:textId="3EB29976" w:rsidR="00AD2789" w:rsidRPr="00EA50BA" w:rsidRDefault="001B5A38" w:rsidP="001B5A38">
      <w:pPr>
        <w:tabs>
          <w:tab w:val="num" w:pos="795"/>
        </w:tabs>
        <w:ind w:left="567" w:hanging="567"/>
        <w:jc w:val="both"/>
        <w:rPr>
          <w:rFonts w:ascii="Calibri" w:hAnsi="Calibri" w:cs="Calibri"/>
          <w:sz w:val="20"/>
          <w:szCs w:val="20"/>
        </w:rPr>
      </w:pPr>
      <w:r w:rsidRPr="00EA50BA">
        <w:rPr>
          <w:rFonts w:ascii="Calibri" w:hAnsi="Calibri" w:cs="Calibri"/>
          <w:sz w:val="20"/>
          <w:szCs w:val="20"/>
        </w:rPr>
        <w:t>11.2</w:t>
      </w:r>
      <w:r w:rsidRPr="00EA50BA">
        <w:rPr>
          <w:rFonts w:ascii="Calibri" w:hAnsi="Calibri" w:cs="Calibri"/>
          <w:sz w:val="20"/>
          <w:szCs w:val="20"/>
        </w:rPr>
        <w:tab/>
      </w:r>
      <w:r w:rsidR="00DA7B1E">
        <w:rPr>
          <w:rFonts w:ascii="Calibri" w:hAnsi="Calibri" w:cs="Calibri"/>
          <w:sz w:val="20"/>
          <w:szCs w:val="20"/>
        </w:rPr>
        <w:t xml:space="preserve">Objednatel je </w:t>
      </w:r>
      <w:r w:rsidR="00AD2789" w:rsidRPr="00EA50BA">
        <w:rPr>
          <w:rFonts w:ascii="Calibri" w:hAnsi="Calibri" w:cs="Calibri"/>
          <w:sz w:val="20"/>
          <w:szCs w:val="20"/>
        </w:rPr>
        <w:t>oprávněn od této Smlouvy odstoupit zejména z následujících důvodů:</w:t>
      </w:r>
    </w:p>
    <w:p w14:paraId="64AB524B" w14:textId="77777777" w:rsidR="00AD2789" w:rsidRPr="00EA50BA" w:rsidRDefault="00AD2789" w:rsidP="009D1C8E">
      <w:pPr>
        <w:numPr>
          <w:ilvl w:val="1"/>
          <w:numId w:val="8"/>
        </w:numPr>
        <w:tabs>
          <w:tab w:val="clear" w:pos="1440"/>
          <w:tab w:val="num" w:pos="567"/>
          <w:tab w:val="left" w:pos="900"/>
          <w:tab w:val="num" w:pos="6140"/>
        </w:tabs>
        <w:ind w:left="851" w:right="284" w:hanging="284"/>
        <w:jc w:val="both"/>
        <w:rPr>
          <w:rFonts w:ascii="Calibri" w:hAnsi="Calibri" w:cs="Calibri"/>
          <w:sz w:val="20"/>
          <w:szCs w:val="20"/>
        </w:rPr>
      </w:pPr>
      <w:r w:rsidRPr="00EA50BA">
        <w:rPr>
          <w:rFonts w:ascii="Calibri" w:hAnsi="Calibri" w:cs="Calibri"/>
          <w:sz w:val="20"/>
          <w:szCs w:val="20"/>
        </w:rPr>
        <w:t>Zhotovitel bude v prodlení s prováděním nebo dokončením díla podle této Smlouvy po dobu delší než 30 kalendářních dnů a k nápravě nedojde ani v přiměřené dodatečné lhůtě uvedené v písemné výzvě objednatele k nápravě.</w:t>
      </w:r>
    </w:p>
    <w:p w14:paraId="1B80F2EC" w14:textId="77777777" w:rsidR="00AD2789" w:rsidRPr="00EA50BA" w:rsidRDefault="00AD2789" w:rsidP="009D1C8E">
      <w:pPr>
        <w:numPr>
          <w:ilvl w:val="1"/>
          <w:numId w:val="8"/>
        </w:numPr>
        <w:tabs>
          <w:tab w:val="clear" w:pos="1440"/>
          <w:tab w:val="num" w:pos="567"/>
          <w:tab w:val="left" w:pos="900"/>
          <w:tab w:val="num" w:pos="6140"/>
        </w:tabs>
        <w:ind w:left="851" w:right="284" w:hanging="284"/>
        <w:jc w:val="both"/>
        <w:rPr>
          <w:rFonts w:ascii="Calibri" w:hAnsi="Calibri" w:cs="Calibri"/>
          <w:sz w:val="20"/>
          <w:szCs w:val="20"/>
        </w:rPr>
      </w:pPr>
      <w:r w:rsidRPr="00EA50BA">
        <w:rPr>
          <w:rFonts w:ascii="Calibri" w:hAnsi="Calibri" w:cs="Calibri"/>
          <w:sz w:val="20"/>
          <w:szCs w:val="2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14:paraId="3CF3FBE3" w14:textId="77777777" w:rsidR="00AD2789" w:rsidRPr="00EA50BA" w:rsidRDefault="00AD2789" w:rsidP="009D1C8E">
      <w:pPr>
        <w:numPr>
          <w:ilvl w:val="1"/>
          <w:numId w:val="8"/>
        </w:numPr>
        <w:tabs>
          <w:tab w:val="clear" w:pos="1440"/>
          <w:tab w:val="num" w:pos="567"/>
          <w:tab w:val="left" w:pos="900"/>
          <w:tab w:val="num" w:pos="6140"/>
        </w:tabs>
        <w:ind w:left="851" w:right="284" w:hanging="284"/>
        <w:jc w:val="both"/>
        <w:rPr>
          <w:rFonts w:ascii="Calibri" w:hAnsi="Calibri" w:cs="Calibri"/>
          <w:sz w:val="20"/>
          <w:szCs w:val="20"/>
        </w:rPr>
      </w:pPr>
      <w:r w:rsidRPr="00EA50BA">
        <w:rPr>
          <w:rFonts w:ascii="Calibri" w:hAnsi="Calibri" w:cs="Calibri"/>
          <w:sz w:val="20"/>
          <w:szCs w:val="20"/>
        </w:rPr>
        <w:t>Zhotovitel neoprávněně zastaví či přeruší práce na díle na více než 5 kalendářních dnů.</w:t>
      </w:r>
    </w:p>
    <w:p w14:paraId="7712F71F" w14:textId="77777777" w:rsidR="00AD2789" w:rsidRPr="00EA50BA" w:rsidRDefault="00AD2789" w:rsidP="009D1C8E">
      <w:pPr>
        <w:numPr>
          <w:ilvl w:val="1"/>
          <w:numId w:val="8"/>
        </w:numPr>
        <w:tabs>
          <w:tab w:val="clear" w:pos="1440"/>
          <w:tab w:val="num" w:pos="567"/>
          <w:tab w:val="left" w:pos="900"/>
          <w:tab w:val="num" w:pos="6140"/>
        </w:tabs>
        <w:ind w:left="851" w:right="284" w:hanging="284"/>
        <w:jc w:val="both"/>
        <w:rPr>
          <w:rFonts w:ascii="Calibri" w:hAnsi="Calibri" w:cs="Calibri"/>
          <w:sz w:val="20"/>
          <w:szCs w:val="20"/>
        </w:rPr>
      </w:pPr>
      <w:r w:rsidRPr="00EA50BA">
        <w:rPr>
          <w:rFonts w:ascii="Calibri" w:hAnsi="Calibri" w:cs="Calibri"/>
          <w:sz w:val="20"/>
          <w:szCs w:val="20"/>
        </w:rPr>
        <w:t>Zhotovitel bude v prodlení s odstraněním jakékoliv vady nebo nedodělku díla podle této Smlouvy po dobu delší než 15 pracovních dnů.</w:t>
      </w:r>
    </w:p>
    <w:p w14:paraId="2D9F614A" w14:textId="77777777" w:rsidR="00AD2789" w:rsidRPr="00EA50BA" w:rsidRDefault="00AD2789" w:rsidP="009D1C8E">
      <w:pPr>
        <w:numPr>
          <w:ilvl w:val="1"/>
          <w:numId w:val="8"/>
        </w:numPr>
        <w:tabs>
          <w:tab w:val="clear" w:pos="1440"/>
          <w:tab w:val="num" w:pos="567"/>
          <w:tab w:val="left" w:pos="900"/>
          <w:tab w:val="num" w:pos="6140"/>
        </w:tabs>
        <w:ind w:left="851" w:right="284" w:hanging="284"/>
        <w:jc w:val="both"/>
        <w:rPr>
          <w:rFonts w:ascii="Calibri" w:hAnsi="Calibri" w:cs="Calibri"/>
          <w:sz w:val="20"/>
          <w:szCs w:val="20"/>
        </w:rPr>
      </w:pPr>
      <w:r w:rsidRPr="00EA50BA">
        <w:rPr>
          <w:rFonts w:ascii="Calibri" w:hAnsi="Calibri" w:cs="Calibri"/>
          <w:sz w:val="20"/>
          <w:szCs w:val="20"/>
        </w:rPr>
        <w:t>Opakované nebo zvlášť závažné porušení zhotovitele v místě předmětu díla pravidel bezpečnosti práce, protipožární ochrany, ochrany zdraví při práci či jiných bezpečnostních předpisů a pravidel nebo jednání zhotovitele způsobem, jímž mohl objednateli způsobit škodu na jeho majetku</w:t>
      </w:r>
    </w:p>
    <w:p w14:paraId="566425A1" w14:textId="77777777" w:rsidR="00AD2789" w:rsidRPr="00EA50BA" w:rsidRDefault="00AD2789" w:rsidP="009D1C8E">
      <w:pPr>
        <w:numPr>
          <w:ilvl w:val="1"/>
          <w:numId w:val="8"/>
        </w:numPr>
        <w:tabs>
          <w:tab w:val="clear" w:pos="1440"/>
          <w:tab w:val="num" w:pos="567"/>
          <w:tab w:val="left" w:pos="900"/>
          <w:tab w:val="num" w:pos="6140"/>
        </w:tabs>
        <w:ind w:left="851" w:right="284" w:hanging="284"/>
        <w:jc w:val="both"/>
        <w:rPr>
          <w:rFonts w:ascii="Calibri" w:hAnsi="Calibri" w:cs="Calibri"/>
          <w:sz w:val="20"/>
          <w:szCs w:val="20"/>
        </w:rPr>
      </w:pPr>
      <w:r w:rsidRPr="00EA50BA">
        <w:rPr>
          <w:rFonts w:ascii="Calibri" w:hAnsi="Calibri" w:cs="Calibri"/>
          <w:sz w:val="20"/>
          <w:szCs w:val="20"/>
        </w:rPr>
        <w:t>Opakované nedodržování technologických postupů zhotovitelem vyplývajících z všeobecně závazných norem nebo všeobecně závazných předpisů, této smlouvy či pokynů objednatele</w:t>
      </w:r>
    </w:p>
    <w:p w14:paraId="5B0471D8" w14:textId="77777777" w:rsidR="00AD2789" w:rsidRPr="00EA50BA" w:rsidRDefault="00AD2789" w:rsidP="009D1C8E">
      <w:pPr>
        <w:numPr>
          <w:ilvl w:val="1"/>
          <w:numId w:val="8"/>
        </w:numPr>
        <w:tabs>
          <w:tab w:val="clear" w:pos="1440"/>
          <w:tab w:val="num" w:pos="567"/>
          <w:tab w:val="left" w:pos="900"/>
          <w:tab w:val="num" w:pos="6140"/>
        </w:tabs>
        <w:ind w:left="851" w:right="284" w:hanging="284"/>
        <w:jc w:val="both"/>
        <w:rPr>
          <w:rFonts w:ascii="Calibri" w:hAnsi="Calibri" w:cs="Calibri"/>
          <w:sz w:val="20"/>
          <w:szCs w:val="20"/>
        </w:rPr>
      </w:pPr>
      <w:r w:rsidRPr="00EA50BA">
        <w:rPr>
          <w:rFonts w:ascii="Calibri" w:hAnsi="Calibri" w:cs="Calibri"/>
          <w:sz w:val="20"/>
          <w:szCs w:val="20"/>
        </w:rPr>
        <w:t>Soud rozhodne, že je zhotovitel v úpadku nebo v hrozícím úpadku</w:t>
      </w:r>
      <w:r w:rsidR="002005A2" w:rsidRPr="00EA50BA">
        <w:rPr>
          <w:rFonts w:ascii="Calibri" w:hAnsi="Calibri" w:cs="Calibri"/>
          <w:sz w:val="20"/>
          <w:szCs w:val="20"/>
        </w:rPr>
        <w:t>, či vstoupil do likvidace</w:t>
      </w:r>
      <w:r w:rsidRPr="00EA50BA">
        <w:rPr>
          <w:rFonts w:ascii="Calibri" w:hAnsi="Calibri" w:cs="Calibri"/>
          <w:sz w:val="20"/>
          <w:szCs w:val="20"/>
        </w:rPr>
        <w:t>.</w:t>
      </w:r>
    </w:p>
    <w:p w14:paraId="54905BEF" w14:textId="618EBF2D" w:rsidR="00AD2789" w:rsidRPr="00EA50BA" w:rsidRDefault="001B5A38" w:rsidP="001B5A38">
      <w:pPr>
        <w:pStyle w:val="Text"/>
        <w:tabs>
          <w:tab w:val="clear" w:pos="227"/>
        </w:tabs>
        <w:spacing w:line="240" w:lineRule="auto"/>
        <w:ind w:left="567" w:right="284" w:hanging="567"/>
        <w:rPr>
          <w:rFonts w:ascii="Calibri" w:hAnsi="Calibri" w:cs="Calibri"/>
          <w:color w:val="auto"/>
          <w:sz w:val="20"/>
          <w:szCs w:val="20"/>
          <w:lang w:val="cs-CZ"/>
        </w:rPr>
      </w:pPr>
      <w:r w:rsidRPr="00EA50BA">
        <w:rPr>
          <w:rFonts w:ascii="Calibri" w:hAnsi="Calibri" w:cs="Calibri"/>
          <w:color w:val="auto"/>
          <w:sz w:val="20"/>
          <w:szCs w:val="20"/>
          <w:lang w:val="cs-CZ"/>
        </w:rPr>
        <w:t>11.</w:t>
      </w:r>
      <w:r w:rsidR="00AA10EA">
        <w:rPr>
          <w:rFonts w:ascii="Calibri" w:hAnsi="Calibri" w:cs="Calibri"/>
          <w:color w:val="auto"/>
          <w:sz w:val="20"/>
          <w:szCs w:val="20"/>
          <w:lang w:val="cs-CZ"/>
        </w:rPr>
        <w:t>3</w:t>
      </w:r>
      <w:r w:rsidRPr="00EA50BA">
        <w:rPr>
          <w:rFonts w:ascii="Calibri" w:hAnsi="Calibri" w:cs="Calibri"/>
          <w:color w:val="auto"/>
          <w:sz w:val="20"/>
          <w:szCs w:val="20"/>
          <w:lang w:val="cs-CZ"/>
        </w:rPr>
        <w:tab/>
      </w:r>
      <w:r w:rsidR="00AD2789" w:rsidRPr="00EA50BA">
        <w:rPr>
          <w:rFonts w:ascii="Calibri" w:hAnsi="Calibri" w:cs="Calibri"/>
          <w:color w:val="auto"/>
          <w:sz w:val="20"/>
          <w:szCs w:val="20"/>
          <w:lang w:val="cs-CZ"/>
        </w:rPr>
        <w:t>Odstoupení od smlouvy musí mít písemnou formu s tím, že je účinné dnem jeho doručení do sídla druhé smluvní strany. V případě pochybností se má za to, že je odstoupení doručeno třetí den od jeho odeslání do sídla smluvní strany, uvedeného v záhlaví této Smlouvy.</w:t>
      </w:r>
    </w:p>
    <w:p w14:paraId="4123D251" w14:textId="77777777" w:rsidR="00AD2789" w:rsidRDefault="00AD2789" w:rsidP="002422F2">
      <w:pPr>
        <w:tabs>
          <w:tab w:val="left" w:pos="540"/>
        </w:tabs>
        <w:ind w:left="435" w:right="284"/>
        <w:jc w:val="both"/>
        <w:rPr>
          <w:rFonts w:ascii="Calibri" w:hAnsi="Calibri" w:cs="Calibri"/>
          <w:sz w:val="20"/>
          <w:szCs w:val="20"/>
        </w:rPr>
      </w:pPr>
    </w:p>
    <w:p w14:paraId="1DA1E0B0" w14:textId="77777777" w:rsidR="00F5276A" w:rsidRPr="00EA50BA" w:rsidRDefault="00F5276A" w:rsidP="002422F2">
      <w:pPr>
        <w:tabs>
          <w:tab w:val="left" w:pos="540"/>
        </w:tabs>
        <w:ind w:left="435" w:right="284"/>
        <w:jc w:val="both"/>
        <w:rPr>
          <w:rFonts w:ascii="Calibri" w:hAnsi="Calibri" w:cs="Calibri"/>
          <w:sz w:val="20"/>
          <w:szCs w:val="20"/>
        </w:rPr>
      </w:pPr>
    </w:p>
    <w:p w14:paraId="164835E2" w14:textId="77777777" w:rsidR="00AD2789" w:rsidRPr="00EA50BA" w:rsidRDefault="00AD2789" w:rsidP="002422F2">
      <w:pPr>
        <w:pStyle w:val="Nzev"/>
        <w:numPr>
          <w:ilvl w:val="0"/>
          <w:numId w:val="0"/>
        </w:numPr>
        <w:rPr>
          <w:b/>
          <w:bCs/>
          <w:sz w:val="20"/>
          <w:szCs w:val="20"/>
          <w:u w:val="none"/>
        </w:rPr>
      </w:pPr>
      <w:r w:rsidRPr="00EA50BA">
        <w:rPr>
          <w:b/>
          <w:bCs/>
          <w:sz w:val="20"/>
          <w:szCs w:val="20"/>
          <w:u w:val="none"/>
        </w:rPr>
        <w:t>XII.</w:t>
      </w:r>
    </w:p>
    <w:p w14:paraId="6B47EB60" w14:textId="77777777" w:rsidR="00AD2789" w:rsidRDefault="00AD2789" w:rsidP="002422F2">
      <w:pPr>
        <w:pStyle w:val="Nzev"/>
        <w:numPr>
          <w:ilvl w:val="0"/>
          <w:numId w:val="0"/>
        </w:numPr>
        <w:rPr>
          <w:b/>
          <w:bCs/>
          <w:sz w:val="20"/>
          <w:szCs w:val="20"/>
          <w:u w:val="none"/>
        </w:rPr>
      </w:pPr>
      <w:r w:rsidRPr="00EA50BA">
        <w:rPr>
          <w:b/>
          <w:bCs/>
          <w:sz w:val="20"/>
          <w:szCs w:val="20"/>
          <w:u w:val="none"/>
        </w:rPr>
        <w:t>Ostatní ujednání</w:t>
      </w:r>
    </w:p>
    <w:p w14:paraId="4DA95DC3" w14:textId="77777777" w:rsidR="00F5276A" w:rsidRPr="00EA50BA" w:rsidRDefault="00F5276A" w:rsidP="002422F2">
      <w:pPr>
        <w:pStyle w:val="Nzev"/>
        <w:numPr>
          <w:ilvl w:val="0"/>
          <w:numId w:val="0"/>
        </w:numPr>
        <w:rPr>
          <w:b/>
          <w:bCs/>
          <w:sz w:val="20"/>
          <w:szCs w:val="20"/>
          <w:u w:val="none"/>
        </w:rPr>
      </w:pPr>
    </w:p>
    <w:p w14:paraId="411DBEA2" w14:textId="77777777" w:rsidR="001B5A38" w:rsidRPr="00EA50BA" w:rsidRDefault="001B5A38" w:rsidP="001B5A38">
      <w:pPr>
        <w:autoSpaceDE w:val="0"/>
        <w:autoSpaceDN w:val="0"/>
        <w:adjustRightInd w:val="0"/>
        <w:ind w:left="567" w:hanging="567"/>
        <w:jc w:val="both"/>
        <w:rPr>
          <w:rFonts w:ascii="Calibri" w:hAnsi="Calibri" w:cs="Calibri"/>
          <w:sz w:val="20"/>
          <w:szCs w:val="20"/>
        </w:rPr>
      </w:pPr>
      <w:r w:rsidRPr="00EA50BA">
        <w:rPr>
          <w:rFonts w:ascii="Calibri" w:hAnsi="Calibri" w:cs="Calibri"/>
          <w:sz w:val="20"/>
          <w:szCs w:val="20"/>
        </w:rPr>
        <w:t xml:space="preserve">12.1 </w:t>
      </w:r>
      <w:r w:rsidR="00EA50BA">
        <w:rPr>
          <w:rFonts w:ascii="Calibri" w:hAnsi="Calibri" w:cs="Calibri"/>
          <w:sz w:val="20"/>
          <w:szCs w:val="20"/>
        </w:rPr>
        <w:tab/>
      </w:r>
      <w:r w:rsidR="00AD2789" w:rsidRPr="00EA50BA">
        <w:rPr>
          <w:rFonts w:ascii="Calibri" w:hAnsi="Calibri" w:cs="Calibri"/>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2D2710F6" w14:textId="77777777" w:rsidR="001B5A38" w:rsidRPr="00EA50BA" w:rsidRDefault="001B5A38" w:rsidP="001B5A38">
      <w:pPr>
        <w:autoSpaceDE w:val="0"/>
        <w:autoSpaceDN w:val="0"/>
        <w:adjustRightInd w:val="0"/>
        <w:ind w:left="567" w:hanging="567"/>
        <w:jc w:val="both"/>
        <w:rPr>
          <w:rFonts w:ascii="Calibri" w:hAnsi="Calibri" w:cs="Calibri"/>
          <w:sz w:val="20"/>
          <w:szCs w:val="20"/>
        </w:rPr>
      </w:pPr>
      <w:r w:rsidRPr="00EA50BA">
        <w:rPr>
          <w:rFonts w:ascii="Calibri" w:hAnsi="Calibri" w:cs="Calibri"/>
          <w:sz w:val="20"/>
          <w:szCs w:val="20"/>
        </w:rPr>
        <w:t>12.2</w:t>
      </w:r>
      <w:r w:rsidRPr="00EA50BA">
        <w:rPr>
          <w:rFonts w:ascii="Calibri" w:hAnsi="Calibri" w:cs="Calibri"/>
          <w:sz w:val="20"/>
          <w:szCs w:val="20"/>
        </w:rPr>
        <w:tab/>
      </w:r>
      <w:r w:rsidR="00AD2789" w:rsidRPr="00EA50BA">
        <w:rPr>
          <w:rFonts w:ascii="Calibri" w:hAnsi="Calibri" w:cs="Calibri"/>
          <w:sz w:val="20"/>
          <w:szCs w:val="20"/>
        </w:rPr>
        <w:t>Zhotovitel není oprávněn postoupit práva, povinnosti a závazky dle této Smlouvy třetí osobě bez předchozího písemného souhlasu objednatele.</w:t>
      </w:r>
    </w:p>
    <w:p w14:paraId="4EC28B7A" w14:textId="77777777" w:rsidR="001B5A38" w:rsidRPr="00CA4F27" w:rsidRDefault="001B5A38" w:rsidP="001B5A38">
      <w:pPr>
        <w:autoSpaceDE w:val="0"/>
        <w:autoSpaceDN w:val="0"/>
        <w:adjustRightInd w:val="0"/>
        <w:ind w:left="567" w:hanging="567"/>
        <w:jc w:val="both"/>
        <w:rPr>
          <w:rFonts w:ascii="Calibri" w:hAnsi="Calibri" w:cs="Calibri"/>
          <w:sz w:val="20"/>
          <w:szCs w:val="20"/>
        </w:rPr>
      </w:pPr>
      <w:r w:rsidRPr="00EA50BA">
        <w:rPr>
          <w:rFonts w:ascii="Calibri" w:hAnsi="Calibri" w:cs="Calibri"/>
          <w:sz w:val="20"/>
          <w:szCs w:val="20"/>
        </w:rPr>
        <w:lastRenderedPageBreak/>
        <w:t>12.3</w:t>
      </w:r>
      <w:r w:rsidRPr="00EA50BA">
        <w:rPr>
          <w:rFonts w:ascii="Calibri" w:hAnsi="Calibri" w:cs="Calibri"/>
          <w:sz w:val="20"/>
          <w:szCs w:val="20"/>
        </w:rPr>
        <w:tab/>
      </w:r>
      <w:r w:rsidR="00AD2789" w:rsidRPr="00CA4F27">
        <w:rPr>
          <w:rFonts w:ascii="Calibri" w:hAnsi="Calibri" w:cs="Calibri"/>
          <w:sz w:val="20"/>
          <w:szCs w:val="20"/>
        </w:rPr>
        <w:t>Objednatel si vyhrazuje právo zveřejnit obsah této Smlouvy včetně případných dodatků k této Smlouvě. Zhotovitel dále souhlasí se zveřejněním své identifikace a dalších údajů u</w:t>
      </w:r>
      <w:r w:rsidR="00251F89" w:rsidRPr="00CA4F27">
        <w:rPr>
          <w:rFonts w:ascii="Calibri" w:hAnsi="Calibri" w:cs="Calibri"/>
          <w:sz w:val="20"/>
          <w:szCs w:val="20"/>
        </w:rPr>
        <w:t xml:space="preserve">vedených ve Smlouvě včetně ceny a to </w:t>
      </w:r>
      <w:r w:rsidRPr="00CA4F27">
        <w:rPr>
          <w:rFonts w:ascii="Calibri" w:hAnsi="Calibri" w:cs="Calibri"/>
          <w:sz w:val="20"/>
          <w:szCs w:val="20"/>
        </w:rPr>
        <w:t xml:space="preserve">zejména </w:t>
      </w:r>
      <w:r w:rsidR="00251F89" w:rsidRPr="00CA4F27">
        <w:rPr>
          <w:rFonts w:ascii="Calibri" w:hAnsi="Calibri" w:cs="Calibri"/>
          <w:sz w:val="20"/>
          <w:szCs w:val="20"/>
        </w:rPr>
        <w:t xml:space="preserve">podle zákona č. 106/1999 Sb. o </w:t>
      </w:r>
      <w:r w:rsidRPr="00CA4F27">
        <w:rPr>
          <w:rFonts w:ascii="Calibri" w:hAnsi="Calibri" w:cs="Arial"/>
          <w:sz w:val="20"/>
          <w:szCs w:val="20"/>
        </w:rPr>
        <w:t xml:space="preserve">svobodném přístupu k informacím nebo podle </w:t>
      </w:r>
      <w:r w:rsidRPr="00CA4F27">
        <w:rPr>
          <w:rFonts w:ascii="Calibri" w:hAnsi="Calibri" w:cs="Calibri"/>
          <w:sz w:val="20"/>
          <w:szCs w:val="20"/>
        </w:rPr>
        <w:t xml:space="preserve">zákona č. 340/2015 Sb. o zvláštních podmínkách účinnosti některých smluv, uveřejňování těchto smluv a o registru smluv (zákon o registru smluv). </w:t>
      </w:r>
    </w:p>
    <w:p w14:paraId="186DA68F" w14:textId="77777777" w:rsidR="001B5A38" w:rsidRPr="00CA4F27" w:rsidRDefault="001B5A38" w:rsidP="001B5A38">
      <w:pPr>
        <w:autoSpaceDE w:val="0"/>
        <w:autoSpaceDN w:val="0"/>
        <w:adjustRightInd w:val="0"/>
        <w:ind w:left="567" w:hanging="567"/>
        <w:jc w:val="both"/>
        <w:rPr>
          <w:rFonts w:ascii="Calibri" w:hAnsi="Calibri" w:cs="Calibri"/>
          <w:sz w:val="20"/>
          <w:szCs w:val="20"/>
        </w:rPr>
      </w:pPr>
      <w:r w:rsidRPr="00CA4F27">
        <w:rPr>
          <w:rFonts w:ascii="Calibri" w:hAnsi="Calibri" w:cs="Calibri"/>
          <w:sz w:val="20"/>
          <w:szCs w:val="20"/>
        </w:rPr>
        <w:t>12.4</w:t>
      </w:r>
      <w:r w:rsidRPr="00CA4F27">
        <w:rPr>
          <w:rFonts w:ascii="Calibri" w:hAnsi="Calibri" w:cs="Calibri"/>
          <w:sz w:val="20"/>
          <w:szCs w:val="20"/>
        </w:rPr>
        <w:tab/>
      </w:r>
      <w:r w:rsidR="00AD2789" w:rsidRPr="00CA4F27">
        <w:rPr>
          <w:rFonts w:ascii="Calibri" w:hAnsi="Calibri" w:cs="Calibri"/>
          <w:sz w:val="20"/>
          <w:szCs w:val="20"/>
        </w:rPr>
        <w:t>Zhotovitel se zavazuje během plnění této Smlouvy i po ukončení Smlouvy, zachovávat mlčenlivost o všech skutečnostech, o kterých se dozví od objednatele v souvislosti s plněním Smlouvy</w:t>
      </w:r>
      <w:r w:rsidR="002005A2" w:rsidRPr="00CA4F27">
        <w:rPr>
          <w:rFonts w:ascii="Calibri" w:hAnsi="Calibri" w:cs="Calibri"/>
          <w:sz w:val="20"/>
          <w:szCs w:val="20"/>
        </w:rPr>
        <w:t>, a které se týkají bezpečnostního řešení stavebního objektu</w:t>
      </w:r>
      <w:r w:rsidR="00AD2789" w:rsidRPr="00CA4F27">
        <w:rPr>
          <w:rFonts w:ascii="Calibri" w:hAnsi="Calibri" w:cs="Calibri"/>
          <w:sz w:val="20"/>
          <w:szCs w:val="20"/>
        </w:rPr>
        <w:t xml:space="preserve">. </w:t>
      </w:r>
    </w:p>
    <w:p w14:paraId="419B6A41" w14:textId="77777777" w:rsidR="001B5A38" w:rsidRPr="00EA50BA" w:rsidRDefault="00FB3638" w:rsidP="001B5A38">
      <w:pPr>
        <w:autoSpaceDE w:val="0"/>
        <w:autoSpaceDN w:val="0"/>
        <w:adjustRightInd w:val="0"/>
        <w:ind w:left="567" w:hanging="567"/>
        <w:jc w:val="both"/>
        <w:rPr>
          <w:rFonts w:ascii="Calibri" w:hAnsi="Calibri" w:cs="Calibri"/>
          <w:sz w:val="20"/>
          <w:szCs w:val="20"/>
        </w:rPr>
      </w:pPr>
      <w:r w:rsidRPr="00CA4F27">
        <w:rPr>
          <w:rFonts w:ascii="Calibri" w:hAnsi="Calibri" w:cs="Calibri"/>
          <w:sz w:val="20"/>
          <w:szCs w:val="20"/>
        </w:rPr>
        <w:t>12.5</w:t>
      </w:r>
      <w:r w:rsidRPr="00CA4F27">
        <w:rPr>
          <w:rFonts w:ascii="Calibri" w:hAnsi="Calibri" w:cs="Calibri"/>
          <w:sz w:val="20"/>
          <w:szCs w:val="20"/>
        </w:rPr>
        <w:tab/>
      </w:r>
      <w:r w:rsidR="00AD2789" w:rsidRPr="00CA4F27">
        <w:rPr>
          <w:rFonts w:ascii="Calibri" w:hAnsi="Calibri" w:cs="Calibri"/>
          <w:sz w:val="20"/>
          <w:szCs w:val="20"/>
        </w:rPr>
        <w:t>Zhotovitel prohlašuje, že ke dni podpisu této Smlouvy není nespolehlivým plátcem DPH dle § 106 zákona č. 235/2004 Sb., o dani z přidané hodnoty, v</w:t>
      </w:r>
      <w:r w:rsidR="00301ADB" w:rsidRPr="00CA4F27">
        <w:rPr>
          <w:rFonts w:ascii="Calibri" w:hAnsi="Calibri" w:cs="Calibri"/>
          <w:sz w:val="20"/>
          <w:szCs w:val="20"/>
        </w:rPr>
        <w:t>e znění pozdějších předpisů</w:t>
      </w:r>
      <w:r w:rsidR="00AD2789" w:rsidRPr="00CA4F27">
        <w:rPr>
          <w:rFonts w:ascii="Calibri" w:hAnsi="Calibri" w:cs="Calibri"/>
          <w:sz w:val="20"/>
          <w:szCs w:val="20"/>
        </w:rPr>
        <w:t>, a není veden v registru nespolehlivých plátců DPH. Zhotovitel se dále zavazuje uvádět pro účely bezhotovostního převodu pouze účet či účty, které jsou správcem daně zveřejněny způsobem umožňujícím dálkový přístup dle zákona č. 235/2004 S</w:t>
      </w:r>
      <w:r w:rsidR="00301ADB" w:rsidRPr="00CA4F27">
        <w:rPr>
          <w:rFonts w:ascii="Calibri" w:hAnsi="Calibri" w:cs="Calibri"/>
          <w:sz w:val="20"/>
          <w:szCs w:val="20"/>
        </w:rPr>
        <w:t xml:space="preserve">b., o dani z přidané hodnoty, ve </w:t>
      </w:r>
      <w:r w:rsidR="00AD2789" w:rsidRPr="00CA4F27">
        <w:rPr>
          <w:rFonts w:ascii="Calibri" w:hAnsi="Calibri" w:cs="Calibri"/>
          <w:sz w:val="20"/>
          <w:szCs w:val="20"/>
        </w:rPr>
        <w:t>znění</w:t>
      </w:r>
      <w:r w:rsidR="00301ADB" w:rsidRPr="00CA4F27">
        <w:rPr>
          <w:rFonts w:ascii="Calibri" w:hAnsi="Calibri" w:cs="Calibri"/>
          <w:sz w:val="20"/>
          <w:szCs w:val="20"/>
        </w:rPr>
        <w:t xml:space="preserve"> pozdějších předpisů</w:t>
      </w:r>
      <w:r w:rsidR="00AD2789" w:rsidRPr="00CA4F27">
        <w:rPr>
          <w:rFonts w:ascii="Calibri" w:hAnsi="Calibri" w:cs="Calibri"/>
          <w:sz w:val="20"/>
          <w:szCs w:val="20"/>
        </w:rPr>
        <w:t xml:space="preserve">. V případě, že se zhotovitel stane nespolehlivým plátcem DPH, je povinen tuto skutečnost oznámit objednateli nejpozději do 5 pracovních dnů ode dne, kdy tato skutečnost nastala, přičemž oznámením se rozumí den, kdy objednatel </w:t>
      </w:r>
      <w:r w:rsidR="00AD2789" w:rsidRPr="00EA50BA">
        <w:rPr>
          <w:rFonts w:ascii="Calibri" w:hAnsi="Calibri" w:cs="Calibri"/>
          <w:sz w:val="20"/>
          <w:szCs w:val="20"/>
        </w:rPr>
        <w:t>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14:paraId="02482332" w14:textId="77777777" w:rsidR="001B5A38" w:rsidRPr="00EA50BA" w:rsidRDefault="001B5A38" w:rsidP="001B5A38">
      <w:pPr>
        <w:autoSpaceDE w:val="0"/>
        <w:autoSpaceDN w:val="0"/>
        <w:adjustRightInd w:val="0"/>
        <w:ind w:left="567" w:hanging="567"/>
        <w:jc w:val="both"/>
        <w:rPr>
          <w:rFonts w:ascii="Calibri" w:hAnsi="Calibri" w:cs="Calibri"/>
          <w:sz w:val="20"/>
          <w:szCs w:val="20"/>
        </w:rPr>
      </w:pPr>
      <w:r w:rsidRPr="00EA50BA">
        <w:rPr>
          <w:rFonts w:ascii="Calibri" w:hAnsi="Calibri" w:cs="Calibri"/>
          <w:sz w:val="20"/>
          <w:szCs w:val="20"/>
        </w:rPr>
        <w:t>12.</w:t>
      </w:r>
      <w:r w:rsidR="00CA4F27">
        <w:rPr>
          <w:rFonts w:ascii="Calibri" w:hAnsi="Calibri" w:cs="Calibri"/>
          <w:sz w:val="20"/>
          <w:szCs w:val="20"/>
        </w:rPr>
        <w:t>6</w:t>
      </w:r>
      <w:r w:rsidRPr="00EA50BA">
        <w:rPr>
          <w:rFonts w:ascii="Calibri" w:hAnsi="Calibri" w:cs="Calibri"/>
          <w:sz w:val="20"/>
          <w:szCs w:val="20"/>
        </w:rPr>
        <w:tab/>
      </w:r>
      <w:r w:rsidR="00AD2789" w:rsidRPr="00EA50BA">
        <w:rPr>
          <w:rFonts w:ascii="Calibri" w:hAnsi="Calibri" w:cs="Calibri"/>
          <w:sz w:val="20"/>
          <w:szCs w:val="20"/>
        </w:rPr>
        <w:t>Zhotovitel je v rámci plnění této Smlouvy o dílo povinen zajistit řádné dodržování právních předpisů v oblasti BOZP a plnit další povinnosti vyplývající ze zákona č. 309/2006 Sb., o zajištění dalších podmínek bezpečnosti a ochrany zdraví při práci</w:t>
      </w:r>
      <w:r w:rsidR="00301ADB" w:rsidRPr="00EA50BA">
        <w:rPr>
          <w:rFonts w:ascii="Calibri" w:hAnsi="Calibri" w:cs="Calibri"/>
          <w:sz w:val="20"/>
          <w:szCs w:val="20"/>
        </w:rPr>
        <w:t>,</w:t>
      </w:r>
      <w:r w:rsidR="00AD2789" w:rsidRPr="00EA50BA">
        <w:rPr>
          <w:rFonts w:ascii="Calibri" w:hAnsi="Calibri" w:cs="Calibri"/>
          <w:sz w:val="20"/>
          <w:szCs w:val="20"/>
        </w:rPr>
        <w:t xml:space="preserve"> v</w:t>
      </w:r>
      <w:r w:rsidR="00301ADB" w:rsidRPr="00EA50BA">
        <w:rPr>
          <w:rFonts w:ascii="Calibri" w:hAnsi="Calibri" w:cs="Calibri"/>
          <w:sz w:val="20"/>
          <w:szCs w:val="20"/>
        </w:rPr>
        <w:t xml:space="preserve">e </w:t>
      </w:r>
      <w:r w:rsidR="00AD2789" w:rsidRPr="00EA50BA">
        <w:rPr>
          <w:rFonts w:ascii="Calibri" w:hAnsi="Calibri" w:cs="Calibri"/>
          <w:sz w:val="20"/>
          <w:szCs w:val="20"/>
        </w:rPr>
        <w:t>znění</w:t>
      </w:r>
      <w:r w:rsidR="00301ADB" w:rsidRPr="00EA50BA">
        <w:rPr>
          <w:rFonts w:ascii="Calibri" w:hAnsi="Calibri" w:cs="Calibri"/>
          <w:sz w:val="20"/>
          <w:szCs w:val="20"/>
        </w:rPr>
        <w:t xml:space="preserve"> pozdějších předpisů</w:t>
      </w:r>
      <w:r w:rsidR="00AD2789" w:rsidRPr="00EA50BA">
        <w:rPr>
          <w:rFonts w:ascii="Calibri" w:hAnsi="Calibri" w:cs="Calibri"/>
          <w:sz w:val="20"/>
          <w:szCs w:val="20"/>
        </w:rPr>
        <w:t>.</w:t>
      </w:r>
    </w:p>
    <w:p w14:paraId="78279201" w14:textId="02C06997" w:rsidR="001B5A38" w:rsidRPr="00EA50BA" w:rsidRDefault="001B5A38" w:rsidP="001B5A38">
      <w:pPr>
        <w:autoSpaceDE w:val="0"/>
        <w:autoSpaceDN w:val="0"/>
        <w:adjustRightInd w:val="0"/>
        <w:ind w:left="567" w:hanging="567"/>
        <w:jc w:val="both"/>
        <w:rPr>
          <w:rFonts w:ascii="Calibri" w:hAnsi="Calibri" w:cs="Calibri"/>
          <w:sz w:val="20"/>
          <w:szCs w:val="20"/>
        </w:rPr>
      </w:pPr>
      <w:r w:rsidRPr="00EA50BA">
        <w:rPr>
          <w:rFonts w:ascii="Calibri" w:hAnsi="Calibri" w:cs="Calibri"/>
          <w:sz w:val="20"/>
          <w:szCs w:val="20"/>
        </w:rPr>
        <w:t>12.</w:t>
      </w:r>
      <w:r w:rsidR="00CA4F27">
        <w:rPr>
          <w:rFonts w:ascii="Calibri" w:hAnsi="Calibri" w:cs="Calibri"/>
          <w:sz w:val="20"/>
          <w:szCs w:val="20"/>
        </w:rPr>
        <w:t>7</w:t>
      </w:r>
      <w:r w:rsidRPr="00EA50BA">
        <w:rPr>
          <w:rFonts w:ascii="Calibri" w:hAnsi="Calibri" w:cs="Calibri"/>
          <w:sz w:val="20"/>
          <w:szCs w:val="20"/>
        </w:rPr>
        <w:tab/>
      </w:r>
      <w:r w:rsidR="00AD2789" w:rsidRPr="00EA50BA">
        <w:rPr>
          <w:rFonts w:ascii="Calibri" w:hAnsi="Calibri" w:cs="Calibri"/>
          <w:sz w:val="20"/>
          <w:szCs w:val="20"/>
        </w:rPr>
        <w:t>Zhotovitel se zavazuje poskytovat potřebnou součinnost objednatelem určenému koordinátorovi BOZP na staveništi po celou dobu svého zapojení do přípravy a realizace stavby. Zhotovitel je povinen nejpozději do 8 dnů před zahájením prací na staveništi doložit, že informoval koordinátora o rizicích vznikajících při pracovních nebo technologických postupech, které zvolil.</w:t>
      </w:r>
    </w:p>
    <w:p w14:paraId="211918BE" w14:textId="099F5B68" w:rsidR="001B5A38" w:rsidRPr="00EA50BA" w:rsidRDefault="001B5A38" w:rsidP="001B5A38">
      <w:pPr>
        <w:autoSpaceDE w:val="0"/>
        <w:autoSpaceDN w:val="0"/>
        <w:adjustRightInd w:val="0"/>
        <w:ind w:left="567" w:hanging="567"/>
        <w:jc w:val="both"/>
        <w:rPr>
          <w:rFonts w:ascii="Calibri" w:hAnsi="Calibri" w:cs="Calibri"/>
          <w:sz w:val="20"/>
          <w:szCs w:val="20"/>
        </w:rPr>
      </w:pPr>
      <w:r w:rsidRPr="00EA50BA">
        <w:rPr>
          <w:rFonts w:ascii="Calibri" w:hAnsi="Calibri" w:cs="Calibri"/>
          <w:sz w:val="20"/>
          <w:szCs w:val="20"/>
        </w:rPr>
        <w:t>12.</w:t>
      </w:r>
      <w:r w:rsidR="00AA10EA">
        <w:rPr>
          <w:rFonts w:ascii="Calibri" w:hAnsi="Calibri" w:cs="Calibri"/>
          <w:sz w:val="20"/>
          <w:szCs w:val="20"/>
        </w:rPr>
        <w:t>8</w:t>
      </w:r>
      <w:r w:rsidRPr="00EA50BA">
        <w:rPr>
          <w:rFonts w:ascii="Calibri" w:hAnsi="Calibri" w:cs="Calibri"/>
          <w:sz w:val="20"/>
          <w:szCs w:val="20"/>
        </w:rPr>
        <w:tab/>
      </w:r>
      <w:r w:rsidR="00AD2789" w:rsidRPr="00EA50BA">
        <w:rPr>
          <w:rFonts w:ascii="Calibri" w:hAnsi="Calibri" w:cs="Calibri"/>
          <w:sz w:val="20"/>
          <w:szCs w:val="20"/>
        </w:rPr>
        <w:t>Zhotovitel poskytuje touto Smlouvou objednateli licenci ke všem autorskoprávním dílům vzniklým v průběhu provádění díla, zejména pak –</w:t>
      </w:r>
      <w:r w:rsidR="00BB4568">
        <w:rPr>
          <w:rFonts w:ascii="Calibri" w:hAnsi="Calibri" w:cs="Calibri"/>
          <w:sz w:val="20"/>
          <w:szCs w:val="20"/>
        </w:rPr>
        <w:t xml:space="preserve"> </w:t>
      </w:r>
      <w:r w:rsidR="00AD2789" w:rsidRPr="00EA50BA">
        <w:rPr>
          <w:rFonts w:ascii="Calibri" w:hAnsi="Calibri" w:cs="Calibri"/>
          <w:sz w:val="20"/>
          <w:szCs w:val="20"/>
        </w:rPr>
        <w:t>fotodokumentac</w:t>
      </w:r>
      <w:r w:rsidR="00BB4568">
        <w:rPr>
          <w:rFonts w:ascii="Calibri" w:hAnsi="Calibri" w:cs="Calibri"/>
          <w:sz w:val="20"/>
          <w:szCs w:val="20"/>
        </w:rPr>
        <w:t>e</w:t>
      </w:r>
      <w:r w:rsidR="00AD2789" w:rsidRPr="00EA50BA">
        <w:rPr>
          <w:rFonts w:ascii="Calibri" w:hAnsi="Calibri" w:cs="Calibri"/>
          <w:sz w:val="20"/>
          <w:szCs w:val="20"/>
        </w:rPr>
        <w:t>, popř.</w:t>
      </w:r>
      <w:r w:rsidR="00BB4568">
        <w:rPr>
          <w:rFonts w:ascii="Calibri" w:hAnsi="Calibri" w:cs="Calibri"/>
          <w:sz w:val="20"/>
          <w:szCs w:val="20"/>
        </w:rPr>
        <w:t xml:space="preserve"> </w:t>
      </w:r>
      <w:r w:rsidR="00AD2789" w:rsidRPr="00EA50BA">
        <w:rPr>
          <w:rFonts w:ascii="Calibri" w:hAnsi="Calibri" w:cs="Calibri"/>
          <w:sz w:val="20"/>
          <w:szCs w:val="20"/>
        </w:rPr>
        <w:t>videodokumentac</w:t>
      </w:r>
      <w:r w:rsidR="00BB4568">
        <w:rPr>
          <w:rFonts w:ascii="Calibri" w:hAnsi="Calibri" w:cs="Calibri"/>
          <w:sz w:val="20"/>
          <w:szCs w:val="20"/>
        </w:rPr>
        <w:t>e</w:t>
      </w:r>
      <w:r w:rsidR="00AD2789" w:rsidRPr="00EA50BA">
        <w:rPr>
          <w:rFonts w:ascii="Calibri" w:hAnsi="Calibri" w:cs="Calibri"/>
          <w:sz w:val="20"/>
          <w:szCs w:val="20"/>
        </w:rPr>
        <w:t xml:space="preserve"> průběhu provádění díla zhotovené dle čl. III. odst. 3.3</w:t>
      </w:r>
      <w:r w:rsidR="007B17BA" w:rsidRPr="00EA50BA">
        <w:rPr>
          <w:rFonts w:ascii="Calibri" w:hAnsi="Calibri" w:cs="Calibri"/>
          <w:sz w:val="20"/>
          <w:szCs w:val="20"/>
        </w:rPr>
        <w:t>.</w:t>
      </w:r>
      <w:r w:rsidR="00AD2789" w:rsidRPr="00EA50BA">
        <w:rPr>
          <w:rFonts w:ascii="Calibri" w:hAnsi="Calibri" w:cs="Calibri"/>
          <w:sz w:val="20"/>
          <w:szCs w:val="20"/>
        </w:rPr>
        <w:t xml:space="preserve"> této Smlouvy, </w:t>
      </w:r>
      <w:r w:rsidR="002F6A15" w:rsidRPr="00EA50BA">
        <w:rPr>
          <w:rFonts w:ascii="Calibri" w:hAnsi="Calibri" w:cs="Calibri"/>
          <w:sz w:val="20"/>
          <w:szCs w:val="20"/>
        </w:rPr>
        <w:t xml:space="preserve">nebo ke zpracované závěrečné restaurátorské zprávě </w:t>
      </w:r>
      <w:r w:rsidR="00AD2789" w:rsidRPr="00EA50BA">
        <w:rPr>
          <w:rFonts w:ascii="Calibri" w:hAnsi="Calibri" w:cs="Calibri"/>
          <w:sz w:val="20"/>
          <w:szCs w:val="20"/>
        </w:rPr>
        <w:t xml:space="preserve">a to okamžikem vzniku autorskoprávního díla. V případě zhotovení autorského díla třetí osobou, je zhotovitel povinen zajisti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14:paraId="5AD6E58C" w14:textId="54913F6F" w:rsidR="002F6A15" w:rsidRPr="00055024" w:rsidRDefault="00AD2789" w:rsidP="00055024">
      <w:pPr>
        <w:pStyle w:val="Odstavecseseznamem"/>
        <w:numPr>
          <w:ilvl w:val="2"/>
          <w:numId w:val="15"/>
        </w:numPr>
        <w:autoSpaceDE w:val="0"/>
        <w:autoSpaceDN w:val="0"/>
        <w:adjustRightInd w:val="0"/>
        <w:ind w:left="567" w:hanging="567"/>
        <w:jc w:val="both"/>
        <w:rPr>
          <w:rFonts w:ascii="Calibri" w:hAnsi="Calibri" w:cs="Calibri"/>
          <w:sz w:val="20"/>
          <w:szCs w:val="20"/>
        </w:rPr>
      </w:pPr>
      <w:r w:rsidRPr="00055024">
        <w:rPr>
          <w:rFonts w:ascii="Calibri" w:hAnsi="Calibri" w:cs="Calibri"/>
          <w:sz w:val="20"/>
          <w:szCs w:val="20"/>
        </w:rPr>
        <w:t>Vlastnická práva ke zhotovenému autorskoprávnímu dílu náleží výlučně objednateli.</w:t>
      </w:r>
    </w:p>
    <w:p w14:paraId="073606D3" w14:textId="411D123D" w:rsidR="00055024" w:rsidRPr="00F10412" w:rsidRDefault="00055024" w:rsidP="00055024">
      <w:pPr>
        <w:tabs>
          <w:tab w:val="left" w:pos="567"/>
        </w:tabs>
        <w:autoSpaceDE w:val="0"/>
        <w:autoSpaceDN w:val="0"/>
        <w:adjustRightInd w:val="0"/>
        <w:jc w:val="both"/>
        <w:rPr>
          <w:rFonts w:ascii="Calibri" w:hAnsi="Calibri" w:cs="Calibri"/>
          <w:sz w:val="20"/>
          <w:szCs w:val="20"/>
        </w:rPr>
      </w:pPr>
      <w:r>
        <w:rPr>
          <w:rFonts w:ascii="Calibri" w:hAnsi="Calibri" w:cs="Calibri"/>
          <w:sz w:val="20"/>
          <w:szCs w:val="20"/>
        </w:rPr>
        <w:t>12.10</w:t>
      </w:r>
      <w:r>
        <w:rPr>
          <w:rFonts w:ascii="Calibri" w:hAnsi="Calibri" w:cs="Calibri"/>
          <w:sz w:val="20"/>
          <w:szCs w:val="20"/>
        </w:rPr>
        <w:tab/>
      </w:r>
      <w:r w:rsidRPr="00F10412">
        <w:rPr>
          <w:rFonts w:ascii="Calibri" w:hAnsi="Calibri" w:cs="Calibri"/>
          <w:sz w:val="20"/>
          <w:szCs w:val="20"/>
        </w:rPr>
        <w:t>Zhotovitel je povinen realizovat dílo prostřednictvím následující osoby</w:t>
      </w:r>
      <w:r>
        <w:rPr>
          <w:rFonts w:ascii="Calibri" w:hAnsi="Calibri" w:cs="Calibri"/>
          <w:sz w:val="20"/>
          <w:szCs w:val="20"/>
        </w:rPr>
        <w:t>:</w:t>
      </w:r>
    </w:p>
    <w:p w14:paraId="3EB07FFB" w14:textId="41AE6A19" w:rsidR="00055024" w:rsidRPr="0070273B" w:rsidRDefault="00055024" w:rsidP="00055024">
      <w:pPr>
        <w:widowControl w:val="0"/>
        <w:tabs>
          <w:tab w:val="right" w:pos="9632"/>
        </w:tabs>
        <w:ind w:left="567"/>
        <w:jc w:val="both"/>
        <w:rPr>
          <w:rFonts w:ascii="Calibri" w:hAnsi="Calibri" w:cs="Arial"/>
          <w:sz w:val="20"/>
          <w:szCs w:val="20"/>
        </w:rPr>
      </w:pPr>
      <w:r>
        <w:rPr>
          <w:rFonts w:ascii="Calibri" w:hAnsi="Calibri" w:cs="Arial"/>
          <w:sz w:val="20"/>
          <w:szCs w:val="20"/>
        </w:rPr>
        <w:t>st</w:t>
      </w:r>
      <w:r w:rsidRPr="00F10412">
        <w:rPr>
          <w:rFonts w:ascii="Calibri" w:hAnsi="Calibri" w:cs="Arial"/>
          <w:sz w:val="20"/>
          <w:szCs w:val="20"/>
        </w:rPr>
        <w:t xml:space="preserve">avbyvedoucí </w:t>
      </w:r>
      <w:r w:rsidR="00634509">
        <w:rPr>
          <w:rFonts w:ascii="Calibri" w:hAnsi="Calibri" w:cs="Arial"/>
          <w:b/>
          <w:i/>
          <w:sz w:val="20"/>
          <w:szCs w:val="20"/>
        </w:rPr>
        <w:t>xxxxxxxxxxxxxxxxx</w:t>
      </w:r>
      <w:r w:rsidR="009B0613" w:rsidRPr="0070273B">
        <w:rPr>
          <w:rFonts w:ascii="Calibri" w:hAnsi="Calibri" w:cs="Arial"/>
          <w:b/>
          <w:i/>
          <w:sz w:val="20"/>
          <w:szCs w:val="20"/>
        </w:rPr>
        <w:t xml:space="preserve">, </w:t>
      </w:r>
      <w:r w:rsidR="009B0613" w:rsidRPr="0070273B">
        <w:rPr>
          <w:rFonts w:ascii="Calibri" w:hAnsi="Calibri" w:cs="Calibri"/>
          <w:b/>
          <w:i/>
          <w:sz w:val="20"/>
          <w:szCs w:val="20"/>
        </w:rPr>
        <w:t>tel</w:t>
      </w:r>
      <w:r w:rsidR="00F5276A" w:rsidRPr="0070273B">
        <w:rPr>
          <w:rFonts w:ascii="Calibri" w:hAnsi="Calibri" w:cs="Calibri"/>
          <w:b/>
          <w:i/>
          <w:sz w:val="20"/>
          <w:szCs w:val="20"/>
        </w:rPr>
        <w:t>.</w:t>
      </w:r>
      <w:r w:rsidR="00634509">
        <w:rPr>
          <w:rFonts w:ascii="Calibri" w:hAnsi="Calibri" w:cs="Calibri"/>
          <w:b/>
          <w:i/>
          <w:sz w:val="20"/>
          <w:szCs w:val="20"/>
        </w:rPr>
        <w:t xml:space="preserve"> xxxxxxxxxxxxxxxxxxxx</w:t>
      </w:r>
      <w:r w:rsidRPr="0070273B">
        <w:rPr>
          <w:rFonts w:ascii="Calibri" w:hAnsi="Calibri" w:cs="Calibri"/>
          <w:sz w:val="20"/>
          <w:szCs w:val="20"/>
        </w:rPr>
        <w:t>, číslo autorizace ČKAIT pro autorizovaného inženýra nebo technika</w:t>
      </w:r>
      <w:r w:rsidR="009B0613" w:rsidRPr="0070273B">
        <w:rPr>
          <w:rFonts w:ascii="Calibri" w:hAnsi="Calibri" w:cs="Calibri"/>
          <w:sz w:val="20"/>
          <w:szCs w:val="20"/>
        </w:rPr>
        <w:t xml:space="preserve"> v oboru pozemní stavby </w:t>
      </w:r>
      <w:r w:rsidR="00F5276A" w:rsidRPr="0070273B">
        <w:rPr>
          <w:rFonts w:ascii="Calibri" w:hAnsi="Calibri" w:cs="Calibri"/>
          <w:b/>
          <w:i/>
          <w:sz w:val="20"/>
          <w:szCs w:val="20"/>
        </w:rPr>
        <w:t xml:space="preserve">ČKAIT </w:t>
      </w:r>
      <w:r w:rsidR="009B0613" w:rsidRPr="0070273B">
        <w:rPr>
          <w:rFonts w:ascii="Calibri" w:hAnsi="Calibri" w:cs="Calibri"/>
          <w:b/>
          <w:i/>
          <w:sz w:val="20"/>
          <w:szCs w:val="20"/>
        </w:rPr>
        <w:t>1003051</w:t>
      </w:r>
      <w:r w:rsidRPr="0070273B">
        <w:rPr>
          <w:rFonts w:ascii="Calibri" w:hAnsi="Calibri" w:cs="Calibri"/>
          <w:sz w:val="20"/>
          <w:szCs w:val="20"/>
        </w:rPr>
        <w:t>.</w:t>
      </w:r>
    </w:p>
    <w:p w14:paraId="142A83EC" w14:textId="77777777" w:rsidR="00055024" w:rsidRPr="00F10412" w:rsidRDefault="00055024" w:rsidP="00055024">
      <w:pPr>
        <w:ind w:left="567"/>
        <w:jc w:val="both"/>
        <w:rPr>
          <w:rFonts w:ascii="Calibri" w:hAnsi="Calibri" w:cs="Calibri"/>
          <w:sz w:val="20"/>
          <w:szCs w:val="20"/>
        </w:rPr>
      </w:pPr>
      <w:r w:rsidRPr="0070273B">
        <w:rPr>
          <w:rFonts w:ascii="Calibri" w:hAnsi="Calibri" w:cs="Calibri"/>
          <w:sz w:val="20"/>
          <w:szCs w:val="20"/>
        </w:rPr>
        <w:t>Realizovat dílo znamená (pro účely této smlouvy) fyzickou přítomnost stavbyvedoucího na stavbě, alespoň 3x týdně v době, kdy stavba probíhá. Svou přítomnost stavbyvedoucí znamená do stavebního deníku. Stavbyvedoucí je povinen být fyzicky přítomen na každém kontrolním dni. Pokud ze subjektivních důvodů není stavbyvedoucí schopen dílo realizovat, je zhotovitel povinen jmenovat jeho zástupce, prostřednictvím kterého bude realizovat dílo po tuto přechodnou</w:t>
      </w:r>
      <w:r w:rsidRPr="00F10412">
        <w:rPr>
          <w:rFonts w:ascii="Calibri" w:hAnsi="Calibri" w:cs="Calibri"/>
          <w:sz w:val="20"/>
          <w:szCs w:val="20"/>
        </w:rPr>
        <w:t xml:space="preserve"> dobu.</w:t>
      </w:r>
    </w:p>
    <w:p w14:paraId="3E13B001" w14:textId="77777777" w:rsidR="00055024" w:rsidRPr="00F10412" w:rsidRDefault="00055024" w:rsidP="00055024">
      <w:pPr>
        <w:tabs>
          <w:tab w:val="left" w:pos="993"/>
        </w:tabs>
        <w:ind w:left="567"/>
        <w:contextualSpacing/>
        <w:jc w:val="both"/>
        <w:rPr>
          <w:rFonts w:ascii="Calibri" w:hAnsi="Calibri" w:cs="Calibri"/>
          <w:sz w:val="20"/>
          <w:szCs w:val="20"/>
        </w:rPr>
      </w:pPr>
      <w:r w:rsidRPr="00F10412">
        <w:rPr>
          <w:rFonts w:ascii="Calibri" w:hAnsi="Calibri" w:cs="Calibri"/>
          <w:sz w:val="20"/>
          <w:szCs w:val="20"/>
        </w:rPr>
        <w:t xml:space="preserve">Zhotovitel je oprávněn změnit tuto osobu pouze za předpokladu, že bude nahrazena osobou minimálně stejně zkušenou, která bude splňovat podmínku </w:t>
      </w:r>
      <w:r w:rsidRPr="00F10412">
        <w:rPr>
          <w:rFonts w:ascii="Calibri" w:hAnsi="Calibri" w:cs="Calibri"/>
          <w:b/>
          <w:sz w:val="20"/>
          <w:szCs w:val="20"/>
        </w:rPr>
        <w:t>osvědčení o autorizaci</w:t>
      </w:r>
      <w:r w:rsidRPr="00F10412">
        <w:rPr>
          <w:rFonts w:ascii="Calibri" w:hAnsi="Calibri" w:cs="Calibri"/>
          <w:sz w:val="20"/>
          <w:szCs w:val="20"/>
        </w:rPr>
        <w:t xml:space="preserve"> dle zákona č. 360/1992 Sb., o výkonu povolání autorizovaných architektů a o výkonu povolání autorizovaných inženýrů a techniků činných ve výstavbě, a to </w:t>
      </w:r>
      <w:r w:rsidRPr="00F10412">
        <w:rPr>
          <w:rFonts w:ascii="Calibri" w:hAnsi="Calibri" w:cs="Calibri"/>
          <w:b/>
          <w:sz w:val="20"/>
          <w:szCs w:val="20"/>
        </w:rPr>
        <w:t>autorizovaného inženýra nebo technika v oboru pozemní stavby</w:t>
      </w:r>
      <w:r w:rsidRPr="00F10412">
        <w:rPr>
          <w:rFonts w:ascii="Calibri" w:hAnsi="Calibri" w:cs="Calibri"/>
          <w:sz w:val="20"/>
          <w:szCs w:val="20"/>
        </w:rPr>
        <w:t xml:space="preserve">. </w:t>
      </w:r>
      <w:r w:rsidRPr="00F10412">
        <w:rPr>
          <w:rFonts w:ascii="Calibri" w:eastAsia="Calibri" w:hAnsi="Calibri" w:cs="Calibri"/>
          <w:sz w:val="20"/>
          <w:szCs w:val="20"/>
        </w:rPr>
        <w:t>Každá změna</w:t>
      </w:r>
      <w:r w:rsidRPr="00F10412">
        <w:rPr>
          <w:rFonts w:ascii="Calibri" w:hAnsi="Calibri" w:cs="Calibri"/>
          <w:sz w:val="20"/>
          <w:szCs w:val="20"/>
        </w:rPr>
        <w:t xml:space="preserve"> osoby realizačního týmu je podmíněna uzavřením dodatku k této smlouvě.</w:t>
      </w:r>
    </w:p>
    <w:p w14:paraId="1453E3D8" w14:textId="018A1E4C" w:rsidR="00055024" w:rsidRPr="00EA50BA" w:rsidRDefault="00055024" w:rsidP="00055024">
      <w:pPr>
        <w:ind w:left="567" w:hanging="567"/>
        <w:jc w:val="both"/>
        <w:rPr>
          <w:rFonts w:ascii="Calibri" w:hAnsi="Calibri" w:cs="Calibri"/>
          <w:sz w:val="20"/>
          <w:szCs w:val="20"/>
        </w:rPr>
      </w:pPr>
      <w:r w:rsidRPr="00F10412">
        <w:rPr>
          <w:rFonts w:ascii="Calibri" w:hAnsi="Calibri" w:cs="Calibri"/>
          <w:sz w:val="20"/>
          <w:szCs w:val="20"/>
        </w:rPr>
        <w:t>12.</w:t>
      </w:r>
      <w:r>
        <w:rPr>
          <w:rFonts w:ascii="Calibri" w:hAnsi="Calibri" w:cs="Calibri"/>
          <w:sz w:val="20"/>
          <w:szCs w:val="20"/>
        </w:rPr>
        <w:t>11</w:t>
      </w:r>
      <w:r w:rsidRPr="00EA50BA">
        <w:rPr>
          <w:rFonts w:ascii="Calibri" w:hAnsi="Calibri"/>
          <w:bCs/>
          <w:color w:val="000000"/>
          <w:sz w:val="20"/>
          <w:szCs w:val="20"/>
        </w:rPr>
        <w:tab/>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poddodavatelem a to nejméně v rozsahu, v jakém zhotovitel v zadávacím řízení prokazoval kvalifikaci prostřednictvím původního poddodavatele. Při splnění těchto podmínek, objednatel změnu poddodavatele bez zbytečného odkladu odsouhlasí.</w:t>
      </w:r>
    </w:p>
    <w:p w14:paraId="6C802DD3" w14:textId="77777777" w:rsidR="00AD2789" w:rsidRDefault="00AD2789" w:rsidP="002422F2">
      <w:pPr>
        <w:pStyle w:val="Nzev"/>
        <w:numPr>
          <w:ilvl w:val="0"/>
          <w:numId w:val="0"/>
        </w:numPr>
        <w:ind w:left="360"/>
        <w:rPr>
          <w:b/>
          <w:bCs/>
          <w:sz w:val="20"/>
          <w:szCs w:val="20"/>
          <w:u w:val="none"/>
        </w:rPr>
      </w:pPr>
    </w:p>
    <w:p w14:paraId="757ED442" w14:textId="77777777" w:rsidR="00F5276A" w:rsidRPr="00EA50BA" w:rsidRDefault="00F5276A" w:rsidP="002422F2">
      <w:pPr>
        <w:pStyle w:val="Nzev"/>
        <w:numPr>
          <w:ilvl w:val="0"/>
          <w:numId w:val="0"/>
        </w:numPr>
        <w:ind w:left="360"/>
        <w:rPr>
          <w:b/>
          <w:bCs/>
          <w:sz w:val="20"/>
          <w:szCs w:val="20"/>
          <w:u w:val="none"/>
        </w:rPr>
      </w:pPr>
    </w:p>
    <w:p w14:paraId="0C6AF46A" w14:textId="77777777" w:rsidR="00AD2789" w:rsidRPr="00EA50BA" w:rsidRDefault="00AD2789" w:rsidP="002422F2">
      <w:pPr>
        <w:pStyle w:val="Nzev"/>
        <w:numPr>
          <w:ilvl w:val="0"/>
          <w:numId w:val="0"/>
        </w:numPr>
        <w:ind w:left="360"/>
        <w:rPr>
          <w:b/>
          <w:bCs/>
          <w:sz w:val="20"/>
          <w:szCs w:val="20"/>
          <w:u w:val="none"/>
        </w:rPr>
      </w:pPr>
      <w:r w:rsidRPr="00EA50BA">
        <w:rPr>
          <w:b/>
          <w:bCs/>
          <w:sz w:val="20"/>
          <w:szCs w:val="20"/>
          <w:u w:val="none"/>
        </w:rPr>
        <w:t>XIII.</w:t>
      </w:r>
    </w:p>
    <w:p w14:paraId="7E2F3B2E" w14:textId="77777777" w:rsidR="00AD2789" w:rsidRDefault="00AD2789" w:rsidP="002422F2">
      <w:pPr>
        <w:pStyle w:val="Nzev"/>
        <w:numPr>
          <w:ilvl w:val="0"/>
          <w:numId w:val="0"/>
        </w:numPr>
        <w:ind w:left="360"/>
        <w:rPr>
          <w:b/>
          <w:bCs/>
          <w:sz w:val="20"/>
          <w:szCs w:val="20"/>
          <w:u w:val="none"/>
        </w:rPr>
      </w:pPr>
      <w:r w:rsidRPr="00EA50BA">
        <w:rPr>
          <w:b/>
          <w:bCs/>
          <w:sz w:val="20"/>
          <w:szCs w:val="20"/>
          <w:u w:val="none"/>
        </w:rPr>
        <w:t>Závěrečná ustanovení</w:t>
      </w:r>
    </w:p>
    <w:p w14:paraId="2F3151CC" w14:textId="77777777" w:rsidR="00F5276A" w:rsidRPr="00EA50BA" w:rsidRDefault="00F5276A" w:rsidP="002422F2">
      <w:pPr>
        <w:pStyle w:val="Nzev"/>
        <w:numPr>
          <w:ilvl w:val="0"/>
          <w:numId w:val="0"/>
        </w:numPr>
        <w:ind w:left="360"/>
        <w:rPr>
          <w:b/>
          <w:bCs/>
          <w:sz w:val="20"/>
          <w:szCs w:val="20"/>
          <w:u w:val="none"/>
        </w:rPr>
      </w:pPr>
    </w:p>
    <w:p w14:paraId="74FE4826" w14:textId="77777777" w:rsidR="00CA4F27" w:rsidRPr="00CA4F27" w:rsidRDefault="002F6A15" w:rsidP="00CA4F27">
      <w:pPr>
        <w:ind w:left="567" w:hanging="567"/>
        <w:jc w:val="both"/>
        <w:rPr>
          <w:rFonts w:ascii="Calibri" w:hAnsi="Calibri" w:cs="Calibri"/>
          <w:sz w:val="20"/>
          <w:szCs w:val="20"/>
        </w:rPr>
      </w:pPr>
      <w:r w:rsidRPr="00EA50BA">
        <w:rPr>
          <w:rFonts w:ascii="Calibri" w:hAnsi="Calibri" w:cs="Calibri"/>
          <w:sz w:val="20"/>
          <w:szCs w:val="20"/>
        </w:rPr>
        <w:t>13.1</w:t>
      </w:r>
      <w:r w:rsidRPr="00EA50BA">
        <w:rPr>
          <w:rFonts w:ascii="Calibri" w:hAnsi="Calibri" w:cs="Calibri"/>
          <w:sz w:val="20"/>
          <w:szCs w:val="20"/>
        </w:rPr>
        <w:tab/>
      </w:r>
      <w:r w:rsidR="00CA4F27" w:rsidRPr="00CA4F27">
        <w:rPr>
          <w:rFonts w:ascii="Calibri" w:hAnsi="Calibri" w:cs="Calibri"/>
          <w:sz w:val="20"/>
          <w:szCs w:val="20"/>
        </w:rPr>
        <w:t xml:space="preserve">Tato Smlouva nabývá platnosti dnem jejího podpisu oprávněnými zástupci obou smluvních stran a účinnosti dnem zveřejnění v registru smluv ve smyslu § 5 zákona č. 340/2015 Sb. o zvláštních podmínkách účinnosti některých smluv, uveřejňování těchto smluv a o registru smluv (zákon o registru smluv). </w:t>
      </w:r>
    </w:p>
    <w:p w14:paraId="5A22BE22" w14:textId="77777777" w:rsidR="00CA4F27" w:rsidRPr="00CA4F27" w:rsidRDefault="00CA4F27" w:rsidP="00CA4F27">
      <w:pPr>
        <w:ind w:left="567" w:hanging="567"/>
        <w:jc w:val="both"/>
        <w:rPr>
          <w:rFonts w:ascii="Calibri" w:hAnsi="Calibri" w:cs="Calibri"/>
          <w:sz w:val="20"/>
          <w:szCs w:val="20"/>
        </w:rPr>
      </w:pPr>
      <w:r w:rsidRPr="00CA4F27">
        <w:rPr>
          <w:rFonts w:ascii="Calibri" w:hAnsi="Calibri" w:cs="Calibri"/>
          <w:sz w:val="20"/>
          <w:szCs w:val="20"/>
        </w:rPr>
        <w:t>13.2</w:t>
      </w:r>
      <w:r w:rsidRPr="00CA4F27">
        <w:rPr>
          <w:rFonts w:ascii="Calibri" w:hAnsi="Calibri" w:cs="Calibri"/>
          <w:sz w:val="20"/>
          <w:szCs w:val="20"/>
        </w:rPr>
        <w:tab/>
        <w:t>Tuto Smlouvu lze měnit pouze a výlučně písemnými, vzestupně číslovanými dodatky. Jakýmkoliv jiným způsobem dohodnutá ujednání, například i odsouhlasený zápis ve stavebním deníku, jsou bez uzavření písemného číslovaného dodatku této Smlouvy neúčinná.</w:t>
      </w:r>
    </w:p>
    <w:p w14:paraId="01E50096" w14:textId="77777777" w:rsidR="00CA4F27" w:rsidRPr="00CA4F27" w:rsidRDefault="00CA4F27" w:rsidP="00CA4F27">
      <w:pPr>
        <w:ind w:left="567" w:hanging="567"/>
        <w:jc w:val="both"/>
        <w:rPr>
          <w:rFonts w:ascii="Calibri" w:hAnsi="Calibri" w:cs="Calibri"/>
          <w:sz w:val="20"/>
          <w:szCs w:val="20"/>
        </w:rPr>
      </w:pPr>
      <w:r w:rsidRPr="00CA4F27">
        <w:rPr>
          <w:rFonts w:ascii="Calibri" w:hAnsi="Calibri" w:cs="Calibri"/>
          <w:sz w:val="20"/>
          <w:szCs w:val="20"/>
        </w:rPr>
        <w:t>13.</w:t>
      </w:r>
      <w:r w:rsidR="00FB538B">
        <w:rPr>
          <w:rFonts w:ascii="Calibri" w:hAnsi="Calibri" w:cs="Calibri"/>
          <w:sz w:val="20"/>
          <w:szCs w:val="20"/>
        </w:rPr>
        <w:t>3</w:t>
      </w:r>
      <w:r w:rsidRPr="00CA4F27">
        <w:rPr>
          <w:rFonts w:ascii="Calibri" w:hAnsi="Calibri" w:cs="Calibri"/>
          <w:sz w:val="20"/>
          <w:szCs w:val="20"/>
        </w:rPr>
        <w:tab/>
        <w:t>Dle ustanovení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14:paraId="495432FD" w14:textId="77777777" w:rsidR="00CA4F27" w:rsidRDefault="00CA4F27" w:rsidP="00CA4F27">
      <w:pPr>
        <w:ind w:left="567" w:hanging="567"/>
        <w:jc w:val="both"/>
        <w:rPr>
          <w:rFonts w:ascii="Calibri" w:hAnsi="Calibri" w:cs="Calibri"/>
          <w:sz w:val="20"/>
          <w:szCs w:val="20"/>
        </w:rPr>
      </w:pPr>
      <w:r w:rsidRPr="00CA4F27">
        <w:rPr>
          <w:rFonts w:ascii="Calibri" w:hAnsi="Calibri" w:cs="Calibri"/>
          <w:sz w:val="20"/>
          <w:szCs w:val="20"/>
        </w:rPr>
        <w:t>13.</w:t>
      </w:r>
      <w:r w:rsidR="00FB538B">
        <w:rPr>
          <w:rFonts w:ascii="Calibri" w:hAnsi="Calibri" w:cs="Calibri"/>
          <w:sz w:val="20"/>
          <w:szCs w:val="20"/>
        </w:rPr>
        <w:t>4</w:t>
      </w:r>
      <w:r w:rsidRPr="00CA4F27">
        <w:rPr>
          <w:rFonts w:ascii="Calibri" w:hAnsi="Calibri" w:cs="Calibri"/>
          <w:sz w:val="20"/>
          <w:szCs w:val="20"/>
        </w:rPr>
        <w:tab/>
        <w:t>Vztahy touto Smlouvou výslovně neupravené se řídí příslušnými ustanoveními citovaného Občanského zákoníku a předpisy souvisejícími. Tento smluvní vztah se řídí právním řádem České republiky.</w:t>
      </w:r>
    </w:p>
    <w:p w14:paraId="3E34EC1B" w14:textId="77777777" w:rsidR="00992CDC" w:rsidRPr="00992CDC" w:rsidRDefault="00992CDC" w:rsidP="00992CDC">
      <w:pPr>
        <w:ind w:left="567" w:hanging="567"/>
        <w:rPr>
          <w:rFonts w:ascii="Calibri" w:hAnsi="Calibri" w:cs="Arial"/>
          <w:sz w:val="20"/>
          <w:szCs w:val="20"/>
        </w:rPr>
      </w:pPr>
      <w:r w:rsidRPr="00992CDC">
        <w:rPr>
          <w:rFonts w:ascii="Calibri" w:hAnsi="Calibri" w:cs="Calibri"/>
          <w:sz w:val="20"/>
          <w:szCs w:val="20"/>
        </w:rPr>
        <w:t xml:space="preserve">13.6 </w:t>
      </w:r>
      <w:r>
        <w:rPr>
          <w:rFonts w:ascii="Calibri" w:hAnsi="Calibri" w:cs="Calibri"/>
          <w:sz w:val="20"/>
          <w:szCs w:val="20"/>
        </w:rPr>
        <w:t xml:space="preserve">  </w:t>
      </w:r>
      <w:r w:rsidR="00FB538B">
        <w:rPr>
          <w:rFonts w:ascii="Calibri" w:hAnsi="Calibri" w:cs="Calibri"/>
          <w:sz w:val="20"/>
          <w:szCs w:val="20"/>
        </w:rPr>
        <w:tab/>
      </w:r>
      <w:r w:rsidRPr="00992CDC">
        <w:rPr>
          <w:rFonts w:ascii="Calibri" w:hAnsi="Calibri"/>
          <w:sz w:val="20"/>
          <w:szCs w:val="20"/>
        </w:rPr>
        <w:t xml:space="preserve">Informace k ochraně osobních údajů jsou ze strany </w:t>
      </w:r>
      <w:r w:rsidR="00FB538B">
        <w:rPr>
          <w:rFonts w:ascii="Calibri" w:hAnsi="Calibri"/>
          <w:sz w:val="20"/>
          <w:szCs w:val="20"/>
        </w:rPr>
        <w:t>objednatele</w:t>
      </w:r>
      <w:r w:rsidRPr="00992CDC">
        <w:rPr>
          <w:rFonts w:ascii="Calibri" w:hAnsi="Calibri"/>
          <w:sz w:val="20"/>
          <w:szCs w:val="20"/>
        </w:rPr>
        <w:t xml:space="preserve"> uveřejněny na webových stránkách </w:t>
      </w:r>
      <w:hyperlink r:id="rId9" w:history="1">
        <w:r w:rsidRPr="00992CDC">
          <w:rPr>
            <w:rStyle w:val="Hypertextovodkaz"/>
            <w:rFonts w:ascii="Calibri" w:hAnsi="Calibri"/>
            <w:iCs/>
            <w:sz w:val="20"/>
            <w:szCs w:val="20"/>
          </w:rPr>
          <w:t>www.npu.cz</w:t>
        </w:r>
      </w:hyperlink>
      <w:r w:rsidRPr="00992CDC">
        <w:rPr>
          <w:rFonts w:ascii="Calibri" w:hAnsi="Calibri"/>
          <w:sz w:val="20"/>
          <w:szCs w:val="20"/>
        </w:rPr>
        <w:t xml:space="preserve"> v sekci „Ochrana osobních údajů“.</w:t>
      </w:r>
    </w:p>
    <w:p w14:paraId="0F528A46" w14:textId="77777777" w:rsidR="00CA4F27" w:rsidRPr="00CA4F27" w:rsidRDefault="00CA4F27" w:rsidP="00CA4F27">
      <w:pPr>
        <w:ind w:left="567" w:hanging="567"/>
        <w:jc w:val="both"/>
        <w:rPr>
          <w:rFonts w:ascii="Calibri" w:hAnsi="Calibri" w:cs="Calibri"/>
          <w:sz w:val="20"/>
          <w:szCs w:val="20"/>
        </w:rPr>
      </w:pPr>
      <w:r w:rsidRPr="00CA4F27">
        <w:rPr>
          <w:rFonts w:ascii="Calibri" w:hAnsi="Calibri" w:cs="Calibri"/>
          <w:sz w:val="20"/>
          <w:szCs w:val="20"/>
        </w:rPr>
        <w:t>13.6</w:t>
      </w:r>
      <w:r w:rsidRPr="00CA4F27">
        <w:rPr>
          <w:rFonts w:ascii="Calibri" w:hAnsi="Calibri" w:cs="Calibri"/>
          <w:sz w:val="20"/>
          <w:szCs w:val="20"/>
        </w:rPr>
        <w:tab/>
        <w:t xml:space="preserve">Smluvní strany prohlašují, že si tuto Smlouvu o dílo řádně přečetly, s jejím obsahem souhlasí, že tato je projevem jejich úplné, určité, svobodné a vážné vůle, že ji neuzavřely v tísni za jednostranně nevýhodných podmínek. Na důkaz toho níže připojují své podpisy. </w:t>
      </w:r>
    </w:p>
    <w:p w14:paraId="6C8F5753" w14:textId="77777777" w:rsidR="00AD2789" w:rsidRPr="00EA50BA" w:rsidRDefault="00AD2789" w:rsidP="00CA4F27">
      <w:pPr>
        <w:ind w:left="567" w:hanging="567"/>
        <w:jc w:val="both"/>
        <w:rPr>
          <w:rFonts w:ascii="Calibri" w:hAnsi="Calibri" w:cs="Calibri"/>
          <w:sz w:val="20"/>
          <w:szCs w:val="20"/>
        </w:rPr>
      </w:pPr>
    </w:p>
    <w:tbl>
      <w:tblPr>
        <w:tblW w:w="0" w:type="auto"/>
        <w:tblInd w:w="2" w:type="dxa"/>
        <w:tblLook w:val="00A0" w:firstRow="1" w:lastRow="0" w:firstColumn="1" w:lastColumn="0" w:noHBand="0" w:noVBand="0"/>
      </w:tblPr>
      <w:tblGrid>
        <w:gridCol w:w="4541"/>
        <w:gridCol w:w="4529"/>
      </w:tblGrid>
      <w:tr w:rsidR="00AD2789" w:rsidRPr="0070273B" w14:paraId="137BD179" w14:textId="77777777" w:rsidTr="00F974F4">
        <w:tc>
          <w:tcPr>
            <w:tcW w:w="4606" w:type="dxa"/>
          </w:tcPr>
          <w:p w14:paraId="5215F852" w14:textId="77777777" w:rsidR="00AD2789" w:rsidRPr="0070273B" w:rsidRDefault="00AD2789" w:rsidP="0070273B">
            <w:pPr>
              <w:ind w:left="565"/>
              <w:rPr>
                <w:rFonts w:ascii="Calibri" w:hAnsi="Calibri"/>
                <w:sz w:val="20"/>
                <w:szCs w:val="20"/>
              </w:rPr>
            </w:pPr>
          </w:p>
          <w:p w14:paraId="2FE454A8" w14:textId="1CFC8722" w:rsidR="00AD2789" w:rsidRPr="0070273B" w:rsidRDefault="00AD2789" w:rsidP="00634509">
            <w:pPr>
              <w:ind w:left="565"/>
              <w:rPr>
                <w:rFonts w:ascii="Calibri" w:hAnsi="Calibri"/>
                <w:sz w:val="20"/>
                <w:szCs w:val="20"/>
              </w:rPr>
            </w:pPr>
            <w:r w:rsidRPr="0070273B">
              <w:rPr>
                <w:rFonts w:ascii="Calibri" w:hAnsi="Calibri"/>
                <w:sz w:val="20"/>
                <w:szCs w:val="20"/>
              </w:rPr>
              <w:t>V</w:t>
            </w:r>
            <w:r w:rsidR="000662A8" w:rsidRPr="0070273B">
              <w:rPr>
                <w:rFonts w:ascii="Calibri" w:hAnsi="Calibri"/>
                <w:sz w:val="20"/>
                <w:szCs w:val="20"/>
              </w:rPr>
              <w:t> Rohatci</w:t>
            </w:r>
            <w:r w:rsidR="00301ADB" w:rsidRPr="0070273B">
              <w:rPr>
                <w:rFonts w:ascii="Calibri" w:hAnsi="Calibri"/>
                <w:sz w:val="20"/>
                <w:szCs w:val="20"/>
              </w:rPr>
              <w:t xml:space="preserve"> </w:t>
            </w:r>
            <w:r w:rsidRPr="0070273B">
              <w:rPr>
                <w:rFonts w:ascii="Calibri" w:hAnsi="Calibri"/>
                <w:sz w:val="20"/>
                <w:szCs w:val="20"/>
              </w:rPr>
              <w:t>dne</w:t>
            </w:r>
            <w:r w:rsidR="00634509">
              <w:rPr>
                <w:rFonts w:ascii="Calibri" w:hAnsi="Calibri"/>
                <w:sz w:val="20"/>
                <w:szCs w:val="20"/>
              </w:rPr>
              <w:t xml:space="preserve"> 17. 9. 2019</w:t>
            </w:r>
          </w:p>
        </w:tc>
        <w:tc>
          <w:tcPr>
            <w:tcW w:w="4606" w:type="dxa"/>
          </w:tcPr>
          <w:p w14:paraId="659075F7" w14:textId="77777777" w:rsidR="00AD2789" w:rsidRPr="0070273B" w:rsidRDefault="00AD2789" w:rsidP="00F974F4">
            <w:pPr>
              <w:rPr>
                <w:rFonts w:ascii="Calibri" w:hAnsi="Calibri"/>
                <w:sz w:val="20"/>
                <w:szCs w:val="20"/>
              </w:rPr>
            </w:pPr>
            <w:r w:rsidRPr="0070273B">
              <w:rPr>
                <w:rFonts w:ascii="Calibri" w:hAnsi="Calibri"/>
                <w:sz w:val="20"/>
                <w:szCs w:val="20"/>
              </w:rPr>
              <w:t xml:space="preserve">        </w:t>
            </w:r>
          </w:p>
          <w:p w14:paraId="720A62C3" w14:textId="3FB027D0" w:rsidR="00AD2789" w:rsidRPr="0070273B" w:rsidRDefault="00BB3DDE" w:rsidP="00634509">
            <w:pPr>
              <w:rPr>
                <w:rFonts w:ascii="Calibri" w:hAnsi="Calibri"/>
                <w:sz w:val="20"/>
                <w:szCs w:val="20"/>
              </w:rPr>
            </w:pPr>
            <w:r w:rsidRPr="0070273B">
              <w:rPr>
                <w:rFonts w:ascii="Calibri" w:hAnsi="Calibri"/>
                <w:sz w:val="20"/>
                <w:szCs w:val="20"/>
              </w:rPr>
              <w:t xml:space="preserve"> V Kroměříži </w:t>
            </w:r>
            <w:r w:rsidR="00EE110C" w:rsidRPr="0070273B">
              <w:rPr>
                <w:rFonts w:ascii="Calibri" w:hAnsi="Calibri"/>
                <w:sz w:val="20"/>
                <w:szCs w:val="20"/>
              </w:rPr>
              <w:t xml:space="preserve">dne </w:t>
            </w:r>
            <w:r w:rsidR="00634509">
              <w:rPr>
                <w:rFonts w:ascii="Calibri" w:hAnsi="Calibri"/>
                <w:sz w:val="20"/>
                <w:szCs w:val="20"/>
              </w:rPr>
              <w:t>23. 9. 2019</w:t>
            </w:r>
          </w:p>
        </w:tc>
      </w:tr>
    </w:tbl>
    <w:p w14:paraId="101FC189" w14:textId="77777777" w:rsidR="00AD2789" w:rsidRPr="0070273B" w:rsidRDefault="00AD2789" w:rsidP="00117C9E">
      <w:pPr>
        <w:jc w:val="both"/>
        <w:rPr>
          <w:rFonts w:ascii="Calibri" w:hAnsi="Calibri"/>
          <w:sz w:val="20"/>
          <w:szCs w:val="20"/>
        </w:rPr>
      </w:pPr>
    </w:p>
    <w:p w14:paraId="2D506F8D" w14:textId="00153EB6" w:rsidR="00AD2789" w:rsidRPr="00EA50BA" w:rsidRDefault="00AD2789" w:rsidP="00117C9E">
      <w:pPr>
        <w:jc w:val="both"/>
        <w:rPr>
          <w:rFonts w:ascii="Calibri" w:hAnsi="Calibri"/>
          <w:sz w:val="20"/>
          <w:szCs w:val="20"/>
        </w:rPr>
      </w:pPr>
      <w:r w:rsidRPr="0070273B">
        <w:rPr>
          <w:rFonts w:ascii="Calibri" w:hAnsi="Calibri"/>
          <w:sz w:val="20"/>
          <w:szCs w:val="20"/>
        </w:rPr>
        <w:t xml:space="preserve">            Za zhotovitele:                                                   </w:t>
      </w:r>
      <w:r w:rsidR="005B1CEC" w:rsidRPr="0070273B">
        <w:rPr>
          <w:rFonts w:ascii="Calibri" w:hAnsi="Calibri"/>
          <w:sz w:val="20"/>
          <w:szCs w:val="20"/>
        </w:rPr>
        <w:t xml:space="preserve">        </w:t>
      </w:r>
      <w:r w:rsidRPr="0070273B">
        <w:rPr>
          <w:rFonts w:ascii="Calibri" w:hAnsi="Calibri"/>
          <w:sz w:val="20"/>
          <w:szCs w:val="20"/>
        </w:rPr>
        <w:t xml:space="preserve">       Za objednatele:</w:t>
      </w:r>
    </w:p>
    <w:p w14:paraId="01D43258" w14:textId="77777777" w:rsidR="00CA4F27" w:rsidRDefault="00AD2789" w:rsidP="00117C9E">
      <w:pPr>
        <w:jc w:val="both"/>
        <w:rPr>
          <w:rFonts w:ascii="Calibri" w:hAnsi="Calibri"/>
          <w:sz w:val="20"/>
          <w:szCs w:val="20"/>
        </w:rPr>
      </w:pPr>
      <w:r w:rsidRPr="00EA50BA">
        <w:rPr>
          <w:rFonts w:ascii="Calibri" w:hAnsi="Calibri"/>
          <w:sz w:val="20"/>
          <w:szCs w:val="20"/>
        </w:rPr>
        <w:t xml:space="preserve">                   </w:t>
      </w:r>
    </w:p>
    <w:p w14:paraId="2F529BE5" w14:textId="77777777" w:rsidR="00FB538B" w:rsidRDefault="00FB538B" w:rsidP="00117C9E">
      <w:pPr>
        <w:jc w:val="both"/>
        <w:rPr>
          <w:rFonts w:ascii="Calibri" w:hAnsi="Calibri"/>
          <w:sz w:val="20"/>
          <w:szCs w:val="20"/>
        </w:rPr>
      </w:pPr>
    </w:p>
    <w:p w14:paraId="54596F2E" w14:textId="77777777" w:rsidR="00F5276A" w:rsidRDefault="00F5276A" w:rsidP="00117C9E">
      <w:pPr>
        <w:jc w:val="both"/>
        <w:rPr>
          <w:rFonts w:ascii="Calibri" w:hAnsi="Calibri"/>
          <w:sz w:val="20"/>
          <w:szCs w:val="20"/>
        </w:rPr>
      </w:pPr>
    </w:p>
    <w:p w14:paraId="060B1CDE" w14:textId="77777777" w:rsidR="00F5276A" w:rsidRDefault="00F5276A" w:rsidP="00117C9E">
      <w:pPr>
        <w:jc w:val="both"/>
        <w:rPr>
          <w:rFonts w:ascii="Calibri" w:hAnsi="Calibri"/>
          <w:sz w:val="20"/>
          <w:szCs w:val="20"/>
        </w:rPr>
      </w:pPr>
    </w:p>
    <w:p w14:paraId="735F2C5D" w14:textId="77777777" w:rsidR="00F5276A" w:rsidRDefault="00F5276A" w:rsidP="00117C9E">
      <w:pPr>
        <w:jc w:val="both"/>
        <w:rPr>
          <w:rFonts w:ascii="Calibri" w:hAnsi="Calibri"/>
          <w:sz w:val="20"/>
          <w:szCs w:val="20"/>
        </w:rPr>
      </w:pPr>
    </w:p>
    <w:p w14:paraId="0F336DE5" w14:textId="77777777" w:rsidR="00AD2789" w:rsidRPr="00EA50BA" w:rsidRDefault="00AD2789" w:rsidP="00117C9E">
      <w:pPr>
        <w:jc w:val="both"/>
        <w:rPr>
          <w:rFonts w:ascii="Calibri" w:hAnsi="Calibri"/>
          <w:sz w:val="20"/>
          <w:szCs w:val="20"/>
        </w:rPr>
      </w:pPr>
      <w:r w:rsidRPr="00EA50BA">
        <w:rPr>
          <w:rFonts w:ascii="Calibri" w:hAnsi="Calibri"/>
          <w:sz w:val="20"/>
          <w:szCs w:val="20"/>
        </w:rPr>
        <w:t xml:space="preserve">                                                                    </w:t>
      </w:r>
    </w:p>
    <w:p w14:paraId="430BAB87" w14:textId="77777777" w:rsidR="00AD2789" w:rsidRPr="00EA50BA" w:rsidRDefault="00AD2789" w:rsidP="00117C9E">
      <w:pPr>
        <w:jc w:val="both"/>
        <w:rPr>
          <w:rFonts w:ascii="Calibri" w:hAnsi="Calibri"/>
          <w:sz w:val="20"/>
          <w:szCs w:val="20"/>
        </w:rPr>
      </w:pPr>
      <w:r w:rsidRPr="00EA50BA">
        <w:rPr>
          <w:rFonts w:ascii="Calibri" w:hAnsi="Calibri"/>
          <w:sz w:val="20"/>
          <w:szCs w:val="20"/>
        </w:rPr>
        <w:t xml:space="preserve">            ……………………………………..                         </w:t>
      </w:r>
      <w:r w:rsidR="00301ADB" w:rsidRPr="00EA50BA">
        <w:rPr>
          <w:rFonts w:ascii="Calibri" w:hAnsi="Calibri"/>
          <w:sz w:val="20"/>
          <w:szCs w:val="20"/>
        </w:rPr>
        <w:tab/>
      </w:r>
      <w:r w:rsidR="00301ADB" w:rsidRPr="00EA50BA">
        <w:rPr>
          <w:rFonts w:ascii="Calibri" w:hAnsi="Calibri"/>
          <w:sz w:val="20"/>
          <w:szCs w:val="20"/>
        </w:rPr>
        <w:tab/>
      </w:r>
      <w:r w:rsidR="00301ADB" w:rsidRPr="00EA50BA">
        <w:rPr>
          <w:rFonts w:ascii="Calibri" w:hAnsi="Calibri"/>
          <w:sz w:val="20"/>
          <w:szCs w:val="20"/>
        </w:rPr>
        <w:tab/>
      </w:r>
      <w:r w:rsidRPr="00EA50BA">
        <w:rPr>
          <w:rFonts w:ascii="Calibri" w:hAnsi="Calibri"/>
          <w:sz w:val="20"/>
          <w:szCs w:val="20"/>
        </w:rPr>
        <w:t xml:space="preserve">……………………………………                                </w:t>
      </w:r>
    </w:p>
    <w:p w14:paraId="31C042DE" w14:textId="54F4D07C" w:rsidR="00AD2789" w:rsidRPr="00EA50BA" w:rsidRDefault="00AD2789" w:rsidP="00E30FC9">
      <w:pPr>
        <w:ind w:hanging="705"/>
        <w:rPr>
          <w:rFonts w:ascii="Calibri" w:hAnsi="Calibri"/>
          <w:b/>
          <w:bCs/>
          <w:sz w:val="20"/>
          <w:szCs w:val="20"/>
        </w:rPr>
      </w:pPr>
      <w:r w:rsidRPr="00EA50BA">
        <w:rPr>
          <w:rFonts w:ascii="Calibri" w:hAnsi="Calibri"/>
          <w:b/>
          <w:bCs/>
          <w:sz w:val="20"/>
          <w:szCs w:val="20"/>
        </w:rPr>
        <w:t xml:space="preserve">  </w:t>
      </w:r>
      <w:r w:rsidR="00F22E80">
        <w:rPr>
          <w:rFonts w:ascii="Calibri" w:hAnsi="Calibri"/>
          <w:b/>
          <w:bCs/>
          <w:sz w:val="20"/>
          <w:szCs w:val="20"/>
        </w:rPr>
        <w:t xml:space="preserve">                         </w:t>
      </w:r>
      <w:r w:rsidR="00634509">
        <w:rPr>
          <w:rFonts w:ascii="Calibri" w:hAnsi="Calibri"/>
          <w:b/>
          <w:bCs/>
          <w:sz w:val="20"/>
          <w:szCs w:val="20"/>
        </w:rPr>
        <w:t>xxxxxxxxxxxxxxxxxxxxxxx</w:t>
      </w:r>
      <w:bookmarkStart w:id="1" w:name="_GoBack"/>
      <w:bookmarkEnd w:id="1"/>
      <w:r w:rsidRPr="00EA50BA">
        <w:rPr>
          <w:rFonts w:ascii="Calibri" w:hAnsi="Calibri"/>
          <w:b/>
          <w:bCs/>
          <w:sz w:val="20"/>
          <w:szCs w:val="20"/>
        </w:rPr>
        <w:t xml:space="preserve">                </w:t>
      </w:r>
      <w:r w:rsidR="00F5276A">
        <w:rPr>
          <w:rFonts w:ascii="Calibri" w:hAnsi="Calibri"/>
          <w:b/>
          <w:bCs/>
          <w:sz w:val="20"/>
          <w:szCs w:val="20"/>
        </w:rPr>
        <w:t xml:space="preserve">                   </w:t>
      </w:r>
      <w:r w:rsidRPr="00EA50BA">
        <w:rPr>
          <w:rFonts w:ascii="Calibri" w:hAnsi="Calibri"/>
          <w:b/>
          <w:bCs/>
          <w:sz w:val="20"/>
          <w:szCs w:val="20"/>
        </w:rPr>
        <w:t xml:space="preserve">         </w:t>
      </w:r>
      <w:r w:rsidR="00EE110C" w:rsidRPr="00EA50BA">
        <w:rPr>
          <w:rFonts w:ascii="Calibri" w:hAnsi="Calibri"/>
          <w:b/>
          <w:bCs/>
          <w:sz w:val="20"/>
          <w:szCs w:val="20"/>
        </w:rPr>
        <w:t xml:space="preserve">        </w:t>
      </w:r>
      <w:r w:rsidR="00301ADB" w:rsidRPr="00EA50BA">
        <w:rPr>
          <w:rFonts w:ascii="Calibri" w:hAnsi="Calibri"/>
          <w:b/>
          <w:bCs/>
          <w:sz w:val="20"/>
          <w:szCs w:val="20"/>
        </w:rPr>
        <w:t xml:space="preserve"> </w:t>
      </w:r>
      <w:r w:rsidR="00981769">
        <w:rPr>
          <w:rFonts w:ascii="Calibri" w:hAnsi="Calibri"/>
          <w:b/>
          <w:bCs/>
          <w:sz w:val="20"/>
          <w:szCs w:val="20"/>
        </w:rPr>
        <w:tab/>
      </w:r>
      <w:r w:rsidR="00634509">
        <w:rPr>
          <w:rFonts w:ascii="Calibri" w:hAnsi="Calibri"/>
          <w:b/>
          <w:bCs/>
          <w:sz w:val="20"/>
          <w:szCs w:val="20"/>
        </w:rPr>
        <w:t>xxxxxxxxxxxxxxxxxxxxx</w:t>
      </w:r>
    </w:p>
    <w:sectPr w:rsidR="00AD2789" w:rsidRPr="00EA50BA" w:rsidSect="003B6D9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0521F" w14:textId="77777777" w:rsidR="00A6770D" w:rsidRDefault="00A6770D">
      <w:r>
        <w:separator/>
      </w:r>
    </w:p>
  </w:endnote>
  <w:endnote w:type="continuationSeparator" w:id="0">
    <w:p w14:paraId="4B95945C" w14:textId="77777777" w:rsidR="00A6770D" w:rsidRDefault="00A6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1D993" w14:textId="281E66C5" w:rsidR="00EB532E" w:rsidRPr="00301ADB" w:rsidRDefault="00EB532E">
    <w:pPr>
      <w:pStyle w:val="Zpat"/>
      <w:jc w:val="right"/>
      <w:rPr>
        <w:rFonts w:ascii="Calibri" w:hAnsi="Calibri"/>
        <w:sz w:val="20"/>
        <w:szCs w:val="20"/>
      </w:rPr>
    </w:pPr>
    <w:r w:rsidRPr="00301ADB">
      <w:rPr>
        <w:rFonts w:ascii="Calibri" w:hAnsi="Calibri"/>
        <w:sz w:val="20"/>
        <w:szCs w:val="20"/>
      </w:rPr>
      <w:t xml:space="preserve">Stránka </w:t>
    </w:r>
    <w:r w:rsidR="005E0BE4" w:rsidRPr="00301ADB">
      <w:rPr>
        <w:rFonts w:ascii="Calibri" w:hAnsi="Calibri"/>
        <w:b/>
        <w:bCs/>
        <w:sz w:val="20"/>
        <w:szCs w:val="20"/>
      </w:rPr>
      <w:fldChar w:fldCharType="begin"/>
    </w:r>
    <w:r w:rsidRPr="00301ADB">
      <w:rPr>
        <w:rFonts w:ascii="Calibri" w:hAnsi="Calibri"/>
        <w:b/>
        <w:bCs/>
        <w:sz w:val="20"/>
        <w:szCs w:val="20"/>
      </w:rPr>
      <w:instrText>PAGE</w:instrText>
    </w:r>
    <w:r w:rsidR="005E0BE4" w:rsidRPr="00301ADB">
      <w:rPr>
        <w:rFonts w:ascii="Calibri" w:hAnsi="Calibri"/>
        <w:b/>
        <w:bCs/>
        <w:sz w:val="20"/>
        <w:szCs w:val="20"/>
      </w:rPr>
      <w:fldChar w:fldCharType="separate"/>
    </w:r>
    <w:r w:rsidR="00634509">
      <w:rPr>
        <w:rFonts w:ascii="Calibri" w:hAnsi="Calibri"/>
        <w:b/>
        <w:bCs/>
        <w:noProof/>
        <w:sz w:val="20"/>
        <w:szCs w:val="20"/>
      </w:rPr>
      <w:t>8</w:t>
    </w:r>
    <w:r w:rsidR="005E0BE4" w:rsidRPr="00301ADB">
      <w:rPr>
        <w:rFonts w:ascii="Calibri" w:hAnsi="Calibri"/>
        <w:b/>
        <w:bCs/>
        <w:sz w:val="20"/>
        <w:szCs w:val="20"/>
      </w:rPr>
      <w:fldChar w:fldCharType="end"/>
    </w:r>
    <w:r w:rsidRPr="00301ADB">
      <w:rPr>
        <w:rFonts w:ascii="Calibri" w:hAnsi="Calibri"/>
        <w:sz w:val="20"/>
        <w:szCs w:val="20"/>
      </w:rPr>
      <w:t xml:space="preserve"> z </w:t>
    </w:r>
    <w:r w:rsidR="005E0BE4" w:rsidRPr="00301ADB">
      <w:rPr>
        <w:rFonts w:ascii="Calibri" w:hAnsi="Calibri"/>
        <w:b/>
        <w:bCs/>
        <w:sz w:val="20"/>
        <w:szCs w:val="20"/>
      </w:rPr>
      <w:fldChar w:fldCharType="begin"/>
    </w:r>
    <w:r w:rsidRPr="00301ADB">
      <w:rPr>
        <w:rFonts w:ascii="Calibri" w:hAnsi="Calibri"/>
        <w:b/>
        <w:bCs/>
        <w:sz w:val="20"/>
        <w:szCs w:val="20"/>
      </w:rPr>
      <w:instrText>NUMPAGES</w:instrText>
    </w:r>
    <w:r w:rsidR="005E0BE4" w:rsidRPr="00301ADB">
      <w:rPr>
        <w:rFonts w:ascii="Calibri" w:hAnsi="Calibri"/>
        <w:b/>
        <w:bCs/>
        <w:sz w:val="20"/>
        <w:szCs w:val="20"/>
      </w:rPr>
      <w:fldChar w:fldCharType="separate"/>
    </w:r>
    <w:r w:rsidR="00634509">
      <w:rPr>
        <w:rFonts w:ascii="Calibri" w:hAnsi="Calibri"/>
        <w:b/>
        <w:bCs/>
        <w:noProof/>
        <w:sz w:val="20"/>
        <w:szCs w:val="20"/>
      </w:rPr>
      <w:t>8</w:t>
    </w:r>
    <w:r w:rsidR="005E0BE4" w:rsidRPr="00301ADB">
      <w:rPr>
        <w:rFonts w:ascii="Calibri" w:hAnsi="Calibri"/>
        <w:b/>
        <w:bCs/>
        <w:sz w:val="20"/>
        <w:szCs w:val="20"/>
      </w:rPr>
      <w:fldChar w:fldCharType="end"/>
    </w:r>
  </w:p>
  <w:p w14:paraId="76D4C526" w14:textId="77777777" w:rsidR="00EB532E" w:rsidRDefault="00EB532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E8209" w14:textId="77777777" w:rsidR="00A6770D" w:rsidRDefault="00A6770D">
      <w:r>
        <w:separator/>
      </w:r>
    </w:p>
  </w:footnote>
  <w:footnote w:type="continuationSeparator" w:id="0">
    <w:p w14:paraId="5C420CB1" w14:textId="77777777" w:rsidR="00A6770D" w:rsidRDefault="00A677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1"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2" w15:restartNumberingAfterBreak="0">
    <w:nsid w:val="040F6BD3"/>
    <w:multiLevelType w:val="hybridMultilevel"/>
    <w:tmpl w:val="8BB082C0"/>
    <w:lvl w:ilvl="0" w:tplc="B22E41D2">
      <w:start w:val="1"/>
      <w:numFmt w:val="decimal"/>
      <w:lvlText w:val="%1."/>
      <w:lvlJc w:val="left"/>
      <w:pPr>
        <w:tabs>
          <w:tab w:val="num" w:pos="1380"/>
        </w:tabs>
        <w:ind w:left="1380" w:hanging="600"/>
      </w:pPr>
      <w:rPr>
        <w:rFonts w:cs="Times New Roman" w:hint="default"/>
        <w:b w:val="0"/>
        <w:bCs w:val="0"/>
      </w:rPr>
    </w:lvl>
    <w:lvl w:ilvl="1" w:tplc="1F14C1C6">
      <w:start w:val="1"/>
      <w:numFmt w:val="bullet"/>
      <w:lvlText w:val="-"/>
      <w:lvlJc w:val="left"/>
      <w:pPr>
        <w:tabs>
          <w:tab w:val="num" w:pos="1860"/>
        </w:tabs>
        <w:ind w:left="1860" w:hanging="360"/>
      </w:pPr>
      <w:rPr>
        <w:rFonts w:ascii="Times New Roman" w:eastAsia="Times New Roman" w:hAnsi="Times New Roman" w:hint="default"/>
      </w:rPr>
    </w:lvl>
    <w:lvl w:ilvl="2" w:tplc="5D9804F6">
      <w:start w:val="2"/>
      <w:numFmt w:val="lowerLetter"/>
      <w:lvlText w:val="%3)"/>
      <w:lvlJc w:val="left"/>
      <w:pPr>
        <w:tabs>
          <w:tab w:val="num" w:pos="2760"/>
        </w:tabs>
        <w:ind w:left="2760" w:hanging="360"/>
      </w:pPr>
      <w:rPr>
        <w:rFonts w:cs="Times New Roman" w:hint="default"/>
      </w:rPr>
    </w:lvl>
    <w:lvl w:ilvl="3" w:tplc="0405000F">
      <w:start w:val="1"/>
      <w:numFmt w:val="decimal"/>
      <w:lvlText w:val="%4."/>
      <w:lvlJc w:val="left"/>
      <w:pPr>
        <w:tabs>
          <w:tab w:val="num" w:pos="3300"/>
        </w:tabs>
        <w:ind w:left="3300" w:hanging="360"/>
      </w:pPr>
      <w:rPr>
        <w:rFonts w:cs="Times New Roman"/>
      </w:rPr>
    </w:lvl>
    <w:lvl w:ilvl="4" w:tplc="04050019">
      <w:start w:val="1"/>
      <w:numFmt w:val="lowerLetter"/>
      <w:lvlText w:val="%5."/>
      <w:lvlJc w:val="left"/>
      <w:pPr>
        <w:tabs>
          <w:tab w:val="num" w:pos="4020"/>
        </w:tabs>
        <w:ind w:left="4020" w:hanging="360"/>
      </w:pPr>
      <w:rPr>
        <w:rFonts w:cs="Times New Roman" w:hint="default"/>
        <w:b w:val="0"/>
        <w:bCs w:val="0"/>
      </w:rPr>
    </w:lvl>
    <w:lvl w:ilvl="5" w:tplc="0405001B">
      <w:start w:val="1"/>
      <w:numFmt w:val="lowerRoman"/>
      <w:lvlText w:val="%6."/>
      <w:lvlJc w:val="right"/>
      <w:pPr>
        <w:tabs>
          <w:tab w:val="num" w:pos="4740"/>
        </w:tabs>
        <w:ind w:left="4740" w:hanging="180"/>
      </w:pPr>
      <w:rPr>
        <w:rFonts w:cs="Times New Roman"/>
      </w:rPr>
    </w:lvl>
    <w:lvl w:ilvl="6" w:tplc="0405000F">
      <w:start w:val="1"/>
      <w:numFmt w:val="decimal"/>
      <w:lvlText w:val="%7."/>
      <w:lvlJc w:val="left"/>
      <w:pPr>
        <w:tabs>
          <w:tab w:val="num" w:pos="5460"/>
        </w:tabs>
        <w:ind w:left="5460" w:hanging="360"/>
      </w:pPr>
      <w:rPr>
        <w:rFonts w:cs="Times New Roman"/>
      </w:rPr>
    </w:lvl>
    <w:lvl w:ilvl="7" w:tplc="04050019">
      <w:start w:val="1"/>
      <w:numFmt w:val="lowerLetter"/>
      <w:lvlText w:val="%8."/>
      <w:lvlJc w:val="left"/>
      <w:pPr>
        <w:tabs>
          <w:tab w:val="num" w:pos="6180"/>
        </w:tabs>
        <w:ind w:left="6180" w:hanging="360"/>
      </w:pPr>
      <w:rPr>
        <w:rFonts w:cs="Times New Roman"/>
      </w:rPr>
    </w:lvl>
    <w:lvl w:ilvl="8" w:tplc="0405001B">
      <w:start w:val="1"/>
      <w:numFmt w:val="lowerRoman"/>
      <w:lvlText w:val="%9."/>
      <w:lvlJc w:val="right"/>
      <w:pPr>
        <w:tabs>
          <w:tab w:val="num" w:pos="6900"/>
        </w:tabs>
        <w:ind w:left="6900" w:hanging="180"/>
      </w:pPr>
      <w:rPr>
        <w:rFonts w:cs="Times New Roman"/>
      </w:rPr>
    </w:lvl>
  </w:abstractNum>
  <w:abstractNum w:abstractNumId="3" w15:restartNumberingAfterBreak="0">
    <w:nsid w:val="0ED713BF"/>
    <w:multiLevelType w:val="multilevel"/>
    <w:tmpl w:val="624A37B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D3E145B"/>
    <w:multiLevelType w:val="hybridMultilevel"/>
    <w:tmpl w:val="6398473A"/>
    <w:lvl w:ilvl="0" w:tplc="D47E8B60">
      <w:start w:val="1"/>
      <w:numFmt w:val="lowerLetter"/>
      <w:lvlText w:val="%1)"/>
      <w:lvlJc w:val="left"/>
      <w:pPr>
        <w:ind w:left="927" w:hanging="360"/>
      </w:pPr>
      <w:rPr>
        <w:rFonts w:ascii="Calibri" w:hAnsi="Calibri" w:cs="Calibri"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3F0314F4"/>
    <w:multiLevelType w:val="hybridMultilevel"/>
    <w:tmpl w:val="D1CE5C04"/>
    <w:lvl w:ilvl="0" w:tplc="8982D148">
      <w:start w:val="2"/>
      <w:numFmt w:val="upperRoman"/>
      <w:lvlText w:val="%1."/>
      <w:lvlJc w:val="left"/>
      <w:pPr>
        <w:tabs>
          <w:tab w:val="num" w:pos="6840"/>
        </w:tabs>
        <w:ind w:left="6840" w:hanging="720"/>
      </w:pPr>
      <w:rPr>
        <w:rFonts w:cs="Times New Roman" w:hint="default"/>
        <w:b/>
        <w:bCs/>
      </w:rPr>
    </w:lvl>
    <w:lvl w:ilvl="1" w:tplc="2F4CD6E8">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D5A4879E">
      <w:numFmt w:val="bullet"/>
      <w:lvlText w:val="-"/>
      <w:lvlJc w:val="left"/>
      <w:pPr>
        <w:tabs>
          <w:tab w:val="num" w:pos="786"/>
        </w:tabs>
        <w:ind w:left="786" w:hanging="360"/>
      </w:pPr>
      <w:rPr>
        <w:rFonts w:ascii="Times New Roman" w:eastAsia="Times New Roman" w:hAnsi="Times New Roman" w:hint="default"/>
      </w:rPr>
    </w:lvl>
    <w:lvl w:ilvl="4" w:tplc="601453E8">
      <w:start w:val="9"/>
      <w:numFmt w:val="decimal"/>
      <w:lvlText w:val="%5."/>
      <w:lvlJc w:val="left"/>
      <w:pPr>
        <w:ind w:left="3600" w:hanging="360"/>
      </w:pPr>
      <w:rPr>
        <w:rFonts w:cs="Times New Roman" w:hint="default"/>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431409B8"/>
    <w:multiLevelType w:val="multilevel"/>
    <w:tmpl w:val="C3E6D35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ascii="Calibri" w:hAnsi="Calibri" w:cs="Calibri" w:hint="default"/>
        <w:b w:val="0"/>
        <w:bCs w:val="0"/>
        <w:color w:val="auto"/>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431409CC"/>
    <w:multiLevelType w:val="hybridMultilevel"/>
    <w:tmpl w:val="05D4F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9" w15:restartNumberingAfterBreak="0">
    <w:nsid w:val="470550F2"/>
    <w:multiLevelType w:val="multilevel"/>
    <w:tmpl w:val="A22AD25A"/>
    <w:lvl w:ilvl="0">
      <w:start w:val="12"/>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E2216D3"/>
    <w:multiLevelType w:val="multilevel"/>
    <w:tmpl w:val="7F4C09A0"/>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567" w:hanging="567"/>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621914EF"/>
    <w:multiLevelType w:val="hybridMultilevel"/>
    <w:tmpl w:val="7D8CE448"/>
    <w:lvl w:ilvl="0" w:tplc="3C4E0908">
      <w:start w:val="1"/>
      <w:numFmt w:val="bullet"/>
      <w:lvlText w:val=""/>
      <w:lvlJc w:val="left"/>
      <w:pPr>
        <w:tabs>
          <w:tab w:val="num" w:pos="3414"/>
        </w:tabs>
        <w:ind w:left="3414" w:hanging="360"/>
      </w:pPr>
      <w:rPr>
        <w:rFonts w:ascii="Wingdings" w:hAnsi="Wingdings" w:hint="default"/>
        <w:b w:val="0"/>
        <w:i/>
        <w:color w:val="auto"/>
        <w:sz w:val="16"/>
        <w:szCs w:val="16"/>
      </w:rPr>
    </w:lvl>
    <w:lvl w:ilvl="1" w:tplc="04050003">
      <w:start w:val="1"/>
      <w:numFmt w:val="bullet"/>
      <w:lvlText w:val="o"/>
      <w:lvlJc w:val="left"/>
      <w:pPr>
        <w:tabs>
          <w:tab w:val="num" w:pos="4134"/>
        </w:tabs>
        <w:ind w:left="4134" w:hanging="360"/>
      </w:pPr>
      <w:rPr>
        <w:rFonts w:ascii="Courier New" w:hAnsi="Courier New" w:cs="Courier New" w:hint="default"/>
      </w:rPr>
    </w:lvl>
    <w:lvl w:ilvl="2" w:tplc="04050005">
      <w:start w:val="1"/>
      <w:numFmt w:val="bullet"/>
      <w:lvlText w:val=""/>
      <w:lvlJc w:val="left"/>
      <w:pPr>
        <w:tabs>
          <w:tab w:val="num" w:pos="4854"/>
        </w:tabs>
        <w:ind w:left="4854" w:hanging="360"/>
      </w:pPr>
      <w:rPr>
        <w:rFonts w:ascii="Wingdings" w:hAnsi="Wingdings" w:hint="default"/>
      </w:rPr>
    </w:lvl>
    <w:lvl w:ilvl="3" w:tplc="04050001">
      <w:start w:val="1"/>
      <w:numFmt w:val="bullet"/>
      <w:lvlText w:val=""/>
      <w:lvlJc w:val="left"/>
      <w:pPr>
        <w:tabs>
          <w:tab w:val="num" w:pos="5574"/>
        </w:tabs>
        <w:ind w:left="5574" w:hanging="360"/>
      </w:pPr>
      <w:rPr>
        <w:rFonts w:ascii="Symbol" w:hAnsi="Symbol" w:hint="default"/>
      </w:rPr>
    </w:lvl>
    <w:lvl w:ilvl="4" w:tplc="04050003">
      <w:start w:val="1"/>
      <w:numFmt w:val="bullet"/>
      <w:lvlText w:val="o"/>
      <w:lvlJc w:val="left"/>
      <w:pPr>
        <w:tabs>
          <w:tab w:val="num" w:pos="6294"/>
        </w:tabs>
        <w:ind w:left="6294" w:hanging="360"/>
      </w:pPr>
      <w:rPr>
        <w:rFonts w:ascii="Courier New" w:hAnsi="Courier New" w:cs="Courier New" w:hint="default"/>
      </w:rPr>
    </w:lvl>
    <w:lvl w:ilvl="5" w:tplc="04050005">
      <w:start w:val="1"/>
      <w:numFmt w:val="bullet"/>
      <w:lvlText w:val=""/>
      <w:lvlJc w:val="left"/>
      <w:pPr>
        <w:tabs>
          <w:tab w:val="num" w:pos="7014"/>
        </w:tabs>
        <w:ind w:left="7014" w:hanging="360"/>
      </w:pPr>
      <w:rPr>
        <w:rFonts w:ascii="Wingdings" w:hAnsi="Wingdings" w:hint="default"/>
      </w:rPr>
    </w:lvl>
    <w:lvl w:ilvl="6" w:tplc="04050001">
      <w:start w:val="1"/>
      <w:numFmt w:val="bullet"/>
      <w:lvlText w:val=""/>
      <w:lvlJc w:val="left"/>
      <w:pPr>
        <w:tabs>
          <w:tab w:val="num" w:pos="7734"/>
        </w:tabs>
        <w:ind w:left="7734" w:hanging="360"/>
      </w:pPr>
      <w:rPr>
        <w:rFonts w:ascii="Symbol" w:hAnsi="Symbol" w:hint="default"/>
      </w:rPr>
    </w:lvl>
    <w:lvl w:ilvl="7" w:tplc="04050003">
      <w:start w:val="1"/>
      <w:numFmt w:val="bullet"/>
      <w:lvlText w:val="o"/>
      <w:lvlJc w:val="left"/>
      <w:pPr>
        <w:tabs>
          <w:tab w:val="num" w:pos="8454"/>
        </w:tabs>
        <w:ind w:left="8454" w:hanging="360"/>
      </w:pPr>
      <w:rPr>
        <w:rFonts w:ascii="Courier New" w:hAnsi="Courier New" w:cs="Courier New" w:hint="default"/>
      </w:rPr>
    </w:lvl>
    <w:lvl w:ilvl="8" w:tplc="04050005">
      <w:start w:val="1"/>
      <w:numFmt w:val="bullet"/>
      <w:lvlText w:val=""/>
      <w:lvlJc w:val="left"/>
      <w:pPr>
        <w:tabs>
          <w:tab w:val="num" w:pos="9174"/>
        </w:tabs>
        <w:ind w:left="9174" w:hanging="360"/>
      </w:pPr>
      <w:rPr>
        <w:rFonts w:ascii="Wingdings" w:hAnsi="Wingdings" w:hint="default"/>
      </w:rPr>
    </w:lvl>
  </w:abstractNum>
  <w:abstractNum w:abstractNumId="12" w15:restartNumberingAfterBreak="0">
    <w:nsid w:val="633A769E"/>
    <w:multiLevelType w:val="multilevel"/>
    <w:tmpl w:val="A7108CFA"/>
    <w:lvl w:ilvl="0">
      <w:start w:val="1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4AC54EE"/>
    <w:multiLevelType w:val="hybridMultilevel"/>
    <w:tmpl w:val="D87CC78C"/>
    <w:lvl w:ilvl="0" w:tplc="8982D148">
      <w:start w:val="2"/>
      <w:numFmt w:val="upperRoman"/>
      <w:lvlText w:val="%1."/>
      <w:lvlJc w:val="left"/>
      <w:pPr>
        <w:tabs>
          <w:tab w:val="num" w:pos="6840"/>
        </w:tabs>
        <w:ind w:left="6840" w:hanging="720"/>
      </w:pPr>
      <w:rPr>
        <w:rFonts w:cs="Times New Roman" w:hint="default"/>
        <w:b/>
        <w:bCs/>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rPr>
        <w:rFonts w:cs="Times New Roman"/>
      </w:rPr>
    </w:lvl>
    <w:lvl w:ilvl="3" w:tplc="D5A4879E">
      <w:numFmt w:val="bullet"/>
      <w:lvlText w:val="-"/>
      <w:lvlJc w:val="left"/>
      <w:pPr>
        <w:tabs>
          <w:tab w:val="num" w:pos="2880"/>
        </w:tabs>
        <w:ind w:left="2880" w:hanging="360"/>
      </w:pPr>
      <w:rPr>
        <w:rFonts w:ascii="Times New Roman" w:eastAsia="Times New Roman" w:hAnsi="Times New Roman" w:hint="default"/>
      </w:rPr>
    </w:lvl>
    <w:lvl w:ilvl="4" w:tplc="601453E8">
      <w:start w:val="9"/>
      <w:numFmt w:val="decimal"/>
      <w:lvlText w:val="%5."/>
      <w:lvlJc w:val="left"/>
      <w:pPr>
        <w:ind w:left="3600" w:hanging="360"/>
      </w:pPr>
      <w:rPr>
        <w:rFonts w:cs="Times New Roman" w:hint="default"/>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7235286F"/>
    <w:multiLevelType w:val="hybridMultilevel"/>
    <w:tmpl w:val="B66E212C"/>
    <w:lvl w:ilvl="0" w:tplc="04050017">
      <w:start w:val="1"/>
      <w:numFmt w:val="lowerLetter"/>
      <w:lvlText w:val="%1)"/>
      <w:lvlJc w:val="left"/>
      <w:pPr>
        <w:ind w:left="714" w:hanging="360"/>
      </w:pPr>
    </w:lvl>
    <w:lvl w:ilvl="1" w:tplc="04050019" w:tentative="1">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15" w15:restartNumberingAfterBreak="0">
    <w:nsid w:val="747C0AAE"/>
    <w:multiLevelType w:val="hybridMultilevel"/>
    <w:tmpl w:val="ACE8B98C"/>
    <w:lvl w:ilvl="0" w:tplc="0720960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D2E3213"/>
    <w:multiLevelType w:val="multilevel"/>
    <w:tmpl w:val="5CD4B53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6"/>
  </w:num>
  <w:num w:numId="3">
    <w:abstractNumId w:val="3"/>
  </w:num>
  <w:num w:numId="4">
    <w:abstractNumId w:val="10"/>
  </w:num>
  <w:num w:numId="5">
    <w:abstractNumId w:val="5"/>
  </w:num>
  <w:num w:numId="6">
    <w:abstractNumId w:val="2"/>
  </w:num>
  <w:num w:numId="7">
    <w:abstractNumId w:val="16"/>
  </w:num>
  <w:num w:numId="8">
    <w:abstractNumId w:val="13"/>
  </w:num>
  <w:num w:numId="9">
    <w:abstractNumId w:val="14"/>
  </w:num>
  <w:num w:numId="10">
    <w:abstractNumId w:val="11"/>
  </w:num>
  <w:num w:numId="11">
    <w:abstractNumId w:val="15"/>
  </w:num>
  <w:num w:numId="12">
    <w:abstractNumId w:val="9"/>
  </w:num>
  <w:num w:numId="13">
    <w:abstractNumId w:val="7"/>
  </w:num>
  <w:num w:numId="14">
    <w:abstractNumId w:val="4"/>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2F"/>
    <w:rsid w:val="00004EF8"/>
    <w:rsid w:val="000053B7"/>
    <w:rsid w:val="00005E2B"/>
    <w:rsid w:val="00007C43"/>
    <w:rsid w:val="000144BB"/>
    <w:rsid w:val="00015FC0"/>
    <w:rsid w:val="000207DF"/>
    <w:rsid w:val="00022DC8"/>
    <w:rsid w:val="00024FE1"/>
    <w:rsid w:val="00025120"/>
    <w:rsid w:val="000252F4"/>
    <w:rsid w:val="00027EDF"/>
    <w:rsid w:val="00030F9A"/>
    <w:rsid w:val="000313CE"/>
    <w:rsid w:val="00032E6C"/>
    <w:rsid w:val="00036E8A"/>
    <w:rsid w:val="000406DB"/>
    <w:rsid w:val="00040AA8"/>
    <w:rsid w:val="00041343"/>
    <w:rsid w:val="0004332D"/>
    <w:rsid w:val="00043F39"/>
    <w:rsid w:val="000448A3"/>
    <w:rsid w:val="0005004D"/>
    <w:rsid w:val="00050FF9"/>
    <w:rsid w:val="00052FAD"/>
    <w:rsid w:val="00053A57"/>
    <w:rsid w:val="00055024"/>
    <w:rsid w:val="00055AC0"/>
    <w:rsid w:val="00057087"/>
    <w:rsid w:val="00060538"/>
    <w:rsid w:val="00063E36"/>
    <w:rsid w:val="000648BA"/>
    <w:rsid w:val="000662A8"/>
    <w:rsid w:val="0006744C"/>
    <w:rsid w:val="00070FDD"/>
    <w:rsid w:val="00072E86"/>
    <w:rsid w:val="000754A3"/>
    <w:rsid w:val="00075640"/>
    <w:rsid w:val="000774AF"/>
    <w:rsid w:val="00081913"/>
    <w:rsid w:val="00084F15"/>
    <w:rsid w:val="0009120D"/>
    <w:rsid w:val="00091B3A"/>
    <w:rsid w:val="00093364"/>
    <w:rsid w:val="000933C0"/>
    <w:rsid w:val="0009605C"/>
    <w:rsid w:val="000A01DF"/>
    <w:rsid w:val="000A644E"/>
    <w:rsid w:val="000B414B"/>
    <w:rsid w:val="000B7FBD"/>
    <w:rsid w:val="000C630C"/>
    <w:rsid w:val="000C643F"/>
    <w:rsid w:val="000C7463"/>
    <w:rsid w:val="000D4D2A"/>
    <w:rsid w:val="000D6394"/>
    <w:rsid w:val="000E390F"/>
    <w:rsid w:val="000E4CD0"/>
    <w:rsid w:val="000E6C96"/>
    <w:rsid w:val="000E7214"/>
    <w:rsid w:val="000E7655"/>
    <w:rsid w:val="000F25BE"/>
    <w:rsid w:val="000F3028"/>
    <w:rsid w:val="000F311C"/>
    <w:rsid w:val="000F4395"/>
    <w:rsid w:val="000F49AA"/>
    <w:rsid w:val="000F5C83"/>
    <w:rsid w:val="000F67BE"/>
    <w:rsid w:val="000F68A1"/>
    <w:rsid w:val="000F7241"/>
    <w:rsid w:val="00101F85"/>
    <w:rsid w:val="0010393A"/>
    <w:rsid w:val="0010453E"/>
    <w:rsid w:val="00110685"/>
    <w:rsid w:val="001121A1"/>
    <w:rsid w:val="00112F79"/>
    <w:rsid w:val="00114947"/>
    <w:rsid w:val="00117C9E"/>
    <w:rsid w:val="00120D15"/>
    <w:rsid w:val="001214F2"/>
    <w:rsid w:val="00123BE2"/>
    <w:rsid w:val="0013043F"/>
    <w:rsid w:val="001320AC"/>
    <w:rsid w:val="001358B7"/>
    <w:rsid w:val="00140163"/>
    <w:rsid w:val="00140C33"/>
    <w:rsid w:val="00142041"/>
    <w:rsid w:val="00151600"/>
    <w:rsid w:val="00151B39"/>
    <w:rsid w:val="00153E38"/>
    <w:rsid w:val="00153E9E"/>
    <w:rsid w:val="00156EEA"/>
    <w:rsid w:val="001576E8"/>
    <w:rsid w:val="00161654"/>
    <w:rsid w:val="001618D2"/>
    <w:rsid w:val="00162E1C"/>
    <w:rsid w:val="0016453A"/>
    <w:rsid w:val="00165DAB"/>
    <w:rsid w:val="001722D7"/>
    <w:rsid w:val="001802BB"/>
    <w:rsid w:val="00182ADE"/>
    <w:rsid w:val="00185769"/>
    <w:rsid w:val="001859EE"/>
    <w:rsid w:val="001859F7"/>
    <w:rsid w:val="00186CCC"/>
    <w:rsid w:val="00187959"/>
    <w:rsid w:val="00192E7A"/>
    <w:rsid w:val="001945DC"/>
    <w:rsid w:val="001A18EF"/>
    <w:rsid w:val="001A4C87"/>
    <w:rsid w:val="001A5DE4"/>
    <w:rsid w:val="001A797A"/>
    <w:rsid w:val="001B2EA6"/>
    <w:rsid w:val="001B58A5"/>
    <w:rsid w:val="001B5A38"/>
    <w:rsid w:val="001B7C87"/>
    <w:rsid w:val="001B7FBC"/>
    <w:rsid w:val="001C2255"/>
    <w:rsid w:val="001C379C"/>
    <w:rsid w:val="001D0380"/>
    <w:rsid w:val="001D4F71"/>
    <w:rsid w:val="001D516C"/>
    <w:rsid w:val="001D5CE9"/>
    <w:rsid w:val="001D6CA4"/>
    <w:rsid w:val="001E0716"/>
    <w:rsid w:val="001E268E"/>
    <w:rsid w:val="001E5B48"/>
    <w:rsid w:val="001E5CE4"/>
    <w:rsid w:val="001E6E6A"/>
    <w:rsid w:val="001E70CA"/>
    <w:rsid w:val="001F0913"/>
    <w:rsid w:val="001F0ADC"/>
    <w:rsid w:val="001F0C08"/>
    <w:rsid w:val="001F1CB1"/>
    <w:rsid w:val="001F4FD2"/>
    <w:rsid w:val="001F6225"/>
    <w:rsid w:val="001F7387"/>
    <w:rsid w:val="001F7F17"/>
    <w:rsid w:val="001F7FAB"/>
    <w:rsid w:val="002005A2"/>
    <w:rsid w:val="00201CD1"/>
    <w:rsid w:val="00205813"/>
    <w:rsid w:val="002070B9"/>
    <w:rsid w:val="002120C1"/>
    <w:rsid w:val="002139C5"/>
    <w:rsid w:val="00216DE5"/>
    <w:rsid w:val="002202F3"/>
    <w:rsid w:val="002219F2"/>
    <w:rsid w:val="0022259A"/>
    <w:rsid w:val="00230524"/>
    <w:rsid w:val="00230B17"/>
    <w:rsid w:val="00230C1B"/>
    <w:rsid w:val="00231A8A"/>
    <w:rsid w:val="00234A45"/>
    <w:rsid w:val="002350BB"/>
    <w:rsid w:val="002363E0"/>
    <w:rsid w:val="002402BE"/>
    <w:rsid w:val="00240A0F"/>
    <w:rsid w:val="002418D1"/>
    <w:rsid w:val="002420C3"/>
    <w:rsid w:val="002422F2"/>
    <w:rsid w:val="002427D3"/>
    <w:rsid w:val="0024451D"/>
    <w:rsid w:val="002517BF"/>
    <w:rsid w:val="00251F89"/>
    <w:rsid w:val="002561B7"/>
    <w:rsid w:val="002576A2"/>
    <w:rsid w:val="00260C2A"/>
    <w:rsid w:val="00261214"/>
    <w:rsid w:val="002619FA"/>
    <w:rsid w:val="00262384"/>
    <w:rsid w:val="00263150"/>
    <w:rsid w:val="00264568"/>
    <w:rsid w:val="00270707"/>
    <w:rsid w:val="002729C3"/>
    <w:rsid w:val="0027377A"/>
    <w:rsid w:val="002764CC"/>
    <w:rsid w:val="0028004B"/>
    <w:rsid w:val="00281ECB"/>
    <w:rsid w:val="00282BF3"/>
    <w:rsid w:val="00283DA6"/>
    <w:rsid w:val="00285E94"/>
    <w:rsid w:val="0029344D"/>
    <w:rsid w:val="00294FDE"/>
    <w:rsid w:val="00295C32"/>
    <w:rsid w:val="002963FE"/>
    <w:rsid w:val="002A513D"/>
    <w:rsid w:val="002A649C"/>
    <w:rsid w:val="002B4AB9"/>
    <w:rsid w:val="002C0E5E"/>
    <w:rsid w:val="002C2E40"/>
    <w:rsid w:val="002C3A22"/>
    <w:rsid w:val="002C5211"/>
    <w:rsid w:val="002C5FB5"/>
    <w:rsid w:val="002C743C"/>
    <w:rsid w:val="002D04EB"/>
    <w:rsid w:val="002D2398"/>
    <w:rsid w:val="002D6CEE"/>
    <w:rsid w:val="002E14E0"/>
    <w:rsid w:val="002E249D"/>
    <w:rsid w:val="002E34F6"/>
    <w:rsid w:val="002E3AAE"/>
    <w:rsid w:val="002F0EC3"/>
    <w:rsid w:val="002F1EF2"/>
    <w:rsid w:val="002F64FB"/>
    <w:rsid w:val="002F6A15"/>
    <w:rsid w:val="002F79A5"/>
    <w:rsid w:val="002F7D87"/>
    <w:rsid w:val="00301ADB"/>
    <w:rsid w:val="00311F94"/>
    <w:rsid w:val="00320DB2"/>
    <w:rsid w:val="003213E4"/>
    <w:rsid w:val="00323743"/>
    <w:rsid w:val="00324B93"/>
    <w:rsid w:val="00325BD6"/>
    <w:rsid w:val="003269CA"/>
    <w:rsid w:val="00332E33"/>
    <w:rsid w:val="00335F45"/>
    <w:rsid w:val="00336172"/>
    <w:rsid w:val="00343D03"/>
    <w:rsid w:val="00346A19"/>
    <w:rsid w:val="003571ED"/>
    <w:rsid w:val="003622C5"/>
    <w:rsid w:val="00374C0C"/>
    <w:rsid w:val="003759D6"/>
    <w:rsid w:val="00376391"/>
    <w:rsid w:val="003800EF"/>
    <w:rsid w:val="00381726"/>
    <w:rsid w:val="003829A0"/>
    <w:rsid w:val="00386618"/>
    <w:rsid w:val="0039012C"/>
    <w:rsid w:val="00390FFE"/>
    <w:rsid w:val="00392EA3"/>
    <w:rsid w:val="00393E79"/>
    <w:rsid w:val="00396237"/>
    <w:rsid w:val="00397CCC"/>
    <w:rsid w:val="003A0ED1"/>
    <w:rsid w:val="003A1551"/>
    <w:rsid w:val="003A1FBF"/>
    <w:rsid w:val="003A2B72"/>
    <w:rsid w:val="003A2CBD"/>
    <w:rsid w:val="003A3223"/>
    <w:rsid w:val="003A354F"/>
    <w:rsid w:val="003A3CC1"/>
    <w:rsid w:val="003A4515"/>
    <w:rsid w:val="003B34BE"/>
    <w:rsid w:val="003B6CFE"/>
    <w:rsid w:val="003B6D9E"/>
    <w:rsid w:val="003B7531"/>
    <w:rsid w:val="003B757C"/>
    <w:rsid w:val="003C0563"/>
    <w:rsid w:val="003C745B"/>
    <w:rsid w:val="003C7E3B"/>
    <w:rsid w:val="003D56D2"/>
    <w:rsid w:val="003D6541"/>
    <w:rsid w:val="003D66C1"/>
    <w:rsid w:val="003D6720"/>
    <w:rsid w:val="003E250C"/>
    <w:rsid w:val="003E2BC7"/>
    <w:rsid w:val="003E39CA"/>
    <w:rsid w:val="003E3C8B"/>
    <w:rsid w:val="003E478E"/>
    <w:rsid w:val="003E47D6"/>
    <w:rsid w:val="003F340D"/>
    <w:rsid w:val="003F3B6D"/>
    <w:rsid w:val="003F4510"/>
    <w:rsid w:val="003F47FF"/>
    <w:rsid w:val="003F54F3"/>
    <w:rsid w:val="003F6600"/>
    <w:rsid w:val="00400D54"/>
    <w:rsid w:val="004053A6"/>
    <w:rsid w:val="0040658C"/>
    <w:rsid w:val="00410106"/>
    <w:rsid w:val="00410CDE"/>
    <w:rsid w:val="00411C7C"/>
    <w:rsid w:val="00412562"/>
    <w:rsid w:val="004135CF"/>
    <w:rsid w:val="004139EE"/>
    <w:rsid w:val="00413AD0"/>
    <w:rsid w:val="004166B5"/>
    <w:rsid w:val="004225A9"/>
    <w:rsid w:val="00422C2B"/>
    <w:rsid w:val="00431842"/>
    <w:rsid w:val="004331EA"/>
    <w:rsid w:val="00437843"/>
    <w:rsid w:val="0044447F"/>
    <w:rsid w:val="004460A4"/>
    <w:rsid w:val="00447285"/>
    <w:rsid w:val="00451B92"/>
    <w:rsid w:val="00454125"/>
    <w:rsid w:val="00455E2F"/>
    <w:rsid w:val="00455FC3"/>
    <w:rsid w:val="004579B5"/>
    <w:rsid w:val="0046359D"/>
    <w:rsid w:val="004668C1"/>
    <w:rsid w:val="00467579"/>
    <w:rsid w:val="00472663"/>
    <w:rsid w:val="0047419E"/>
    <w:rsid w:val="00475928"/>
    <w:rsid w:val="00476855"/>
    <w:rsid w:val="00477456"/>
    <w:rsid w:val="0048152D"/>
    <w:rsid w:val="00482A9D"/>
    <w:rsid w:val="00482B50"/>
    <w:rsid w:val="00484037"/>
    <w:rsid w:val="004916B2"/>
    <w:rsid w:val="00492328"/>
    <w:rsid w:val="004930C7"/>
    <w:rsid w:val="0049637E"/>
    <w:rsid w:val="004A0C6E"/>
    <w:rsid w:val="004A3D15"/>
    <w:rsid w:val="004A414F"/>
    <w:rsid w:val="004B1322"/>
    <w:rsid w:val="004B195C"/>
    <w:rsid w:val="004B1EBE"/>
    <w:rsid w:val="004B3854"/>
    <w:rsid w:val="004B5057"/>
    <w:rsid w:val="004B5862"/>
    <w:rsid w:val="004B737A"/>
    <w:rsid w:val="004C039D"/>
    <w:rsid w:val="004C3292"/>
    <w:rsid w:val="004C3D9A"/>
    <w:rsid w:val="004C4F1D"/>
    <w:rsid w:val="004C5A2B"/>
    <w:rsid w:val="004C605F"/>
    <w:rsid w:val="004C7735"/>
    <w:rsid w:val="004D1878"/>
    <w:rsid w:val="004D77FF"/>
    <w:rsid w:val="004E0C30"/>
    <w:rsid w:val="004F6A98"/>
    <w:rsid w:val="004F71DD"/>
    <w:rsid w:val="0050093F"/>
    <w:rsid w:val="00500A78"/>
    <w:rsid w:val="0050415E"/>
    <w:rsid w:val="00505197"/>
    <w:rsid w:val="00506B79"/>
    <w:rsid w:val="00512E79"/>
    <w:rsid w:val="00517079"/>
    <w:rsid w:val="00520B75"/>
    <w:rsid w:val="00521ACC"/>
    <w:rsid w:val="005222F2"/>
    <w:rsid w:val="0052383B"/>
    <w:rsid w:val="005322E2"/>
    <w:rsid w:val="00532CD9"/>
    <w:rsid w:val="00534B4D"/>
    <w:rsid w:val="005364DC"/>
    <w:rsid w:val="00540DE2"/>
    <w:rsid w:val="005470C3"/>
    <w:rsid w:val="005531E9"/>
    <w:rsid w:val="005601DA"/>
    <w:rsid w:val="00563B61"/>
    <w:rsid w:val="0056757E"/>
    <w:rsid w:val="00567834"/>
    <w:rsid w:val="00570289"/>
    <w:rsid w:val="005725B0"/>
    <w:rsid w:val="0057526A"/>
    <w:rsid w:val="005834B2"/>
    <w:rsid w:val="0059112C"/>
    <w:rsid w:val="005928F3"/>
    <w:rsid w:val="00593D7F"/>
    <w:rsid w:val="00594D9F"/>
    <w:rsid w:val="00595671"/>
    <w:rsid w:val="005A5AB2"/>
    <w:rsid w:val="005A63F7"/>
    <w:rsid w:val="005B1CEC"/>
    <w:rsid w:val="005B3875"/>
    <w:rsid w:val="005B52C0"/>
    <w:rsid w:val="005B6504"/>
    <w:rsid w:val="005B6FA8"/>
    <w:rsid w:val="005C2644"/>
    <w:rsid w:val="005C4E0F"/>
    <w:rsid w:val="005C4F51"/>
    <w:rsid w:val="005C7C76"/>
    <w:rsid w:val="005C7EAC"/>
    <w:rsid w:val="005D3399"/>
    <w:rsid w:val="005D3B26"/>
    <w:rsid w:val="005E0BE4"/>
    <w:rsid w:val="005E151E"/>
    <w:rsid w:val="005E1DBB"/>
    <w:rsid w:val="005E1FA4"/>
    <w:rsid w:val="005E2C55"/>
    <w:rsid w:val="005E4976"/>
    <w:rsid w:val="005E4CFA"/>
    <w:rsid w:val="005E50BD"/>
    <w:rsid w:val="005E58FB"/>
    <w:rsid w:val="005E796D"/>
    <w:rsid w:val="005F19A8"/>
    <w:rsid w:val="005F6F61"/>
    <w:rsid w:val="006006A0"/>
    <w:rsid w:val="0060169F"/>
    <w:rsid w:val="00602ED4"/>
    <w:rsid w:val="00603516"/>
    <w:rsid w:val="00604053"/>
    <w:rsid w:val="0060406F"/>
    <w:rsid w:val="00607BDA"/>
    <w:rsid w:val="0061116F"/>
    <w:rsid w:val="00612D25"/>
    <w:rsid w:val="00613A7C"/>
    <w:rsid w:val="006148CE"/>
    <w:rsid w:val="00614E1A"/>
    <w:rsid w:val="0061585D"/>
    <w:rsid w:val="006209F7"/>
    <w:rsid w:val="006241D6"/>
    <w:rsid w:val="00627DB8"/>
    <w:rsid w:val="00630342"/>
    <w:rsid w:val="00632541"/>
    <w:rsid w:val="006329EA"/>
    <w:rsid w:val="00634509"/>
    <w:rsid w:val="006352BA"/>
    <w:rsid w:val="00635E07"/>
    <w:rsid w:val="00640AE9"/>
    <w:rsid w:val="006415A8"/>
    <w:rsid w:val="00644969"/>
    <w:rsid w:val="00645493"/>
    <w:rsid w:val="006472BF"/>
    <w:rsid w:val="00650CE9"/>
    <w:rsid w:val="00653E55"/>
    <w:rsid w:val="00654ABA"/>
    <w:rsid w:val="006651ED"/>
    <w:rsid w:val="00665F94"/>
    <w:rsid w:val="00667DAC"/>
    <w:rsid w:val="006701C5"/>
    <w:rsid w:val="006727CE"/>
    <w:rsid w:val="00674AB9"/>
    <w:rsid w:val="00674CBF"/>
    <w:rsid w:val="0067771F"/>
    <w:rsid w:val="0068276B"/>
    <w:rsid w:val="00683181"/>
    <w:rsid w:val="0068419F"/>
    <w:rsid w:val="006848C3"/>
    <w:rsid w:val="00686447"/>
    <w:rsid w:val="0069161F"/>
    <w:rsid w:val="0069239B"/>
    <w:rsid w:val="00695936"/>
    <w:rsid w:val="00695B7B"/>
    <w:rsid w:val="006A151E"/>
    <w:rsid w:val="006A2A7E"/>
    <w:rsid w:val="006A552A"/>
    <w:rsid w:val="006A69C9"/>
    <w:rsid w:val="006B5BB6"/>
    <w:rsid w:val="006B77A8"/>
    <w:rsid w:val="006B77E1"/>
    <w:rsid w:val="006C0BEC"/>
    <w:rsid w:val="006C14C1"/>
    <w:rsid w:val="006C3147"/>
    <w:rsid w:val="006C5E82"/>
    <w:rsid w:val="006C62B0"/>
    <w:rsid w:val="006C6857"/>
    <w:rsid w:val="006C6CCB"/>
    <w:rsid w:val="006C7939"/>
    <w:rsid w:val="006D6887"/>
    <w:rsid w:val="006E061A"/>
    <w:rsid w:val="006E3F59"/>
    <w:rsid w:val="006E404F"/>
    <w:rsid w:val="006E592C"/>
    <w:rsid w:val="006E6BC4"/>
    <w:rsid w:val="006F4AD1"/>
    <w:rsid w:val="00701242"/>
    <w:rsid w:val="00701522"/>
    <w:rsid w:val="0070273B"/>
    <w:rsid w:val="00702D0B"/>
    <w:rsid w:val="00703594"/>
    <w:rsid w:val="0070448E"/>
    <w:rsid w:val="00705E05"/>
    <w:rsid w:val="0070768D"/>
    <w:rsid w:val="00707F45"/>
    <w:rsid w:val="007110CA"/>
    <w:rsid w:val="007119E4"/>
    <w:rsid w:val="00711DF5"/>
    <w:rsid w:val="00714D2F"/>
    <w:rsid w:val="00717B61"/>
    <w:rsid w:val="00720039"/>
    <w:rsid w:val="00720B49"/>
    <w:rsid w:val="00721578"/>
    <w:rsid w:val="00722E56"/>
    <w:rsid w:val="00723679"/>
    <w:rsid w:val="00732A16"/>
    <w:rsid w:val="007344EA"/>
    <w:rsid w:val="0073454B"/>
    <w:rsid w:val="007356D7"/>
    <w:rsid w:val="00735B59"/>
    <w:rsid w:val="00747F1D"/>
    <w:rsid w:val="00750D17"/>
    <w:rsid w:val="00757148"/>
    <w:rsid w:val="00760027"/>
    <w:rsid w:val="00762E09"/>
    <w:rsid w:val="0076320C"/>
    <w:rsid w:val="0076371B"/>
    <w:rsid w:val="00763F53"/>
    <w:rsid w:val="007642ED"/>
    <w:rsid w:val="00770B77"/>
    <w:rsid w:val="00773384"/>
    <w:rsid w:val="00774215"/>
    <w:rsid w:val="0077568C"/>
    <w:rsid w:val="007774F3"/>
    <w:rsid w:val="00780766"/>
    <w:rsid w:val="00782E8C"/>
    <w:rsid w:val="00783253"/>
    <w:rsid w:val="00784AF1"/>
    <w:rsid w:val="00792912"/>
    <w:rsid w:val="00793D8E"/>
    <w:rsid w:val="0079423D"/>
    <w:rsid w:val="007945AF"/>
    <w:rsid w:val="0079520D"/>
    <w:rsid w:val="00796FBD"/>
    <w:rsid w:val="0079768F"/>
    <w:rsid w:val="00797E13"/>
    <w:rsid w:val="007A213C"/>
    <w:rsid w:val="007A2369"/>
    <w:rsid w:val="007A5A00"/>
    <w:rsid w:val="007A7997"/>
    <w:rsid w:val="007B17BA"/>
    <w:rsid w:val="007C087C"/>
    <w:rsid w:val="007C31F7"/>
    <w:rsid w:val="007C5686"/>
    <w:rsid w:val="007C5CC9"/>
    <w:rsid w:val="007D5DAF"/>
    <w:rsid w:val="007D6C69"/>
    <w:rsid w:val="007E16C0"/>
    <w:rsid w:val="007E3693"/>
    <w:rsid w:val="007E660E"/>
    <w:rsid w:val="007E6757"/>
    <w:rsid w:val="007E6C8F"/>
    <w:rsid w:val="007E76ED"/>
    <w:rsid w:val="007E7B36"/>
    <w:rsid w:val="007F2047"/>
    <w:rsid w:val="007F58C5"/>
    <w:rsid w:val="007F5CD5"/>
    <w:rsid w:val="008035D2"/>
    <w:rsid w:val="00803904"/>
    <w:rsid w:val="008041B0"/>
    <w:rsid w:val="008041E3"/>
    <w:rsid w:val="0080600B"/>
    <w:rsid w:val="00806462"/>
    <w:rsid w:val="00811B4B"/>
    <w:rsid w:val="0081786D"/>
    <w:rsid w:val="00823761"/>
    <w:rsid w:val="0082537D"/>
    <w:rsid w:val="00826279"/>
    <w:rsid w:val="00826751"/>
    <w:rsid w:val="00826B94"/>
    <w:rsid w:val="00830631"/>
    <w:rsid w:val="0083167D"/>
    <w:rsid w:val="00833E39"/>
    <w:rsid w:val="00835E54"/>
    <w:rsid w:val="008367B6"/>
    <w:rsid w:val="00836B20"/>
    <w:rsid w:val="0083767A"/>
    <w:rsid w:val="008451F2"/>
    <w:rsid w:val="00846F18"/>
    <w:rsid w:val="008530DE"/>
    <w:rsid w:val="0085317B"/>
    <w:rsid w:val="00854BEE"/>
    <w:rsid w:val="00861021"/>
    <w:rsid w:val="00864445"/>
    <w:rsid w:val="00864BF2"/>
    <w:rsid w:val="00865910"/>
    <w:rsid w:val="00867741"/>
    <w:rsid w:val="00870348"/>
    <w:rsid w:val="008721CD"/>
    <w:rsid w:val="00872753"/>
    <w:rsid w:val="0087390E"/>
    <w:rsid w:val="00875C95"/>
    <w:rsid w:val="008767DD"/>
    <w:rsid w:val="00877593"/>
    <w:rsid w:val="00884BE9"/>
    <w:rsid w:val="0088789C"/>
    <w:rsid w:val="008879CD"/>
    <w:rsid w:val="00892219"/>
    <w:rsid w:val="00892446"/>
    <w:rsid w:val="00892DEA"/>
    <w:rsid w:val="008950BD"/>
    <w:rsid w:val="0089524C"/>
    <w:rsid w:val="008A2892"/>
    <w:rsid w:val="008A2A5B"/>
    <w:rsid w:val="008B1A22"/>
    <w:rsid w:val="008B4FCC"/>
    <w:rsid w:val="008C3044"/>
    <w:rsid w:val="008C38B2"/>
    <w:rsid w:val="008C6000"/>
    <w:rsid w:val="008C65C8"/>
    <w:rsid w:val="008C6A77"/>
    <w:rsid w:val="008C76A8"/>
    <w:rsid w:val="008D2F04"/>
    <w:rsid w:val="008E39F0"/>
    <w:rsid w:val="008E634B"/>
    <w:rsid w:val="008F2ECD"/>
    <w:rsid w:val="008F6EC3"/>
    <w:rsid w:val="00901111"/>
    <w:rsid w:val="00906768"/>
    <w:rsid w:val="00911703"/>
    <w:rsid w:val="00911E0B"/>
    <w:rsid w:val="00912874"/>
    <w:rsid w:val="00917BA0"/>
    <w:rsid w:val="00923C80"/>
    <w:rsid w:val="009255C3"/>
    <w:rsid w:val="00927EAD"/>
    <w:rsid w:val="00936F87"/>
    <w:rsid w:val="009440D3"/>
    <w:rsid w:val="00947AD8"/>
    <w:rsid w:val="00950E18"/>
    <w:rsid w:val="009546D5"/>
    <w:rsid w:val="00955985"/>
    <w:rsid w:val="009566E5"/>
    <w:rsid w:val="00956D41"/>
    <w:rsid w:val="00961D96"/>
    <w:rsid w:val="00961DA2"/>
    <w:rsid w:val="0096409C"/>
    <w:rsid w:val="00964B8D"/>
    <w:rsid w:val="009715BD"/>
    <w:rsid w:val="00971DD5"/>
    <w:rsid w:val="00976781"/>
    <w:rsid w:val="00981769"/>
    <w:rsid w:val="00982A1B"/>
    <w:rsid w:val="00985EA0"/>
    <w:rsid w:val="00986D8F"/>
    <w:rsid w:val="00992048"/>
    <w:rsid w:val="00992CDC"/>
    <w:rsid w:val="00994E68"/>
    <w:rsid w:val="00996900"/>
    <w:rsid w:val="009A1F89"/>
    <w:rsid w:val="009A24D1"/>
    <w:rsid w:val="009A4F30"/>
    <w:rsid w:val="009B0613"/>
    <w:rsid w:val="009B1AA2"/>
    <w:rsid w:val="009B5BEE"/>
    <w:rsid w:val="009C2BB5"/>
    <w:rsid w:val="009C5972"/>
    <w:rsid w:val="009C5AAA"/>
    <w:rsid w:val="009C68A7"/>
    <w:rsid w:val="009D1C8E"/>
    <w:rsid w:val="009D5D2D"/>
    <w:rsid w:val="009D71A9"/>
    <w:rsid w:val="009E1114"/>
    <w:rsid w:val="009E2E1E"/>
    <w:rsid w:val="009E2F7D"/>
    <w:rsid w:val="009E33DB"/>
    <w:rsid w:val="009E3737"/>
    <w:rsid w:val="009E400E"/>
    <w:rsid w:val="009E4E36"/>
    <w:rsid w:val="009F04BB"/>
    <w:rsid w:val="009F184E"/>
    <w:rsid w:val="009F1B66"/>
    <w:rsid w:val="009F22EC"/>
    <w:rsid w:val="009F4BB1"/>
    <w:rsid w:val="009F6099"/>
    <w:rsid w:val="009F6AE3"/>
    <w:rsid w:val="00A06FFF"/>
    <w:rsid w:val="00A079E5"/>
    <w:rsid w:val="00A1168F"/>
    <w:rsid w:val="00A1181C"/>
    <w:rsid w:val="00A227FD"/>
    <w:rsid w:val="00A23E00"/>
    <w:rsid w:val="00A25E85"/>
    <w:rsid w:val="00A304CA"/>
    <w:rsid w:val="00A31BF8"/>
    <w:rsid w:val="00A3508E"/>
    <w:rsid w:val="00A358E0"/>
    <w:rsid w:val="00A360B9"/>
    <w:rsid w:val="00A412E9"/>
    <w:rsid w:val="00A412FA"/>
    <w:rsid w:val="00A420EB"/>
    <w:rsid w:val="00A43FEF"/>
    <w:rsid w:val="00A44A6B"/>
    <w:rsid w:val="00A44EE1"/>
    <w:rsid w:val="00A46832"/>
    <w:rsid w:val="00A5249E"/>
    <w:rsid w:val="00A53CF7"/>
    <w:rsid w:val="00A60FFD"/>
    <w:rsid w:val="00A6348D"/>
    <w:rsid w:val="00A659A4"/>
    <w:rsid w:val="00A6770D"/>
    <w:rsid w:val="00A67EA9"/>
    <w:rsid w:val="00A701DE"/>
    <w:rsid w:val="00A711FF"/>
    <w:rsid w:val="00A724E7"/>
    <w:rsid w:val="00A7374E"/>
    <w:rsid w:val="00A77695"/>
    <w:rsid w:val="00A82304"/>
    <w:rsid w:val="00A8359D"/>
    <w:rsid w:val="00A83939"/>
    <w:rsid w:val="00A85807"/>
    <w:rsid w:val="00A86CE8"/>
    <w:rsid w:val="00A903DF"/>
    <w:rsid w:val="00A93A39"/>
    <w:rsid w:val="00A94827"/>
    <w:rsid w:val="00A9509D"/>
    <w:rsid w:val="00A9573F"/>
    <w:rsid w:val="00AA10EA"/>
    <w:rsid w:val="00AA5DC7"/>
    <w:rsid w:val="00AA7531"/>
    <w:rsid w:val="00AA7823"/>
    <w:rsid w:val="00AB0539"/>
    <w:rsid w:val="00AB21F4"/>
    <w:rsid w:val="00AB2575"/>
    <w:rsid w:val="00AB2C8A"/>
    <w:rsid w:val="00AB3208"/>
    <w:rsid w:val="00AB7566"/>
    <w:rsid w:val="00AB79B8"/>
    <w:rsid w:val="00AC2E1D"/>
    <w:rsid w:val="00AC779B"/>
    <w:rsid w:val="00AD2789"/>
    <w:rsid w:val="00AD4D4C"/>
    <w:rsid w:val="00AD523F"/>
    <w:rsid w:val="00AD7923"/>
    <w:rsid w:val="00AE40B3"/>
    <w:rsid w:val="00AE5545"/>
    <w:rsid w:val="00AE57D3"/>
    <w:rsid w:val="00AE74CE"/>
    <w:rsid w:val="00B02E82"/>
    <w:rsid w:val="00B06924"/>
    <w:rsid w:val="00B11CC0"/>
    <w:rsid w:val="00B245D3"/>
    <w:rsid w:val="00B24FCD"/>
    <w:rsid w:val="00B256BF"/>
    <w:rsid w:val="00B269AA"/>
    <w:rsid w:val="00B26C67"/>
    <w:rsid w:val="00B26DFC"/>
    <w:rsid w:val="00B31270"/>
    <w:rsid w:val="00B325AA"/>
    <w:rsid w:val="00B32D60"/>
    <w:rsid w:val="00B35053"/>
    <w:rsid w:val="00B3511F"/>
    <w:rsid w:val="00B35209"/>
    <w:rsid w:val="00B3643F"/>
    <w:rsid w:val="00B40A0C"/>
    <w:rsid w:val="00B45B02"/>
    <w:rsid w:val="00B518AB"/>
    <w:rsid w:val="00B51AC5"/>
    <w:rsid w:val="00B541FC"/>
    <w:rsid w:val="00B567B7"/>
    <w:rsid w:val="00B646A3"/>
    <w:rsid w:val="00B650AB"/>
    <w:rsid w:val="00B67092"/>
    <w:rsid w:val="00B70D15"/>
    <w:rsid w:val="00B7116E"/>
    <w:rsid w:val="00B72601"/>
    <w:rsid w:val="00B73196"/>
    <w:rsid w:val="00B739A2"/>
    <w:rsid w:val="00B75ACC"/>
    <w:rsid w:val="00B76216"/>
    <w:rsid w:val="00B762A5"/>
    <w:rsid w:val="00B77439"/>
    <w:rsid w:val="00B81C5A"/>
    <w:rsid w:val="00B92E9D"/>
    <w:rsid w:val="00B949CD"/>
    <w:rsid w:val="00B95CCC"/>
    <w:rsid w:val="00B9677B"/>
    <w:rsid w:val="00BA23B0"/>
    <w:rsid w:val="00BA4C70"/>
    <w:rsid w:val="00BA6D38"/>
    <w:rsid w:val="00BA7B5F"/>
    <w:rsid w:val="00BB099A"/>
    <w:rsid w:val="00BB196D"/>
    <w:rsid w:val="00BB2087"/>
    <w:rsid w:val="00BB214F"/>
    <w:rsid w:val="00BB3DDE"/>
    <w:rsid w:val="00BB4568"/>
    <w:rsid w:val="00BB5B41"/>
    <w:rsid w:val="00BC19CD"/>
    <w:rsid w:val="00BC26C6"/>
    <w:rsid w:val="00BC63BF"/>
    <w:rsid w:val="00BD1BC8"/>
    <w:rsid w:val="00BD5AD1"/>
    <w:rsid w:val="00BE3601"/>
    <w:rsid w:val="00BE40F8"/>
    <w:rsid w:val="00BE4760"/>
    <w:rsid w:val="00BE6A21"/>
    <w:rsid w:val="00BE7972"/>
    <w:rsid w:val="00BF0838"/>
    <w:rsid w:val="00BF0A28"/>
    <w:rsid w:val="00BF0C6A"/>
    <w:rsid w:val="00BF4CE1"/>
    <w:rsid w:val="00BF50C0"/>
    <w:rsid w:val="00BF77BE"/>
    <w:rsid w:val="00BF799B"/>
    <w:rsid w:val="00C009D5"/>
    <w:rsid w:val="00C02364"/>
    <w:rsid w:val="00C0513A"/>
    <w:rsid w:val="00C05D87"/>
    <w:rsid w:val="00C07BD6"/>
    <w:rsid w:val="00C11ECC"/>
    <w:rsid w:val="00C124B6"/>
    <w:rsid w:val="00C1366B"/>
    <w:rsid w:val="00C165BD"/>
    <w:rsid w:val="00C21288"/>
    <w:rsid w:val="00C22215"/>
    <w:rsid w:val="00C30C97"/>
    <w:rsid w:val="00C325A0"/>
    <w:rsid w:val="00C34128"/>
    <w:rsid w:val="00C40732"/>
    <w:rsid w:val="00C40BBA"/>
    <w:rsid w:val="00C40DD1"/>
    <w:rsid w:val="00C41B1F"/>
    <w:rsid w:val="00C4276F"/>
    <w:rsid w:val="00C47A7E"/>
    <w:rsid w:val="00C51F7A"/>
    <w:rsid w:val="00C56629"/>
    <w:rsid w:val="00C57B7D"/>
    <w:rsid w:val="00C6042C"/>
    <w:rsid w:val="00C63CD7"/>
    <w:rsid w:val="00C64335"/>
    <w:rsid w:val="00C652C6"/>
    <w:rsid w:val="00C70A93"/>
    <w:rsid w:val="00C72C79"/>
    <w:rsid w:val="00C76667"/>
    <w:rsid w:val="00C76F5F"/>
    <w:rsid w:val="00C826BC"/>
    <w:rsid w:val="00C845E9"/>
    <w:rsid w:val="00C84D5E"/>
    <w:rsid w:val="00C85EB6"/>
    <w:rsid w:val="00C9309C"/>
    <w:rsid w:val="00C94464"/>
    <w:rsid w:val="00C94FF0"/>
    <w:rsid w:val="00C96B53"/>
    <w:rsid w:val="00C96E12"/>
    <w:rsid w:val="00C96F4A"/>
    <w:rsid w:val="00CA228E"/>
    <w:rsid w:val="00CA32FC"/>
    <w:rsid w:val="00CA4F27"/>
    <w:rsid w:val="00CA5495"/>
    <w:rsid w:val="00CA6B15"/>
    <w:rsid w:val="00CB0B10"/>
    <w:rsid w:val="00CB44A4"/>
    <w:rsid w:val="00CB4F5E"/>
    <w:rsid w:val="00CC0A46"/>
    <w:rsid w:val="00CC0F62"/>
    <w:rsid w:val="00CC2808"/>
    <w:rsid w:val="00CC5226"/>
    <w:rsid w:val="00CC594B"/>
    <w:rsid w:val="00CD154F"/>
    <w:rsid w:val="00CD60E1"/>
    <w:rsid w:val="00CD7E9E"/>
    <w:rsid w:val="00CE1AAE"/>
    <w:rsid w:val="00CE3AF0"/>
    <w:rsid w:val="00CE4EC4"/>
    <w:rsid w:val="00CE6E1A"/>
    <w:rsid w:val="00CF1D26"/>
    <w:rsid w:val="00CF2B39"/>
    <w:rsid w:val="00CF3F8B"/>
    <w:rsid w:val="00CF6354"/>
    <w:rsid w:val="00CF69C6"/>
    <w:rsid w:val="00D00546"/>
    <w:rsid w:val="00D03CAF"/>
    <w:rsid w:val="00D0462D"/>
    <w:rsid w:val="00D04C80"/>
    <w:rsid w:val="00D0509F"/>
    <w:rsid w:val="00D1434B"/>
    <w:rsid w:val="00D160BE"/>
    <w:rsid w:val="00D211CC"/>
    <w:rsid w:val="00D24BCD"/>
    <w:rsid w:val="00D25184"/>
    <w:rsid w:val="00D25F6D"/>
    <w:rsid w:val="00D31001"/>
    <w:rsid w:val="00D314B0"/>
    <w:rsid w:val="00D33602"/>
    <w:rsid w:val="00D33A2C"/>
    <w:rsid w:val="00D355BA"/>
    <w:rsid w:val="00D37BE3"/>
    <w:rsid w:val="00D4060D"/>
    <w:rsid w:val="00D42E3B"/>
    <w:rsid w:val="00D43FC2"/>
    <w:rsid w:val="00D47134"/>
    <w:rsid w:val="00D50194"/>
    <w:rsid w:val="00D52BB0"/>
    <w:rsid w:val="00D55817"/>
    <w:rsid w:val="00D56A83"/>
    <w:rsid w:val="00D56FA6"/>
    <w:rsid w:val="00D57E2B"/>
    <w:rsid w:val="00D57F35"/>
    <w:rsid w:val="00D60332"/>
    <w:rsid w:val="00D605FE"/>
    <w:rsid w:val="00D62ADC"/>
    <w:rsid w:val="00D63715"/>
    <w:rsid w:val="00D63A88"/>
    <w:rsid w:val="00D66F0D"/>
    <w:rsid w:val="00D70BA1"/>
    <w:rsid w:val="00D719FD"/>
    <w:rsid w:val="00D77363"/>
    <w:rsid w:val="00D81B5A"/>
    <w:rsid w:val="00D82419"/>
    <w:rsid w:val="00D82A61"/>
    <w:rsid w:val="00D863C3"/>
    <w:rsid w:val="00D86FF6"/>
    <w:rsid w:val="00D87A3F"/>
    <w:rsid w:val="00D9261F"/>
    <w:rsid w:val="00D93DDE"/>
    <w:rsid w:val="00D9640D"/>
    <w:rsid w:val="00D97F51"/>
    <w:rsid w:val="00DA4548"/>
    <w:rsid w:val="00DA594E"/>
    <w:rsid w:val="00DA6861"/>
    <w:rsid w:val="00DA7B1E"/>
    <w:rsid w:val="00DB60BE"/>
    <w:rsid w:val="00DC05B1"/>
    <w:rsid w:val="00DC21FC"/>
    <w:rsid w:val="00DC6618"/>
    <w:rsid w:val="00DD4AFC"/>
    <w:rsid w:val="00DE3AEA"/>
    <w:rsid w:val="00DE3FF9"/>
    <w:rsid w:val="00DE4190"/>
    <w:rsid w:val="00DE4947"/>
    <w:rsid w:val="00DE5CC2"/>
    <w:rsid w:val="00DE797A"/>
    <w:rsid w:val="00DE7A94"/>
    <w:rsid w:val="00DE7D88"/>
    <w:rsid w:val="00DF3564"/>
    <w:rsid w:val="00DF36FA"/>
    <w:rsid w:val="00DF434B"/>
    <w:rsid w:val="00DF7DBB"/>
    <w:rsid w:val="00E04C7C"/>
    <w:rsid w:val="00E04CEF"/>
    <w:rsid w:val="00E10DBF"/>
    <w:rsid w:val="00E11A4E"/>
    <w:rsid w:val="00E123E8"/>
    <w:rsid w:val="00E17BCF"/>
    <w:rsid w:val="00E21A0F"/>
    <w:rsid w:val="00E25926"/>
    <w:rsid w:val="00E26568"/>
    <w:rsid w:val="00E27ECE"/>
    <w:rsid w:val="00E304BE"/>
    <w:rsid w:val="00E30A5D"/>
    <w:rsid w:val="00E30FC9"/>
    <w:rsid w:val="00E3255D"/>
    <w:rsid w:val="00E33D48"/>
    <w:rsid w:val="00E3515A"/>
    <w:rsid w:val="00E35D12"/>
    <w:rsid w:val="00E40F77"/>
    <w:rsid w:val="00E41978"/>
    <w:rsid w:val="00E440C5"/>
    <w:rsid w:val="00E46C83"/>
    <w:rsid w:val="00E51138"/>
    <w:rsid w:val="00E57327"/>
    <w:rsid w:val="00E575F7"/>
    <w:rsid w:val="00E6030A"/>
    <w:rsid w:val="00E71660"/>
    <w:rsid w:val="00E736CF"/>
    <w:rsid w:val="00E754F4"/>
    <w:rsid w:val="00E77D82"/>
    <w:rsid w:val="00E825E2"/>
    <w:rsid w:val="00E85D05"/>
    <w:rsid w:val="00E85F15"/>
    <w:rsid w:val="00E86E5A"/>
    <w:rsid w:val="00E87196"/>
    <w:rsid w:val="00E87546"/>
    <w:rsid w:val="00EA0F58"/>
    <w:rsid w:val="00EA1021"/>
    <w:rsid w:val="00EA40C1"/>
    <w:rsid w:val="00EA4B2A"/>
    <w:rsid w:val="00EA50BA"/>
    <w:rsid w:val="00EB1199"/>
    <w:rsid w:val="00EB144C"/>
    <w:rsid w:val="00EB532E"/>
    <w:rsid w:val="00EB61F5"/>
    <w:rsid w:val="00EB6F58"/>
    <w:rsid w:val="00EC46EB"/>
    <w:rsid w:val="00ED1261"/>
    <w:rsid w:val="00ED1E2E"/>
    <w:rsid w:val="00ED23D4"/>
    <w:rsid w:val="00ED5417"/>
    <w:rsid w:val="00ED6FFA"/>
    <w:rsid w:val="00ED7CD9"/>
    <w:rsid w:val="00EE0051"/>
    <w:rsid w:val="00EE0302"/>
    <w:rsid w:val="00EE0BCD"/>
    <w:rsid w:val="00EE0D94"/>
    <w:rsid w:val="00EE110C"/>
    <w:rsid w:val="00EE2A2E"/>
    <w:rsid w:val="00EE326E"/>
    <w:rsid w:val="00EE3317"/>
    <w:rsid w:val="00EE3964"/>
    <w:rsid w:val="00EE64FF"/>
    <w:rsid w:val="00EF0BB2"/>
    <w:rsid w:val="00EF485D"/>
    <w:rsid w:val="00EF6182"/>
    <w:rsid w:val="00F00958"/>
    <w:rsid w:val="00F01A09"/>
    <w:rsid w:val="00F03B03"/>
    <w:rsid w:val="00F06B9F"/>
    <w:rsid w:val="00F10412"/>
    <w:rsid w:val="00F11469"/>
    <w:rsid w:val="00F13B3F"/>
    <w:rsid w:val="00F15197"/>
    <w:rsid w:val="00F1769F"/>
    <w:rsid w:val="00F22E80"/>
    <w:rsid w:val="00F233F2"/>
    <w:rsid w:val="00F23C13"/>
    <w:rsid w:val="00F244FC"/>
    <w:rsid w:val="00F24B31"/>
    <w:rsid w:val="00F24CA8"/>
    <w:rsid w:val="00F251B5"/>
    <w:rsid w:val="00F26ED5"/>
    <w:rsid w:val="00F27273"/>
    <w:rsid w:val="00F320F8"/>
    <w:rsid w:val="00F326F3"/>
    <w:rsid w:val="00F345C4"/>
    <w:rsid w:val="00F35D17"/>
    <w:rsid w:val="00F41DB2"/>
    <w:rsid w:val="00F42C19"/>
    <w:rsid w:val="00F44F12"/>
    <w:rsid w:val="00F462B5"/>
    <w:rsid w:val="00F4764C"/>
    <w:rsid w:val="00F50C1F"/>
    <w:rsid w:val="00F5276A"/>
    <w:rsid w:val="00F54CB8"/>
    <w:rsid w:val="00F553CA"/>
    <w:rsid w:val="00F60989"/>
    <w:rsid w:val="00F627F0"/>
    <w:rsid w:val="00F62AFB"/>
    <w:rsid w:val="00F73216"/>
    <w:rsid w:val="00F77734"/>
    <w:rsid w:val="00F86467"/>
    <w:rsid w:val="00F87F47"/>
    <w:rsid w:val="00F92CC6"/>
    <w:rsid w:val="00F93859"/>
    <w:rsid w:val="00F93AA5"/>
    <w:rsid w:val="00F94207"/>
    <w:rsid w:val="00F974F4"/>
    <w:rsid w:val="00FA1269"/>
    <w:rsid w:val="00FA29E4"/>
    <w:rsid w:val="00FA3752"/>
    <w:rsid w:val="00FA3CCF"/>
    <w:rsid w:val="00FA5A43"/>
    <w:rsid w:val="00FA5FEB"/>
    <w:rsid w:val="00FB1F7C"/>
    <w:rsid w:val="00FB3638"/>
    <w:rsid w:val="00FB538B"/>
    <w:rsid w:val="00FB565F"/>
    <w:rsid w:val="00FC1FFA"/>
    <w:rsid w:val="00FD0B42"/>
    <w:rsid w:val="00FD6D17"/>
    <w:rsid w:val="00FE17AB"/>
    <w:rsid w:val="00FE5056"/>
    <w:rsid w:val="00FE6663"/>
    <w:rsid w:val="00FF3760"/>
    <w:rsid w:val="00FF4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F67E0B"/>
  <w15:docId w15:val="{0E41959C-6A79-4452-8C2E-5F6B6E19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E2F"/>
    <w:rPr>
      <w:rFonts w:ascii="Times New Roman" w:eastAsia="Times New Roman" w:hAnsi="Times New Roman"/>
      <w:sz w:val="24"/>
      <w:szCs w:val="24"/>
    </w:rPr>
  </w:style>
  <w:style w:type="paragraph" w:styleId="Nadpis1">
    <w:name w:val="heading 1"/>
    <w:basedOn w:val="Normln"/>
    <w:next w:val="Normln"/>
    <w:link w:val="Nadpis1Char"/>
    <w:uiPriority w:val="99"/>
    <w:qFormat/>
    <w:rsid w:val="003F54F3"/>
    <w:pPr>
      <w:keepNext/>
      <w:outlineLvl w:val="0"/>
    </w:pPr>
    <w:rPr>
      <w:rFonts w:eastAsia="Calibri"/>
      <w:lang w:val="x-none" w:eastAsia="x-none"/>
    </w:rPr>
  </w:style>
  <w:style w:type="paragraph" w:styleId="Nadpis3">
    <w:name w:val="heading 3"/>
    <w:basedOn w:val="Normln"/>
    <w:next w:val="Normln"/>
    <w:link w:val="Nadpis3Char"/>
    <w:uiPriority w:val="99"/>
    <w:qFormat/>
    <w:rsid w:val="00231A8A"/>
    <w:pPr>
      <w:keepNext/>
      <w:spacing w:before="240" w:after="60"/>
      <w:outlineLvl w:val="2"/>
    </w:pPr>
    <w:rPr>
      <w:rFonts w:ascii="Cambria" w:eastAsia="Calibri" w:hAnsi="Cambria"/>
      <w:b/>
      <w:bCs/>
      <w:sz w:val="26"/>
      <w:szCs w:val="26"/>
      <w:lang w:val="x-none" w:eastAsia="x-none"/>
    </w:rPr>
  </w:style>
  <w:style w:type="paragraph" w:styleId="Nadpis4">
    <w:name w:val="heading 4"/>
    <w:basedOn w:val="Normln"/>
    <w:next w:val="Normln"/>
    <w:link w:val="Nadpis4Char"/>
    <w:uiPriority w:val="99"/>
    <w:qFormat/>
    <w:rsid w:val="00BE40F8"/>
    <w:pPr>
      <w:keepNext/>
      <w:spacing w:before="240" w:after="60"/>
      <w:outlineLvl w:val="3"/>
    </w:pPr>
    <w:rPr>
      <w:rFonts w:ascii="Calibri" w:eastAsia="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F54F3"/>
    <w:rPr>
      <w:rFonts w:ascii="Times New Roman" w:hAnsi="Times New Roman" w:cs="Times New Roman"/>
      <w:sz w:val="24"/>
      <w:szCs w:val="24"/>
    </w:rPr>
  </w:style>
  <w:style w:type="character" w:customStyle="1" w:styleId="Nadpis3Char">
    <w:name w:val="Nadpis 3 Char"/>
    <w:link w:val="Nadpis3"/>
    <w:uiPriority w:val="99"/>
    <w:semiHidden/>
    <w:locked/>
    <w:rsid w:val="00397CCC"/>
    <w:rPr>
      <w:rFonts w:ascii="Cambria" w:hAnsi="Cambria" w:cs="Cambria"/>
      <w:b/>
      <w:bCs/>
      <w:sz w:val="26"/>
      <w:szCs w:val="26"/>
    </w:rPr>
  </w:style>
  <w:style w:type="character" w:customStyle="1" w:styleId="Nadpis4Char">
    <w:name w:val="Nadpis 4 Char"/>
    <w:link w:val="Nadpis4"/>
    <w:uiPriority w:val="99"/>
    <w:semiHidden/>
    <w:locked/>
    <w:rsid w:val="00397CCC"/>
    <w:rPr>
      <w:rFonts w:ascii="Calibri" w:hAnsi="Calibri" w:cs="Calibri"/>
      <w:b/>
      <w:bCs/>
      <w:sz w:val="28"/>
      <w:szCs w:val="28"/>
    </w:rPr>
  </w:style>
  <w:style w:type="paragraph" w:styleId="Zhlav">
    <w:name w:val="header"/>
    <w:basedOn w:val="Normln"/>
    <w:link w:val="ZhlavChar"/>
    <w:uiPriority w:val="99"/>
    <w:rsid w:val="00455E2F"/>
    <w:pPr>
      <w:tabs>
        <w:tab w:val="center" w:pos="4536"/>
        <w:tab w:val="right" w:pos="9072"/>
      </w:tabs>
    </w:pPr>
    <w:rPr>
      <w:rFonts w:eastAsia="Calibri"/>
      <w:lang w:val="x-none"/>
    </w:rPr>
  </w:style>
  <w:style w:type="character" w:customStyle="1" w:styleId="ZhlavChar">
    <w:name w:val="Záhlaví Char"/>
    <w:link w:val="Zhlav"/>
    <w:uiPriority w:val="99"/>
    <w:locked/>
    <w:rsid w:val="00455E2F"/>
    <w:rPr>
      <w:rFonts w:ascii="Times New Roman" w:hAnsi="Times New Roman" w:cs="Times New Roman"/>
      <w:sz w:val="24"/>
      <w:szCs w:val="24"/>
      <w:lang w:eastAsia="cs-CZ"/>
    </w:rPr>
  </w:style>
  <w:style w:type="paragraph" w:styleId="Zpat">
    <w:name w:val="footer"/>
    <w:basedOn w:val="Normln"/>
    <w:link w:val="ZpatChar"/>
    <w:uiPriority w:val="99"/>
    <w:rsid w:val="00455E2F"/>
    <w:pPr>
      <w:tabs>
        <w:tab w:val="center" w:pos="4536"/>
        <w:tab w:val="right" w:pos="9072"/>
      </w:tabs>
    </w:pPr>
    <w:rPr>
      <w:rFonts w:eastAsia="Calibri"/>
      <w:lang w:val="x-none"/>
    </w:rPr>
  </w:style>
  <w:style w:type="character" w:customStyle="1" w:styleId="ZpatChar">
    <w:name w:val="Zápatí Char"/>
    <w:link w:val="Zpat"/>
    <w:uiPriority w:val="99"/>
    <w:locked/>
    <w:rsid w:val="00455E2F"/>
    <w:rPr>
      <w:rFonts w:ascii="Times New Roman" w:hAnsi="Times New Roman" w:cs="Times New Roman"/>
      <w:sz w:val="24"/>
      <w:szCs w:val="24"/>
      <w:lang w:eastAsia="cs-CZ"/>
    </w:rPr>
  </w:style>
  <w:style w:type="character" w:styleId="slostrnky">
    <w:name w:val="page number"/>
    <w:uiPriority w:val="99"/>
    <w:rsid w:val="00455E2F"/>
    <w:rPr>
      <w:rFonts w:cs="Times New Roman"/>
    </w:rPr>
  </w:style>
  <w:style w:type="character" w:styleId="Odkaznakoment">
    <w:name w:val="annotation reference"/>
    <w:uiPriority w:val="99"/>
    <w:semiHidden/>
    <w:rsid w:val="00455E2F"/>
    <w:rPr>
      <w:rFonts w:cs="Times New Roman"/>
      <w:sz w:val="16"/>
      <w:szCs w:val="16"/>
    </w:rPr>
  </w:style>
  <w:style w:type="paragraph" w:styleId="Textkomente">
    <w:name w:val="annotation text"/>
    <w:basedOn w:val="Normln"/>
    <w:link w:val="TextkomenteChar"/>
    <w:uiPriority w:val="99"/>
    <w:semiHidden/>
    <w:rsid w:val="00455E2F"/>
    <w:rPr>
      <w:rFonts w:eastAsia="Calibri"/>
      <w:sz w:val="20"/>
      <w:szCs w:val="20"/>
      <w:lang w:val="x-none"/>
    </w:rPr>
  </w:style>
  <w:style w:type="character" w:customStyle="1" w:styleId="TextkomenteChar">
    <w:name w:val="Text komentáře Char"/>
    <w:link w:val="Textkomente"/>
    <w:uiPriority w:val="99"/>
    <w:locked/>
    <w:rsid w:val="00455E2F"/>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55E2F"/>
    <w:rPr>
      <w:rFonts w:ascii="Tahoma" w:eastAsia="Calibri" w:hAnsi="Tahoma"/>
      <w:sz w:val="16"/>
      <w:szCs w:val="16"/>
      <w:lang w:val="x-none"/>
    </w:rPr>
  </w:style>
  <w:style w:type="character" w:customStyle="1" w:styleId="TextbublinyChar">
    <w:name w:val="Text bubliny Char"/>
    <w:link w:val="Textbubliny"/>
    <w:uiPriority w:val="99"/>
    <w:semiHidden/>
    <w:locked/>
    <w:rsid w:val="00455E2F"/>
    <w:rPr>
      <w:rFonts w:ascii="Tahoma" w:hAnsi="Tahoma" w:cs="Tahoma"/>
      <w:sz w:val="16"/>
      <w:szCs w:val="16"/>
      <w:lang w:eastAsia="cs-CZ"/>
    </w:rPr>
  </w:style>
  <w:style w:type="character" w:styleId="Hypertextovodkaz">
    <w:name w:val="Hyperlink"/>
    <w:uiPriority w:val="99"/>
    <w:rsid w:val="003F54F3"/>
    <w:rPr>
      <w:rFonts w:cs="Times New Roman"/>
      <w:color w:val="0000FF"/>
      <w:u w:val="single"/>
    </w:rPr>
  </w:style>
  <w:style w:type="paragraph" w:styleId="Prosttext">
    <w:name w:val="Plain Text"/>
    <w:basedOn w:val="Normln"/>
    <w:link w:val="ProsttextChar"/>
    <w:uiPriority w:val="99"/>
    <w:rsid w:val="003F54F3"/>
    <w:rPr>
      <w:rFonts w:ascii="Courier New" w:eastAsia="Calibri" w:hAnsi="Courier New"/>
      <w:sz w:val="20"/>
      <w:szCs w:val="20"/>
      <w:lang w:val="x-none" w:eastAsia="x-none"/>
    </w:rPr>
  </w:style>
  <w:style w:type="character" w:customStyle="1" w:styleId="ProsttextChar">
    <w:name w:val="Prostý text Char"/>
    <w:link w:val="Prosttext"/>
    <w:uiPriority w:val="99"/>
    <w:locked/>
    <w:rsid w:val="003F54F3"/>
    <w:rPr>
      <w:rFonts w:ascii="Courier New" w:hAnsi="Courier New" w:cs="Courier New"/>
    </w:rPr>
  </w:style>
  <w:style w:type="paragraph" w:styleId="Nzev">
    <w:name w:val="Title"/>
    <w:basedOn w:val="Normln"/>
    <w:link w:val="NzevChar"/>
    <w:uiPriority w:val="99"/>
    <w:qFormat/>
    <w:rsid w:val="00701522"/>
    <w:pPr>
      <w:numPr>
        <w:numId w:val="1"/>
      </w:numPr>
      <w:jc w:val="center"/>
    </w:pPr>
    <w:rPr>
      <w:rFonts w:ascii="Calibri" w:eastAsia="Calibri" w:hAnsi="Calibri"/>
      <w:u w:val="single"/>
      <w:lang w:val="x-none" w:eastAsia="x-none"/>
    </w:rPr>
  </w:style>
  <w:style w:type="character" w:customStyle="1" w:styleId="NzevChar">
    <w:name w:val="Název Char"/>
    <w:link w:val="Nzev"/>
    <w:uiPriority w:val="99"/>
    <w:locked/>
    <w:rsid w:val="00701522"/>
    <w:rPr>
      <w:rFonts w:cs="Calibri"/>
      <w:sz w:val="24"/>
      <w:szCs w:val="24"/>
      <w:u w:val="single"/>
    </w:rPr>
  </w:style>
  <w:style w:type="table" w:styleId="Mkatabulky">
    <w:name w:val="Table Grid"/>
    <w:basedOn w:val="Normlntabulka"/>
    <w:uiPriority w:val="99"/>
    <w:rsid w:val="00964B8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99"/>
    <w:qFormat/>
    <w:rsid w:val="00DE4947"/>
    <w:pPr>
      <w:ind w:left="708"/>
    </w:pPr>
  </w:style>
  <w:style w:type="paragraph" w:customStyle="1" w:styleId="Zkladntext21">
    <w:name w:val="Základní text 21"/>
    <w:basedOn w:val="Normln"/>
    <w:uiPriority w:val="99"/>
    <w:rsid w:val="00040AA8"/>
    <w:pPr>
      <w:suppressAutoHyphens/>
      <w:jc w:val="both"/>
    </w:pPr>
    <w:rPr>
      <w:lang w:eastAsia="ar-SA"/>
    </w:rPr>
  </w:style>
  <w:style w:type="paragraph" w:styleId="Pedmtkomente">
    <w:name w:val="annotation subject"/>
    <w:basedOn w:val="Textkomente"/>
    <w:next w:val="Textkomente"/>
    <w:link w:val="PedmtkomenteChar"/>
    <w:uiPriority w:val="99"/>
    <w:semiHidden/>
    <w:rsid w:val="005B6FA8"/>
    <w:rPr>
      <w:b/>
      <w:bCs/>
    </w:rPr>
  </w:style>
  <w:style w:type="character" w:customStyle="1" w:styleId="PedmtkomenteChar">
    <w:name w:val="Předmět komentáře Char"/>
    <w:link w:val="Pedmtkomente"/>
    <w:uiPriority w:val="99"/>
    <w:semiHidden/>
    <w:locked/>
    <w:rsid w:val="00397CCC"/>
    <w:rPr>
      <w:rFonts w:ascii="Times New Roman" w:hAnsi="Times New Roman" w:cs="Times New Roman"/>
      <w:b/>
      <w:bCs/>
      <w:sz w:val="20"/>
      <w:szCs w:val="20"/>
      <w:lang w:eastAsia="cs-CZ"/>
    </w:rPr>
  </w:style>
  <w:style w:type="paragraph" w:customStyle="1" w:styleId="Text">
    <w:name w:val="Text"/>
    <w:basedOn w:val="Normln"/>
    <w:uiPriority w:val="99"/>
    <w:rsid w:val="00ED1261"/>
    <w:pPr>
      <w:tabs>
        <w:tab w:val="left" w:pos="227"/>
      </w:tabs>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rsid w:val="00B3643F"/>
    <w:pPr>
      <w:ind w:right="-142"/>
      <w:jc w:val="both"/>
    </w:pPr>
    <w:rPr>
      <w:rFonts w:ascii="Arial" w:eastAsia="Calibri" w:hAnsi="Arial"/>
      <w:sz w:val="20"/>
      <w:szCs w:val="20"/>
    </w:rPr>
  </w:style>
  <w:style w:type="character" w:customStyle="1" w:styleId="ZkladntextChar">
    <w:name w:val="Základní text Char"/>
    <w:link w:val="Zkladntext"/>
    <w:uiPriority w:val="99"/>
    <w:semiHidden/>
    <w:locked/>
    <w:rsid w:val="00B3643F"/>
    <w:rPr>
      <w:rFonts w:ascii="Arial" w:hAnsi="Arial" w:cs="Arial"/>
      <w:lang w:val="cs-CZ" w:eastAsia="cs-CZ"/>
    </w:rPr>
  </w:style>
  <w:style w:type="paragraph" w:styleId="Normlnweb">
    <w:name w:val="Normal (Web)"/>
    <w:basedOn w:val="Normln"/>
    <w:uiPriority w:val="99"/>
    <w:rsid w:val="00AE57D3"/>
    <w:pPr>
      <w:spacing w:before="100" w:beforeAutospacing="1" w:after="100" w:afterAutospacing="1"/>
    </w:pPr>
  </w:style>
  <w:style w:type="character" w:styleId="Siln">
    <w:name w:val="Strong"/>
    <w:uiPriority w:val="22"/>
    <w:qFormat/>
    <w:rsid w:val="00AE57D3"/>
    <w:rPr>
      <w:rFonts w:cs="Times New Roman"/>
      <w:b/>
      <w:bCs/>
    </w:rPr>
  </w:style>
  <w:style w:type="character" w:customStyle="1" w:styleId="ftresult">
    <w:name w:val="ftresult"/>
    <w:uiPriority w:val="99"/>
    <w:rsid w:val="00AE57D3"/>
  </w:style>
  <w:style w:type="paragraph" w:customStyle="1" w:styleId="Textbody">
    <w:name w:val="Text body"/>
    <w:basedOn w:val="Normln"/>
    <w:uiPriority w:val="99"/>
    <w:rsid w:val="006864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line="100" w:lineRule="atLeast"/>
      <w:jc w:val="both"/>
      <w:textAlignment w:val="baseline"/>
    </w:pPr>
    <w:rPr>
      <w:rFonts w:ascii="Arial" w:hAnsi="Arial" w:cs="Arial"/>
      <w:kern w:val="3"/>
      <w:sz w:val="22"/>
      <w:szCs w:val="22"/>
      <w:lang w:val="en-US"/>
    </w:rPr>
  </w:style>
  <w:style w:type="paragraph" w:styleId="Revize">
    <w:name w:val="Revision"/>
    <w:hidden/>
    <w:uiPriority w:val="99"/>
    <w:semiHidden/>
    <w:rsid w:val="00FB1F7C"/>
    <w:rPr>
      <w:rFonts w:ascii="Times New Roman" w:eastAsia="Times New Roman" w:hAnsi="Times New Roman"/>
      <w:sz w:val="24"/>
      <w:szCs w:val="24"/>
    </w:rPr>
  </w:style>
  <w:style w:type="character" w:customStyle="1" w:styleId="Zkladntext0">
    <w:name w:val="Základní text_"/>
    <w:link w:val="Zkladntext3"/>
    <w:uiPriority w:val="99"/>
    <w:locked/>
    <w:rsid w:val="00911703"/>
    <w:rPr>
      <w:rFonts w:ascii="Arial" w:eastAsia="Times New Roman" w:hAnsi="Arial" w:cs="Arial"/>
      <w:shd w:val="clear" w:color="auto" w:fill="FFFFFF"/>
    </w:rPr>
  </w:style>
  <w:style w:type="paragraph" w:customStyle="1" w:styleId="Zkladntext3">
    <w:name w:val="Základní text3"/>
    <w:basedOn w:val="Normln"/>
    <w:link w:val="Zkladntext0"/>
    <w:uiPriority w:val="99"/>
    <w:rsid w:val="00911703"/>
    <w:pPr>
      <w:widowControl w:val="0"/>
      <w:shd w:val="clear" w:color="auto" w:fill="FFFFFF"/>
      <w:spacing w:after="120" w:line="240" w:lineRule="atLeast"/>
      <w:ind w:hanging="600"/>
      <w:jc w:val="right"/>
    </w:pPr>
    <w:rPr>
      <w:rFonts w:ascii="Arial" w:hAnsi="Arial"/>
      <w:sz w:val="20"/>
      <w:szCs w:val="20"/>
      <w:lang w:val="x-none" w:eastAsia="x-none"/>
    </w:rPr>
  </w:style>
  <w:style w:type="paragraph" w:customStyle="1" w:styleId="PODKAPITOLA">
    <w:name w:val="PODKAPITOLA"/>
    <w:basedOn w:val="Normln"/>
    <w:link w:val="PODKAPITOLAChar"/>
    <w:qFormat/>
    <w:rsid w:val="003D6720"/>
    <w:rPr>
      <w:rFonts w:ascii="Verdana" w:hAnsi="Verdana"/>
      <w:b/>
      <w:bCs/>
      <w:sz w:val="20"/>
      <w:lang w:val="x-none" w:eastAsia="x-none"/>
    </w:rPr>
  </w:style>
  <w:style w:type="character" w:customStyle="1" w:styleId="PODKAPITOLAChar">
    <w:name w:val="PODKAPITOLA Char"/>
    <w:link w:val="PODKAPITOLA"/>
    <w:rsid w:val="003D6720"/>
    <w:rPr>
      <w:rFonts w:ascii="Verdana" w:eastAsia="Times New Roman" w:hAnsi="Verdana"/>
      <w:b/>
      <w:bCs/>
      <w:szCs w:val="24"/>
    </w:rPr>
  </w:style>
  <w:style w:type="paragraph" w:customStyle="1" w:styleId="Default">
    <w:name w:val="Default"/>
    <w:rsid w:val="00C96F4A"/>
    <w:pPr>
      <w:autoSpaceDE w:val="0"/>
      <w:autoSpaceDN w:val="0"/>
      <w:adjustRightInd w:val="0"/>
    </w:pPr>
    <w:rPr>
      <w:rFonts w:cs="Calibri"/>
      <w:color w:val="000000"/>
      <w:sz w:val="24"/>
      <w:szCs w:val="24"/>
    </w:rPr>
  </w:style>
  <w:style w:type="paragraph" w:customStyle="1" w:styleId="Styl11">
    <w:name w:val="Styl 1.1"/>
    <w:basedOn w:val="Odstavecseseznamem"/>
    <w:link w:val="Styl11Char"/>
    <w:qFormat/>
    <w:rsid w:val="00410106"/>
    <w:pPr>
      <w:ind w:left="567" w:hanging="567"/>
      <w:jc w:val="both"/>
    </w:pPr>
    <w:rPr>
      <w:rFonts w:ascii="Calibri" w:hAnsi="Calibri"/>
      <w:sz w:val="22"/>
      <w:szCs w:val="22"/>
    </w:rPr>
  </w:style>
  <w:style w:type="character" w:customStyle="1" w:styleId="Styl11Char">
    <w:name w:val="Styl 1.1 Char"/>
    <w:link w:val="Styl11"/>
    <w:rsid w:val="00410106"/>
    <w:rPr>
      <w:rFonts w:ascii="Calibri" w:eastAsia="Times New Roman" w:hAnsi="Calibri"/>
      <w:sz w:val="22"/>
      <w:szCs w:val="22"/>
    </w:rPr>
  </w:style>
  <w:style w:type="paragraph" w:styleId="Bezmezer">
    <w:name w:val="No Spacing"/>
    <w:qFormat/>
    <w:rsid w:val="004A0C6E"/>
    <w:rPr>
      <w:rFonts w:ascii="Times New Roman" w:eastAsia="Times New Roman" w:hAnsi="Times New Roman"/>
      <w:sz w:val="24"/>
      <w:szCs w:val="24"/>
    </w:rPr>
  </w:style>
  <w:style w:type="character" w:customStyle="1" w:styleId="object">
    <w:name w:val="object"/>
    <w:basedOn w:val="Standardnpsmoodstavce"/>
    <w:rsid w:val="00C57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841957">
      <w:bodyDiv w:val="1"/>
      <w:marLeft w:val="0"/>
      <w:marRight w:val="0"/>
      <w:marTop w:val="0"/>
      <w:marBottom w:val="0"/>
      <w:divBdr>
        <w:top w:val="none" w:sz="0" w:space="0" w:color="auto"/>
        <w:left w:val="none" w:sz="0" w:space="0" w:color="auto"/>
        <w:bottom w:val="none" w:sz="0" w:space="0" w:color="auto"/>
        <w:right w:val="none" w:sz="0" w:space="0" w:color="auto"/>
      </w:divBdr>
    </w:div>
    <w:div w:id="934896655">
      <w:bodyDiv w:val="1"/>
      <w:marLeft w:val="0"/>
      <w:marRight w:val="0"/>
      <w:marTop w:val="0"/>
      <w:marBottom w:val="0"/>
      <w:divBdr>
        <w:top w:val="none" w:sz="0" w:space="0" w:color="auto"/>
        <w:left w:val="none" w:sz="0" w:space="0" w:color="auto"/>
        <w:bottom w:val="none" w:sz="0" w:space="0" w:color="auto"/>
        <w:right w:val="none" w:sz="0" w:space="0" w:color="auto"/>
      </w:divBdr>
    </w:div>
    <w:div w:id="1535313470">
      <w:bodyDiv w:val="1"/>
      <w:marLeft w:val="0"/>
      <w:marRight w:val="0"/>
      <w:marTop w:val="0"/>
      <w:marBottom w:val="0"/>
      <w:divBdr>
        <w:top w:val="none" w:sz="0" w:space="0" w:color="auto"/>
        <w:left w:val="none" w:sz="0" w:space="0" w:color="auto"/>
        <w:bottom w:val="none" w:sz="0" w:space="0" w:color="auto"/>
        <w:right w:val="none" w:sz="0" w:space="0" w:color="auto"/>
      </w:divBdr>
    </w:div>
    <w:div w:id="1576014143">
      <w:bodyDiv w:val="1"/>
      <w:marLeft w:val="0"/>
      <w:marRight w:val="0"/>
      <w:marTop w:val="0"/>
      <w:marBottom w:val="0"/>
      <w:divBdr>
        <w:top w:val="none" w:sz="0" w:space="0" w:color="auto"/>
        <w:left w:val="none" w:sz="0" w:space="0" w:color="auto"/>
        <w:bottom w:val="none" w:sz="0" w:space="0" w:color="auto"/>
        <w:right w:val="none" w:sz="0" w:space="0" w:color="auto"/>
      </w:divBdr>
    </w:div>
    <w:div w:id="1632587432">
      <w:marLeft w:val="0"/>
      <w:marRight w:val="0"/>
      <w:marTop w:val="0"/>
      <w:marBottom w:val="0"/>
      <w:divBdr>
        <w:top w:val="none" w:sz="0" w:space="0" w:color="auto"/>
        <w:left w:val="none" w:sz="0" w:space="0" w:color="auto"/>
        <w:bottom w:val="none" w:sz="0" w:space="0" w:color="auto"/>
        <w:right w:val="none" w:sz="0" w:space="0" w:color="auto"/>
      </w:divBdr>
    </w:div>
    <w:div w:id="198083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npu.cz/ost/posta/brow_spis.php?cislo_spisu1=65622&amp;cislo_spisu2=2019&amp;doc_id=10013705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6BCDD-4164-4095-83BF-3EC45E6C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4430</Words>
  <Characters>26138</Characters>
  <Application>Microsoft Office Word</Application>
  <DocSecurity>0</DocSecurity>
  <Lines>217</Lines>
  <Paragraphs>61</Paragraphs>
  <ScaleCrop>false</ScaleCrop>
  <HeadingPairs>
    <vt:vector size="2" baseType="variant">
      <vt:variant>
        <vt:lpstr>Název</vt:lpstr>
      </vt:variant>
      <vt:variant>
        <vt:i4>1</vt:i4>
      </vt:variant>
    </vt:vector>
  </HeadingPairs>
  <TitlesOfParts>
    <vt:vector size="1" baseType="lpstr">
      <vt:lpstr>Smlouva o dílo</vt:lpstr>
    </vt:vector>
  </TitlesOfParts>
  <Company>EUROVIA</Company>
  <LinksUpToDate>false</LinksUpToDate>
  <CharactersWithSpaces>30507</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moringlovaz</dc:creator>
  <cp:keywords/>
  <dc:description/>
  <cp:lastModifiedBy>-</cp:lastModifiedBy>
  <cp:revision>2</cp:revision>
  <cp:lastPrinted>2017-05-19T06:07:00Z</cp:lastPrinted>
  <dcterms:created xsi:type="dcterms:W3CDTF">2019-09-23T10:54:00Z</dcterms:created>
  <dcterms:modified xsi:type="dcterms:W3CDTF">2019-09-23T10:54:00Z</dcterms:modified>
</cp:coreProperties>
</file>