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D04" w:rsidRPr="00E6439A" w:rsidRDefault="00CC2D04" w:rsidP="00CC2D04">
      <w:pPr>
        <w:pStyle w:val="Nadpis1"/>
        <w:rPr>
          <w:lang w:val="cs-CZ"/>
        </w:rPr>
      </w:pPr>
      <w:bookmarkStart w:id="0" w:name="_Toc320178757"/>
      <w:bookmarkStart w:id="1" w:name="_Toc319486067"/>
      <w:bookmarkStart w:id="2" w:name="_Toc319505481"/>
      <w:bookmarkStart w:id="3" w:name="_Toc319639992"/>
      <w:r w:rsidRPr="00E6439A">
        <w:rPr>
          <w:lang w:val="cs-CZ"/>
        </w:rPr>
        <w:t>SMLOUVA</w:t>
      </w:r>
      <w:bookmarkEnd w:id="0"/>
      <w:bookmarkEnd w:id="1"/>
      <w:bookmarkEnd w:id="2"/>
      <w:bookmarkEnd w:id="3"/>
    </w:p>
    <w:p w:rsidR="00CC2D04" w:rsidRPr="00E63A31" w:rsidRDefault="00E63A31" w:rsidP="00E63A31">
      <w:pPr>
        <w:pStyle w:val="Nadpis1"/>
        <w:rPr>
          <w:rFonts w:ascii="Calibri" w:hAnsi="Calibri"/>
          <w:sz w:val="28"/>
          <w:szCs w:val="28"/>
          <w:u w:val="none"/>
          <w:lang w:val="cs-CZ" w:eastAsia="ar-SA" w:bidi="ar-SA"/>
        </w:rPr>
      </w:pPr>
      <w:r w:rsidRPr="00C93228">
        <w:rPr>
          <w:rFonts w:ascii="Calibri" w:hAnsi="Calibri"/>
          <w:sz w:val="28"/>
          <w:szCs w:val="28"/>
          <w:u w:val="none"/>
          <w:lang w:val="cs-CZ" w:eastAsia="ar-SA" w:bidi="ar-SA"/>
        </w:rPr>
        <w:t xml:space="preserve">č. </w:t>
      </w:r>
      <w:r w:rsidR="00216298" w:rsidRPr="00C93228">
        <w:rPr>
          <w:rFonts w:ascii="Calibri" w:hAnsi="Calibri"/>
          <w:sz w:val="28"/>
          <w:szCs w:val="28"/>
          <w:u w:val="none"/>
          <w:lang w:val="cs-CZ" w:eastAsia="ar-SA" w:bidi="ar-SA"/>
        </w:rPr>
        <w:t xml:space="preserve">     </w:t>
      </w:r>
      <w:r w:rsidR="008E2513">
        <w:rPr>
          <w:rFonts w:ascii="Calibri" w:hAnsi="Calibri"/>
          <w:sz w:val="28"/>
          <w:szCs w:val="28"/>
          <w:u w:val="none"/>
          <w:lang w:val="cs-CZ" w:eastAsia="ar-SA" w:bidi="ar-SA"/>
        </w:rPr>
        <w:t>22</w:t>
      </w:r>
      <w:bookmarkStart w:id="4" w:name="_GoBack"/>
      <w:bookmarkEnd w:id="4"/>
      <w:r w:rsidRPr="00C93228">
        <w:rPr>
          <w:rFonts w:ascii="Calibri" w:hAnsi="Calibri"/>
          <w:sz w:val="28"/>
          <w:szCs w:val="28"/>
          <w:u w:val="none"/>
          <w:lang w:val="cs-CZ" w:eastAsia="ar-SA" w:bidi="ar-SA"/>
        </w:rPr>
        <w:t>/</w:t>
      </w:r>
      <w:r w:rsidR="007E2EAF">
        <w:rPr>
          <w:rFonts w:ascii="Calibri" w:hAnsi="Calibri"/>
          <w:sz w:val="28"/>
          <w:szCs w:val="28"/>
          <w:u w:val="none"/>
          <w:lang w:val="cs-CZ" w:eastAsia="ar-SA" w:bidi="ar-SA"/>
        </w:rPr>
        <w:t>SL</w:t>
      </w:r>
      <w:r w:rsidRPr="00C93228">
        <w:rPr>
          <w:rFonts w:ascii="Calibri" w:hAnsi="Calibri"/>
          <w:sz w:val="28"/>
          <w:szCs w:val="28"/>
          <w:u w:val="none"/>
          <w:lang w:val="cs-CZ" w:eastAsia="ar-SA" w:bidi="ar-SA"/>
        </w:rPr>
        <w:t>/1</w:t>
      </w:r>
      <w:r w:rsidR="005E32C2" w:rsidRPr="00C93228">
        <w:rPr>
          <w:rFonts w:ascii="Calibri" w:hAnsi="Calibri"/>
          <w:sz w:val="28"/>
          <w:szCs w:val="28"/>
          <w:u w:val="none"/>
          <w:lang w:val="cs-CZ" w:eastAsia="ar-SA" w:bidi="ar-SA"/>
        </w:rPr>
        <w:t>6</w:t>
      </w:r>
      <w:r w:rsidRPr="00C93228">
        <w:rPr>
          <w:rFonts w:ascii="Calibri" w:hAnsi="Calibri"/>
          <w:sz w:val="28"/>
          <w:szCs w:val="28"/>
          <w:u w:val="none"/>
          <w:lang w:val="cs-CZ" w:eastAsia="ar-SA" w:bidi="ar-SA"/>
        </w:rPr>
        <w:t>-01</w:t>
      </w:r>
    </w:p>
    <w:p w:rsidR="00E63A31" w:rsidRPr="00E63A31" w:rsidRDefault="00E63A31" w:rsidP="00E63A31">
      <w:pPr>
        <w:rPr>
          <w:lang w:val="cs-CZ"/>
        </w:rPr>
      </w:pPr>
    </w:p>
    <w:p w:rsidR="00CC2D04" w:rsidRPr="00E6439A" w:rsidRDefault="00CC2D04" w:rsidP="00CC2D04">
      <w:pPr>
        <w:spacing w:before="0" w:after="0"/>
        <w:rPr>
          <w:b/>
          <w:lang w:val="cs-CZ" w:eastAsia="ar-SA" w:bidi="ar-SA"/>
        </w:rPr>
      </w:pPr>
      <w:r w:rsidRPr="00E6439A">
        <w:rPr>
          <w:b/>
          <w:lang w:val="cs-CZ" w:eastAsia="ar-SA" w:bidi="ar-SA"/>
        </w:rPr>
        <w:t>Český metrologický institut</w:t>
      </w:r>
    </w:p>
    <w:p w:rsidR="00CC2D04" w:rsidRPr="00E6439A" w:rsidRDefault="00CC2D04" w:rsidP="00CC2D04">
      <w:pPr>
        <w:spacing w:before="0" w:after="0"/>
        <w:ind w:left="284"/>
        <w:rPr>
          <w:lang w:val="cs-CZ" w:eastAsia="ar-SA" w:bidi="ar-SA"/>
        </w:rPr>
      </w:pPr>
      <w:r w:rsidRPr="00E6439A">
        <w:rPr>
          <w:lang w:val="cs-CZ" w:eastAsia="ar-SA" w:bidi="ar-SA"/>
        </w:rPr>
        <w:t>Sídlo: Okružní 31, 638 00 Brno</w:t>
      </w:r>
    </w:p>
    <w:p w:rsidR="00CC2D04" w:rsidRPr="00E6439A" w:rsidRDefault="00CC2D04" w:rsidP="00CC2D04">
      <w:pPr>
        <w:spacing w:before="0" w:after="0"/>
        <w:ind w:left="284"/>
        <w:rPr>
          <w:lang w:val="cs-CZ" w:eastAsia="ar-SA" w:bidi="ar-SA"/>
        </w:rPr>
      </w:pPr>
      <w:r w:rsidRPr="00E6439A">
        <w:rPr>
          <w:lang w:val="cs-CZ" w:eastAsia="ar-SA" w:bidi="ar-SA"/>
        </w:rPr>
        <w:t>IČ:  00177016</w:t>
      </w:r>
    </w:p>
    <w:p w:rsidR="00CC2D04" w:rsidRPr="00E6439A" w:rsidRDefault="00CC2D04" w:rsidP="00CC2D04">
      <w:pPr>
        <w:spacing w:before="0" w:after="0"/>
        <w:ind w:left="284"/>
        <w:rPr>
          <w:lang w:val="cs-CZ" w:eastAsia="ar-SA" w:bidi="ar-SA"/>
        </w:rPr>
      </w:pPr>
      <w:r w:rsidRPr="00E6439A">
        <w:rPr>
          <w:lang w:val="cs-CZ" w:eastAsia="ar-SA" w:bidi="ar-SA"/>
        </w:rPr>
        <w:t xml:space="preserve">DIČ: </w:t>
      </w:r>
      <w:r w:rsidRPr="00E6439A">
        <w:rPr>
          <w:bCs/>
          <w:lang w:val="cs-CZ" w:eastAsia="ar-SA" w:bidi="ar-SA"/>
        </w:rPr>
        <w:t>CZ</w:t>
      </w:r>
      <w:r w:rsidRPr="00E6439A">
        <w:rPr>
          <w:lang w:val="cs-CZ" w:eastAsia="ar-SA" w:bidi="ar-SA"/>
        </w:rPr>
        <w:t>00177016</w:t>
      </w:r>
    </w:p>
    <w:p w:rsidR="00CC2D04" w:rsidRPr="00E6439A" w:rsidRDefault="00CC2D04" w:rsidP="00CC2D04">
      <w:pPr>
        <w:spacing w:before="0" w:after="0"/>
        <w:ind w:left="284"/>
        <w:rPr>
          <w:lang w:val="cs-CZ" w:eastAsia="ar-SA" w:bidi="ar-SA"/>
        </w:rPr>
      </w:pPr>
      <w:r w:rsidRPr="00E6439A">
        <w:rPr>
          <w:lang w:val="cs-CZ" w:eastAsia="ar-SA" w:bidi="ar-SA"/>
        </w:rPr>
        <w:t>Právní forma: 331 - Příspěvková organizace</w:t>
      </w:r>
    </w:p>
    <w:p w:rsidR="00CC2D04" w:rsidRPr="00E6439A" w:rsidRDefault="00CC2D04" w:rsidP="00CC2D04">
      <w:pPr>
        <w:spacing w:before="0" w:after="0"/>
        <w:ind w:left="284"/>
        <w:rPr>
          <w:lang w:val="cs-CZ" w:eastAsia="ar-SA" w:bidi="ar-SA"/>
        </w:rPr>
      </w:pPr>
      <w:r w:rsidRPr="00E6439A">
        <w:rPr>
          <w:lang w:val="cs-CZ" w:eastAsia="ar-SA" w:bidi="ar-SA"/>
        </w:rPr>
        <w:t xml:space="preserve">Zastoupená </w:t>
      </w:r>
      <w:r w:rsidR="00E41754">
        <w:rPr>
          <w:lang w:val="cs-CZ" w:eastAsia="ar-SA" w:bidi="ar-SA"/>
        </w:rPr>
        <w:t xml:space="preserve">doc. </w:t>
      </w:r>
      <w:proofErr w:type="gramStart"/>
      <w:r w:rsidRPr="00E6439A">
        <w:rPr>
          <w:lang w:val="cs-CZ" w:eastAsia="ar-SA" w:bidi="ar-SA"/>
        </w:rPr>
        <w:t xml:space="preserve">RNDr.  </w:t>
      </w:r>
      <w:r w:rsidR="00E41754">
        <w:rPr>
          <w:lang w:val="cs-CZ" w:eastAsia="ar-SA" w:bidi="ar-SA"/>
        </w:rPr>
        <w:t>Jiřím</w:t>
      </w:r>
      <w:proofErr w:type="gramEnd"/>
      <w:r w:rsidR="00E41754">
        <w:rPr>
          <w:lang w:val="cs-CZ" w:eastAsia="ar-SA" w:bidi="ar-SA"/>
        </w:rPr>
        <w:t xml:space="preserve"> Tesařem, PhD.</w:t>
      </w:r>
      <w:r w:rsidRPr="00E6439A">
        <w:rPr>
          <w:lang w:val="cs-CZ" w:eastAsia="ar-SA" w:bidi="ar-SA"/>
        </w:rPr>
        <w:t xml:space="preserve">, </w:t>
      </w:r>
      <w:r w:rsidR="00E41754">
        <w:rPr>
          <w:lang w:val="cs-CZ" w:eastAsia="ar-SA" w:bidi="ar-SA"/>
        </w:rPr>
        <w:t>odborným</w:t>
      </w:r>
      <w:r w:rsidRPr="00E6439A">
        <w:rPr>
          <w:lang w:val="cs-CZ" w:eastAsia="ar-SA" w:bidi="ar-SA"/>
        </w:rPr>
        <w:t xml:space="preserve"> ředitelem</w:t>
      </w:r>
      <w:r w:rsidR="00E41754">
        <w:rPr>
          <w:lang w:val="cs-CZ" w:eastAsia="ar-SA" w:bidi="ar-SA"/>
        </w:rPr>
        <w:t xml:space="preserve"> pro fundamentální metrologii</w:t>
      </w:r>
    </w:p>
    <w:p w:rsidR="00CC2D04" w:rsidRPr="00E6439A" w:rsidRDefault="00CC2D04" w:rsidP="00CC2D04">
      <w:pPr>
        <w:spacing w:before="0" w:after="0"/>
        <w:rPr>
          <w:lang w:val="cs-CZ"/>
        </w:rPr>
      </w:pPr>
      <w:r w:rsidRPr="00E6439A">
        <w:rPr>
          <w:lang w:val="cs-CZ" w:eastAsia="ar-SA" w:bidi="ar-SA"/>
        </w:rPr>
        <w:t xml:space="preserve">dále jen </w:t>
      </w:r>
      <w:r w:rsidRPr="00E6439A">
        <w:rPr>
          <w:b/>
          <w:lang w:val="cs-CZ" w:eastAsia="ar-SA" w:bidi="ar-SA"/>
        </w:rPr>
        <w:t>jako Objednatel</w:t>
      </w:r>
      <w:r w:rsidRPr="00E6439A">
        <w:rPr>
          <w:lang w:val="cs-CZ" w:eastAsia="ar-SA" w:bidi="ar-SA"/>
        </w:rPr>
        <w:t xml:space="preserve"> </w:t>
      </w:r>
      <w:r w:rsidRPr="00E6439A">
        <w:rPr>
          <w:lang w:val="cs-CZ"/>
        </w:rPr>
        <w:t xml:space="preserve">straně jedné, </w:t>
      </w:r>
    </w:p>
    <w:p w:rsidR="00CC2D04" w:rsidRPr="00E6439A" w:rsidRDefault="00CC2D04" w:rsidP="00CC2D04">
      <w:pPr>
        <w:spacing w:before="0" w:after="0"/>
        <w:rPr>
          <w:lang w:val="cs-CZ"/>
        </w:rPr>
      </w:pPr>
    </w:p>
    <w:p w:rsidR="00CC2D04" w:rsidRPr="00E6439A" w:rsidRDefault="00CC2D04" w:rsidP="00CC2D04">
      <w:pPr>
        <w:spacing w:before="0" w:after="0"/>
        <w:rPr>
          <w:lang w:val="cs-CZ"/>
        </w:rPr>
      </w:pPr>
      <w:r w:rsidRPr="00E6439A">
        <w:rPr>
          <w:lang w:val="cs-CZ"/>
        </w:rPr>
        <w:t>a společnosti</w:t>
      </w:r>
    </w:p>
    <w:p w:rsidR="00CC2D04" w:rsidRPr="00E6439A" w:rsidRDefault="00CC2D04" w:rsidP="00CC2D04">
      <w:pPr>
        <w:spacing w:before="0" w:after="0"/>
        <w:rPr>
          <w:b/>
          <w:lang w:val="cs-CZ" w:eastAsia="ar-SA" w:bidi="ar-SA"/>
        </w:rPr>
      </w:pPr>
      <w:r w:rsidRPr="00E6439A">
        <w:rPr>
          <w:b/>
          <w:lang w:val="cs-CZ" w:eastAsia="ar-SA" w:bidi="ar-SA"/>
        </w:rPr>
        <w:t>MATERNA Communications a.s.</w:t>
      </w:r>
    </w:p>
    <w:p w:rsidR="00CC2D04" w:rsidRPr="00E6439A" w:rsidRDefault="00CC2D04" w:rsidP="00CC2D04">
      <w:pPr>
        <w:spacing w:before="0" w:after="0"/>
        <w:ind w:left="284"/>
        <w:rPr>
          <w:lang w:val="cs-CZ" w:eastAsia="ar-SA" w:bidi="ar-SA"/>
        </w:rPr>
      </w:pPr>
      <w:r w:rsidRPr="00E6439A">
        <w:rPr>
          <w:lang w:val="cs-CZ" w:eastAsia="ar-SA" w:bidi="ar-SA"/>
        </w:rPr>
        <w:t>se sídlem Vinohradská 2396/184, 130 00 Praha 3,</w:t>
      </w:r>
    </w:p>
    <w:p w:rsidR="00CC2D04" w:rsidRPr="00E6439A" w:rsidRDefault="00CC2D04" w:rsidP="00CC2D04">
      <w:pPr>
        <w:spacing w:before="0" w:after="0"/>
        <w:ind w:left="284"/>
        <w:rPr>
          <w:lang w:val="cs-CZ" w:eastAsia="ar-SA" w:bidi="ar-SA"/>
        </w:rPr>
      </w:pPr>
      <w:r w:rsidRPr="00E6439A">
        <w:rPr>
          <w:lang w:val="cs-CZ" w:eastAsia="ar-SA" w:bidi="ar-SA"/>
        </w:rPr>
        <w:t>IČ:25949098, DIČ: CZ25949098,</w:t>
      </w:r>
    </w:p>
    <w:p w:rsidR="00CC2D04" w:rsidRPr="00E6439A" w:rsidRDefault="00CC2D04" w:rsidP="00CC2D04">
      <w:pPr>
        <w:spacing w:before="0" w:after="0"/>
        <w:ind w:left="284"/>
        <w:rPr>
          <w:lang w:val="cs-CZ" w:eastAsia="ar-SA" w:bidi="ar-SA"/>
        </w:rPr>
      </w:pPr>
      <w:r w:rsidRPr="00E6439A">
        <w:rPr>
          <w:lang w:val="cs-CZ" w:eastAsia="ar-SA" w:bidi="ar-SA"/>
        </w:rPr>
        <w:t>zastoupená Mgr. Martinem Košutem, předsedou představenstva,</w:t>
      </w:r>
    </w:p>
    <w:p w:rsidR="00CC2D04" w:rsidRPr="00E6439A" w:rsidRDefault="00CC2D04" w:rsidP="00CC2D04">
      <w:pPr>
        <w:spacing w:before="0" w:after="0"/>
        <w:ind w:left="284"/>
        <w:rPr>
          <w:lang w:val="cs-CZ" w:eastAsia="ar-SA" w:bidi="ar-SA"/>
        </w:rPr>
      </w:pPr>
      <w:r w:rsidRPr="00E6439A">
        <w:rPr>
          <w:lang w:val="cs-CZ" w:eastAsia="ar-SA" w:bidi="ar-SA"/>
        </w:rPr>
        <w:t>zapsaná v obchodním rejstříku vedeném Městským soudem v Praze, oddíl B, vložka 12229,</w:t>
      </w:r>
    </w:p>
    <w:p w:rsidR="00CC2D04" w:rsidRPr="00E6439A" w:rsidRDefault="00CC2D04" w:rsidP="00CC2D04">
      <w:pPr>
        <w:spacing w:before="0" w:after="0"/>
        <w:ind w:left="284"/>
        <w:rPr>
          <w:lang w:val="cs-CZ" w:eastAsia="ar-SA" w:bidi="ar-SA"/>
        </w:rPr>
      </w:pPr>
      <w:r w:rsidRPr="00E6439A">
        <w:rPr>
          <w:lang w:val="cs-CZ" w:eastAsia="ar-SA" w:bidi="ar-SA"/>
        </w:rPr>
        <w:t xml:space="preserve">bankovní spojení </w:t>
      </w:r>
      <w:proofErr w:type="spellStart"/>
      <w:r w:rsidRPr="00E6439A">
        <w:rPr>
          <w:lang w:val="cs-CZ" w:eastAsia="ar-SA" w:bidi="ar-SA"/>
        </w:rPr>
        <w:t>Raiffeisenbank</w:t>
      </w:r>
      <w:proofErr w:type="spellEnd"/>
      <w:r w:rsidRPr="00E6439A">
        <w:rPr>
          <w:lang w:val="cs-CZ" w:eastAsia="ar-SA" w:bidi="ar-SA"/>
        </w:rPr>
        <w:t xml:space="preserve">- Hradec Králové, č. </w:t>
      </w:r>
      <w:proofErr w:type="spellStart"/>
      <w:r w:rsidRPr="00E6439A">
        <w:rPr>
          <w:lang w:val="cs-CZ" w:eastAsia="ar-SA" w:bidi="ar-SA"/>
        </w:rPr>
        <w:t>ú.</w:t>
      </w:r>
      <w:proofErr w:type="spellEnd"/>
      <w:r w:rsidRPr="00E6439A">
        <w:rPr>
          <w:lang w:val="cs-CZ" w:eastAsia="ar-SA" w:bidi="ar-SA"/>
        </w:rPr>
        <w:t xml:space="preserve"> 7773377733/5500,</w:t>
      </w:r>
    </w:p>
    <w:p w:rsidR="00CC2D04" w:rsidRPr="00E6439A" w:rsidRDefault="00CC2D04" w:rsidP="00CC2D04">
      <w:pPr>
        <w:spacing w:before="0" w:after="0"/>
        <w:ind w:left="284"/>
        <w:rPr>
          <w:lang w:val="cs-CZ" w:eastAsia="ar-SA" w:bidi="ar-SA"/>
        </w:rPr>
      </w:pPr>
      <w:r w:rsidRPr="00E6439A">
        <w:rPr>
          <w:lang w:val="cs-CZ" w:eastAsia="ar-SA" w:bidi="ar-SA"/>
        </w:rPr>
        <w:t xml:space="preserve">e-mail </w:t>
      </w:r>
      <w:r w:rsidRPr="00E6439A">
        <w:rPr>
          <w:rStyle w:val="Hypertextovodkaz"/>
          <w:lang w:val="cs-CZ"/>
        </w:rPr>
        <w:t>info@</w:t>
      </w:r>
      <w:hyperlink r:id="rId9" w:history="1">
        <w:r w:rsidRPr="00E6439A">
          <w:rPr>
            <w:rStyle w:val="Hypertextovodkaz"/>
            <w:lang w:val="cs-CZ"/>
          </w:rPr>
          <w:t>m</w:t>
        </w:r>
      </w:hyperlink>
      <w:r w:rsidRPr="00E6439A">
        <w:rPr>
          <w:rStyle w:val="Hypertextovodkaz"/>
          <w:lang w:val="cs-CZ"/>
        </w:rPr>
        <w:t>aternacz.</w:t>
      </w:r>
      <w:proofErr w:type="gramStart"/>
      <w:r w:rsidRPr="00E6439A">
        <w:rPr>
          <w:rStyle w:val="Hypertextovodkaz"/>
          <w:lang w:val="cs-CZ"/>
        </w:rPr>
        <w:t>com</w:t>
      </w:r>
      <w:r w:rsidRPr="00E6439A">
        <w:rPr>
          <w:lang w:val="cs-CZ" w:eastAsia="ar-SA" w:bidi="ar-SA"/>
        </w:rPr>
        <w:t xml:space="preserve"> ,  www</w:t>
      </w:r>
      <w:proofErr w:type="gramEnd"/>
      <w:r w:rsidRPr="00E6439A">
        <w:rPr>
          <w:lang w:val="cs-CZ" w:eastAsia="ar-SA" w:bidi="ar-SA"/>
        </w:rPr>
        <w:t xml:space="preserve">: </w:t>
      </w:r>
      <w:hyperlink r:id="rId10" w:history="1">
        <w:r w:rsidRPr="00E6439A">
          <w:rPr>
            <w:rStyle w:val="Hypertextovodkaz"/>
            <w:lang w:val="cs-CZ" w:eastAsia="ar-SA" w:bidi="ar-SA"/>
          </w:rPr>
          <w:t>http://www.maternacz.com</w:t>
        </w:r>
      </w:hyperlink>
      <w:r w:rsidRPr="00E6439A">
        <w:rPr>
          <w:lang w:val="cs-CZ" w:eastAsia="ar-SA" w:bidi="ar-SA"/>
        </w:rPr>
        <w:t xml:space="preserve">  </w:t>
      </w:r>
    </w:p>
    <w:p w:rsidR="00CC2D04" w:rsidRPr="00E6439A" w:rsidRDefault="00CC2D04" w:rsidP="00CC2D04">
      <w:pPr>
        <w:spacing w:before="0" w:after="0"/>
        <w:rPr>
          <w:lang w:val="cs-CZ" w:eastAsia="ar-SA" w:bidi="ar-SA"/>
        </w:rPr>
      </w:pPr>
      <w:r w:rsidRPr="00E6439A">
        <w:rPr>
          <w:lang w:val="cs-CZ" w:eastAsia="ar-SA" w:bidi="ar-SA"/>
        </w:rPr>
        <w:t>a</w:t>
      </w:r>
    </w:p>
    <w:p w:rsidR="00CC2D04" w:rsidRPr="00E6439A" w:rsidRDefault="00CC2D04" w:rsidP="00CC2D04">
      <w:pPr>
        <w:spacing w:before="0" w:after="0"/>
        <w:rPr>
          <w:rFonts w:cs="Calibri"/>
          <w:sz w:val="24"/>
          <w:szCs w:val="24"/>
          <w:lang w:val="cs-CZ" w:eastAsia="ar-SA" w:bidi="ar-SA"/>
        </w:rPr>
      </w:pPr>
      <w:r w:rsidRPr="00E6439A">
        <w:rPr>
          <w:rFonts w:cs="Calibri"/>
          <w:b/>
          <w:sz w:val="24"/>
          <w:szCs w:val="24"/>
          <w:lang w:val="cs-CZ" w:eastAsia="ar-SA" w:bidi="ar-SA"/>
        </w:rPr>
        <w:t xml:space="preserve">e-Business </w:t>
      </w:r>
      <w:proofErr w:type="spellStart"/>
      <w:r w:rsidRPr="00E6439A">
        <w:rPr>
          <w:rFonts w:cs="Calibri"/>
          <w:b/>
          <w:sz w:val="24"/>
          <w:szCs w:val="24"/>
          <w:lang w:val="cs-CZ" w:eastAsia="ar-SA" w:bidi="ar-SA"/>
        </w:rPr>
        <w:t>Services</w:t>
      </w:r>
      <w:proofErr w:type="spellEnd"/>
      <w:r w:rsidRPr="00E6439A">
        <w:rPr>
          <w:rFonts w:cs="Calibri"/>
          <w:b/>
          <w:sz w:val="24"/>
          <w:szCs w:val="24"/>
          <w:lang w:val="cs-CZ" w:eastAsia="ar-SA" w:bidi="ar-SA"/>
        </w:rPr>
        <w:t xml:space="preserve"> a.s.</w:t>
      </w:r>
      <w:r w:rsidRPr="00E6439A">
        <w:rPr>
          <w:rFonts w:cs="Calibri"/>
          <w:sz w:val="24"/>
          <w:szCs w:val="24"/>
          <w:lang w:val="cs-CZ" w:eastAsia="ar-SA" w:bidi="ar-SA"/>
        </w:rPr>
        <w:t xml:space="preserve"> </w:t>
      </w:r>
    </w:p>
    <w:p w:rsidR="00CC2D04" w:rsidRPr="00E6439A" w:rsidRDefault="00CC2D04" w:rsidP="00CC2D04">
      <w:pPr>
        <w:spacing w:before="0" w:after="0"/>
        <w:ind w:left="284"/>
        <w:rPr>
          <w:lang w:val="cs-CZ" w:eastAsia="ar-SA" w:bidi="ar-SA"/>
        </w:rPr>
      </w:pPr>
      <w:r w:rsidRPr="00E6439A">
        <w:rPr>
          <w:lang w:val="cs-CZ" w:eastAsia="ar-SA" w:bidi="ar-SA"/>
        </w:rPr>
        <w:t xml:space="preserve">se sídlem Vinohradská 184/2396, Praha 3, PSČ 130 00,  </w:t>
      </w:r>
    </w:p>
    <w:p w:rsidR="00CC2D04" w:rsidRPr="00E6439A" w:rsidRDefault="00CC2D04" w:rsidP="00CC2D04">
      <w:pPr>
        <w:spacing w:before="0" w:after="0"/>
        <w:ind w:left="284"/>
        <w:rPr>
          <w:lang w:val="cs-CZ" w:eastAsia="ar-SA" w:bidi="ar-SA"/>
        </w:rPr>
      </w:pPr>
      <w:r w:rsidRPr="00E6439A">
        <w:rPr>
          <w:lang w:val="cs-CZ" w:eastAsia="ar-SA" w:bidi="ar-SA"/>
        </w:rPr>
        <w:t>IČ: 26115808, DIČ: CZ26115808,</w:t>
      </w:r>
    </w:p>
    <w:p w:rsidR="00CC2D04" w:rsidRPr="00E6439A" w:rsidRDefault="00CC2D04" w:rsidP="00CC2D04">
      <w:pPr>
        <w:spacing w:before="0" w:after="0"/>
        <w:ind w:left="284"/>
        <w:rPr>
          <w:lang w:val="cs-CZ" w:eastAsia="ar-SA" w:bidi="ar-SA"/>
        </w:rPr>
      </w:pPr>
      <w:r w:rsidRPr="00E6439A">
        <w:rPr>
          <w:lang w:val="cs-CZ" w:eastAsia="ar-SA" w:bidi="ar-SA"/>
        </w:rPr>
        <w:t>zastoupená Ing. Ladislavem Šedivým, předsedou představenstva,</w:t>
      </w:r>
    </w:p>
    <w:p w:rsidR="00CC2D04" w:rsidRPr="00E6439A" w:rsidRDefault="00CC2D04" w:rsidP="00CC2D04">
      <w:pPr>
        <w:spacing w:before="0" w:after="0"/>
        <w:ind w:left="284"/>
        <w:rPr>
          <w:lang w:val="cs-CZ" w:eastAsia="ar-SA" w:bidi="ar-SA"/>
        </w:rPr>
      </w:pPr>
      <w:r w:rsidRPr="00E6439A">
        <w:rPr>
          <w:lang w:val="cs-CZ" w:eastAsia="ar-SA" w:bidi="ar-SA"/>
        </w:rPr>
        <w:t>zapsaná v obchodním rejstříku vedeném Městským soudem v Praze, oddíl B, vložka 6135,</w:t>
      </w:r>
    </w:p>
    <w:p w:rsidR="00CC2D04" w:rsidRPr="00E6439A" w:rsidRDefault="00CC2D04" w:rsidP="00CC2D04">
      <w:pPr>
        <w:spacing w:before="0" w:after="0"/>
        <w:ind w:left="284"/>
        <w:rPr>
          <w:lang w:val="cs-CZ" w:eastAsia="ar-SA" w:bidi="ar-SA"/>
        </w:rPr>
      </w:pPr>
      <w:r w:rsidRPr="00E6439A">
        <w:rPr>
          <w:lang w:val="cs-CZ" w:eastAsia="ar-SA" w:bidi="ar-SA"/>
        </w:rPr>
        <w:t xml:space="preserve">bankovní </w:t>
      </w:r>
      <w:proofErr w:type="gramStart"/>
      <w:r w:rsidRPr="00E6439A">
        <w:rPr>
          <w:lang w:val="cs-CZ" w:eastAsia="ar-SA" w:bidi="ar-SA"/>
        </w:rPr>
        <w:t>spojení  Komerční</w:t>
      </w:r>
      <w:proofErr w:type="gramEnd"/>
      <w:r w:rsidRPr="00E6439A">
        <w:rPr>
          <w:lang w:val="cs-CZ" w:eastAsia="ar-SA" w:bidi="ar-SA"/>
        </w:rPr>
        <w:t xml:space="preserve"> banka, č. </w:t>
      </w:r>
      <w:proofErr w:type="spellStart"/>
      <w:r w:rsidRPr="00E6439A">
        <w:rPr>
          <w:lang w:val="cs-CZ" w:eastAsia="ar-SA" w:bidi="ar-SA"/>
        </w:rPr>
        <w:t>ú.</w:t>
      </w:r>
      <w:proofErr w:type="spellEnd"/>
      <w:r w:rsidRPr="00E6439A">
        <w:rPr>
          <w:lang w:val="cs-CZ" w:eastAsia="ar-SA" w:bidi="ar-SA"/>
        </w:rPr>
        <w:t xml:space="preserve"> 51-665020217/0100,</w:t>
      </w:r>
    </w:p>
    <w:p w:rsidR="00CC2D04" w:rsidRPr="00E6439A" w:rsidRDefault="00CC2D04" w:rsidP="00CC2D04">
      <w:pPr>
        <w:spacing w:before="0" w:after="0"/>
        <w:ind w:left="284"/>
        <w:rPr>
          <w:lang w:val="cs-CZ" w:eastAsia="ar-SA" w:bidi="ar-SA"/>
        </w:rPr>
      </w:pPr>
      <w:r w:rsidRPr="00E6439A">
        <w:rPr>
          <w:lang w:val="cs-CZ" w:eastAsia="ar-SA" w:bidi="ar-SA"/>
        </w:rPr>
        <w:t xml:space="preserve">e-mail  </w:t>
      </w:r>
      <w:hyperlink r:id="rId11" w:history="1">
        <w:r w:rsidRPr="00E6439A">
          <w:rPr>
            <w:rStyle w:val="Hypertextovodkaz"/>
            <w:lang w:val="cs-CZ" w:eastAsia="ar-SA" w:bidi="ar-SA"/>
          </w:rPr>
          <w:t>info@e-bs.</w:t>
        </w:r>
        <w:proofErr w:type="gramStart"/>
        <w:r w:rsidRPr="00E6439A">
          <w:rPr>
            <w:rStyle w:val="Hypertextovodkaz"/>
            <w:lang w:val="cs-CZ" w:eastAsia="ar-SA" w:bidi="ar-SA"/>
          </w:rPr>
          <w:t>cz</w:t>
        </w:r>
      </w:hyperlink>
      <w:r w:rsidRPr="00E6439A">
        <w:rPr>
          <w:lang w:val="cs-CZ" w:eastAsia="ar-SA" w:bidi="ar-SA"/>
        </w:rPr>
        <w:t xml:space="preserve"> ,  www</w:t>
      </w:r>
      <w:proofErr w:type="gramEnd"/>
      <w:r w:rsidRPr="00E6439A">
        <w:rPr>
          <w:lang w:val="cs-CZ" w:eastAsia="ar-SA" w:bidi="ar-SA"/>
        </w:rPr>
        <w:t xml:space="preserve">: </w:t>
      </w:r>
      <w:hyperlink r:id="rId12" w:history="1">
        <w:r w:rsidRPr="00E6439A">
          <w:rPr>
            <w:rStyle w:val="Hypertextovodkaz"/>
            <w:lang w:val="cs-CZ" w:eastAsia="ar-SA" w:bidi="ar-SA"/>
          </w:rPr>
          <w:t>http://www.e-bs.cz</w:t>
        </w:r>
      </w:hyperlink>
      <w:r w:rsidRPr="00E6439A">
        <w:rPr>
          <w:lang w:val="cs-CZ" w:eastAsia="ar-SA" w:bidi="ar-SA"/>
        </w:rPr>
        <w:t xml:space="preserve">  </w:t>
      </w:r>
    </w:p>
    <w:p w:rsidR="00CC2D04" w:rsidRPr="00E6439A" w:rsidRDefault="00CC2D04" w:rsidP="00CC2D04">
      <w:pPr>
        <w:rPr>
          <w:lang w:val="cs-CZ" w:eastAsia="ar-SA" w:bidi="ar-SA"/>
        </w:rPr>
      </w:pPr>
      <w:r w:rsidRPr="00E6439A">
        <w:rPr>
          <w:lang w:val="cs-CZ" w:eastAsia="ar-SA" w:bidi="ar-SA"/>
        </w:rPr>
        <w:t>společně</w:t>
      </w:r>
      <w:r w:rsidRPr="00E6439A">
        <w:rPr>
          <w:b/>
          <w:lang w:val="cs-CZ" w:eastAsia="ar-SA" w:bidi="ar-SA"/>
        </w:rPr>
        <w:t xml:space="preserve"> jako Dodavatel</w:t>
      </w:r>
      <w:r w:rsidRPr="00E6439A">
        <w:rPr>
          <w:lang w:val="cs-CZ" w:eastAsia="ar-SA" w:bidi="ar-SA"/>
        </w:rPr>
        <w:t xml:space="preserve"> na straně druhé, </w:t>
      </w:r>
    </w:p>
    <w:p w:rsidR="00CC2D04" w:rsidRPr="00E6439A" w:rsidRDefault="00CC2D04" w:rsidP="00CC2D04">
      <w:pPr>
        <w:rPr>
          <w:lang w:val="cs-CZ" w:eastAsia="ar-SA" w:bidi="ar-SA"/>
        </w:rPr>
      </w:pPr>
    </w:p>
    <w:p w:rsidR="00CC2D04" w:rsidRDefault="00CC2D04" w:rsidP="00CC2D04">
      <w:pPr>
        <w:rPr>
          <w:rFonts w:eastAsia="MS Mincho" w:cs="Arial"/>
          <w:lang w:val="cs-CZ" w:eastAsia="cs-CZ" w:bidi="ar-SA"/>
        </w:rPr>
      </w:pPr>
      <w:r w:rsidRPr="00E6439A">
        <w:rPr>
          <w:lang w:val="cs-CZ" w:eastAsia="ar-SA" w:bidi="ar-SA"/>
        </w:rPr>
        <w:t xml:space="preserve">uzavřely </w:t>
      </w:r>
      <w:r w:rsidRPr="00E6439A">
        <w:rPr>
          <w:rFonts w:eastAsia="MS Mincho" w:cs="Arial"/>
          <w:lang w:val="cs-CZ" w:eastAsia="cs-CZ" w:bidi="ar-SA"/>
        </w:rPr>
        <w:t>v souladu s</w:t>
      </w:r>
      <w:r w:rsidR="000E540B">
        <w:rPr>
          <w:rFonts w:eastAsia="MS Mincho" w:cs="Arial"/>
          <w:lang w:val="cs-CZ" w:eastAsia="cs-CZ" w:bidi="ar-SA"/>
        </w:rPr>
        <w:t xml:space="preserve"> příslušnými </w:t>
      </w:r>
      <w:r w:rsidRPr="00E6439A">
        <w:rPr>
          <w:rFonts w:eastAsia="MS Mincho" w:cs="Arial"/>
          <w:lang w:val="cs-CZ" w:eastAsia="cs-CZ" w:bidi="ar-SA"/>
        </w:rPr>
        <w:t>ustanovením</w:t>
      </w:r>
      <w:r w:rsidR="000E540B">
        <w:rPr>
          <w:rFonts w:eastAsia="MS Mincho" w:cs="Arial"/>
          <w:lang w:val="cs-CZ" w:eastAsia="cs-CZ" w:bidi="ar-SA"/>
        </w:rPr>
        <w:t xml:space="preserve">i </w:t>
      </w:r>
      <w:r w:rsidR="004D188C" w:rsidRPr="00E6439A">
        <w:rPr>
          <w:rFonts w:eastAsia="MS Mincho" w:cs="Arial"/>
          <w:lang w:val="cs-CZ" w:eastAsia="cs-CZ" w:bidi="ar-SA"/>
        </w:rPr>
        <w:t>zákona č.</w:t>
      </w:r>
      <w:r w:rsidR="000E540B">
        <w:rPr>
          <w:rFonts w:eastAsia="MS Mincho" w:cs="Arial"/>
          <w:lang w:val="cs-CZ" w:eastAsia="cs-CZ" w:bidi="ar-SA"/>
        </w:rPr>
        <w:t>89/2012</w:t>
      </w:r>
      <w:r w:rsidRPr="00E6439A">
        <w:rPr>
          <w:rFonts w:eastAsia="MS Mincho" w:cs="Arial"/>
          <w:lang w:val="cs-CZ" w:eastAsia="cs-CZ" w:bidi="ar-SA"/>
        </w:rPr>
        <w:t xml:space="preserve"> Sb., </w:t>
      </w:r>
      <w:r w:rsidR="000E540B">
        <w:rPr>
          <w:rFonts w:eastAsia="MS Mincho" w:cs="Arial"/>
          <w:lang w:val="cs-CZ" w:eastAsia="cs-CZ" w:bidi="ar-SA"/>
        </w:rPr>
        <w:t>občanského</w:t>
      </w:r>
      <w:r w:rsidRPr="00E6439A">
        <w:rPr>
          <w:rFonts w:eastAsia="MS Mincho" w:cs="Arial"/>
          <w:lang w:val="cs-CZ" w:eastAsia="cs-CZ" w:bidi="ar-SA"/>
        </w:rPr>
        <w:t xml:space="preserve"> zákoníku, ve znění pozdějších předpisů tuto </w:t>
      </w:r>
      <w:r w:rsidR="007E2EAF">
        <w:rPr>
          <w:rFonts w:eastAsia="MS Mincho" w:cs="Arial"/>
          <w:lang w:val="cs-CZ" w:eastAsia="cs-CZ" w:bidi="ar-SA"/>
        </w:rPr>
        <w:t>smlouvu</w:t>
      </w:r>
      <w:r w:rsidRPr="00E6439A">
        <w:rPr>
          <w:rFonts w:eastAsia="MS Mincho" w:cs="Arial"/>
          <w:lang w:val="cs-CZ" w:eastAsia="cs-CZ" w:bidi="ar-SA"/>
        </w:rPr>
        <w:t xml:space="preserve">, která stvrzuje ujednání mezi výše uvedenými smluvními stranami, a to ujednání o typu a rozsahu služeb poskytovaných ze strany Dodavatele ve smyslu podmínek uvedených v této smlouvě. </w:t>
      </w:r>
    </w:p>
    <w:p w:rsidR="005D3092" w:rsidRPr="00E6439A" w:rsidRDefault="005D3092" w:rsidP="00CC2D04">
      <w:pPr>
        <w:rPr>
          <w:rFonts w:eastAsia="MS Mincho" w:cs="Arial"/>
          <w:lang w:val="cs-CZ" w:eastAsia="cs-CZ" w:bidi="ar-SA"/>
        </w:rPr>
      </w:pPr>
      <w:r>
        <w:rPr>
          <w:rFonts w:eastAsia="MS Mincho" w:cs="Arial"/>
          <w:lang w:val="cs-CZ" w:eastAsia="cs-CZ" w:bidi="ar-SA"/>
        </w:rPr>
        <w:t>Účelem smlouvy je najít nejvhodnější hardware</w:t>
      </w:r>
      <w:r w:rsidR="00315B4C">
        <w:rPr>
          <w:rFonts w:eastAsia="MS Mincho" w:cs="Arial"/>
          <w:lang w:val="cs-CZ" w:eastAsia="cs-CZ" w:bidi="ar-SA"/>
        </w:rPr>
        <w:t xml:space="preserve"> </w:t>
      </w:r>
      <w:r>
        <w:rPr>
          <w:rFonts w:eastAsia="MS Mincho" w:cs="Arial"/>
          <w:lang w:val="cs-CZ" w:eastAsia="cs-CZ" w:bidi="ar-SA"/>
        </w:rPr>
        <w:t>pro přenosné osobní pokladny (POP)</w:t>
      </w:r>
      <w:r w:rsidR="004843B9">
        <w:rPr>
          <w:rFonts w:eastAsia="MS Mincho" w:cs="Arial"/>
          <w:lang w:val="cs-CZ" w:eastAsia="cs-CZ" w:bidi="ar-SA"/>
        </w:rPr>
        <w:t xml:space="preserve"> pracující</w:t>
      </w:r>
      <w:r w:rsidR="00315B4C">
        <w:rPr>
          <w:rFonts w:eastAsia="MS Mincho" w:cs="Arial"/>
          <w:lang w:val="cs-CZ" w:eastAsia="cs-CZ" w:bidi="ar-SA"/>
        </w:rPr>
        <w:t xml:space="preserve"> na platformě Windows</w:t>
      </w:r>
      <w:r w:rsidR="004843B9">
        <w:rPr>
          <w:rFonts w:eastAsia="MS Mincho" w:cs="Arial"/>
          <w:lang w:val="cs-CZ" w:eastAsia="cs-CZ" w:bidi="ar-SA"/>
        </w:rPr>
        <w:t xml:space="preserve"> </w:t>
      </w:r>
      <w:r>
        <w:rPr>
          <w:rFonts w:eastAsia="MS Mincho" w:cs="Arial"/>
          <w:lang w:val="cs-CZ" w:eastAsia="cs-CZ" w:bidi="ar-SA"/>
        </w:rPr>
        <w:t>v přepracovaném prostředí SOP 2 (Systém osobních pokladen 2)</w:t>
      </w:r>
      <w:r w:rsidR="00853F38">
        <w:rPr>
          <w:rFonts w:eastAsia="MS Mincho" w:cs="Arial"/>
          <w:lang w:val="cs-CZ" w:eastAsia="cs-CZ" w:bidi="ar-SA"/>
        </w:rPr>
        <w:t>.</w:t>
      </w:r>
    </w:p>
    <w:p w:rsidR="00CC2D04" w:rsidRPr="00E6439A" w:rsidRDefault="00CC2D04" w:rsidP="00CC2D04">
      <w:pPr>
        <w:pStyle w:val="Bezmezer"/>
        <w:jc w:val="center"/>
        <w:rPr>
          <w:rStyle w:val="Siln"/>
          <w:lang w:val="cs-CZ"/>
        </w:rPr>
      </w:pPr>
    </w:p>
    <w:p w:rsidR="00CC2D04" w:rsidRPr="00E6439A" w:rsidRDefault="00CC2D04" w:rsidP="00CC2D04">
      <w:pPr>
        <w:pStyle w:val="Nadpis2"/>
        <w:numPr>
          <w:ilvl w:val="0"/>
          <w:numId w:val="2"/>
        </w:numPr>
        <w:tabs>
          <w:tab w:val="left" w:pos="426"/>
        </w:tabs>
        <w:jc w:val="both"/>
        <w:rPr>
          <w:lang w:val="cs-CZ"/>
        </w:rPr>
      </w:pPr>
      <w:bookmarkStart w:id="5" w:name="_Toc319486068"/>
      <w:bookmarkStart w:id="6" w:name="_Toc319505482"/>
      <w:bookmarkStart w:id="7" w:name="_Toc319639993"/>
      <w:bookmarkStart w:id="8" w:name="_Toc320178758"/>
      <w:r w:rsidRPr="00E6439A">
        <w:rPr>
          <w:lang w:val="cs-CZ"/>
        </w:rPr>
        <w:t>Předmět smlouvy</w:t>
      </w:r>
      <w:bookmarkEnd w:id="5"/>
      <w:bookmarkEnd w:id="6"/>
      <w:bookmarkEnd w:id="7"/>
      <w:bookmarkEnd w:id="8"/>
    </w:p>
    <w:p w:rsidR="007E2EAF" w:rsidRPr="00E56C65" w:rsidRDefault="00CC2D04" w:rsidP="00216298">
      <w:pPr>
        <w:rPr>
          <w:lang w:val="cs-CZ" w:eastAsia="ar-SA" w:bidi="ar-SA"/>
        </w:rPr>
      </w:pPr>
      <w:bookmarkStart w:id="9" w:name="_Toc319486073"/>
      <w:bookmarkStart w:id="10" w:name="_Toc319505487"/>
      <w:bookmarkStart w:id="11" w:name="_Toc319486069"/>
      <w:bookmarkStart w:id="12" w:name="_Toc319505483"/>
      <w:r w:rsidRPr="00E56C65">
        <w:rPr>
          <w:lang w:val="cs-CZ" w:eastAsia="ar-SA" w:bidi="ar-SA"/>
        </w:rPr>
        <w:t>Předmětem plnění dle této smlouvy je</w:t>
      </w:r>
      <w:r w:rsidR="007E2EAF" w:rsidRPr="00E56C65">
        <w:rPr>
          <w:lang w:val="cs-CZ" w:eastAsia="ar-SA" w:bidi="ar-SA"/>
        </w:rPr>
        <w:t>:</w:t>
      </w:r>
    </w:p>
    <w:p w:rsidR="007E2EAF" w:rsidRPr="00E56C65" w:rsidRDefault="007E2EAF" w:rsidP="009833A5">
      <w:pPr>
        <w:pStyle w:val="Odstavecseseznamem"/>
        <w:numPr>
          <w:ilvl w:val="0"/>
          <w:numId w:val="75"/>
        </w:numPr>
        <w:tabs>
          <w:tab w:val="left" w:pos="1134"/>
        </w:tabs>
        <w:rPr>
          <w:lang w:val="cs-CZ" w:eastAsia="ar-SA"/>
        </w:rPr>
      </w:pPr>
      <w:r w:rsidRPr="00E56C65">
        <w:rPr>
          <w:lang w:val="cs-CZ" w:eastAsia="ar-SA"/>
        </w:rPr>
        <w:t xml:space="preserve">otestování potencionálně vhodných </w:t>
      </w:r>
      <w:r w:rsidR="00543B4D">
        <w:rPr>
          <w:lang w:val="cs-CZ" w:eastAsia="ar-SA"/>
        </w:rPr>
        <w:t xml:space="preserve">na trhu dostupných </w:t>
      </w:r>
      <w:proofErr w:type="spellStart"/>
      <w:r w:rsidRPr="00E56C65">
        <w:rPr>
          <w:lang w:val="cs-CZ" w:eastAsia="ar-SA"/>
        </w:rPr>
        <w:t>tabletů</w:t>
      </w:r>
      <w:proofErr w:type="spellEnd"/>
      <w:r w:rsidRPr="00E56C65">
        <w:rPr>
          <w:lang w:val="cs-CZ" w:eastAsia="ar-SA"/>
        </w:rPr>
        <w:t xml:space="preserve"> s OS Windows 10</w:t>
      </w:r>
      <w:r w:rsidR="00543B4D">
        <w:rPr>
          <w:lang w:val="cs-CZ" w:eastAsia="ar-SA"/>
        </w:rPr>
        <w:t>,</w:t>
      </w:r>
      <w:r w:rsidR="00543B4D" w:rsidRPr="00543B4D">
        <w:rPr>
          <w:lang w:val="cs-CZ" w:eastAsia="ar-SA"/>
        </w:rPr>
        <w:t xml:space="preserve"> </w:t>
      </w:r>
      <w:r w:rsidR="00543B4D">
        <w:rPr>
          <w:lang w:val="cs-CZ" w:eastAsia="ar-SA"/>
        </w:rPr>
        <w:t>tj. tablety s dostatečným výkonem, podporou 4G sítí, velikostí displeje 10,5 -12“, rozlišení 1920x1080)</w:t>
      </w:r>
      <w:r w:rsidRPr="00E56C65">
        <w:rPr>
          <w:lang w:val="cs-CZ" w:eastAsia="ar-SA"/>
        </w:rPr>
        <w:t>;</w:t>
      </w:r>
    </w:p>
    <w:p w:rsidR="007E2EAF" w:rsidRPr="00E56C65" w:rsidRDefault="007E2EAF" w:rsidP="009833A5">
      <w:pPr>
        <w:pStyle w:val="Odstavecseseznamem"/>
        <w:numPr>
          <w:ilvl w:val="0"/>
          <w:numId w:val="75"/>
        </w:numPr>
        <w:tabs>
          <w:tab w:val="left" w:pos="1134"/>
        </w:tabs>
        <w:rPr>
          <w:lang w:val="cs-CZ" w:eastAsia="ar-SA"/>
        </w:rPr>
      </w:pPr>
      <w:r w:rsidRPr="00E56C65">
        <w:rPr>
          <w:lang w:val="cs-CZ" w:eastAsia="ar-SA"/>
        </w:rPr>
        <w:t xml:space="preserve">identifikace </w:t>
      </w:r>
      <w:proofErr w:type="spellStart"/>
      <w:r w:rsidRPr="00E56C65">
        <w:rPr>
          <w:lang w:val="cs-CZ" w:eastAsia="ar-SA"/>
        </w:rPr>
        <w:t>tabletů</w:t>
      </w:r>
      <w:proofErr w:type="spellEnd"/>
      <w:r w:rsidRPr="00E56C65">
        <w:rPr>
          <w:lang w:val="cs-CZ" w:eastAsia="ar-SA"/>
        </w:rPr>
        <w:t xml:space="preserve">, které svými parametry </w:t>
      </w:r>
      <w:r w:rsidR="00543B4D">
        <w:rPr>
          <w:lang w:val="cs-CZ" w:eastAsia="ar-SA"/>
        </w:rPr>
        <w:t xml:space="preserve">a vlastnostmi </w:t>
      </w:r>
      <w:r w:rsidRPr="00E56C65">
        <w:rPr>
          <w:lang w:val="cs-CZ" w:eastAsia="ar-SA"/>
        </w:rPr>
        <w:t>vyhovují pro bezproblémové použití jako přenosné osobní pokladny (POP)</w:t>
      </w:r>
      <w:r w:rsidR="00BB0DD2">
        <w:rPr>
          <w:lang w:val="cs-CZ" w:eastAsia="ar-SA"/>
        </w:rPr>
        <w:t xml:space="preserve">, </w:t>
      </w:r>
    </w:p>
    <w:p w:rsidR="007E2EAF" w:rsidRPr="00E56C65" w:rsidRDefault="007E2EAF" w:rsidP="009833A5">
      <w:pPr>
        <w:pStyle w:val="Odstavecseseznamem"/>
        <w:numPr>
          <w:ilvl w:val="0"/>
          <w:numId w:val="75"/>
        </w:numPr>
        <w:tabs>
          <w:tab w:val="left" w:pos="1134"/>
        </w:tabs>
        <w:rPr>
          <w:lang w:val="cs-CZ" w:eastAsia="ar-SA"/>
        </w:rPr>
      </w:pPr>
      <w:r w:rsidRPr="00E56C65">
        <w:rPr>
          <w:lang w:val="cs-CZ" w:eastAsia="ar-SA"/>
        </w:rPr>
        <w:t xml:space="preserve">následný výběr jednoho nebo </w:t>
      </w:r>
      <w:r w:rsidR="004843B9" w:rsidRPr="00E56C65">
        <w:rPr>
          <w:lang w:val="cs-CZ" w:eastAsia="ar-SA"/>
        </w:rPr>
        <w:t xml:space="preserve">max. </w:t>
      </w:r>
      <w:r w:rsidRPr="00E56C65">
        <w:rPr>
          <w:lang w:val="cs-CZ" w:eastAsia="ar-SA"/>
        </w:rPr>
        <w:t xml:space="preserve">několika konkrétních cenově nejvýhodnějších typů </w:t>
      </w:r>
      <w:proofErr w:type="spellStart"/>
      <w:r w:rsidRPr="00E56C65">
        <w:rPr>
          <w:lang w:val="cs-CZ" w:eastAsia="ar-SA"/>
        </w:rPr>
        <w:t>tabletů</w:t>
      </w:r>
      <w:proofErr w:type="spellEnd"/>
      <w:r w:rsidRPr="00E56C65">
        <w:rPr>
          <w:lang w:val="cs-CZ" w:eastAsia="ar-SA"/>
        </w:rPr>
        <w:t xml:space="preserve">; </w:t>
      </w:r>
    </w:p>
    <w:p w:rsidR="007E2EAF" w:rsidRPr="00E56C65" w:rsidRDefault="007E2EAF" w:rsidP="009833A5">
      <w:pPr>
        <w:pStyle w:val="Odstavecseseznamem"/>
        <w:numPr>
          <w:ilvl w:val="0"/>
          <w:numId w:val="75"/>
        </w:numPr>
        <w:tabs>
          <w:tab w:val="left" w:pos="1134"/>
        </w:tabs>
        <w:rPr>
          <w:lang w:val="cs-CZ" w:eastAsia="ar-SA"/>
        </w:rPr>
      </w:pPr>
      <w:r w:rsidRPr="00E56C65">
        <w:rPr>
          <w:lang w:val="cs-CZ" w:eastAsia="ar-SA"/>
        </w:rPr>
        <w:lastRenderedPageBreak/>
        <w:t xml:space="preserve">zpracování dokumentu „Výsledky testování </w:t>
      </w:r>
      <w:proofErr w:type="spellStart"/>
      <w:r w:rsidRPr="00E56C65">
        <w:rPr>
          <w:lang w:val="cs-CZ" w:eastAsia="ar-SA"/>
        </w:rPr>
        <w:t>tabletů</w:t>
      </w:r>
      <w:proofErr w:type="spellEnd"/>
      <w:r w:rsidRPr="00E56C65">
        <w:rPr>
          <w:lang w:val="cs-CZ" w:eastAsia="ar-SA"/>
        </w:rPr>
        <w:t xml:space="preserve">“, v němž bude popsán průběh testování, testované typy </w:t>
      </w:r>
      <w:proofErr w:type="spellStart"/>
      <w:r w:rsidRPr="00E56C65">
        <w:rPr>
          <w:lang w:val="cs-CZ" w:eastAsia="ar-SA"/>
        </w:rPr>
        <w:t>tabletů</w:t>
      </w:r>
      <w:proofErr w:type="spellEnd"/>
      <w:r w:rsidRPr="00E56C65">
        <w:rPr>
          <w:lang w:val="cs-CZ" w:eastAsia="ar-SA"/>
        </w:rPr>
        <w:t xml:space="preserve">, jejich vhodnost či nevhodnost pro POP, jejich pořizovací ceny a doporučený typ (nebo typy) </w:t>
      </w:r>
      <w:proofErr w:type="spellStart"/>
      <w:r w:rsidRPr="00E56C65">
        <w:rPr>
          <w:lang w:val="cs-CZ" w:eastAsia="ar-SA"/>
        </w:rPr>
        <w:t>tabletů</w:t>
      </w:r>
      <w:proofErr w:type="spellEnd"/>
      <w:r w:rsidRPr="00E56C65">
        <w:rPr>
          <w:lang w:val="cs-CZ" w:eastAsia="ar-SA"/>
        </w:rPr>
        <w:t xml:space="preserve"> pro jejich hromadné pořízení a nasazení jako POP v ČMI;</w:t>
      </w:r>
    </w:p>
    <w:p w:rsidR="007E2EAF" w:rsidRPr="00E56C65" w:rsidRDefault="007E2EAF" w:rsidP="009833A5">
      <w:pPr>
        <w:pStyle w:val="Odstavecseseznamem"/>
        <w:numPr>
          <w:ilvl w:val="0"/>
          <w:numId w:val="75"/>
        </w:numPr>
        <w:tabs>
          <w:tab w:val="left" w:pos="1134"/>
        </w:tabs>
        <w:rPr>
          <w:lang w:val="cs-CZ" w:eastAsia="ar-SA"/>
        </w:rPr>
      </w:pPr>
      <w:r w:rsidRPr="00E56C65">
        <w:rPr>
          <w:rFonts w:cs="Arial"/>
          <w:lang w:val="cs-CZ" w:eastAsia="ar-SA"/>
        </w:rPr>
        <w:t xml:space="preserve">dlouhodobé zapůjčení 3 ks </w:t>
      </w:r>
      <w:r w:rsidR="00543B4D">
        <w:rPr>
          <w:rFonts w:cs="Arial"/>
          <w:lang w:val="cs-CZ" w:eastAsia="ar-SA"/>
        </w:rPr>
        <w:t xml:space="preserve">vybraného </w:t>
      </w:r>
      <w:r w:rsidRPr="00E56C65">
        <w:rPr>
          <w:rFonts w:cs="Arial"/>
          <w:lang w:val="cs-CZ" w:eastAsia="ar-SA"/>
        </w:rPr>
        <w:t>tabletu</w:t>
      </w:r>
      <w:r w:rsidR="00543B4D">
        <w:rPr>
          <w:rFonts w:cs="Arial"/>
          <w:lang w:val="cs-CZ" w:eastAsia="ar-SA"/>
        </w:rPr>
        <w:t>, příp.</w:t>
      </w:r>
      <w:r w:rsidRPr="00E56C65">
        <w:rPr>
          <w:rFonts w:cs="Arial"/>
          <w:lang w:val="cs-CZ" w:eastAsia="ar-SA"/>
        </w:rPr>
        <w:t xml:space="preserve"> </w:t>
      </w:r>
      <w:r w:rsidR="00543B4D">
        <w:rPr>
          <w:rFonts w:cs="Arial"/>
          <w:lang w:val="cs-CZ" w:eastAsia="ar-SA"/>
        </w:rPr>
        <w:t xml:space="preserve">upřesněného počtu kusů </w:t>
      </w:r>
      <w:r w:rsidRPr="00E56C65">
        <w:rPr>
          <w:rFonts w:cs="Arial"/>
          <w:lang w:val="cs-CZ" w:eastAsia="ar-SA"/>
        </w:rPr>
        <w:t xml:space="preserve">od každého </w:t>
      </w:r>
      <w:r w:rsidR="009833A5" w:rsidRPr="00E56C65">
        <w:rPr>
          <w:rFonts w:cs="Arial"/>
          <w:lang w:val="cs-CZ" w:eastAsia="ar-SA"/>
        </w:rPr>
        <w:t xml:space="preserve">vybraného </w:t>
      </w:r>
      <w:r w:rsidRPr="00E56C65">
        <w:rPr>
          <w:rFonts w:cs="Arial"/>
          <w:lang w:val="cs-CZ" w:eastAsia="ar-SA"/>
        </w:rPr>
        <w:t>typu</w:t>
      </w:r>
      <w:r w:rsidR="00543B4D">
        <w:rPr>
          <w:rFonts w:cs="Arial"/>
          <w:lang w:val="cs-CZ" w:eastAsia="ar-SA"/>
        </w:rPr>
        <w:t xml:space="preserve"> tabletu,</w:t>
      </w:r>
      <w:r w:rsidRPr="00E56C65">
        <w:rPr>
          <w:rFonts w:cs="Arial"/>
          <w:lang w:val="cs-CZ" w:eastAsia="ar-SA"/>
        </w:rPr>
        <w:t xml:space="preserve"> objednateli k testování nových verzí SW POP;   </w:t>
      </w:r>
    </w:p>
    <w:p w:rsidR="008060DA" w:rsidRPr="009833A5" w:rsidRDefault="009833A5" w:rsidP="009833A5">
      <w:pPr>
        <w:rPr>
          <w:lang w:val="cs-CZ" w:eastAsia="ar-SA" w:bidi="ar-SA"/>
        </w:rPr>
      </w:pPr>
      <w:r w:rsidRPr="009833A5">
        <w:rPr>
          <w:lang w:val="cs-CZ" w:eastAsia="ar-SA" w:bidi="ar-SA"/>
        </w:rPr>
        <w:t xml:space="preserve"> </w:t>
      </w:r>
      <w:r w:rsidR="00520FEC" w:rsidRPr="009833A5">
        <w:rPr>
          <w:lang w:val="cs-CZ" w:eastAsia="ar-SA" w:bidi="ar-SA"/>
        </w:rPr>
        <w:t>(dále jen „</w:t>
      </w:r>
      <w:r w:rsidR="007E2EAF" w:rsidRPr="009833A5">
        <w:rPr>
          <w:lang w:val="cs-CZ" w:eastAsia="ar-SA" w:bidi="ar-SA"/>
        </w:rPr>
        <w:t>plnění</w:t>
      </w:r>
      <w:r w:rsidR="00520FEC" w:rsidRPr="009833A5">
        <w:rPr>
          <w:lang w:val="cs-CZ" w:eastAsia="ar-SA" w:bidi="ar-SA"/>
        </w:rPr>
        <w:t>“)</w:t>
      </w:r>
    </w:p>
    <w:p w:rsidR="00520FEC" w:rsidRDefault="00520FEC" w:rsidP="00216298">
      <w:pPr>
        <w:rPr>
          <w:lang w:val="cs-CZ" w:eastAsia="ar-SA" w:bidi="ar-SA"/>
        </w:rPr>
      </w:pPr>
    </w:p>
    <w:p w:rsidR="008060DA" w:rsidRPr="008060DA" w:rsidRDefault="00520FEC" w:rsidP="00216298">
      <w:pPr>
        <w:rPr>
          <w:lang w:val="cs-CZ" w:eastAsia="ar-SA" w:bidi="ar-SA"/>
        </w:rPr>
      </w:pPr>
      <w:r>
        <w:rPr>
          <w:lang w:val="cs-CZ" w:eastAsia="ar-SA" w:bidi="ar-SA"/>
        </w:rPr>
        <w:t xml:space="preserve">Dodavatel se zavazuje realizovat </w:t>
      </w:r>
      <w:r w:rsidR="007E2EAF">
        <w:rPr>
          <w:lang w:val="cs-CZ" w:eastAsia="ar-SA" w:bidi="ar-SA"/>
        </w:rPr>
        <w:t>plnění</w:t>
      </w:r>
      <w:r>
        <w:rPr>
          <w:lang w:val="cs-CZ" w:eastAsia="ar-SA" w:bidi="ar-SA"/>
        </w:rPr>
        <w:t xml:space="preserve"> za podmínek v této smlouvě uvedených a objednatel se zavazuje řádně proveden</w:t>
      </w:r>
      <w:r w:rsidR="007E2EAF">
        <w:rPr>
          <w:lang w:val="cs-CZ" w:eastAsia="ar-SA" w:bidi="ar-SA"/>
        </w:rPr>
        <w:t>é</w:t>
      </w:r>
      <w:r>
        <w:rPr>
          <w:lang w:val="cs-CZ" w:eastAsia="ar-SA" w:bidi="ar-SA"/>
        </w:rPr>
        <w:t xml:space="preserve"> </w:t>
      </w:r>
      <w:r w:rsidR="007E2EAF">
        <w:rPr>
          <w:lang w:val="cs-CZ" w:eastAsia="ar-SA" w:bidi="ar-SA"/>
        </w:rPr>
        <w:t>plnění</w:t>
      </w:r>
      <w:r>
        <w:rPr>
          <w:lang w:val="cs-CZ" w:eastAsia="ar-SA" w:bidi="ar-SA"/>
        </w:rPr>
        <w:t xml:space="preserve"> </w:t>
      </w:r>
      <w:r w:rsidR="00BB7111">
        <w:rPr>
          <w:lang w:val="cs-CZ" w:eastAsia="ar-SA" w:bidi="ar-SA"/>
        </w:rPr>
        <w:t xml:space="preserve">převzít a </w:t>
      </w:r>
      <w:r>
        <w:rPr>
          <w:lang w:val="cs-CZ" w:eastAsia="ar-SA" w:bidi="ar-SA"/>
        </w:rPr>
        <w:t xml:space="preserve">zaplatit </w:t>
      </w:r>
      <w:r w:rsidR="00216298">
        <w:rPr>
          <w:lang w:val="cs-CZ" w:eastAsia="ar-SA" w:bidi="ar-SA"/>
        </w:rPr>
        <w:t xml:space="preserve">za něj </w:t>
      </w:r>
      <w:r>
        <w:rPr>
          <w:lang w:val="cs-CZ" w:eastAsia="ar-SA" w:bidi="ar-SA"/>
        </w:rPr>
        <w:t xml:space="preserve">smluvenou cenu. </w:t>
      </w:r>
    </w:p>
    <w:bookmarkEnd w:id="9"/>
    <w:bookmarkEnd w:id="10"/>
    <w:p w:rsidR="00E63A31" w:rsidRPr="00E6439A" w:rsidRDefault="00E63A31" w:rsidP="00CC2D04">
      <w:pPr>
        <w:rPr>
          <w:lang w:val="cs-CZ" w:eastAsia="ar-SA" w:bidi="ar-SA"/>
        </w:rPr>
      </w:pPr>
    </w:p>
    <w:p w:rsidR="00CC2D04" w:rsidRPr="00E6439A" w:rsidRDefault="00CC2D04" w:rsidP="00CC2D04">
      <w:pPr>
        <w:pStyle w:val="Nadpis2"/>
        <w:tabs>
          <w:tab w:val="left" w:pos="426"/>
        </w:tabs>
        <w:jc w:val="both"/>
        <w:rPr>
          <w:lang w:val="cs-CZ"/>
        </w:rPr>
      </w:pPr>
      <w:bookmarkStart w:id="13" w:name="_Toc319639994"/>
      <w:bookmarkStart w:id="14" w:name="_Toc320178759"/>
      <w:r w:rsidRPr="00E6439A">
        <w:rPr>
          <w:lang w:val="cs-CZ"/>
        </w:rPr>
        <w:t>Místo a termíny plnění</w:t>
      </w:r>
      <w:bookmarkEnd w:id="11"/>
      <w:bookmarkEnd w:id="12"/>
      <w:bookmarkEnd w:id="13"/>
      <w:bookmarkEnd w:id="14"/>
    </w:p>
    <w:p w:rsidR="00CC2D04" w:rsidRPr="00E6439A" w:rsidRDefault="00CC2D04" w:rsidP="00B16E11">
      <w:pPr>
        <w:pStyle w:val="Nadpis3"/>
        <w:rPr>
          <w:lang w:val="cs-CZ"/>
        </w:rPr>
      </w:pPr>
      <w:bookmarkStart w:id="15" w:name="_Toc319639995"/>
      <w:bookmarkStart w:id="16" w:name="_Toc320178760"/>
      <w:r w:rsidRPr="00E6439A">
        <w:rPr>
          <w:lang w:val="cs-CZ"/>
        </w:rPr>
        <w:t>Místo plnění</w:t>
      </w:r>
      <w:bookmarkEnd w:id="15"/>
      <w:bookmarkEnd w:id="16"/>
    </w:p>
    <w:p w:rsidR="009833A5" w:rsidRPr="00BD6DE2" w:rsidRDefault="009833A5" w:rsidP="00BD6DE2">
      <w:pPr>
        <w:numPr>
          <w:ilvl w:val="0"/>
          <w:numId w:val="22"/>
        </w:numPr>
        <w:jc w:val="both"/>
        <w:rPr>
          <w:rFonts w:eastAsia="Calibri"/>
          <w:lang w:val="cs-CZ" w:bidi="ar-SA"/>
        </w:rPr>
      </w:pPr>
      <w:r w:rsidRPr="00BD6DE2">
        <w:rPr>
          <w:rFonts w:eastAsia="Calibri"/>
          <w:lang w:val="cs-CZ" w:bidi="ar-SA"/>
        </w:rPr>
        <w:t xml:space="preserve">Dodavatel zašle </w:t>
      </w:r>
      <w:r w:rsidR="00BD6DE2" w:rsidRPr="00BD6DE2">
        <w:rPr>
          <w:rFonts w:eastAsia="Calibri"/>
          <w:lang w:val="cs-CZ" w:bidi="ar-SA"/>
        </w:rPr>
        <w:t xml:space="preserve">podepsaný </w:t>
      </w:r>
      <w:r w:rsidRPr="00BD6DE2">
        <w:rPr>
          <w:rFonts w:eastAsia="Calibri"/>
          <w:lang w:val="cs-CZ" w:bidi="ar-SA"/>
        </w:rPr>
        <w:t xml:space="preserve">dokument dle </w:t>
      </w:r>
      <w:proofErr w:type="spellStart"/>
      <w:r w:rsidRPr="00BD6DE2">
        <w:rPr>
          <w:rFonts w:eastAsia="Calibri"/>
          <w:lang w:val="cs-CZ" w:bidi="ar-SA"/>
        </w:rPr>
        <w:t>čl</w:t>
      </w:r>
      <w:proofErr w:type="spellEnd"/>
      <w:r w:rsidRPr="00BD6DE2">
        <w:rPr>
          <w:rFonts w:eastAsia="Calibri"/>
          <w:lang w:val="cs-CZ" w:bidi="ar-SA"/>
        </w:rPr>
        <w:t xml:space="preserve"> 1 písm. d) v listinné formě na adresu</w:t>
      </w:r>
      <w:r w:rsidR="00BD6DE2" w:rsidRPr="00BD6DE2">
        <w:rPr>
          <w:rFonts w:eastAsia="Calibri"/>
          <w:lang w:val="cs-CZ" w:bidi="ar-SA"/>
        </w:rPr>
        <w:t xml:space="preserve"> sídla objednatele a v elektronické formě ve formátu </w:t>
      </w:r>
      <w:proofErr w:type="spellStart"/>
      <w:r w:rsidR="00BD6DE2" w:rsidRPr="00BD6DE2">
        <w:rPr>
          <w:rFonts w:eastAsia="Calibri"/>
          <w:lang w:val="cs-CZ" w:bidi="ar-SA"/>
        </w:rPr>
        <w:t>pdf</w:t>
      </w:r>
      <w:proofErr w:type="spellEnd"/>
      <w:r w:rsidR="00BD6DE2" w:rsidRPr="00BD6DE2">
        <w:rPr>
          <w:rFonts w:eastAsia="Calibri"/>
          <w:lang w:val="cs-CZ" w:bidi="ar-SA"/>
        </w:rPr>
        <w:t xml:space="preserve"> na </w:t>
      </w:r>
      <w:proofErr w:type="spellStart"/>
      <w:r w:rsidR="00BD6DE2" w:rsidRPr="00EB6824">
        <w:rPr>
          <w:rStyle w:val="Hypertextovodkaz"/>
        </w:rPr>
        <w:t>adresy</w:t>
      </w:r>
      <w:proofErr w:type="spellEnd"/>
      <w:r w:rsidR="00BD6DE2" w:rsidRPr="00EB6824">
        <w:rPr>
          <w:rStyle w:val="Hypertextovodkaz"/>
        </w:rPr>
        <w:t xml:space="preserve"> </w:t>
      </w:r>
      <w:hyperlink r:id="rId13" w:history="1">
        <w:r w:rsidR="00BD6DE2" w:rsidRPr="00EB6824">
          <w:rPr>
            <w:rStyle w:val="Hypertextovodkaz"/>
            <w:lang w:val="cs-CZ"/>
          </w:rPr>
          <w:t>jtesar@cmi.cz</w:t>
        </w:r>
      </w:hyperlink>
      <w:r w:rsidR="00BD6DE2" w:rsidRPr="00BD6DE2">
        <w:rPr>
          <w:rFonts w:eastAsia="Calibri"/>
          <w:lang w:val="cs-CZ" w:bidi="ar-SA"/>
        </w:rPr>
        <w:t xml:space="preserve">, </w:t>
      </w:r>
      <w:hyperlink r:id="rId14" w:history="1">
        <w:r w:rsidR="00BD6DE2" w:rsidRPr="00EB6824">
          <w:rPr>
            <w:rStyle w:val="Hypertextovodkaz"/>
          </w:rPr>
          <w:t>fstanek@cmi.cz</w:t>
        </w:r>
      </w:hyperlink>
      <w:r w:rsidR="00BD6DE2" w:rsidRPr="00BD6DE2">
        <w:rPr>
          <w:rFonts w:eastAsia="Calibri"/>
          <w:lang w:val="cs-CZ" w:bidi="ar-SA"/>
        </w:rPr>
        <w:t xml:space="preserve"> a </w:t>
      </w:r>
      <w:hyperlink r:id="rId15" w:history="1">
        <w:r w:rsidR="00BD6DE2" w:rsidRPr="00EB6824">
          <w:rPr>
            <w:rStyle w:val="Hypertextovodkaz"/>
          </w:rPr>
          <w:t>dtauber@cmi.cz</w:t>
        </w:r>
      </w:hyperlink>
      <w:r w:rsidR="00BD6DE2" w:rsidRPr="00BD6DE2">
        <w:rPr>
          <w:rFonts w:eastAsia="Calibri"/>
          <w:lang w:val="cs-CZ" w:bidi="ar-SA"/>
        </w:rPr>
        <w:t xml:space="preserve">. </w:t>
      </w:r>
      <w:r w:rsidRPr="00BD6DE2">
        <w:rPr>
          <w:rFonts w:eastAsia="Calibri"/>
          <w:lang w:val="cs-CZ" w:bidi="ar-SA"/>
        </w:rPr>
        <w:t xml:space="preserve"> </w:t>
      </w:r>
    </w:p>
    <w:p w:rsidR="00CC2D04" w:rsidRPr="00BD6DE2" w:rsidRDefault="00BD6DE2" w:rsidP="00BD6DE2">
      <w:pPr>
        <w:numPr>
          <w:ilvl w:val="0"/>
          <w:numId w:val="22"/>
        </w:numPr>
        <w:jc w:val="both"/>
        <w:rPr>
          <w:rFonts w:eastAsia="Calibri"/>
          <w:lang w:val="cs-CZ" w:bidi="ar-SA"/>
        </w:rPr>
      </w:pPr>
      <w:r w:rsidRPr="00BD6DE2">
        <w:rPr>
          <w:rFonts w:eastAsia="Calibri"/>
          <w:lang w:val="cs-CZ" w:bidi="ar-SA"/>
        </w:rPr>
        <w:t xml:space="preserve">Dodavatel doručí tablety k dlouhodobému zapůjčení </w:t>
      </w:r>
      <w:r w:rsidR="00EB6824">
        <w:rPr>
          <w:rFonts w:eastAsia="Calibri"/>
          <w:lang w:val="cs-CZ" w:bidi="ar-SA"/>
        </w:rPr>
        <w:t xml:space="preserve">dle čl. 1 písm. e) </w:t>
      </w:r>
      <w:r w:rsidRPr="00BD6DE2">
        <w:rPr>
          <w:rFonts w:eastAsia="Calibri"/>
          <w:lang w:val="cs-CZ" w:bidi="ar-SA"/>
        </w:rPr>
        <w:t xml:space="preserve">na adresu ČMI, ÚFM, </w:t>
      </w:r>
      <w:r w:rsidR="00CC2D04" w:rsidRPr="00BD6DE2">
        <w:rPr>
          <w:rFonts w:eastAsia="Calibri"/>
          <w:lang w:val="cs-CZ" w:bidi="ar-SA"/>
        </w:rPr>
        <w:t xml:space="preserve">Hvožďanská 3, </w:t>
      </w:r>
      <w:r w:rsidRPr="00BD6DE2">
        <w:rPr>
          <w:rFonts w:eastAsia="Calibri"/>
          <w:lang w:val="cs-CZ" w:bidi="ar-SA"/>
        </w:rPr>
        <w:t xml:space="preserve">148 01 </w:t>
      </w:r>
      <w:r w:rsidR="00CC2D04" w:rsidRPr="00BD6DE2">
        <w:rPr>
          <w:rFonts w:eastAsia="Calibri"/>
          <w:lang w:val="cs-CZ" w:bidi="ar-SA"/>
        </w:rPr>
        <w:t>Praha</w:t>
      </w:r>
      <w:r w:rsidRPr="00BD6DE2">
        <w:rPr>
          <w:rFonts w:eastAsia="Calibri"/>
          <w:lang w:val="cs-CZ" w:bidi="ar-SA"/>
        </w:rPr>
        <w:t xml:space="preserve"> 4</w:t>
      </w:r>
      <w:r w:rsidR="00617DC8">
        <w:rPr>
          <w:rFonts w:eastAsia="Calibri"/>
          <w:lang w:val="cs-CZ" w:bidi="ar-SA"/>
        </w:rPr>
        <w:t xml:space="preserve">. Předání a převzetí </w:t>
      </w:r>
      <w:proofErr w:type="spellStart"/>
      <w:r w:rsidR="00617DC8">
        <w:rPr>
          <w:rFonts w:eastAsia="Calibri"/>
          <w:lang w:val="cs-CZ" w:bidi="ar-SA"/>
        </w:rPr>
        <w:t>tabletů</w:t>
      </w:r>
      <w:proofErr w:type="spellEnd"/>
      <w:r w:rsidR="00617DC8">
        <w:rPr>
          <w:rFonts w:eastAsia="Calibri"/>
          <w:lang w:val="cs-CZ" w:bidi="ar-SA"/>
        </w:rPr>
        <w:t xml:space="preserve"> bude zaznamenáno v předávacím protokolu, který připraví dodavatel. </w:t>
      </w:r>
    </w:p>
    <w:p w:rsidR="006124AB" w:rsidRPr="00E6439A" w:rsidRDefault="006124AB" w:rsidP="006124AB">
      <w:pPr>
        <w:ind w:left="720"/>
        <w:jc w:val="both"/>
        <w:rPr>
          <w:lang w:val="cs-CZ"/>
        </w:rPr>
      </w:pPr>
    </w:p>
    <w:p w:rsidR="00CC2D04" w:rsidRPr="00E6439A" w:rsidRDefault="00BD6DE2" w:rsidP="00B16E11">
      <w:pPr>
        <w:pStyle w:val="Nadpis3"/>
        <w:rPr>
          <w:lang w:val="cs-CZ"/>
        </w:rPr>
      </w:pPr>
      <w:r>
        <w:rPr>
          <w:lang w:val="cs-CZ"/>
        </w:rPr>
        <w:t>Termín plnění</w:t>
      </w:r>
    </w:p>
    <w:p w:rsidR="00C46CA5" w:rsidRPr="00E6439A" w:rsidRDefault="00EB6824" w:rsidP="00E41754">
      <w:pPr>
        <w:ind w:left="720"/>
        <w:jc w:val="both"/>
        <w:rPr>
          <w:rFonts w:eastAsia="Calibri"/>
          <w:lang w:val="cs-CZ" w:bidi="ar-SA"/>
        </w:rPr>
      </w:pPr>
      <w:r>
        <w:rPr>
          <w:rFonts w:eastAsia="Calibri"/>
          <w:lang w:val="cs-CZ" w:bidi="ar-SA"/>
        </w:rPr>
        <w:t xml:space="preserve">Dodavatel </w:t>
      </w:r>
      <w:r w:rsidR="00713528">
        <w:rPr>
          <w:rFonts w:eastAsia="Calibri"/>
          <w:lang w:val="cs-CZ" w:bidi="ar-SA"/>
        </w:rPr>
        <w:t>dokončí</w:t>
      </w:r>
      <w:r>
        <w:rPr>
          <w:rFonts w:eastAsia="Calibri"/>
          <w:lang w:val="cs-CZ" w:bidi="ar-SA"/>
        </w:rPr>
        <w:t xml:space="preserve"> plnění do </w:t>
      </w:r>
      <w:proofErr w:type="gramStart"/>
      <w:r>
        <w:rPr>
          <w:rFonts w:eastAsia="Calibri"/>
          <w:lang w:val="cs-CZ" w:bidi="ar-SA"/>
        </w:rPr>
        <w:t>31.1.2017</w:t>
      </w:r>
      <w:proofErr w:type="gramEnd"/>
      <w:r>
        <w:rPr>
          <w:rFonts w:eastAsia="Calibri"/>
          <w:lang w:val="cs-CZ" w:bidi="ar-SA"/>
        </w:rPr>
        <w:t>.</w:t>
      </w:r>
    </w:p>
    <w:p w:rsidR="001C10D4" w:rsidRPr="00E6439A" w:rsidRDefault="001C10D4" w:rsidP="008244FA">
      <w:pPr>
        <w:rPr>
          <w:lang w:val="cs-CZ"/>
        </w:rPr>
      </w:pPr>
      <w:bookmarkStart w:id="17" w:name="_Toc319639997"/>
    </w:p>
    <w:p w:rsidR="00CC2D04" w:rsidRPr="00E6439A" w:rsidRDefault="00CC2D04" w:rsidP="00CC2D04">
      <w:pPr>
        <w:pStyle w:val="Nadpis2"/>
        <w:tabs>
          <w:tab w:val="left" w:pos="426"/>
        </w:tabs>
        <w:jc w:val="both"/>
        <w:rPr>
          <w:lang w:val="cs-CZ"/>
        </w:rPr>
      </w:pPr>
      <w:bookmarkStart w:id="18" w:name="_Toc319639999"/>
      <w:bookmarkStart w:id="19" w:name="_Toc320178764"/>
      <w:bookmarkEnd w:id="17"/>
      <w:r w:rsidRPr="00E6439A">
        <w:rPr>
          <w:lang w:val="cs-CZ"/>
        </w:rPr>
        <w:t>Cenové a platební podmínky</w:t>
      </w:r>
      <w:bookmarkEnd w:id="18"/>
      <w:bookmarkEnd w:id="19"/>
    </w:p>
    <w:p w:rsidR="00CC2D04" w:rsidRPr="00E6439A" w:rsidRDefault="00CC2D04" w:rsidP="00B16E11">
      <w:pPr>
        <w:pStyle w:val="Nadpis3"/>
        <w:rPr>
          <w:lang w:val="cs-CZ"/>
        </w:rPr>
      </w:pPr>
      <w:bookmarkStart w:id="20" w:name="_Toc319640000"/>
      <w:bookmarkStart w:id="21" w:name="_Toc320178765"/>
      <w:r w:rsidRPr="00E6439A">
        <w:rPr>
          <w:lang w:val="cs-CZ"/>
        </w:rPr>
        <w:t>Cen</w:t>
      </w:r>
      <w:bookmarkEnd w:id="20"/>
      <w:bookmarkEnd w:id="21"/>
      <w:r w:rsidR="00C56A42">
        <w:rPr>
          <w:lang w:val="cs-CZ"/>
        </w:rPr>
        <w:t>a</w:t>
      </w:r>
    </w:p>
    <w:p w:rsidR="00617DC8" w:rsidRDefault="00CC2D04" w:rsidP="00C56A42">
      <w:pPr>
        <w:ind w:firstLine="360"/>
        <w:jc w:val="both"/>
        <w:rPr>
          <w:rFonts w:eastAsia="Calibri"/>
          <w:lang w:val="cs-CZ" w:bidi="ar-SA"/>
        </w:rPr>
      </w:pPr>
      <w:r w:rsidRPr="00E6439A">
        <w:rPr>
          <w:rFonts w:eastAsia="Calibri"/>
          <w:lang w:val="cs-CZ" w:bidi="ar-SA"/>
        </w:rPr>
        <w:t>Cen</w:t>
      </w:r>
      <w:r w:rsidR="00132462">
        <w:rPr>
          <w:rFonts w:eastAsia="Calibri"/>
          <w:lang w:val="cs-CZ" w:bidi="ar-SA"/>
        </w:rPr>
        <w:t>a</w:t>
      </w:r>
      <w:r w:rsidRPr="00E6439A">
        <w:rPr>
          <w:rFonts w:eastAsia="Calibri"/>
          <w:lang w:val="cs-CZ" w:bidi="ar-SA"/>
        </w:rPr>
        <w:t xml:space="preserve"> za </w:t>
      </w:r>
      <w:r w:rsidR="00617DC8">
        <w:rPr>
          <w:rFonts w:eastAsia="Calibri"/>
          <w:lang w:val="cs-CZ" w:bidi="ar-SA"/>
        </w:rPr>
        <w:t>plnění: 205 000 Kč bez DPH</w:t>
      </w:r>
      <w:r w:rsidR="00C56A42">
        <w:rPr>
          <w:rFonts w:eastAsia="Calibri"/>
          <w:lang w:val="cs-CZ" w:bidi="ar-SA"/>
        </w:rPr>
        <w:t xml:space="preserve">, slovy </w:t>
      </w:r>
      <w:proofErr w:type="spellStart"/>
      <w:r w:rsidR="00C56A42">
        <w:rPr>
          <w:rFonts w:eastAsia="Calibri"/>
          <w:lang w:val="cs-CZ" w:bidi="ar-SA"/>
        </w:rPr>
        <w:t>dvěstěpět</w:t>
      </w:r>
      <w:proofErr w:type="spellEnd"/>
      <w:r w:rsidR="00C56A42">
        <w:rPr>
          <w:rFonts w:eastAsia="Calibri"/>
          <w:lang w:val="cs-CZ" w:bidi="ar-SA"/>
        </w:rPr>
        <w:t xml:space="preserve"> tisíc Kč.</w:t>
      </w:r>
      <w:r w:rsidR="00617DC8">
        <w:rPr>
          <w:rFonts w:eastAsia="Calibri"/>
          <w:lang w:val="cs-CZ" w:bidi="ar-SA"/>
        </w:rPr>
        <w:t xml:space="preserve"> </w:t>
      </w:r>
    </w:p>
    <w:p w:rsidR="00543B4D" w:rsidRDefault="00543B4D" w:rsidP="00543B4D">
      <w:pPr>
        <w:ind w:left="360"/>
        <w:jc w:val="both"/>
        <w:rPr>
          <w:rFonts w:eastAsia="Calibri"/>
          <w:lang w:val="cs-CZ" w:bidi="ar-SA"/>
        </w:rPr>
      </w:pPr>
      <w:r w:rsidRPr="00543B4D">
        <w:rPr>
          <w:rFonts w:eastAsia="Calibri"/>
          <w:lang w:val="cs-CZ" w:bidi="ar-SA"/>
        </w:rPr>
        <w:t xml:space="preserve">Cena </w:t>
      </w:r>
      <w:r>
        <w:rPr>
          <w:rFonts w:eastAsia="Calibri"/>
          <w:lang w:val="cs-CZ" w:bidi="ar-SA"/>
        </w:rPr>
        <w:t>205</w:t>
      </w:r>
      <w:r w:rsidRPr="00543B4D">
        <w:rPr>
          <w:rFonts w:eastAsia="Calibri"/>
          <w:lang w:val="cs-CZ" w:bidi="ar-SA"/>
        </w:rPr>
        <w:t xml:space="preserve"> 000 Kč platí za předpokladu, že bude vybrán pouze 1 typ tabletu (</w:t>
      </w:r>
      <w:proofErr w:type="gramStart"/>
      <w:r w:rsidRPr="00543B4D">
        <w:rPr>
          <w:rFonts w:eastAsia="Calibri"/>
          <w:lang w:val="cs-CZ" w:bidi="ar-SA"/>
        </w:rPr>
        <w:t>tzn.</w:t>
      </w:r>
      <w:proofErr w:type="gramEnd"/>
      <w:r w:rsidRPr="00543B4D">
        <w:rPr>
          <w:rFonts w:eastAsia="Calibri"/>
          <w:lang w:val="cs-CZ" w:bidi="ar-SA"/>
        </w:rPr>
        <w:t xml:space="preserve"> </w:t>
      </w:r>
      <w:r>
        <w:rPr>
          <w:rFonts w:eastAsia="Calibri"/>
          <w:lang w:val="cs-CZ" w:bidi="ar-SA"/>
        </w:rPr>
        <w:t xml:space="preserve">dlouhodobě </w:t>
      </w:r>
      <w:proofErr w:type="gramStart"/>
      <w:r>
        <w:rPr>
          <w:rFonts w:eastAsia="Calibri"/>
          <w:lang w:val="cs-CZ" w:bidi="ar-SA"/>
        </w:rPr>
        <w:t>budou</w:t>
      </w:r>
      <w:proofErr w:type="gramEnd"/>
      <w:r>
        <w:rPr>
          <w:rFonts w:eastAsia="Calibri"/>
          <w:lang w:val="cs-CZ" w:bidi="ar-SA"/>
        </w:rPr>
        <w:t xml:space="preserve"> objednateli zapůjčeny 3</w:t>
      </w:r>
      <w:r w:rsidRPr="00543B4D">
        <w:rPr>
          <w:rFonts w:eastAsia="Calibri"/>
          <w:lang w:val="cs-CZ" w:bidi="ar-SA"/>
        </w:rPr>
        <w:t xml:space="preserve"> ks tabletu). V případě, že bude vybráno ví</w:t>
      </w:r>
      <w:r>
        <w:rPr>
          <w:rFonts w:eastAsia="Calibri"/>
          <w:lang w:val="cs-CZ" w:bidi="ar-SA"/>
        </w:rPr>
        <w:t>c</w:t>
      </w:r>
      <w:r w:rsidRPr="00543B4D">
        <w:rPr>
          <w:rFonts w:eastAsia="Calibri"/>
          <w:lang w:val="cs-CZ" w:bidi="ar-SA"/>
        </w:rPr>
        <w:t>e vhodných typů, bude poč</w:t>
      </w:r>
      <w:r>
        <w:rPr>
          <w:rFonts w:eastAsia="Calibri"/>
          <w:lang w:val="cs-CZ" w:bidi="ar-SA"/>
        </w:rPr>
        <w:t>e</w:t>
      </w:r>
      <w:r w:rsidRPr="00543B4D">
        <w:rPr>
          <w:rFonts w:eastAsia="Calibri"/>
          <w:lang w:val="cs-CZ" w:bidi="ar-SA"/>
        </w:rPr>
        <w:t xml:space="preserve">t </w:t>
      </w:r>
      <w:r>
        <w:rPr>
          <w:rFonts w:eastAsia="Calibri"/>
          <w:lang w:val="cs-CZ" w:bidi="ar-SA"/>
        </w:rPr>
        <w:t xml:space="preserve">zapůjčených </w:t>
      </w:r>
      <w:r w:rsidRPr="00543B4D">
        <w:rPr>
          <w:rFonts w:eastAsia="Calibri"/>
          <w:lang w:val="cs-CZ" w:bidi="ar-SA"/>
        </w:rPr>
        <w:t xml:space="preserve">kusů </w:t>
      </w:r>
      <w:r>
        <w:rPr>
          <w:rFonts w:eastAsia="Calibri"/>
          <w:lang w:val="cs-CZ" w:bidi="ar-SA"/>
        </w:rPr>
        <w:t xml:space="preserve">včetně navýšení ceny plnění </w:t>
      </w:r>
      <w:r w:rsidRPr="00543B4D">
        <w:rPr>
          <w:rFonts w:eastAsia="Calibri"/>
          <w:lang w:val="cs-CZ" w:bidi="ar-SA"/>
        </w:rPr>
        <w:t>konzultován smluvními stranami a upraven dodatkem ke smlouvě.</w:t>
      </w:r>
    </w:p>
    <w:p w:rsidR="00C46CA5" w:rsidRPr="00E6439A" w:rsidRDefault="00C46CA5" w:rsidP="00C46CA5">
      <w:pPr>
        <w:jc w:val="both"/>
        <w:rPr>
          <w:rFonts w:eastAsia="Calibri"/>
          <w:highlight w:val="yellow"/>
          <w:lang w:val="cs-CZ" w:bidi="ar-SA"/>
        </w:rPr>
      </w:pPr>
    </w:p>
    <w:p w:rsidR="00CC2D04" w:rsidRPr="00C56A42" w:rsidRDefault="00CC2D04" w:rsidP="00C56A42">
      <w:pPr>
        <w:pStyle w:val="Nadpis3"/>
        <w:rPr>
          <w:lang w:val="cs-CZ"/>
        </w:rPr>
      </w:pPr>
      <w:bookmarkStart w:id="22" w:name="_Toc319640001"/>
      <w:bookmarkStart w:id="23" w:name="_Toc320178766"/>
      <w:r w:rsidRPr="00C56A42">
        <w:rPr>
          <w:lang w:val="cs-CZ"/>
        </w:rPr>
        <w:t>Platební podmínky</w:t>
      </w:r>
      <w:bookmarkEnd w:id="22"/>
      <w:bookmarkEnd w:id="23"/>
    </w:p>
    <w:p w:rsidR="00CC2D04" w:rsidRPr="00E6439A" w:rsidRDefault="00CC2D04" w:rsidP="00A8248A">
      <w:pPr>
        <w:numPr>
          <w:ilvl w:val="0"/>
          <w:numId w:val="18"/>
        </w:numPr>
        <w:jc w:val="both"/>
        <w:rPr>
          <w:rFonts w:eastAsia="Calibri"/>
          <w:lang w:val="cs-CZ" w:bidi="ar-SA"/>
        </w:rPr>
      </w:pPr>
      <w:r w:rsidRPr="00E6439A">
        <w:rPr>
          <w:rFonts w:eastAsia="Calibri"/>
          <w:lang w:val="cs-CZ" w:bidi="ar-SA"/>
        </w:rPr>
        <w:t>Platby budou probíhat v Kč.</w:t>
      </w:r>
    </w:p>
    <w:p w:rsidR="00CC2D04" w:rsidRPr="00C56A42" w:rsidRDefault="00CC2D04" w:rsidP="009D3EE5">
      <w:pPr>
        <w:numPr>
          <w:ilvl w:val="0"/>
          <w:numId w:val="18"/>
        </w:numPr>
        <w:jc w:val="both"/>
        <w:rPr>
          <w:rFonts w:eastAsia="Calibri"/>
          <w:lang w:val="cs-CZ" w:bidi="ar-SA"/>
        </w:rPr>
      </w:pPr>
      <w:r w:rsidRPr="00C56A42">
        <w:rPr>
          <w:rFonts w:eastAsia="Calibri"/>
          <w:lang w:val="cs-CZ" w:bidi="ar-SA"/>
        </w:rPr>
        <w:t>Platby budou prováděny na základě fakturace</w:t>
      </w:r>
      <w:r w:rsidR="00D84CBF" w:rsidRPr="00C56A42">
        <w:rPr>
          <w:rFonts w:eastAsia="Calibri"/>
          <w:lang w:val="cs-CZ" w:bidi="ar-SA"/>
        </w:rPr>
        <w:t>.</w:t>
      </w:r>
      <w:r w:rsidRPr="00C56A42">
        <w:rPr>
          <w:rFonts w:eastAsia="Calibri"/>
          <w:lang w:val="cs-CZ" w:bidi="ar-SA"/>
        </w:rPr>
        <w:t xml:space="preserve"> Dodavatel je oprávněn vystavit Objednateli faktur</w:t>
      </w:r>
      <w:r w:rsidR="00C56A42" w:rsidRPr="00C56A42">
        <w:rPr>
          <w:rFonts w:eastAsia="Calibri"/>
          <w:lang w:val="cs-CZ" w:bidi="ar-SA"/>
        </w:rPr>
        <w:t>u na celou sjednanou cenu</w:t>
      </w:r>
      <w:r w:rsidRPr="00C56A42">
        <w:rPr>
          <w:rFonts w:eastAsia="Calibri"/>
          <w:lang w:val="cs-CZ" w:bidi="ar-SA"/>
        </w:rPr>
        <w:t xml:space="preserve"> </w:t>
      </w:r>
      <w:r w:rsidR="00D84CBF" w:rsidRPr="00C56A42">
        <w:rPr>
          <w:rFonts w:eastAsia="Calibri"/>
          <w:lang w:val="cs-CZ" w:bidi="ar-SA"/>
        </w:rPr>
        <w:t xml:space="preserve">po dokončení </w:t>
      </w:r>
      <w:r w:rsidR="00C56A42" w:rsidRPr="00C56A42">
        <w:rPr>
          <w:rFonts w:eastAsia="Calibri"/>
          <w:lang w:val="cs-CZ" w:bidi="ar-SA"/>
        </w:rPr>
        <w:t xml:space="preserve">plnění. </w:t>
      </w:r>
    </w:p>
    <w:p w:rsidR="00CC2D04" w:rsidRPr="00E6439A" w:rsidRDefault="00CC2D04" w:rsidP="00A8248A">
      <w:pPr>
        <w:numPr>
          <w:ilvl w:val="0"/>
          <w:numId w:val="18"/>
        </w:numPr>
        <w:jc w:val="both"/>
        <w:rPr>
          <w:rFonts w:eastAsia="Calibri"/>
          <w:lang w:val="cs-CZ" w:bidi="ar-SA"/>
        </w:rPr>
      </w:pPr>
      <w:r w:rsidRPr="00E6439A">
        <w:rPr>
          <w:rFonts w:eastAsia="Calibri"/>
          <w:lang w:val="cs-CZ" w:bidi="ar-SA"/>
        </w:rPr>
        <w:t>Platby budou Objednatelem prováděny převodem finančních prostředků na účet Dodavatele uvedený na faktuře v termínu do 21 dnů po předání faktury Objednateli. Termínem úhrady se rozumí den odepsání peněžních prostředků z účtu Objednatele.</w:t>
      </w:r>
    </w:p>
    <w:p w:rsidR="00CC2D04" w:rsidRPr="00E6439A" w:rsidRDefault="00CC2D04" w:rsidP="00A8248A">
      <w:pPr>
        <w:numPr>
          <w:ilvl w:val="0"/>
          <w:numId w:val="18"/>
        </w:numPr>
        <w:jc w:val="both"/>
        <w:rPr>
          <w:rFonts w:eastAsia="Calibri"/>
          <w:lang w:val="cs-CZ" w:bidi="ar-SA"/>
        </w:rPr>
      </w:pPr>
      <w:r w:rsidRPr="00E6439A">
        <w:rPr>
          <w:rFonts w:eastAsia="Calibri"/>
          <w:lang w:val="cs-CZ" w:bidi="ar-SA"/>
        </w:rPr>
        <w:t>Daňový doklad (faktura) musí obsahovat všechny náležitosti daňového dokladu dle zákona č. 235/2004 Sb. o dani z přidané hodnoty, ve znění pozdějších předpisů.</w:t>
      </w:r>
    </w:p>
    <w:p w:rsidR="00386C0C" w:rsidRPr="00E6439A" w:rsidRDefault="00386C0C" w:rsidP="00386C0C">
      <w:pPr>
        <w:numPr>
          <w:ilvl w:val="0"/>
          <w:numId w:val="18"/>
        </w:numPr>
        <w:jc w:val="both"/>
        <w:rPr>
          <w:rFonts w:eastAsia="Calibri"/>
          <w:lang w:val="cs-CZ" w:bidi="ar-SA"/>
        </w:rPr>
      </w:pPr>
      <w:r w:rsidRPr="00E6439A">
        <w:rPr>
          <w:rFonts w:eastAsia="Calibri"/>
          <w:lang w:val="cs-CZ" w:bidi="ar-SA"/>
        </w:rPr>
        <w:t xml:space="preserve">Za Dodavatele bude daňový doklad Objednateli vystavovat společnost e-Business </w:t>
      </w:r>
      <w:proofErr w:type="spellStart"/>
      <w:r w:rsidRPr="00E6439A">
        <w:rPr>
          <w:rFonts w:eastAsia="Calibri"/>
          <w:lang w:val="cs-CZ" w:bidi="ar-SA"/>
        </w:rPr>
        <w:t>Services</w:t>
      </w:r>
      <w:proofErr w:type="spellEnd"/>
      <w:r w:rsidRPr="00E6439A">
        <w:rPr>
          <w:rFonts w:eastAsia="Calibri"/>
          <w:lang w:val="cs-CZ" w:bidi="ar-SA"/>
        </w:rPr>
        <w:t xml:space="preserve"> a.</w:t>
      </w:r>
      <w:proofErr w:type="gramStart"/>
      <w:r w:rsidRPr="00E6439A">
        <w:rPr>
          <w:rFonts w:eastAsia="Calibri"/>
          <w:lang w:val="cs-CZ" w:bidi="ar-SA"/>
        </w:rPr>
        <w:t>s. , se</w:t>
      </w:r>
      <w:proofErr w:type="gramEnd"/>
      <w:r w:rsidRPr="00E6439A">
        <w:rPr>
          <w:rFonts w:eastAsia="Calibri"/>
          <w:lang w:val="cs-CZ" w:bidi="ar-SA"/>
        </w:rPr>
        <w:t xml:space="preserve"> sídlem Vinohradská 184/2396, Praha 3, PSČ 130 00, IČ: 26115808, DIČ: CZ26115808</w:t>
      </w:r>
    </w:p>
    <w:p w:rsidR="00386C0C" w:rsidRPr="00E6439A" w:rsidRDefault="00386C0C" w:rsidP="00386C0C">
      <w:pPr>
        <w:ind w:left="720"/>
        <w:jc w:val="both"/>
        <w:rPr>
          <w:rFonts w:eastAsia="Calibri"/>
          <w:highlight w:val="yellow"/>
          <w:lang w:val="cs-CZ" w:bidi="ar-SA"/>
        </w:rPr>
      </w:pPr>
    </w:p>
    <w:p w:rsidR="00CC2D04" w:rsidRPr="00E6439A" w:rsidRDefault="00CC2D04" w:rsidP="00CC2D04">
      <w:pPr>
        <w:pStyle w:val="Nadpis2"/>
        <w:tabs>
          <w:tab w:val="left" w:pos="426"/>
        </w:tabs>
        <w:jc w:val="both"/>
        <w:rPr>
          <w:lang w:val="cs-CZ"/>
        </w:rPr>
      </w:pPr>
      <w:bookmarkStart w:id="24" w:name="_Toc319640002"/>
      <w:bookmarkStart w:id="25" w:name="_Toc320178767"/>
      <w:r w:rsidRPr="00E6439A">
        <w:rPr>
          <w:lang w:val="cs-CZ"/>
        </w:rPr>
        <w:lastRenderedPageBreak/>
        <w:t>Záruka</w:t>
      </w:r>
      <w:bookmarkEnd w:id="24"/>
      <w:bookmarkEnd w:id="25"/>
    </w:p>
    <w:p w:rsidR="00457958" w:rsidRPr="00E6439A" w:rsidRDefault="00CC2D04" w:rsidP="00A8248A">
      <w:pPr>
        <w:numPr>
          <w:ilvl w:val="0"/>
          <w:numId w:val="20"/>
        </w:numPr>
        <w:jc w:val="both"/>
        <w:rPr>
          <w:rFonts w:cs="Arial"/>
          <w:color w:val="000000"/>
          <w:lang w:val="cs-CZ" w:eastAsia="ar-SA" w:bidi="ar-SA"/>
        </w:rPr>
      </w:pPr>
      <w:r w:rsidRPr="00E6439A">
        <w:rPr>
          <w:rFonts w:cs="Arial"/>
          <w:color w:val="000000"/>
          <w:lang w:val="cs-CZ" w:eastAsia="ar-SA" w:bidi="ar-SA"/>
        </w:rPr>
        <w:t>Dodavatel poskytuje Objednateli záruku</w:t>
      </w:r>
      <w:r w:rsidR="006415E1">
        <w:rPr>
          <w:rFonts w:cs="Arial"/>
          <w:color w:val="000000"/>
          <w:lang w:val="cs-CZ" w:eastAsia="ar-SA" w:bidi="ar-SA"/>
        </w:rPr>
        <w:t xml:space="preserve"> na vhodnost</w:t>
      </w:r>
      <w:r w:rsidR="00C56A42">
        <w:rPr>
          <w:rFonts w:cs="Arial"/>
          <w:color w:val="000000"/>
          <w:lang w:val="cs-CZ" w:eastAsia="ar-SA" w:bidi="ar-SA"/>
        </w:rPr>
        <w:t xml:space="preserve"> vybran</w:t>
      </w:r>
      <w:r w:rsidR="006415E1">
        <w:rPr>
          <w:rFonts w:cs="Arial"/>
          <w:color w:val="000000"/>
          <w:lang w:val="cs-CZ" w:eastAsia="ar-SA" w:bidi="ar-SA"/>
        </w:rPr>
        <w:t>ého</w:t>
      </w:r>
      <w:r w:rsidR="00C56A42">
        <w:rPr>
          <w:rFonts w:cs="Arial"/>
          <w:color w:val="000000"/>
          <w:lang w:val="cs-CZ" w:eastAsia="ar-SA" w:bidi="ar-SA"/>
        </w:rPr>
        <w:t xml:space="preserve"> typ</w:t>
      </w:r>
      <w:r w:rsidR="006415E1">
        <w:rPr>
          <w:rFonts w:cs="Arial"/>
          <w:color w:val="000000"/>
          <w:lang w:val="cs-CZ" w:eastAsia="ar-SA" w:bidi="ar-SA"/>
        </w:rPr>
        <w:t>u</w:t>
      </w:r>
      <w:r w:rsidR="00C56A42">
        <w:rPr>
          <w:rFonts w:cs="Arial"/>
          <w:color w:val="000000"/>
          <w:lang w:val="cs-CZ" w:eastAsia="ar-SA" w:bidi="ar-SA"/>
        </w:rPr>
        <w:t xml:space="preserve"> tabletu</w:t>
      </w:r>
      <w:r w:rsidR="006415E1">
        <w:rPr>
          <w:rFonts w:cs="Arial"/>
          <w:color w:val="000000"/>
          <w:lang w:val="cs-CZ" w:eastAsia="ar-SA" w:bidi="ar-SA"/>
        </w:rPr>
        <w:t xml:space="preserve"> pro použití jako POP</w:t>
      </w:r>
      <w:r w:rsidRPr="00E6439A">
        <w:rPr>
          <w:rFonts w:cs="Arial"/>
          <w:color w:val="000000"/>
          <w:lang w:val="cs-CZ" w:eastAsia="ar-SA" w:bidi="ar-SA"/>
        </w:rPr>
        <w:t xml:space="preserve"> </w:t>
      </w:r>
      <w:r w:rsidR="006415E1">
        <w:rPr>
          <w:rFonts w:eastAsia="MS Mincho" w:cs="Arial"/>
          <w:lang w:val="cs-CZ" w:eastAsia="cs-CZ" w:bidi="ar-SA"/>
        </w:rPr>
        <w:t xml:space="preserve">v přepracovaném prostředí SOP 2 </w:t>
      </w:r>
      <w:r w:rsidRPr="00E6439A">
        <w:rPr>
          <w:rFonts w:cs="Arial"/>
          <w:color w:val="000000"/>
          <w:lang w:val="cs-CZ" w:eastAsia="ar-SA" w:bidi="ar-SA"/>
        </w:rPr>
        <w:t xml:space="preserve">po dobu 24 měsíců od data </w:t>
      </w:r>
      <w:r w:rsidR="006415E1">
        <w:rPr>
          <w:rFonts w:cs="Arial"/>
          <w:color w:val="000000"/>
          <w:lang w:val="cs-CZ" w:eastAsia="ar-SA" w:bidi="ar-SA"/>
        </w:rPr>
        <w:t>ukončení plnění</w:t>
      </w:r>
      <w:r w:rsidRPr="00E6439A">
        <w:rPr>
          <w:rFonts w:cs="Arial"/>
          <w:color w:val="000000"/>
          <w:lang w:val="cs-CZ" w:eastAsia="ar-SA" w:bidi="ar-SA"/>
        </w:rPr>
        <w:t xml:space="preserve">. </w:t>
      </w:r>
    </w:p>
    <w:p w:rsidR="003317DA" w:rsidRPr="00E6439A" w:rsidRDefault="003317DA" w:rsidP="003317DA">
      <w:pPr>
        <w:ind w:left="720"/>
        <w:jc w:val="both"/>
        <w:rPr>
          <w:rFonts w:cs="Arial"/>
          <w:color w:val="000000"/>
          <w:lang w:val="cs-CZ" w:eastAsia="ar-SA" w:bidi="ar-SA"/>
        </w:rPr>
      </w:pPr>
    </w:p>
    <w:p w:rsidR="00CC2D04" w:rsidRPr="00E6439A" w:rsidRDefault="00CC2D04" w:rsidP="00CC2D04">
      <w:pPr>
        <w:pStyle w:val="Nadpis2"/>
        <w:tabs>
          <w:tab w:val="left" w:pos="426"/>
        </w:tabs>
        <w:jc w:val="both"/>
        <w:rPr>
          <w:lang w:val="cs-CZ"/>
        </w:rPr>
      </w:pPr>
      <w:bookmarkStart w:id="26" w:name="_Toc319640004"/>
      <w:bookmarkStart w:id="27" w:name="_Toc320178769"/>
      <w:r w:rsidRPr="00E6439A">
        <w:rPr>
          <w:lang w:val="cs-CZ"/>
        </w:rPr>
        <w:t>Smluvní pokuty</w:t>
      </w:r>
      <w:bookmarkEnd w:id="26"/>
      <w:bookmarkEnd w:id="27"/>
    </w:p>
    <w:p w:rsidR="00CC2D04" w:rsidRPr="00E6439A" w:rsidRDefault="00CC2D04" w:rsidP="00CC2D04">
      <w:pPr>
        <w:rPr>
          <w:lang w:val="cs-CZ"/>
        </w:rPr>
      </w:pPr>
      <w:r w:rsidRPr="00E6439A">
        <w:rPr>
          <w:lang w:val="cs-CZ"/>
        </w:rPr>
        <w:t>Smluvní strany e dohodly na následujících sankcích:</w:t>
      </w:r>
    </w:p>
    <w:p w:rsidR="00CC2D04" w:rsidRPr="00E6439A" w:rsidRDefault="00CC2D04" w:rsidP="0044573E">
      <w:pPr>
        <w:numPr>
          <w:ilvl w:val="0"/>
          <w:numId w:val="23"/>
        </w:numPr>
        <w:jc w:val="both"/>
        <w:rPr>
          <w:rFonts w:eastAsia="Calibri"/>
          <w:lang w:val="cs-CZ" w:bidi="ar-SA"/>
        </w:rPr>
      </w:pPr>
      <w:r w:rsidRPr="00E6439A">
        <w:rPr>
          <w:rFonts w:eastAsia="Calibri"/>
          <w:lang w:val="cs-CZ" w:bidi="ar-SA"/>
        </w:rPr>
        <w:t xml:space="preserve">Při nedodržení lhůty </w:t>
      </w:r>
      <w:r w:rsidR="00925C94">
        <w:rPr>
          <w:rFonts w:eastAsia="Calibri"/>
          <w:lang w:val="cs-CZ" w:bidi="ar-SA"/>
        </w:rPr>
        <w:t>dokončení díla</w:t>
      </w:r>
      <w:r w:rsidRPr="00E6439A">
        <w:rPr>
          <w:rFonts w:eastAsia="Calibri"/>
          <w:lang w:val="cs-CZ" w:bidi="ar-SA"/>
        </w:rPr>
        <w:t xml:space="preserve"> je Dodavatel povinen uhradit smluvní pokutu ve výši 0,</w:t>
      </w:r>
      <w:r w:rsidR="00262A15">
        <w:rPr>
          <w:rFonts w:eastAsia="Calibri"/>
          <w:lang w:val="cs-CZ" w:bidi="ar-SA"/>
        </w:rPr>
        <w:t>0</w:t>
      </w:r>
      <w:r w:rsidRPr="00E6439A">
        <w:rPr>
          <w:rFonts w:eastAsia="Calibri"/>
          <w:lang w:val="cs-CZ" w:bidi="ar-SA"/>
        </w:rPr>
        <w:t>5 % ceny zakázky za každý den prodlení.</w:t>
      </w:r>
    </w:p>
    <w:p w:rsidR="00CC2D04" w:rsidRPr="00E6439A" w:rsidRDefault="00CC2D04" w:rsidP="0044573E">
      <w:pPr>
        <w:numPr>
          <w:ilvl w:val="0"/>
          <w:numId w:val="23"/>
        </w:numPr>
        <w:jc w:val="both"/>
        <w:rPr>
          <w:rFonts w:eastAsia="Calibri"/>
          <w:lang w:val="cs-CZ" w:bidi="ar-SA"/>
        </w:rPr>
      </w:pPr>
      <w:r w:rsidRPr="00E6439A">
        <w:rPr>
          <w:rFonts w:eastAsia="Calibri"/>
          <w:lang w:val="cs-CZ" w:bidi="ar-SA"/>
        </w:rPr>
        <w:t xml:space="preserve">V případě prodlení Objednatele s úhradou faktury zaplatí </w:t>
      </w:r>
      <w:r w:rsidR="00960CA6" w:rsidRPr="00E6439A">
        <w:rPr>
          <w:rFonts w:eastAsia="Calibri"/>
          <w:lang w:val="cs-CZ" w:bidi="ar-SA"/>
        </w:rPr>
        <w:t>O</w:t>
      </w:r>
      <w:r w:rsidRPr="00E6439A">
        <w:rPr>
          <w:rFonts w:eastAsia="Calibri"/>
          <w:lang w:val="cs-CZ" w:bidi="ar-SA"/>
        </w:rPr>
        <w:t>bjednatel zhotoviteli úrok z prodlení ve výši 0,</w:t>
      </w:r>
      <w:r w:rsidR="00262A15">
        <w:rPr>
          <w:rFonts w:eastAsia="Calibri"/>
          <w:lang w:val="cs-CZ" w:bidi="ar-SA"/>
        </w:rPr>
        <w:t>0</w:t>
      </w:r>
      <w:r w:rsidRPr="00E6439A">
        <w:rPr>
          <w:rFonts w:eastAsia="Calibri"/>
          <w:lang w:val="cs-CZ" w:bidi="ar-SA"/>
        </w:rPr>
        <w:t>5 % z dlužné částky za každý den prodlení.</w:t>
      </w:r>
    </w:p>
    <w:p w:rsidR="00CC2D04" w:rsidRPr="00E6439A" w:rsidRDefault="00CC2D04" w:rsidP="0044573E">
      <w:pPr>
        <w:numPr>
          <w:ilvl w:val="0"/>
          <w:numId w:val="23"/>
        </w:numPr>
        <w:jc w:val="both"/>
        <w:rPr>
          <w:rFonts w:eastAsia="Calibri"/>
          <w:lang w:val="cs-CZ" w:bidi="ar-SA"/>
        </w:rPr>
      </w:pPr>
      <w:r w:rsidRPr="00E6439A">
        <w:rPr>
          <w:rFonts w:eastAsia="Calibri"/>
          <w:lang w:val="cs-CZ" w:bidi="ar-SA"/>
        </w:rPr>
        <w:t xml:space="preserve">Smluvní pokuty jsou splatné ve lhůtě 21 dnů po </w:t>
      </w:r>
      <w:r w:rsidR="00925C94">
        <w:rPr>
          <w:rFonts w:eastAsia="Calibri"/>
          <w:lang w:val="cs-CZ" w:bidi="ar-SA"/>
        </w:rPr>
        <w:t>jejich uplatnění</w:t>
      </w:r>
      <w:r w:rsidRPr="00E6439A">
        <w:rPr>
          <w:rFonts w:eastAsia="Calibri"/>
          <w:lang w:val="cs-CZ" w:bidi="ar-SA"/>
        </w:rPr>
        <w:t xml:space="preserve">. </w:t>
      </w:r>
    </w:p>
    <w:p w:rsidR="00CC2D04" w:rsidRPr="00E6439A" w:rsidRDefault="00CC2D04" w:rsidP="0044573E">
      <w:pPr>
        <w:numPr>
          <w:ilvl w:val="0"/>
          <w:numId w:val="23"/>
        </w:numPr>
        <w:jc w:val="both"/>
        <w:rPr>
          <w:rFonts w:eastAsia="Calibri"/>
          <w:lang w:val="cs-CZ" w:bidi="ar-SA"/>
        </w:rPr>
      </w:pPr>
      <w:r w:rsidRPr="00E6439A">
        <w:rPr>
          <w:rFonts w:eastAsia="Calibri"/>
          <w:lang w:val="cs-CZ" w:bidi="ar-SA"/>
        </w:rPr>
        <w:t xml:space="preserve">Uplatněním smluvní pokuty není dotčeno právo na náhradu škody. </w:t>
      </w:r>
    </w:p>
    <w:p w:rsidR="00CC2D04" w:rsidRPr="00E6439A" w:rsidRDefault="00CC2D04" w:rsidP="0044573E">
      <w:pPr>
        <w:numPr>
          <w:ilvl w:val="0"/>
          <w:numId w:val="23"/>
        </w:numPr>
        <w:jc w:val="both"/>
        <w:rPr>
          <w:rFonts w:eastAsia="Calibri"/>
          <w:lang w:val="cs-CZ" w:bidi="ar-SA"/>
        </w:rPr>
      </w:pPr>
      <w:r w:rsidRPr="00E6439A">
        <w:rPr>
          <w:rFonts w:eastAsia="Calibri"/>
          <w:lang w:val="cs-CZ" w:bidi="ar-SA"/>
        </w:rPr>
        <w:t>Smluvní pokuta se nezapočítává do náhrady škody.</w:t>
      </w:r>
    </w:p>
    <w:p w:rsidR="00CC2D04" w:rsidRPr="00E6439A" w:rsidRDefault="00CC2D04" w:rsidP="00CC2D04">
      <w:pPr>
        <w:ind w:left="720"/>
        <w:rPr>
          <w:rFonts w:eastAsia="Calibri"/>
          <w:lang w:val="cs-CZ" w:bidi="ar-SA"/>
        </w:rPr>
      </w:pPr>
    </w:p>
    <w:p w:rsidR="00CC2D04" w:rsidRPr="00E6439A" w:rsidRDefault="00CC2D04" w:rsidP="00CC2D04">
      <w:pPr>
        <w:pStyle w:val="Nadpis2"/>
        <w:tabs>
          <w:tab w:val="left" w:pos="426"/>
        </w:tabs>
        <w:jc w:val="both"/>
        <w:rPr>
          <w:lang w:val="cs-CZ"/>
        </w:rPr>
      </w:pPr>
      <w:bookmarkStart w:id="28" w:name="_Toc319640005"/>
      <w:bookmarkStart w:id="29" w:name="_Toc320178770"/>
      <w:r w:rsidRPr="00E6439A">
        <w:rPr>
          <w:lang w:val="cs-CZ"/>
        </w:rPr>
        <w:t>Práva a povinnosti smluvních stran</w:t>
      </w:r>
      <w:bookmarkEnd w:id="28"/>
      <w:bookmarkEnd w:id="29"/>
    </w:p>
    <w:p w:rsidR="00CC2D04" w:rsidRPr="00E6439A" w:rsidRDefault="00CC2D04" w:rsidP="00CC2D04">
      <w:pPr>
        <w:rPr>
          <w:lang w:val="cs-CZ"/>
        </w:rPr>
      </w:pPr>
      <w:r w:rsidRPr="00E6439A">
        <w:rPr>
          <w:lang w:val="cs-CZ"/>
        </w:rPr>
        <w:t xml:space="preserve">Smluvní strany se zavazují k řádnému plnění ustanovení a podmínek této smlouvy a dodržováním povinností zejména uvedených v následujících odstavcích. </w:t>
      </w:r>
    </w:p>
    <w:p w:rsidR="00CC2D04" w:rsidRPr="00E6439A" w:rsidRDefault="00CC2D04" w:rsidP="00AF1C4E">
      <w:pPr>
        <w:numPr>
          <w:ilvl w:val="0"/>
          <w:numId w:val="78"/>
        </w:numPr>
        <w:jc w:val="both"/>
        <w:rPr>
          <w:rFonts w:eastAsia="Calibri"/>
          <w:lang w:val="cs-CZ" w:bidi="ar-SA"/>
        </w:rPr>
      </w:pPr>
      <w:r w:rsidRPr="00E6439A">
        <w:rPr>
          <w:rFonts w:eastAsia="Calibri"/>
          <w:lang w:val="cs-CZ" w:bidi="ar-SA"/>
        </w:rPr>
        <w:t xml:space="preserve">Dodavatel se touto Smlouvou zavazuje vlastním jménem, na svůj náklad, na své nebezpečí a ve sjednané době provést pro Objednatele </w:t>
      </w:r>
      <w:r w:rsidR="006415E1">
        <w:rPr>
          <w:rFonts w:eastAsia="Calibri"/>
          <w:lang w:val="cs-CZ" w:bidi="ar-SA"/>
        </w:rPr>
        <w:t>plnění</w:t>
      </w:r>
      <w:r w:rsidRPr="00E6439A">
        <w:rPr>
          <w:rFonts w:eastAsia="Calibri"/>
          <w:lang w:val="cs-CZ" w:bidi="ar-SA"/>
        </w:rPr>
        <w:t xml:space="preserve"> podrobně specifikované v této Smlouvě. </w:t>
      </w:r>
    </w:p>
    <w:p w:rsidR="00CC2D04" w:rsidRPr="00E6439A" w:rsidRDefault="00CC2D04" w:rsidP="00AF1C4E">
      <w:pPr>
        <w:numPr>
          <w:ilvl w:val="0"/>
          <w:numId w:val="78"/>
        </w:numPr>
        <w:jc w:val="both"/>
        <w:rPr>
          <w:rFonts w:eastAsia="Calibri"/>
          <w:lang w:val="cs-CZ" w:bidi="ar-SA"/>
        </w:rPr>
      </w:pPr>
      <w:r w:rsidRPr="00E6439A">
        <w:rPr>
          <w:lang w:val="cs-CZ"/>
        </w:rPr>
        <w:t>Objednatel se touto Smlouvou zavazuje zaplatit Dodavateli dohodnutou cenu</w:t>
      </w:r>
      <w:r w:rsidR="000750A1">
        <w:rPr>
          <w:lang w:val="cs-CZ"/>
        </w:rPr>
        <w:t xml:space="preserve"> v souladu s článkem „3 </w:t>
      </w:r>
      <w:r w:rsidR="000750A1" w:rsidRPr="000750A1">
        <w:rPr>
          <w:lang w:val="cs-CZ"/>
        </w:rPr>
        <w:t>Cenové a platební podmínky</w:t>
      </w:r>
      <w:r w:rsidR="000750A1">
        <w:rPr>
          <w:lang w:val="cs-CZ"/>
        </w:rPr>
        <w:t>“.</w:t>
      </w:r>
    </w:p>
    <w:p w:rsidR="00382992" w:rsidRPr="007138BA" w:rsidRDefault="007138BA" w:rsidP="00AF1C4E">
      <w:pPr>
        <w:numPr>
          <w:ilvl w:val="0"/>
          <w:numId w:val="78"/>
        </w:numPr>
        <w:jc w:val="both"/>
        <w:rPr>
          <w:lang w:val="cs-CZ"/>
        </w:rPr>
      </w:pPr>
      <w:r>
        <w:rPr>
          <w:lang w:val="cs-CZ"/>
        </w:rPr>
        <w:t>Objednatel je povinen poskytnout dodavateli na jeho vyžádání součinnost nejpozději do 5 pracovních dnů, jinak se dostává do prodlení</w:t>
      </w:r>
      <w:r w:rsidR="00664E02">
        <w:rPr>
          <w:lang w:val="cs-CZ"/>
        </w:rPr>
        <w:t>.</w:t>
      </w:r>
      <w:r>
        <w:rPr>
          <w:lang w:val="cs-CZ"/>
        </w:rPr>
        <w:t xml:space="preserve"> </w:t>
      </w:r>
      <w:r w:rsidR="00664E02">
        <w:rPr>
          <w:lang w:val="cs-CZ"/>
        </w:rPr>
        <w:t>P</w:t>
      </w:r>
      <w:r w:rsidR="00382992" w:rsidRPr="007138BA">
        <w:rPr>
          <w:lang w:val="cs-CZ"/>
        </w:rPr>
        <w:t>rodlením se rozumí čas uplynutý od prokazatelně předaného požadavku do prokazatelně odeslané odpovědi či uskutečněného jednání</w:t>
      </w:r>
      <w:r>
        <w:rPr>
          <w:lang w:val="cs-CZ"/>
        </w:rPr>
        <w:t xml:space="preserve"> přesahující 5 pracovních dnů</w:t>
      </w:r>
      <w:r w:rsidR="00382992" w:rsidRPr="007138BA">
        <w:rPr>
          <w:lang w:val="cs-CZ"/>
        </w:rPr>
        <w:t>. Součinnost může být požadována písemně nebo emailem na emailovou adresu stanovenou objednatelem pro tyto účely nebo emailovou adresu uvedenou v této smlouvě pro jednání ve věcech obchodních.</w:t>
      </w:r>
      <w:r>
        <w:rPr>
          <w:lang w:val="cs-CZ"/>
        </w:rPr>
        <w:t xml:space="preserve"> O </w:t>
      </w:r>
      <w:r w:rsidR="00664E02">
        <w:rPr>
          <w:lang w:val="cs-CZ"/>
        </w:rPr>
        <w:t xml:space="preserve">dvojnásobek </w:t>
      </w:r>
      <w:r>
        <w:rPr>
          <w:lang w:val="cs-CZ"/>
        </w:rPr>
        <w:t>dob</w:t>
      </w:r>
      <w:r w:rsidR="00664E02">
        <w:rPr>
          <w:lang w:val="cs-CZ"/>
        </w:rPr>
        <w:t>y</w:t>
      </w:r>
      <w:r>
        <w:rPr>
          <w:lang w:val="cs-CZ"/>
        </w:rPr>
        <w:t xml:space="preserve"> prodlení objednatele s poskytnutím </w:t>
      </w:r>
      <w:r w:rsidR="000D7C36">
        <w:rPr>
          <w:lang w:val="cs-CZ"/>
        </w:rPr>
        <w:t xml:space="preserve">součinnosti </w:t>
      </w:r>
      <w:r w:rsidR="00377B2B">
        <w:rPr>
          <w:lang w:val="cs-CZ"/>
        </w:rPr>
        <w:t xml:space="preserve">dodavateli </w:t>
      </w:r>
      <w:r w:rsidR="000D7C36">
        <w:rPr>
          <w:lang w:val="cs-CZ"/>
        </w:rPr>
        <w:t xml:space="preserve">se prodlužují dotčené termíny uvedené v čl. </w:t>
      </w:r>
      <w:proofErr w:type="gramStart"/>
      <w:r w:rsidR="000D7C36">
        <w:rPr>
          <w:lang w:val="cs-CZ"/>
        </w:rPr>
        <w:t>2.2. této</w:t>
      </w:r>
      <w:proofErr w:type="gramEnd"/>
      <w:r w:rsidR="000D7C36">
        <w:rPr>
          <w:lang w:val="cs-CZ"/>
        </w:rPr>
        <w:t xml:space="preserve"> smlouvy.</w:t>
      </w:r>
      <w:r>
        <w:rPr>
          <w:lang w:val="cs-CZ"/>
        </w:rPr>
        <w:t xml:space="preserve"> </w:t>
      </w:r>
    </w:p>
    <w:p w:rsidR="003317DA" w:rsidRPr="00E6439A" w:rsidRDefault="003317DA" w:rsidP="003317DA">
      <w:pPr>
        <w:ind w:left="720"/>
        <w:jc w:val="both"/>
        <w:rPr>
          <w:lang w:val="cs-CZ"/>
        </w:rPr>
      </w:pPr>
    </w:p>
    <w:p w:rsidR="00CC2D04" w:rsidRPr="00E6439A" w:rsidRDefault="00CC2D04" w:rsidP="00CC2D04">
      <w:pPr>
        <w:pStyle w:val="Nadpis2"/>
        <w:tabs>
          <w:tab w:val="left" w:pos="426"/>
        </w:tabs>
        <w:jc w:val="both"/>
        <w:rPr>
          <w:lang w:val="cs-CZ"/>
        </w:rPr>
      </w:pPr>
      <w:bookmarkStart w:id="30" w:name="_Toc319640006"/>
      <w:bookmarkStart w:id="31" w:name="_Toc320178771"/>
      <w:r w:rsidRPr="00E6439A">
        <w:rPr>
          <w:lang w:val="cs-CZ"/>
        </w:rPr>
        <w:t>Odpovědnost za škodu</w:t>
      </w:r>
      <w:bookmarkEnd w:id="30"/>
      <w:bookmarkEnd w:id="31"/>
    </w:p>
    <w:p w:rsidR="00CC2D04" w:rsidRPr="00E6439A" w:rsidRDefault="00CC2D04" w:rsidP="0044573E">
      <w:pPr>
        <w:numPr>
          <w:ilvl w:val="0"/>
          <w:numId w:val="24"/>
        </w:numPr>
        <w:jc w:val="both"/>
        <w:rPr>
          <w:rFonts w:eastAsia="Calibri"/>
          <w:lang w:val="cs-CZ" w:bidi="ar-SA"/>
        </w:rPr>
      </w:pPr>
      <w:r w:rsidRPr="00E6439A">
        <w:rPr>
          <w:rFonts w:eastAsia="Calibri"/>
          <w:lang w:val="cs-CZ" w:bidi="ar-SA"/>
        </w:rPr>
        <w:t xml:space="preserve">Dodavatel odpovídá za škodu způsobenou Objednateli v důsledku zaviněných porušení svých smluvních závazků. O odpovědnosti Dodavatele za způsobenou škodu a o výši způsobené škody, dle rozsahu, uvedeného v tomto ustanovení, rozhodne, nedohodnou-li se smluvní strany jinak, soud. </w:t>
      </w:r>
    </w:p>
    <w:p w:rsidR="00CC2D04" w:rsidRPr="00E6439A" w:rsidRDefault="00CC2D04" w:rsidP="0044573E">
      <w:pPr>
        <w:numPr>
          <w:ilvl w:val="0"/>
          <w:numId w:val="24"/>
        </w:numPr>
        <w:jc w:val="both"/>
        <w:rPr>
          <w:rFonts w:eastAsia="Calibri"/>
          <w:lang w:val="cs-CZ" w:bidi="ar-SA"/>
        </w:rPr>
      </w:pPr>
      <w:r w:rsidRPr="00E6439A">
        <w:rPr>
          <w:rFonts w:eastAsia="Calibri"/>
          <w:lang w:val="cs-CZ" w:bidi="ar-SA"/>
        </w:rPr>
        <w:t xml:space="preserve">Dodavatel neodpovídá za vadné plnění svých závazků, způsobené okolnostmi vylučujícími odpovědnost, jak jsou definovány v </w:t>
      </w:r>
      <w:r w:rsidR="000750A1">
        <w:rPr>
          <w:rFonts w:eastAsia="Calibri"/>
          <w:lang w:val="cs-CZ" w:bidi="ar-SA"/>
        </w:rPr>
        <w:t>občanském</w:t>
      </w:r>
      <w:r w:rsidR="000750A1" w:rsidRPr="00E6439A">
        <w:rPr>
          <w:rFonts w:eastAsia="Calibri"/>
          <w:lang w:val="cs-CZ" w:bidi="ar-SA"/>
        </w:rPr>
        <w:t xml:space="preserve"> </w:t>
      </w:r>
      <w:r w:rsidRPr="00E6439A">
        <w:rPr>
          <w:rFonts w:eastAsia="Calibri"/>
          <w:lang w:val="cs-CZ" w:bidi="ar-SA"/>
        </w:rPr>
        <w:t xml:space="preserve">zákoníku. </w:t>
      </w:r>
    </w:p>
    <w:p w:rsidR="00CC2D04" w:rsidRPr="00E6439A" w:rsidRDefault="00CC2D04" w:rsidP="0044573E">
      <w:pPr>
        <w:numPr>
          <w:ilvl w:val="0"/>
          <w:numId w:val="24"/>
        </w:numPr>
        <w:jc w:val="both"/>
        <w:rPr>
          <w:rFonts w:eastAsia="Calibri"/>
          <w:lang w:val="cs-CZ" w:bidi="ar-SA"/>
        </w:rPr>
      </w:pPr>
      <w:r w:rsidRPr="00E6439A">
        <w:rPr>
          <w:rFonts w:eastAsia="Calibri"/>
          <w:lang w:val="cs-CZ" w:bidi="ar-SA"/>
        </w:rPr>
        <w:t>Poškozená smluvní strana nemá nárok na náhradu škody, pokud nesplnění povinností povinné smluvní strany bylo způsobeno zaviněným jednáním poškozené smluvní strany.</w:t>
      </w:r>
    </w:p>
    <w:p w:rsidR="00CC2D04" w:rsidRPr="00E6439A" w:rsidRDefault="00CC2D04" w:rsidP="00CC2D04">
      <w:pPr>
        <w:pStyle w:val="Nadpis2"/>
        <w:tabs>
          <w:tab w:val="left" w:pos="426"/>
        </w:tabs>
        <w:jc w:val="both"/>
        <w:rPr>
          <w:lang w:val="cs-CZ"/>
        </w:rPr>
      </w:pPr>
      <w:bookmarkStart w:id="32" w:name="_Toc319640007"/>
      <w:bookmarkStart w:id="33" w:name="_Toc320178772"/>
      <w:r w:rsidRPr="00E6439A">
        <w:rPr>
          <w:lang w:val="cs-CZ"/>
        </w:rPr>
        <w:t>Ochrana informací</w:t>
      </w:r>
      <w:bookmarkEnd w:id="32"/>
      <w:bookmarkEnd w:id="33"/>
    </w:p>
    <w:p w:rsidR="00CC2D04" w:rsidRPr="00E6439A" w:rsidRDefault="00CC2D04" w:rsidP="0044573E">
      <w:pPr>
        <w:numPr>
          <w:ilvl w:val="0"/>
          <w:numId w:val="27"/>
        </w:numPr>
        <w:jc w:val="both"/>
        <w:rPr>
          <w:rFonts w:eastAsia="Calibri"/>
          <w:lang w:val="cs-CZ" w:bidi="ar-SA"/>
        </w:rPr>
      </w:pPr>
      <w:r w:rsidRPr="00E6439A">
        <w:rPr>
          <w:rFonts w:eastAsia="Calibri"/>
          <w:lang w:val="cs-CZ" w:bidi="ar-SA"/>
        </w:rPr>
        <w:t>Smluvní strany se zavazují považovat informace o skutečnostech, o kterých se dověděly na základě plnění této smlouvy</w:t>
      </w:r>
      <w:r w:rsidR="00960CA6" w:rsidRPr="00E6439A">
        <w:rPr>
          <w:rFonts w:eastAsia="Calibri"/>
          <w:lang w:val="cs-CZ" w:bidi="ar-SA"/>
        </w:rPr>
        <w:t>,</w:t>
      </w:r>
      <w:r w:rsidRPr="00E6439A">
        <w:rPr>
          <w:rFonts w:eastAsia="Calibri"/>
          <w:lang w:val="cs-CZ" w:bidi="ar-SA"/>
        </w:rPr>
        <w:t xml:space="preserve"> za důvěrné a nakládat s veškerými takovými údaji a </w:t>
      </w:r>
      <w:r w:rsidRPr="00E6439A">
        <w:rPr>
          <w:rFonts w:eastAsia="Calibri"/>
          <w:lang w:val="cs-CZ" w:bidi="ar-SA"/>
        </w:rPr>
        <w:lastRenderedPageBreak/>
        <w:t xml:space="preserve">informacemi v souladu s platným právem, zejména se zákonem o ochraně osobních údajů (zákonem č. 101/2000 Sb. v platném znění).    </w:t>
      </w:r>
    </w:p>
    <w:p w:rsidR="00CC2D04" w:rsidRPr="00E6439A" w:rsidRDefault="00CC2D04" w:rsidP="0044573E">
      <w:pPr>
        <w:numPr>
          <w:ilvl w:val="0"/>
          <w:numId w:val="27"/>
        </w:numPr>
        <w:jc w:val="both"/>
        <w:rPr>
          <w:rFonts w:eastAsia="Calibri"/>
          <w:lang w:val="cs-CZ" w:bidi="ar-SA"/>
        </w:rPr>
      </w:pPr>
      <w:r w:rsidRPr="00E6439A">
        <w:rPr>
          <w:rFonts w:eastAsia="Calibri"/>
          <w:lang w:val="cs-CZ" w:bidi="ar-SA"/>
        </w:rPr>
        <w:t>Smluvní strany se zavazují, že jiným subjektům nesdělí, nezpřístupní, ani nevyužijí pro sebe nebo pro jinou osobu také skutečnosti tvořící obchodní tajemství. Zavazují se zachovat tyto skutečnosti v přísné tajnosti a sdělit je výlučně těm svým zaměstnancům, kteří jsou pověřeni plněním smlouvy a z tohoto titulu oprávněni se těmito skutečnostmi v nezbytném rozsahu seznámit. Smluvní strany se současně zavazují zabezpečit, aby i tyto osoby považovaly skutečnosti tvořící obchodní tajemství za důvěrné a zachovávaly o nich mlčenlivost.</w:t>
      </w:r>
    </w:p>
    <w:p w:rsidR="00CC2D04" w:rsidRPr="00E6439A" w:rsidRDefault="00CC2D04" w:rsidP="0044573E">
      <w:pPr>
        <w:numPr>
          <w:ilvl w:val="0"/>
          <w:numId w:val="27"/>
        </w:numPr>
        <w:jc w:val="both"/>
        <w:rPr>
          <w:rFonts w:eastAsia="Calibri"/>
          <w:lang w:val="cs-CZ" w:bidi="ar-SA"/>
        </w:rPr>
      </w:pPr>
      <w:r w:rsidRPr="00E6439A">
        <w:rPr>
          <w:rFonts w:eastAsia="Calibri"/>
          <w:lang w:val="cs-CZ" w:bidi="ar-SA"/>
        </w:rPr>
        <w:t xml:space="preserve">V případě porušení obchodního tajemství ve smyslu </w:t>
      </w:r>
      <w:r w:rsidR="000750A1">
        <w:rPr>
          <w:rFonts w:eastAsia="Calibri"/>
          <w:lang w:val="cs-CZ" w:bidi="ar-SA"/>
        </w:rPr>
        <w:t xml:space="preserve">příslušných </w:t>
      </w:r>
      <w:r w:rsidRPr="00E6439A">
        <w:rPr>
          <w:rFonts w:eastAsia="Calibri"/>
          <w:lang w:val="cs-CZ" w:bidi="ar-SA"/>
        </w:rPr>
        <w:t xml:space="preserve">ustanovení </w:t>
      </w:r>
      <w:r w:rsidR="000750A1">
        <w:rPr>
          <w:rFonts w:eastAsia="Calibri"/>
          <w:lang w:val="cs-CZ" w:bidi="ar-SA"/>
        </w:rPr>
        <w:t>občanského</w:t>
      </w:r>
      <w:r w:rsidRPr="00E6439A">
        <w:rPr>
          <w:rFonts w:eastAsia="Calibri"/>
          <w:lang w:val="cs-CZ" w:bidi="ar-SA"/>
        </w:rPr>
        <w:t xml:space="preserve"> zákoníku, ve znění pozdějších předpisů (dále jen o. z.) smluvní strany použijí prostředky právní ochrany proti nekalé soutěži. </w:t>
      </w:r>
    </w:p>
    <w:p w:rsidR="00CC2D04" w:rsidRPr="00E6439A" w:rsidRDefault="00CC2D04" w:rsidP="0044573E">
      <w:pPr>
        <w:numPr>
          <w:ilvl w:val="0"/>
          <w:numId w:val="27"/>
        </w:numPr>
        <w:jc w:val="both"/>
        <w:rPr>
          <w:rFonts w:eastAsia="Calibri"/>
          <w:lang w:val="cs-CZ" w:bidi="ar-SA"/>
        </w:rPr>
      </w:pPr>
      <w:r w:rsidRPr="00E6439A">
        <w:rPr>
          <w:rFonts w:eastAsia="Calibri"/>
          <w:lang w:val="cs-CZ" w:bidi="ar-SA"/>
        </w:rPr>
        <w:t>Povinnost mlčenlivosti platí bez ohledu na ukončení platnosti této smlouvy.</w:t>
      </w:r>
    </w:p>
    <w:p w:rsidR="00CC2D04" w:rsidRPr="00E6439A" w:rsidRDefault="00CC2D04" w:rsidP="00CC2D04">
      <w:pPr>
        <w:ind w:left="720"/>
        <w:rPr>
          <w:rFonts w:eastAsia="Calibri"/>
          <w:lang w:val="cs-CZ" w:bidi="ar-SA"/>
        </w:rPr>
      </w:pPr>
    </w:p>
    <w:p w:rsidR="00CC2D04" w:rsidRPr="00E6439A" w:rsidRDefault="00CC2D04" w:rsidP="00CC2D04">
      <w:pPr>
        <w:pStyle w:val="Nadpis2"/>
        <w:tabs>
          <w:tab w:val="left" w:pos="426"/>
        </w:tabs>
        <w:jc w:val="both"/>
        <w:rPr>
          <w:lang w:val="cs-CZ"/>
        </w:rPr>
      </w:pPr>
      <w:bookmarkStart w:id="34" w:name="_Toc319640008"/>
      <w:bookmarkStart w:id="35" w:name="_Toc320178773"/>
      <w:r w:rsidRPr="00E6439A">
        <w:rPr>
          <w:lang w:val="cs-CZ"/>
        </w:rPr>
        <w:t>Součinnost a vzájemná komunikace</w:t>
      </w:r>
      <w:bookmarkEnd w:id="34"/>
      <w:bookmarkEnd w:id="35"/>
    </w:p>
    <w:p w:rsidR="00CC2D04" w:rsidRPr="00E6439A" w:rsidRDefault="00CC2D04" w:rsidP="0044573E">
      <w:pPr>
        <w:numPr>
          <w:ilvl w:val="0"/>
          <w:numId w:val="51"/>
        </w:numPr>
        <w:jc w:val="both"/>
        <w:rPr>
          <w:rFonts w:eastAsia="Calibri"/>
          <w:lang w:val="cs-CZ" w:bidi="ar-SA"/>
        </w:rPr>
      </w:pPr>
      <w:r w:rsidRPr="00E6439A">
        <w:rPr>
          <w:rFonts w:eastAsia="Calibri"/>
          <w:lang w:val="cs-CZ" w:bidi="ar-SA"/>
        </w:rPr>
        <w:t xml:space="preserve">Smluvní strany se zavazují vzájemně spolupracovat a poskytovat si veškeré informace potřebné pro řádné plnění svých závazků. </w:t>
      </w:r>
    </w:p>
    <w:p w:rsidR="00CC2D04" w:rsidRPr="00E6439A" w:rsidRDefault="00CC2D04" w:rsidP="0044573E">
      <w:pPr>
        <w:numPr>
          <w:ilvl w:val="0"/>
          <w:numId w:val="51"/>
        </w:numPr>
        <w:jc w:val="both"/>
        <w:rPr>
          <w:lang w:val="cs-CZ"/>
        </w:rPr>
      </w:pPr>
      <w:r w:rsidRPr="00E6439A">
        <w:rPr>
          <w:lang w:val="cs-CZ"/>
        </w:rPr>
        <w:t xml:space="preserve">Pro realizaci a zajištění spolupráce obě smluvní strany stanovily kontaktní osoby s oprávněním jednat o běžných provozních záležitostech v souladu s platnou smlouvou. </w:t>
      </w:r>
    </w:p>
    <w:p w:rsidR="003317DA" w:rsidRPr="00E6439A" w:rsidRDefault="003317DA" w:rsidP="003317DA">
      <w:pPr>
        <w:ind w:left="720"/>
        <w:jc w:val="both"/>
        <w:rPr>
          <w:lang w:val="cs-CZ"/>
        </w:rPr>
      </w:pPr>
    </w:p>
    <w:tbl>
      <w:tblPr>
        <w:tblW w:w="8222" w:type="dxa"/>
        <w:tblInd w:w="679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111"/>
        <w:gridCol w:w="4111"/>
      </w:tblGrid>
      <w:tr w:rsidR="00CC2D04" w:rsidRPr="00E6439A" w:rsidTr="003317DA">
        <w:trPr>
          <w:trHeight w:val="44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CC2D04" w:rsidRPr="00E6439A" w:rsidRDefault="00CC2D04" w:rsidP="003317DA">
            <w:pPr>
              <w:spacing w:before="0" w:line="276" w:lineRule="auto"/>
              <w:rPr>
                <w:b/>
                <w:u w:val="single"/>
                <w:lang w:val="cs-CZ"/>
              </w:rPr>
            </w:pPr>
            <w:r w:rsidRPr="00E6439A">
              <w:rPr>
                <w:b/>
                <w:u w:val="single"/>
                <w:lang w:val="cs-CZ"/>
              </w:rPr>
              <w:t>Na straně Dodavatele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CC2D04" w:rsidRPr="00E6439A" w:rsidRDefault="00CC2D04" w:rsidP="003317DA">
            <w:pPr>
              <w:spacing w:before="0" w:line="276" w:lineRule="auto"/>
              <w:rPr>
                <w:b/>
                <w:lang w:val="cs-CZ"/>
              </w:rPr>
            </w:pPr>
            <w:r w:rsidRPr="00E6439A">
              <w:rPr>
                <w:b/>
                <w:u w:val="single"/>
                <w:lang w:val="cs-CZ"/>
              </w:rPr>
              <w:t>Na straně Objednatele</w:t>
            </w:r>
          </w:p>
        </w:tc>
      </w:tr>
      <w:tr w:rsidR="00CC2D04" w:rsidRPr="00C93228" w:rsidTr="003317DA">
        <w:trPr>
          <w:trHeight w:val="1717"/>
        </w:trPr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AB526C" w:rsidRPr="00E6439A" w:rsidRDefault="00AB526C" w:rsidP="003317DA">
            <w:pPr>
              <w:spacing w:before="0" w:line="276" w:lineRule="auto"/>
              <w:rPr>
                <w:u w:val="single"/>
                <w:lang w:val="cs-CZ"/>
              </w:rPr>
            </w:pPr>
            <w:r w:rsidRPr="00E6439A">
              <w:rPr>
                <w:u w:val="single"/>
                <w:lang w:val="cs-CZ"/>
              </w:rPr>
              <w:t>v</w:t>
            </w:r>
            <w:r w:rsidR="00CC2D04" w:rsidRPr="00E6439A">
              <w:rPr>
                <w:u w:val="single"/>
                <w:lang w:val="cs-CZ"/>
              </w:rPr>
              <w:t>e věcech obchodních</w:t>
            </w:r>
            <w:r w:rsidRPr="00E6439A">
              <w:rPr>
                <w:u w:val="single"/>
                <w:lang w:val="cs-CZ"/>
              </w:rPr>
              <w:t xml:space="preserve"> </w:t>
            </w:r>
            <w:proofErr w:type="gramStart"/>
            <w:r w:rsidRPr="00E6439A">
              <w:rPr>
                <w:u w:val="single"/>
                <w:lang w:val="cs-CZ"/>
              </w:rPr>
              <w:t>za</w:t>
            </w:r>
            <w:proofErr w:type="gramEnd"/>
            <w:r w:rsidRPr="00E6439A">
              <w:rPr>
                <w:u w:val="single"/>
                <w:lang w:val="cs-CZ"/>
              </w:rPr>
              <w:t xml:space="preserve"> </w:t>
            </w:r>
          </w:p>
          <w:p w:rsidR="00AB526C" w:rsidRPr="00E6439A" w:rsidRDefault="00AB526C" w:rsidP="003317DA">
            <w:pPr>
              <w:spacing w:before="0" w:line="276" w:lineRule="auto"/>
              <w:rPr>
                <w:u w:val="single"/>
                <w:lang w:val="cs-CZ"/>
              </w:rPr>
            </w:pPr>
            <w:r w:rsidRPr="00E6439A">
              <w:rPr>
                <w:u w:val="single"/>
                <w:lang w:val="cs-CZ"/>
              </w:rPr>
              <w:t xml:space="preserve">e-Business </w:t>
            </w:r>
            <w:proofErr w:type="spellStart"/>
            <w:r w:rsidRPr="00E6439A">
              <w:rPr>
                <w:u w:val="single"/>
                <w:lang w:val="cs-CZ"/>
              </w:rPr>
              <w:t>Services</w:t>
            </w:r>
            <w:proofErr w:type="spellEnd"/>
            <w:r w:rsidRPr="00E6439A">
              <w:rPr>
                <w:u w:val="single"/>
                <w:lang w:val="cs-CZ"/>
              </w:rPr>
              <w:t xml:space="preserve"> a.s.:</w:t>
            </w:r>
          </w:p>
          <w:p w:rsidR="00CC2D04" w:rsidRPr="00E6439A" w:rsidRDefault="00CC2D04" w:rsidP="003317DA">
            <w:pPr>
              <w:spacing w:before="0" w:line="276" w:lineRule="auto"/>
              <w:ind w:left="172"/>
              <w:rPr>
                <w:lang w:val="cs-CZ"/>
              </w:rPr>
            </w:pPr>
            <w:r w:rsidRPr="00E6439A">
              <w:rPr>
                <w:lang w:val="cs-CZ"/>
              </w:rPr>
              <w:t xml:space="preserve">Ing. Jan </w:t>
            </w:r>
            <w:r w:rsidR="00AB526C" w:rsidRPr="00E6439A">
              <w:rPr>
                <w:lang w:val="cs-CZ"/>
              </w:rPr>
              <w:t>Jelínek</w:t>
            </w:r>
          </w:p>
          <w:p w:rsidR="00CC2D04" w:rsidRPr="00E6439A" w:rsidRDefault="00CC2D04" w:rsidP="003317DA">
            <w:pPr>
              <w:spacing w:before="0" w:line="276" w:lineRule="auto"/>
              <w:ind w:left="172"/>
              <w:rPr>
                <w:lang w:val="cs-CZ"/>
              </w:rPr>
            </w:pPr>
            <w:proofErr w:type="gramStart"/>
            <w:r w:rsidRPr="00E6439A">
              <w:rPr>
                <w:lang w:val="cs-CZ"/>
              </w:rPr>
              <w:t xml:space="preserve">Tel.: </w:t>
            </w:r>
            <w:r w:rsidR="00AB526C" w:rsidRPr="00E6439A">
              <w:rPr>
                <w:lang w:val="cs-CZ"/>
              </w:rPr>
              <w:t xml:space="preserve"> 602 325 262</w:t>
            </w:r>
            <w:proofErr w:type="gramEnd"/>
          </w:p>
          <w:p w:rsidR="00CC2D04" w:rsidRPr="00E6439A" w:rsidRDefault="00CC2D04" w:rsidP="003317DA">
            <w:pPr>
              <w:spacing w:before="0" w:line="276" w:lineRule="auto"/>
              <w:ind w:left="172"/>
              <w:rPr>
                <w:color w:val="365F91"/>
                <w:spacing w:val="4"/>
                <w:lang w:val="cs-CZ"/>
              </w:rPr>
            </w:pPr>
            <w:r w:rsidRPr="00E6439A">
              <w:rPr>
                <w:lang w:val="cs-CZ"/>
              </w:rPr>
              <w:t xml:space="preserve">e-mail: </w:t>
            </w:r>
            <w:hyperlink r:id="rId16" w:history="1">
              <w:r w:rsidR="00AB526C" w:rsidRPr="00E6439A">
                <w:rPr>
                  <w:rStyle w:val="Hypertextovodkaz"/>
                  <w:lang w:val="cs-CZ"/>
                </w:rPr>
                <w:t>jan.jelinek@</w:t>
              </w:r>
            </w:hyperlink>
            <w:r w:rsidR="00AB526C" w:rsidRPr="00E6439A">
              <w:rPr>
                <w:rStyle w:val="Hypertextovodkaz"/>
                <w:lang w:val="cs-CZ"/>
              </w:rPr>
              <w:t>e-bs.cz</w:t>
            </w:r>
            <w:r w:rsidRPr="00E6439A">
              <w:rPr>
                <w:color w:val="365F91"/>
                <w:spacing w:val="4"/>
                <w:lang w:val="cs-CZ"/>
              </w:rPr>
              <w:t xml:space="preserve"> 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CC2D04" w:rsidRPr="00E6439A" w:rsidRDefault="00CC2D04" w:rsidP="003317DA">
            <w:pPr>
              <w:spacing w:before="0" w:line="276" w:lineRule="auto"/>
              <w:rPr>
                <w:u w:val="single"/>
                <w:lang w:val="cs-CZ"/>
              </w:rPr>
            </w:pPr>
            <w:r w:rsidRPr="00E6439A">
              <w:rPr>
                <w:u w:val="single"/>
                <w:lang w:val="cs-CZ"/>
              </w:rPr>
              <w:t>Ve věcech obchodních:</w:t>
            </w:r>
          </w:p>
          <w:p w:rsidR="003317DA" w:rsidRPr="00E6439A" w:rsidRDefault="003317DA" w:rsidP="003317DA">
            <w:pPr>
              <w:spacing w:before="0" w:line="276" w:lineRule="auto"/>
              <w:rPr>
                <w:u w:val="single"/>
                <w:lang w:val="cs-CZ"/>
              </w:rPr>
            </w:pPr>
          </w:p>
          <w:p w:rsidR="00CC2D04" w:rsidRPr="00E6439A" w:rsidRDefault="00A170C0" w:rsidP="003317DA">
            <w:pPr>
              <w:spacing w:before="0" w:line="276" w:lineRule="auto"/>
              <w:ind w:left="313"/>
              <w:rPr>
                <w:lang w:val="cs-CZ"/>
              </w:rPr>
            </w:pPr>
            <w:r>
              <w:rPr>
                <w:lang w:val="cs-CZ"/>
              </w:rPr>
              <w:t>RNDr. Jiří Tesař, Ph.D.</w:t>
            </w:r>
            <w:r w:rsidR="00AB526C" w:rsidRPr="00E6439A">
              <w:rPr>
                <w:lang w:val="cs-CZ"/>
              </w:rPr>
              <w:t xml:space="preserve"> </w:t>
            </w:r>
            <w:r w:rsidR="00CC2D04" w:rsidRPr="00E6439A">
              <w:rPr>
                <w:lang w:val="cs-CZ"/>
              </w:rPr>
              <w:t xml:space="preserve"> </w:t>
            </w:r>
          </w:p>
          <w:p w:rsidR="00CC2D04" w:rsidRPr="00E6439A" w:rsidRDefault="00CC2D04" w:rsidP="003317DA">
            <w:pPr>
              <w:spacing w:before="0" w:line="276" w:lineRule="auto"/>
              <w:ind w:left="313"/>
              <w:rPr>
                <w:lang w:val="cs-CZ"/>
              </w:rPr>
            </w:pPr>
            <w:proofErr w:type="gramStart"/>
            <w:r w:rsidRPr="00E6439A">
              <w:rPr>
                <w:lang w:val="cs-CZ"/>
              </w:rPr>
              <w:t xml:space="preserve">Tel.: </w:t>
            </w:r>
            <w:r w:rsidR="00A170C0">
              <w:rPr>
                <w:lang w:val="cs-CZ"/>
              </w:rPr>
              <w:t xml:space="preserve"> 602 689 427</w:t>
            </w:r>
            <w:proofErr w:type="gramEnd"/>
            <w:r w:rsidR="00AB526C" w:rsidRPr="00E6439A">
              <w:rPr>
                <w:lang w:val="cs-CZ"/>
              </w:rPr>
              <w:t xml:space="preserve">  </w:t>
            </w:r>
          </w:p>
          <w:p w:rsidR="00A170C0" w:rsidRPr="00E6439A" w:rsidRDefault="00CC2D04" w:rsidP="00A170C0">
            <w:pPr>
              <w:spacing w:before="0" w:line="276" w:lineRule="auto"/>
              <w:ind w:left="313"/>
              <w:rPr>
                <w:lang w:val="cs-CZ"/>
              </w:rPr>
            </w:pPr>
            <w:r w:rsidRPr="00E6439A">
              <w:rPr>
                <w:lang w:val="cs-CZ"/>
              </w:rPr>
              <w:t xml:space="preserve">e-mail:   </w:t>
            </w:r>
            <w:hyperlink r:id="rId17" w:history="1">
              <w:r w:rsidR="00A170C0" w:rsidRPr="00A811D3">
                <w:rPr>
                  <w:rStyle w:val="Hypertextovodkaz"/>
                  <w:lang w:val="cs-CZ"/>
                </w:rPr>
                <w:t>jtesar@cmi.cz</w:t>
              </w:r>
            </w:hyperlink>
          </w:p>
        </w:tc>
      </w:tr>
      <w:tr w:rsidR="00AB526C" w:rsidRPr="00E6439A" w:rsidTr="003317DA">
        <w:trPr>
          <w:trHeight w:val="1343"/>
        </w:trPr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AB526C" w:rsidRPr="00E6439A" w:rsidRDefault="00AB526C" w:rsidP="003317DA">
            <w:pPr>
              <w:spacing w:before="0" w:line="276" w:lineRule="auto"/>
              <w:rPr>
                <w:u w:val="single"/>
                <w:lang w:val="cs-CZ"/>
              </w:rPr>
            </w:pPr>
            <w:r w:rsidRPr="00E6439A">
              <w:rPr>
                <w:u w:val="single"/>
                <w:lang w:val="cs-CZ"/>
              </w:rPr>
              <w:t xml:space="preserve">ve věcech obchodních </w:t>
            </w:r>
            <w:proofErr w:type="gramStart"/>
            <w:r w:rsidRPr="00E6439A">
              <w:rPr>
                <w:u w:val="single"/>
                <w:lang w:val="cs-CZ"/>
              </w:rPr>
              <w:t>za</w:t>
            </w:r>
            <w:proofErr w:type="gramEnd"/>
          </w:p>
          <w:p w:rsidR="00AB526C" w:rsidRPr="00E6439A" w:rsidRDefault="00AB526C" w:rsidP="003317DA">
            <w:pPr>
              <w:spacing w:before="0" w:line="276" w:lineRule="auto"/>
              <w:rPr>
                <w:u w:val="single"/>
                <w:lang w:val="cs-CZ"/>
              </w:rPr>
            </w:pPr>
            <w:r w:rsidRPr="00E6439A">
              <w:rPr>
                <w:u w:val="single"/>
                <w:lang w:val="cs-CZ"/>
              </w:rPr>
              <w:t xml:space="preserve"> MATERNA </w:t>
            </w:r>
            <w:proofErr w:type="gramStart"/>
            <w:r w:rsidRPr="00E6439A">
              <w:rPr>
                <w:u w:val="single"/>
                <w:lang w:val="cs-CZ"/>
              </w:rPr>
              <w:t>Communications,  a.</w:t>
            </w:r>
            <w:proofErr w:type="gramEnd"/>
            <w:r w:rsidRPr="00E6439A">
              <w:rPr>
                <w:u w:val="single"/>
                <w:lang w:val="cs-CZ"/>
              </w:rPr>
              <w:t>s.:</w:t>
            </w:r>
          </w:p>
          <w:p w:rsidR="00AB526C" w:rsidRPr="00E6439A" w:rsidRDefault="00AB526C" w:rsidP="003317DA">
            <w:pPr>
              <w:spacing w:before="0" w:line="276" w:lineRule="auto"/>
              <w:ind w:left="172"/>
              <w:rPr>
                <w:lang w:val="cs-CZ"/>
              </w:rPr>
            </w:pPr>
            <w:r w:rsidRPr="00E6439A">
              <w:rPr>
                <w:lang w:val="cs-CZ"/>
              </w:rPr>
              <w:t>Ing. Jan Severa</w:t>
            </w:r>
          </w:p>
          <w:p w:rsidR="00AB526C" w:rsidRPr="00E6439A" w:rsidRDefault="00AB526C" w:rsidP="003317DA">
            <w:pPr>
              <w:spacing w:before="0" w:line="276" w:lineRule="auto"/>
              <w:ind w:left="172"/>
              <w:rPr>
                <w:lang w:val="cs-CZ"/>
              </w:rPr>
            </w:pPr>
            <w:r w:rsidRPr="00E6439A">
              <w:rPr>
                <w:lang w:val="cs-CZ"/>
              </w:rPr>
              <w:t xml:space="preserve">Tel.: </w:t>
            </w:r>
            <w:r w:rsidR="00262A15">
              <w:rPr>
                <w:lang w:val="cs-CZ"/>
              </w:rPr>
              <w:t>602 759 996</w:t>
            </w:r>
          </w:p>
          <w:p w:rsidR="00AB526C" w:rsidRPr="00E6439A" w:rsidRDefault="00AB526C" w:rsidP="003317DA">
            <w:pPr>
              <w:spacing w:before="0" w:line="276" w:lineRule="auto"/>
              <w:ind w:left="172"/>
              <w:rPr>
                <w:u w:val="single"/>
                <w:lang w:val="cs-CZ"/>
              </w:rPr>
            </w:pPr>
            <w:r w:rsidRPr="00E6439A">
              <w:rPr>
                <w:lang w:val="cs-CZ"/>
              </w:rPr>
              <w:t xml:space="preserve">e-mail: </w:t>
            </w:r>
            <w:hyperlink r:id="rId18" w:history="1">
              <w:r w:rsidRPr="00E6439A">
                <w:rPr>
                  <w:rStyle w:val="Hypertextovodkaz"/>
                  <w:lang w:val="cs-CZ"/>
                </w:rPr>
                <w:t>jan.severa@maternacz.com</w:t>
              </w:r>
            </w:hyperlink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AB526C" w:rsidRPr="00E6439A" w:rsidRDefault="00AB526C" w:rsidP="003317DA">
            <w:pPr>
              <w:spacing w:before="0" w:line="276" w:lineRule="auto"/>
              <w:rPr>
                <w:u w:val="single"/>
                <w:lang w:val="cs-CZ"/>
              </w:rPr>
            </w:pPr>
          </w:p>
        </w:tc>
      </w:tr>
      <w:tr w:rsidR="00CC2D04" w:rsidRPr="00C93228" w:rsidTr="003317DA">
        <w:trPr>
          <w:trHeight w:val="1343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C2D04" w:rsidRPr="00E6439A" w:rsidRDefault="00CC2D04" w:rsidP="003317DA">
            <w:pPr>
              <w:spacing w:before="0" w:line="276" w:lineRule="auto"/>
              <w:rPr>
                <w:u w:val="single"/>
                <w:lang w:val="cs-CZ"/>
              </w:rPr>
            </w:pPr>
            <w:r w:rsidRPr="00E6439A">
              <w:rPr>
                <w:u w:val="single"/>
                <w:lang w:val="cs-CZ"/>
              </w:rPr>
              <w:t>Ve věcech vyúčtování</w:t>
            </w:r>
            <w:r w:rsidR="00AB526C" w:rsidRPr="00E6439A">
              <w:rPr>
                <w:u w:val="single"/>
                <w:lang w:val="cs-CZ"/>
              </w:rPr>
              <w:t xml:space="preserve"> za Dodavatele</w:t>
            </w:r>
            <w:r w:rsidRPr="00E6439A">
              <w:rPr>
                <w:u w:val="single"/>
                <w:lang w:val="cs-CZ"/>
              </w:rPr>
              <w:t>:</w:t>
            </w:r>
          </w:p>
          <w:p w:rsidR="00CC2D04" w:rsidRPr="00E6439A" w:rsidRDefault="00AB526C" w:rsidP="003317DA">
            <w:pPr>
              <w:spacing w:before="0" w:line="276" w:lineRule="auto"/>
              <w:ind w:left="172"/>
              <w:rPr>
                <w:lang w:val="cs-CZ"/>
              </w:rPr>
            </w:pPr>
            <w:r w:rsidRPr="00E6439A">
              <w:rPr>
                <w:lang w:val="cs-CZ"/>
              </w:rPr>
              <w:t>Kateřina Holasová</w:t>
            </w:r>
          </w:p>
          <w:p w:rsidR="00CC2D04" w:rsidRPr="00E6439A" w:rsidRDefault="00CC2D04" w:rsidP="003317DA">
            <w:pPr>
              <w:spacing w:before="0" w:line="276" w:lineRule="auto"/>
              <w:ind w:left="172"/>
              <w:rPr>
                <w:lang w:val="cs-CZ"/>
              </w:rPr>
            </w:pPr>
            <w:r w:rsidRPr="00E6439A">
              <w:rPr>
                <w:lang w:val="cs-CZ"/>
              </w:rPr>
              <w:t xml:space="preserve">Tel.: </w:t>
            </w:r>
            <w:r w:rsidR="00AB526C" w:rsidRPr="00E6439A">
              <w:rPr>
                <w:lang w:val="cs-CZ"/>
              </w:rPr>
              <w:t>222 866 180</w:t>
            </w:r>
          </w:p>
          <w:p w:rsidR="00CC2D04" w:rsidRPr="00E6439A" w:rsidRDefault="00CC2D04" w:rsidP="003317DA">
            <w:pPr>
              <w:spacing w:before="0" w:line="276" w:lineRule="auto"/>
              <w:ind w:left="172"/>
              <w:rPr>
                <w:color w:val="365F91"/>
                <w:spacing w:val="4"/>
                <w:lang w:val="cs-CZ"/>
              </w:rPr>
            </w:pPr>
            <w:r w:rsidRPr="00E6439A">
              <w:rPr>
                <w:lang w:val="cs-CZ"/>
              </w:rPr>
              <w:t xml:space="preserve">e-mail: </w:t>
            </w:r>
            <w:hyperlink r:id="rId19" w:history="1">
              <w:r w:rsidR="00AB526C" w:rsidRPr="00E6439A">
                <w:rPr>
                  <w:rStyle w:val="Hypertextovodkaz"/>
                  <w:lang w:val="cs-CZ"/>
                </w:rPr>
                <w:t>katerina.holasova@</w:t>
              </w:r>
            </w:hyperlink>
            <w:r w:rsidR="00AB526C" w:rsidRPr="00E6439A">
              <w:rPr>
                <w:rStyle w:val="Hypertextovodkaz"/>
                <w:lang w:val="cs-CZ"/>
              </w:rPr>
              <w:t>e-bs.cz</w:t>
            </w:r>
            <w:r w:rsidRPr="00E6439A">
              <w:rPr>
                <w:lang w:val="cs-CZ"/>
              </w:rPr>
              <w:t xml:space="preserve"> </w:t>
            </w:r>
            <w:r w:rsidRPr="00E6439A">
              <w:rPr>
                <w:color w:val="365F91"/>
                <w:spacing w:val="4"/>
                <w:lang w:val="cs-CZ"/>
              </w:rPr>
              <w:t xml:space="preserve">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C2D04" w:rsidRPr="00E6439A" w:rsidRDefault="00CC2D04" w:rsidP="003317DA">
            <w:pPr>
              <w:spacing w:before="0" w:line="276" w:lineRule="auto"/>
              <w:rPr>
                <w:u w:val="single"/>
                <w:lang w:val="cs-CZ"/>
              </w:rPr>
            </w:pPr>
            <w:r w:rsidRPr="00E6439A">
              <w:rPr>
                <w:u w:val="single"/>
                <w:lang w:val="cs-CZ"/>
              </w:rPr>
              <w:t>Ve věcech vyúčtování</w:t>
            </w:r>
          </w:p>
          <w:p w:rsidR="00CC2D04" w:rsidRPr="00E6439A" w:rsidRDefault="00CC2D04" w:rsidP="003317DA">
            <w:pPr>
              <w:spacing w:before="0" w:line="276" w:lineRule="auto"/>
              <w:ind w:left="313"/>
              <w:rPr>
                <w:lang w:val="cs-CZ"/>
              </w:rPr>
            </w:pPr>
            <w:r w:rsidRPr="00E6439A">
              <w:rPr>
                <w:lang w:val="cs-CZ"/>
              </w:rPr>
              <w:t xml:space="preserve"> </w:t>
            </w:r>
            <w:r w:rsidR="00A170C0">
              <w:rPr>
                <w:lang w:val="cs-CZ"/>
              </w:rPr>
              <w:t>Ing. Dalibor Täuber</w:t>
            </w:r>
            <w:r w:rsidRPr="00E6439A">
              <w:rPr>
                <w:lang w:val="cs-CZ"/>
              </w:rPr>
              <w:t xml:space="preserve"> </w:t>
            </w:r>
          </w:p>
          <w:p w:rsidR="00CC2D04" w:rsidRPr="00E6439A" w:rsidRDefault="00CC2D04" w:rsidP="003317DA">
            <w:pPr>
              <w:spacing w:before="0" w:line="276" w:lineRule="auto"/>
              <w:ind w:left="313"/>
              <w:rPr>
                <w:lang w:val="cs-CZ"/>
              </w:rPr>
            </w:pPr>
            <w:proofErr w:type="gramStart"/>
            <w:r w:rsidRPr="00E6439A">
              <w:rPr>
                <w:lang w:val="cs-CZ"/>
              </w:rPr>
              <w:t xml:space="preserve">Tel.: </w:t>
            </w:r>
            <w:r w:rsidR="00DA345B">
              <w:rPr>
                <w:lang w:val="cs-CZ"/>
              </w:rPr>
              <w:t xml:space="preserve"> 602 523 046</w:t>
            </w:r>
            <w:proofErr w:type="gramEnd"/>
            <w:r w:rsidRPr="00E6439A">
              <w:rPr>
                <w:lang w:val="cs-CZ"/>
              </w:rPr>
              <w:t xml:space="preserve">  </w:t>
            </w:r>
          </w:p>
          <w:p w:rsidR="00CC2D04" w:rsidRPr="00E6439A" w:rsidRDefault="00CC2D04" w:rsidP="00DA345B">
            <w:pPr>
              <w:spacing w:before="0" w:line="276" w:lineRule="auto"/>
              <w:ind w:left="313"/>
              <w:rPr>
                <w:lang w:val="cs-CZ"/>
              </w:rPr>
            </w:pPr>
            <w:r w:rsidRPr="00E6439A">
              <w:rPr>
                <w:lang w:val="cs-CZ"/>
              </w:rPr>
              <w:t xml:space="preserve">e-mail:  </w:t>
            </w:r>
            <w:hyperlink r:id="rId20" w:history="1">
              <w:r w:rsidR="00DA345B" w:rsidRPr="00A811D3">
                <w:rPr>
                  <w:rStyle w:val="Hypertextovodkaz"/>
                  <w:lang w:val="cs-CZ"/>
                </w:rPr>
                <w:t>dtauber@cmi.cz</w:t>
              </w:r>
            </w:hyperlink>
            <w:r w:rsidRPr="00E6439A">
              <w:rPr>
                <w:lang w:val="cs-CZ"/>
              </w:rPr>
              <w:t xml:space="preserve">  </w:t>
            </w:r>
          </w:p>
        </w:tc>
      </w:tr>
    </w:tbl>
    <w:p w:rsidR="00CC2D04" w:rsidRPr="00E6439A" w:rsidRDefault="00CC2D04" w:rsidP="003317DA">
      <w:pPr>
        <w:spacing w:before="0"/>
        <w:rPr>
          <w:rFonts w:eastAsia="Calibri"/>
          <w:lang w:val="cs-CZ" w:bidi="ar-SA"/>
        </w:rPr>
      </w:pPr>
      <w:r w:rsidRPr="00E6439A">
        <w:rPr>
          <w:rFonts w:eastAsia="Calibri"/>
          <w:lang w:val="cs-CZ" w:bidi="ar-SA"/>
        </w:rPr>
        <w:t xml:space="preserve"> </w:t>
      </w:r>
    </w:p>
    <w:p w:rsidR="00CC2D04" w:rsidRPr="00E6439A" w:rsidRDefault="00CC2D04" w:rsidP="0044573E">
      <w:pPr>
        <w:numPr>
          <w:ilvl w:val="0"/>
          <w:numId w:val="51"/>
        </w:numPr>
        <w:jc w:val="both"/>
        <w:rPr>
          <w:rFonts w:eastAsia="Calibri"/>
          <w:lang w:val="cs-CZ" w:bidi="ar-SA"/>
        </w:rPr>
      </w:pPr>
      <w:r w:rsidRPr="00E6439A">
        <w:rPr>
          <w:rFonts w:eastAsia="Calibri"/>
          <w:lang w:val="cs-CZ" w:bidi="ar-SA"/>
        </w:rPr>
        <w:t>Všechna oznámení mezi smluvními stranami, která se vztahují k této Smlouvě nebo která mají být učiněna na základě této Smlouvy, musí být učiněna v písemné podobě a druhé straně doručena buď osobně nebo doporučeným dopisem či jinou formou registrovaného poštovního styku na adresu uvedenou na titulní stránce této Smlouvy, není-li stanoveno nebo mezi smluvními stranami dohodnuto jinak.</w:t>
      </w:r>
      <w:r w:rsidR="00333E77" w:rsidRPr="00E6439A">
        <w:rPr>
          <w:rFonts w:eastAsia="Calibri"/>
          <w:lang w:val="cs-CZ" w:bidi="ar-SA"/>
        </w:rPr>
        <w:t xml:space="preserve"> Oznámení</w:t>
      </w:r>
      <w:r w:rsidRPr="00E6439A">
        <w:rPr>
          <w:rFonts w:eastAsia="Calibri"/>
          <w:lang w:val="cs-CZ" w:bidi="ar-SA"/>
        </w:rPr>
        <w:t xml:space="preserve"> </w:t>
      </w:r>
      <w:r w:rsidR="00382992" w:rsidRPr="00E6439A">
        <w:rPr>
          <w:rFonts w:eastAsia="Calibri"/>
          <w:lang w:val="cs-CZ" w:bidi="ar-SA"/>
        </w:rPr>
        <w:t>mohou b</w:t>
      </w:r>
      <w:r w:rsidR="00333E77" w:rsidRPr="00E6439A">
        <w:rPr>
          <w:rFonts w:eastAsia="Calibri"/>
          <w:lang w:val="cs-CZ" w:bidi="ar-SA"/>
        </w:rPr>
        <w:t>ýt doručena do datové schránky O</w:t>
      </w:r>
      <w:r w:rsidR="00382992" w:rsidRPr="00E6439A">
        <w:rPr>
          <w:rFonts w:eastAsia="Calibri"/>
          <w:lang w:val="cs-CZ" w:bidi="ar-SA"/>
        </w:rPr>
        <w:t xml:space="preserve">bjednatele nebo emailem </w:t>
      </w:r>
      <w:r w:rsidR="00333E77" w:rsidRPr="00E6439A">
        <w:rPr>
          <w:rFonts w:eastAsia="Calibri"/>
          <w:lang w:val="cs-CZ" w:bidi="ar-SA"/>
        </w:rPr>
        <w:t>na emailovou adresu stanovenou O</w:t>
      </w:r>
      <w:r w:rsidR="00382992" w:rsidRPr="00E6439A">
        <w:rPr>
          <w:rFonts w:eastAsia="Calibri"/>
          <w:lang w:val="cs-CZ" w:bidi="ar-SA"/>
        </w:rPr>
        <w:t>bjednatelem pro tyto účely nebo emailovou adresu uvedenou v této smlouvě pro jednání ve věcech obchodních</w:t>
      </w:r>
      <w:r w:rsidR="00333E77" w:rsidRPr="00E6439A">
        <w:rPr>
          <w:rFonts w:eastAsia="Calibri"/>
          <w:lang w:val="cs-CZ" w:bidi="ar-SA"/>
        </w:rPr>
        <w:t>.</w:t>
      </w:r>
    </w:p>
    <w:p w:rsidR="00CC2D04" w:rsidRPr="00E6439A" w:rsidRDefault="00CC2D04" w:rsidP="0044573E">
      <w:pPr>
        <w:numPr>
          <w:ilvl w:val="0"/>
          <w:numId w:val="51"/>
        </w:numPr>
        <w:jc w:val="both"/>
        <w:rPr>
          <w:rFonts w:eastAsia="Calibri"/>
          <w:lang w:val="cs-CZ" w:bidi="ar-SA"/>
        </w:rPr>
      </w:pPr>
      <w:r w:rsidRPr="00E6439A">
        <w:rPr>
          <w:rFonts w:eastAsia="Calibri"/>
          <w:lang w:val="cs-CZ" w:bidi="ar-SA"/>
        </w:rPr>
        <w:lastRenderedPageBreak/>
        <w:t>Smluvní strany se zavazují, že v případě změny svých identifikačních údajů uvedených na první straně Smlouvy</w:t>
      </w:r>
      <w:r w:rsidR="00960CA6" w:rsidRPr="00E6439A">
        <w:rPr>
          <w:rFonts w:eastAsia="Calibri"/>
          <w:lang w:val="cs-CZ" w:bidi="ar-SA"/>
        </w:rPr>
        <w:t>,</w:t>
      </w:r>
      <w:r w:rsidRPr="00E6439A">
        <w:rPr>
          <w:rFonts w:eastAsia="Calibri"/>
          <w:lang w:val="cs-CZ" w:bidi="ar-SA"/>
        </w:rPr>
        <w:t xml:space="preserve"> budou o této změně druhou smluvní stranu informovat nejpozději do tří (3)</w:t>
      </w:r>
      <w:r w:rsidR="00960CA6" w:rsidRPr="00E6439A">
        <w:rPr>
          <w:rFonts w:eastAsia="Calibri"/>
          <w:lang w:val="cs-CZ" w:bidi="ar-SA"/>
        </w:rPr>
        <w:t xml:space="preserve"> pracovních</w:t>
      </w:r>
      <w:r w:rsidRPr="00E6439A">
        <w:rPr>
          <w:rFonts w:eastAsia="Calibri"/>
          <w:lang w:val="cs-CZ" w:bidi="ar-SA"/>
        </w:rPr>
        <w:t xml:space="preserve"> dnů.</w:t>
      </w:r>
    </w:p>
    <w:p w:rsidR="00D427F0" w:rsidRPr="00E6439A" w:rsidRDefault="00D427F0" w:rsidP="00CC2D04">
      <w:pPr>
        <w:rPr>
          <w:lang w:val="cs-CZ"/>
        </w:rPr>
      </w:pPr>
    </w:p>
    <w:p w:rsidR="00CC2D04" w:rsidRPr="00E6439A" w:rsidRDefault="00CC2D04" w:rsidP="00CC2D04">
      <w:pPr>
        <w:pStyle w:val="Nadpis2"/>
        <w:tabs>
          <w:tab w:val="left" w:pos="426"/>
        </w:tabs>
        <w:jc w:val="both"/>
        <w:rPr>
          <w:lang w:val="cs-CZ"/>
        </w:rPr>
      </w:pPr>
      <w:bookmarkStart w:id="36" w:name="_Toc319640009"/>
      <w:bookmarkStart w:id="37" w:name="_Toc320178774"/>
      <w:r w:rsidRPr="00E6439A">
        <w:rPr>
          <w:lang w:val="cs-CZ"/>
        </w:rPr>
        <w:t>Odstoupení od smlouvy</w:t>
      </w:r>
      <w:bookmarkEnd w:id="36"/>
      <w:bookmarkEnd w:id="37"/>
    </w:p>
    <w:p w:rsidR="00CC2D04" w:rsidRPr="00E6439A" w:rsidRDefault="00CC2D04" w:rsidP="0044573E">
      <w:pPr>
        <w:numPr>
          <w:ilvl w:val="0"/>
          <w:numId w:val="29"/>
        </w:numPr>
        <w:jc w:val="both"/>
        <w:rPr>
          <w:rFonts w:eastAsia="Calibri"/>
          <w:lang w:val="cs-CZ" w:bidi="ar-SA"/>
        </w:rPr>
      </w:pPr>
      <w:r w:rsidRPr="00E6439A">
        <w:rPr>
          <w:rFonts w:eastAsia="Calibri"/>
          <w:lang w:val="cs-CZ"/>
        </w:rPr>
        <w:t xml:space="preserve">Odstoupit od této </w:t>
      </w:r>
      <w:r w:rsidR="00960CA6" w:rsidRPr="00E6439A">
        <w:rPr>
          <w:rFonts w:eastAsia="Calibri"/>
          <w:lang w:val="cs-CZ"/>
        </w:rPr>
        <w:t>S</w:t>
      </w:r>
      <w:r w:rsidRPr="00E6439A">
        <w:rPr>
          <w:rFonts w:eastAsia="Calibri"/>
          <w:lang w:val="cs-CZ"/>
        </w:rPr>
        <w:t xml:space="preserve">mlouvy je možné pouze v případech, které stanoví tato </w:t>
      </w:r>
      <w:r w:rsidR="00960CA6" w:rsidRPr="00E6439A">
        <w:rPr>
          <w:rFonts w:eastAsia="Calibri"/>
          <w:lang w:val="cs-CZ"/>
        </w:rPr>
        <w:t>S</w:t>
      </w:r>
      <w:r w:rsidRPr="00E6439A">
        <w:rPr>
          <w:rFonts w:eastAsia="Calibri"/>
          <w:lang w:val="cs-CZ"/>
        </w:rPr>
        <w:t xml:space="preserve">mlouva nebo z důvodů stanovených </w:t>
      </w:r>
      <w:r w:rsidR="000750A1">
        <w:rPr>
          <w:rFonts w:eastAsia="Calibri"/>
          <w:lang w:val="cs-CZ"/>
        </w:rPr>
        <w:t>občanským</w:t>
      </w:r>
      <w:r w:rsidR="000750A1" w:rsidRPr="00E6439A">
        <w:rPr>
          <w:rFonts w:eastAsia="Calibri"/>
          <w:lang w:val="cs-CZ"/>
        </w:rPr>
        <w:t xml:space="preserve"> </w:t>
      </w:r>
      <w:r w:rsidRPr="00E6439A">
        <w:rPr>
          <w:rFonts w:eastAsia="Calibri"/>
          <w:lang w:val="cs-CZ"/>
        </w:rPr>
        <w:t xml:space="preserve">zákoníkem. Kterákoliv ze smluvních stran je oprávněna okamžitě odstoupit od této </w:t>
      </w:r>
      <w:r w:rsidR="003B6818" w:rsidRPr="00E6439A">
        <w:rPr>
          <w:rFonts w:eastAsia="Calibri"/>
          <w:lang w:val="cs-CZ"/>
        </w:rPr>
        <w:t>S</w:t>
      </w:r>
      <w:r w:rsidRPr="00E6439A">
        <w:rPr>
          <w:rFonts w:eastAsia="Calibri"/>
          <w:lang w:val="cs-CZ"/>
        </w:rPr>
        <w:t xml:space="preserve">mlouvy v případě, že druhá smluvní strana podstatně </w:t>
      </w:r>
      <w:r w:rsidRPr="00E6439A">
        <w:rPr>
          <w:rFonts w:eastAsia="Calibri"/>
          <w:lang w:val="cs-CZ" w:bidi="ar-SA"/>
        </w:rPr>
        <w:t>poruší své povinnosti vyplývající z </w:t>
      </w:r>
      <w:r w:rsidR="003B6818" w:rsidRPr="00E6439A">
        <w:rPr>
          <w:rFonts w:eastAsia="Calibri"/>
          <w:lang w:val="cs-CZ" w:bidi="ar-SA"/>
        </w:rPr>
        <w:t>této S</w:t>
      </w:r>
      <w:r w:rsidRPr="00E6439A">
        <w:rPr>
          <w:rFonts w:eastAsia="Calibri"/>
          <w:lang w:val="cs-CZ" w:bidi="ar-SA"/>
        </w:rPr>
        <w:t xml:space="preserve">mlouvy. </w:t>
      </w:r>
    </w:p>
    <w:p w:rsidR="00CC2D04" w:rsidRPr="00E6439A" w:rsidRDefault="00CC2D04" w:rsidP="0044573E">
      <w:pPr>
        <w:numPr>
          <w:ilvl w:val="0"/>
          <w:numId w:val="29"/>
        </w:numPr>
        <w:jc w:val="both"/>
        <w:rPr>
          <w:rFonts w:eastAsia="Calibri"/>
          <w:lang w:val="cs-CZ"/>
        </w:rPr>
      </w:pPr>
      <w:r w:rsidRPr="00E6439A">
        <w:rPr>
          <w:rFonts w:eastAsia="Calibri"/>
          <w:lang w:val="cs-CZ"/>
        </w:rPr>
        <w:t xml:space="preserve">Smluvní strany se dohodly, že za podstatné porušení </w:t>
      </w:r>
      <w:r w:rsidR="003B6818" w:rsidRPr="00E6439A">
        <w:rPr>
          <w:rFonts w:eastAsia="Calibri"/>
          <w:lang w:val="cs-CZ"/>
        </w:rPr>
        <w:t>S</w:t>
      </w:r>
      <w:r w:rsidRPr="00E6439A">
        <w:rPr>
          <w:rFonts w:eastAsia="Calibri"/>
          <w:lang w:val="cs-CZ"/>
        </w:rPr>
        <w:t>mlouvy bude považováno zejména:</w:t>
      </w:r>
    </w:p>
    <w:p w:rsidR="00CC2D04" w:rsidRPr="00E6439A" w:rsidRDefault="00CC2D04" w:rsidP="0044573E">
      <w:pPr>
        <w:numPr>
          <w:ilvl w:val="0"/>
          <w:numId w:val="28"/>
        </w:numPr>
        <w:ind w:hanging="217"/>
        <w:jc w:val="both"/>
        <w:rPr>
          <w:lang w:val="cs-CZ"/>
        </w:rPr>
      </w:pPr>
      <w:r w:rsidRPr="00E6439A">
        <w:rPr>
          <w:lang w:val="cs-CZ"/>
        </w:rPr>
        <w:t xml:space="preserve">prodlení Dodavatele s  </w:t>
      </w:r>
      <w:r w:rsidR="000750A1">
        <w:rPr>
          <w:lang w:val="cs-CZ"/>
        </w:rPr>
        <w:t xml:space="preserve">dokončením </w:t>
      </w:r>
      <w:r w:rsidR="00AF1C4E">
        <w:rPr>
          <w:lang w:val="cs-CZ"/>
        </w:rPr>
        <w:t>plnění</w:t>
      </w:r>
      <w:r w:rsidRPr="00E6439A">
        <w:rPr>
          <w:lang w:val="cs-CZ"/>
        </w:rPr>
        <w:t xml:space="preserve"> po dobu delší než </w:t>
      </w:r>
      <w:r w:rsidR="00AF1C4E">
        <w:rPr>
          <w:lang w:val="cs-CZ"/>
        </w:rPr>
        <w:t>1</w:t>
      </w:r>
      <w:r w:rsidRPr="00E6439A">
        <w:rPr>
          <w:lang w:val="cs-CZ"/>
        </w:rPr>
        <w:t xml:space="preserve"> měsíc,</w:t>
      </w:r>
    </w:p>
    <w:p w:rsidR="00CC2D04" w:rsidRPr="00E6439A" w:rsidRDefault="00CC2D04" w:rsidP="0044573E">
      <w:pPr>
        <w:numPr>
          <w:ilvl w:val="0"/>
          <w:numId w:val="28"/>
        </w:numPr>
        <w:ind w:hanging="217"/>
        <w:jc w:val="both"/>
        <w:rPr>
          <w:lang w:val="cs-CZ"/>
        </w:rPr>
      </w:pPr>
      <w:r w:rsidRPr="00E6439A">
        <w:rPr>
          <w:rFonts w:eastAsia="Calibri"/>
          <w:lang w:val="cs-CZ" w:bidi="ar-SA"/>
        </w:rPr>
        <w:t>jestliže se Dodavatel ocitne v úpadku ve smyslu zákona č. 182/2006 Sb. o úpadku a způsobech jeho řešení (insolvenční zákon), ve znění pozdějších předpisů,</w:t>
      </w:r>
    </w:p>
    <w:p w:rsidR="00CC2D04" w:rsidRPr="00E6439A" w:rsidRDefault="00CC2D04" w:rsidP="0044573E">
      <w:pPr>
        <w:numPr>
          <w:ilvl w:val="0"/>
          <w:numId w:val="28"/>
        </w:numPr>
        <w:ind w:hanging="217"/>
        <w:rPr>
          <w:lang w:val="cs-CZ"/>
        </w:rPr>
      </w:pPr>
      <w:r w:rsidRPr="00E6439A">
        <w:rPr>
          <w:rFonts w:eastAsia="Calibri"/>
          <w:lang w:val="cs-CZ" w:bidi="ar-SA"/>
        </w:rPr>
        <w:t>prodlení Objednatele se zaplacením řádně vystavené faktury delší než 30 dnů.</w:t>
      </w:r>
    </w:p>
    <w:p w:rsidR="00CC2D04" w:rsidRPr="00E6439A" w:rsidRDefault="00CC2D04" w:rsidP="0044573E">
      <w:pPr>
        <w:numPr>
          <w:ilvl w:val="0"/>
          <w:numId w:val="29"/>
        </w:numPr>
        <w:jc w:val="both"/>
        <w:rPr>
          <w:rFonts w:eastAsia="Calibri"/>
          <w:lang w:val="cs-CZ"/>
        </w:rPr>
      </w:pPr>
      <w:r w:rsidRPr="00E6439A">
        <w:rPr>
          <w:rFonts w:eastAsia="Calibri"/>
          <w:lang w:val="cs-CZ"/>
        </w:rPr>
        <w:t xml:space="preserve">Odstoupení od Smlouvy musí být učiněno písemně a doručeno druhé smluvní straně, přičemž účinky odstoupení nastávají dnem doručení písemného oznámení. Následky odstoupení od Smlouvy se řídí příslušnými ustanoveními </w:t>
      </w:r>
      <w:r w:rsidR="000750A1">
        <w:rPr>
          <w:rFonts w:eastAsia="Calibri"/>
          <w:lang w:val="cs-CZ"/>
        </w:rPr>
        <w:t>občanského</w:t>
      </w:r>
      <w:r w:rsidRPr="00E6439A">
        <w:rPr>
          <w:rFonts w:eastAsia="Calibri"/>
          <w:lang w:val="cs-CZ"/>
        </w:rPr>
        <w:t xml:space="preserve"> zákoníku. </w:t>
      </w:r>
    </w:p>
    <w:p w:rsidR="00CC2D04" w:rsidRPr="00E6439A" w:rsidRDefault="00CC2D04" w:rsidP="0044573E">
      <w:pPr>
        <w:numPr>
          <w:ilvl w:val="0"/>
          <w:numId w:val="29"/>
        </w:numPr>
        <w:jc w:val="both"/>
        <w:rPr>
          <w:rFonts w:eastAsia="Calibri"/>
          <w:lang w:val="cs-CZ"/>
        </w:rPr>
      </w:pPr>
      <w:r w:rsidRPr="00E6439A">
        <w:rPr>
          <w:rFonts w:eastAsia="Calibri"/>
          <w:lang w:val="cs-CZ"/>
        </w:rPr>
        <w:t>Odstoupení od Smlouvy se však nedotýká nároku na náhradu škody, smluvní pokuty a ochrany informací.</w:t>
      </w:r>
    </w:p>
    <w:p w:rsidR="00CC2D04" w:rsidRPr="00E6439A" w:rsidRDefault="00CC2D04" w:rsidP="00CC2D04">
      <w:pPr>
        <w:tabs>
          <w:tab w:val="num" w:pos="1116"/>
        </w:tabs>
        <w:overflowPunct w:val="0"/>
        <w:autoSpaceDE w:val="0"/>
        <w:autoSpaceDN w:val="0"/>
        <w:adjustRightInd w:val="0"/>
        <w:spacing w:before="0" w:after="120" w:line="280" w:lineRule="atLeast"/>
        <w:textAlignment w:val="baseline"/>
        <w:outlineLvl w:val="1"/>
        <w:rPr>
          <w:rFonts w:ascii="Arial" w:eastAsia="Calibri" w:hAnsi="Arial"/>
          <w:sz w:val="20"/>
          <w:szCs w:val="20"/>
          <w:lang w:val="cs-CZ" w:bidi="ar-SA"/>
        </w:rPr>
      </w:pPr>
    </w:p>
    <w:p w:rsidR="00CC2D04" w:rsidRPr="00E6439A" w:rsidRDefault="00CC2D04" w:rsidP="00CC2D04">
      <w:pPr>
        <w:pStyle w:val="Nadpis2"/>
        <w:tabs>
          <w:tab w:val="left" w:pos="426"/>
        </w:tabs>
        <w:jc w:val="both"/>
        <w:rPr>
          <w:lang w:val="cs-CZ"/>
        </w:rPr>
      </w:pPr>
      <w:bookmarkStart w:id="38" w:name="_Toc319640010"/>
      <w:bookmarkStart w:id="39" w:name="_Toc320178775"/>
      <w:r w:rsidRPr="00E6439A">
        <w:rPr>
          <w:lang w:val="cs-CZ"/>
        </w:rPr>
        <w:t>Závěrečná ustanovení</w:t>
      </w:r>
      <w:bookmarkEnd w:id="38"/>
      <w:bookmarkEnd w:id="39"/>
      <w:r w:rsidRPr="00E6439A">
        <w:rPr>
          <w:lang w:val="cs-CZ"/>
        </w:rPr>
        <w:t xml:space="preserve"> </w:t>
      </w:r>
    </w:p>
    <w:p w:rsidR="00CC2D04" w:rsidRPr="00E6439A" w:rsidRDefault="00CC2D04" w:rsidP="0044573E">
      <w:pPr>
        <w:numPr>
          <w:ilvl w:val="0"/>
          <w:numId w:val="25"/>
        </w:numPr>
        <w:jc w:val="both"/>
        <w:rPr>
          <w:lang w:val="cs-CZ"/>
        </w:rPr>
      </w:pPr>
      <w:r w:rsidRPr="00E6439A">
        <w:rPr>
          <w:lang w:val="cs-CZ"/>
        </w:rPr>
        <w:t xml:space="preserve">Tato Smlouva představuje úplnou dohodu smluvních stran o předmětu této Smlouvy. </w:t>
      </w:r>
      <w:smartTag w:uri="urn:schemas-microsoft-com:office:smarttags" w:element="PersonName">
        <w:r w:rsidRPr="00E6439A">
          <w:rPr>
            <w:lang w:val="cs-CZ"/>
          </w:rPr>
          <w:t>T</w:t>
        </w:r>
      </w:smartTag>
      <w:r w:rsidRPr="00E6439A">
        <w:rPr>
          <w:lang w:val="cs-CZ"/>
        </w:rPr>
        <w:t xml:space="preserve">uto Smlouvu je možné měnit pouze písemnou dohodou smluvních stran ve formě číslovaných dodatků této Smlouvy, podepsaných oprávněnými zástupci obou smluvních stran. </w:t>
      </w:r>
    </w:p>
    <w:p w:rsidR="00CC2D04" w:rsidRPr="00E6439A" w:rsidRDefault="00CC2D04" w:rsidP="0044573E">
      <w:pPr>
        <w:numPr>
          <w:ilvl w:val="0"/>
          <w:numId w:val="25"/>
        </w:numPr>
        <w:jc w:val="both"/>
        <w:rPr>
          <w:lang w:val="cs-CZ"/>
        </w:rPr>
      </w:pPr>
      <w:r w:rsidRPr="00E6439A">
        <w:rPr>
          <w:lang w:val="cs-CZ"/>
        </w:rPr>
        <w:t xml:space="preserve">Veškeré spory vzniklé mezi smluvními stranami na základě této </w:t>
      </w:r>
      <w:r w:rsidR="003B6818" w:rsidRPr="00E6439A">
        <w:rPr>
          <w:lang w:val="cs-CZ"/>
        </w:rPr>
        <w:t>S</w:t>
      </w:r>
      <w:r w:rsidRPr="00E6439A">
        <w:rPr>
          <w:lang w:val="cs-CZ"/>
        </w:rPr>
        <w:t xml:space="preserve">mlouvy nebo v souvislosti s ní, které se nepodaří odstranit jednáním mezi stranami, budou s konečnou platností rozhodovány příslušným obecným soudem dle českého práva. </w:t>
      </w:r>
    </w:p>
    <w:p w:rsidR="00CC2D04" w:rsidRPr="00E6439A" w:rsidRDefault="00CC2D04" w:rsidP="0044573E">
      <w:pPr>
        <w:numPr>
          <w:ilvl w:val="0"/>
          <w:numId w:val="25"/>
        </w:numPr>
        <w:jc w:val="both"/>
        <w:rPr>
          <w:lang w:val="cs-CZ"/>
        </w:rPr>
      </w:pPr>
      <w:r w:rsidRPr="00E6439A">
        <w:rPr>
          <w:lang w:val="cs-CZ"/>
        </w:rPr>
        <w:t>Pokud jakýkoli závazek dle Smlouvy nebo kterékoli ustanovení Smlouvy je nebo se stane neplatným či nevymahatelným, nebude to mít vliv na platnost a vymahatelnost ostatních závazků a ustanovení dle Smlouvy a smluvní strany se zavazují takovýto neplatný nebo nevymahatelný závazek či ustanovení nahradit novým, platným a vymahatelným závazkem, nebo ustanovením, jehož předmět bude nejlépe odpovídat předmětu a ekonomickému účelu původního závazku či ustanovení.</w:t>
      </w:r>
    </w:p>
    <w:p w:rsidR="00CC2D04" w:rsidRPr="00E6439A" w:rsidRDefault="00CC2D04" w:rsidP="0044573E">
      <w:pPr>
        <w:numPr>
          <w:ilvl w:val="0"/>
          <w:numId w:val="25"/>
        </w:numPr>
        <w:jc w:val="both"/>
        <w:rPr>
          <w:lang w:val="cs-CZ"/>
        </w:rPr>
      </w:pPr>
      <w:r w:rsidRPr="00E6439A">
        <w:rPr>
          <w:lang w:val="cs-CZ"/>
        </w:rPr>
        <w:t>Práva a závazky vyplývající z této Smlouvy nemůže Objednatel postoupit bez předchozího písemného souhlasu Dodavatele.</w:t>
      </w:r>
    </w:p>
    <w:p w:rsidR="00CC2D04" w:rsidRPr="00E6439A" w:rsidRDefault="00CC2D04" w:rsidP="0044573E">
      <w:pPr>
        <w:numPr>
          <w:ilvl w:val="0"/>
          <w:numId w:val="25"/>
        </w:numPr>
        <w:jc w:val="both"/>
        <w:rPr>
          <w:lang w:val="cs-CZ"/>
        </w:rPr>
      </w:pPr>
      <w:r w:rsidRPr="00E6439A">
        <w:rPr>
          <w:lang w:val="cs-CZ"/>
        </w:rPr>
        <w:t>Veškeré informace a údaje, které si strany poskytly za trvání této Smlouvy, budou používány v souladu se zákonem 101/2000 Sb., zákon o ochraně osobních údajů.</w:t>
      </w:r>
    </w:p>
    <w:p w:rsidR="00CC2D04" w:rsidRDefault="00CC2D04" w:rsidP="0044573E">
      <w:pPr>
        <w:numPr>
          <w:ilvl w:val="0"/>
          <w:numId w:val="25"/>
        </w:numPr>
        <w:jc w:val="both"/>
        <w:rPr>
          <w:lang w:val="cs-CZ"/>
        </w:rPr>
      </w:pPr>
      <w:r w:rsidRPr="00E6439A">
        <w:rPr>
          <w:lang w:val="cs-CZ"/>
        </w:rPr>
        <w:t xml:space="preserve">Tato Smlouva je závazná rovněž pro právní nástupce smluvních stran. </w:t>
      </w:r>
    </w:p>
    <w:p w:rsidR="00AF1C4E" w:rsidRPr="00E6439A" w:rsidRDefault="00AF1C4E" w:rsidP="0044573E">
      <w:pPr>
        <w:numPr>
          <w:ilvl w:val="0"/>
          <w:numId w:val="25"/>
        </w:numPr>
        <w:jc w:val="both"/>
        <w:rPr>
          <w:lang w:val="cs-CZ"/>
        </w:rPr>
      </w:pPr>
      <w:r>
        <w:rPr>
          <w:lang w:val="cs-CZ"/>
        </w:rPr>
        <w:t>Smluvní strany souhlasí se zveřejněním této smlouvy v plném rozsahu v registru smluv ČR.</w:t>
      </w:r>
    </w:p>
    <w:p w:rsidR="00CC2D04" w:rsidRPr="00E6439A" w:rsidRDefault="00CC2D04" w:rsidP="0044573E">
      <w:pPr>
        <w:numPr>
          <w:ilvl w:val="0"/>
          <w:numId w:val="25"/>
        </w:numPr>
        <w:jc w:val="both"/>
        <w:rPr>
          <w:lang w:val="cs-CZ"/>
        </w:rPr>
      </w:pPr>
      <w:r w:rsidRPr="00E6439A">
        <w:rPr>
          <w:lang w:val="cs-CZ"/>
        </w:rPr>
        <w:t xml:space="preserve">Tato </w:t>
      </w:r>
      <w:r w:rsidR="003B6818" w:rsidRPr="00E6439A">
        <w:rPr>
          <w:lang w:val="cs-CZ"/>
        </w:rPr>
        <w:t>S</w:t>
      </w:r>
      <w:r w:rsidRPr="00E6439A">
        <w:rPr>
          <w:lang w:val="cs-CZ"/>
        </w:rPr>
        <w:t xml:space="preserve">mlouva je vyhotovena ve čtyřech stejnopisech, z nichž každý má platnost originálu. Dvě vyhotovení jsou určena pro Objednatele a dvě vyhotovení jsou určena pro </w:t>
      </w:r>
      <w:r w:rsidRPr="00E6439A">
        <w:rPr>
          <w:bCs/>
          <w:iCs/>
          <w:lang w:val="cs-CZ"/>
        </w:rPr>
        <w:t>Dodavatele</w:t>
      </w:r>
      <w:r w:rsidRPr="00E6439A">
        <w:rPr>
          <w:color w:val="000000"/>
          <w:szCs w:val="24"/>
          <w:lang w:val="cs-CZ"/>
        </w:rPr>
        <w:t>.</w:t>
      </w:r>
    </w:p>
    <w:p w:rsidR="00CC2D04" w:rsidRDefault="00CC2D04" w:rsidP="00CC2D04">
      <w:pPr>
        <w:rPr>
          <w:rFonts w:eastAsia="MS Mincho"/>
          <w:b/>
          <w:sz w:val="24"/>
          <w:lang w:val="cs-CZ" w:eastAsia="cs-CZ" w:bidi="ar-SA"/>
        </w:rPr>
      </w:pPr>
    </w:p>
    <w:p w:rsidR="00E56C65" w:rsidRDefault="00E56C65" w:rsidP="00CC2D04">
      <w:pPr>
        <w:rPr>
          <w:rFonts w:eastAsia="MS Mincho"/>
          <w:b/>
          <w:sz w:val="24"/>
          <w:lang w:val="cs-CZ" w:eastAsia="cs-CZ" w:bidi="ar-SA"/>
        </w:rPr>
      </w:pPr>
    </w:p>
    <w:p w:rsidR="00E56C65" w:rsidRDefault="00E56C65" w:rsidP="00CC2D04">
      <w:pPr>
        <w:rPr>
          <w:rFonts w:eastAsia="MS Mincho"/>
          <w:b/>
          <w:sz w:val="24"/>
          <w:lang w:val="cs-CZ" w:eastAsia="cs-CZ" w:bidi="ar-SA"/>
        </w:rPr>
      </w:pPr>
    </w:p>
    <w:p w:rsidR="00E56C65" w:rsidRDefault="00E56C65" w:rsidP="00CC2D04">
      <w:pPr>
        <w:rPr>
          <w:rFonts w:eastAsia="MS Mincho"/>
          <w:b/>
          <w:sz w:val="24"/>
          <w:lang w:val="cs-CZ" w:eastAsia="cs-CZ" w:bidi="ar-SA"/>
        </w:rPr>
      </w:pPr>
    </w:p>
    <w:p w:rsidR="00E56C65" w:rsidRDefault="00E56C65" w:rsidP="00CC2D04">
      <w:pPr>
        <w:rPr>
          <w:rFonts w:eastAsia="MS Mincho"/>
          <w:b/>
          <w:sz w:val="24"/>
          <w:lang w:val="cs-CZ" w:eastAsia="cs-CZ" w:bidi="ar-SA"/>
        </w:rPr>
      </w:pPr>
    </w:p>
    <w:p w:rsidR="00E56C65" w:rsidRDefault="00E56C65" w:rsidP="00CC2D04">
      <w:pPr>
        <w:rPr>
          <w:rFonts w:eastAsia="MS Mincho"/>
          <w:b/>
          <w:sz w:val="24"/>
          <w:lang w:val="cs-CZ" w:eastAsia="cs-CZ" w:bidi="ar-SA"/>
        </w:rPr>
      </w:pPr>
    </w:p>
    <w:p w:rsidR="00CC2D04" w:rsidRPr="00E6439A" w:rsidRDefault="00CC2D04" w:rsidP="00CC2D04">
      <w:pPr>
        <w:pStyle w:val="Prohlen"/>
      </w:pPr>
    </w:p>
    <w:p w:rsidR="00CC2D04" w:rsidRPr="00E6439A" w:rsidRDefault="00CC2D04" w:rsidP="00CC2D04">
      <w:pPr>
        <w:pStyle w:val="Prohlen"/>
      </w:pPr>
    </w:p>
    <w:p w:rsidR="00CC2D04" w:rsidRPr="00E6439A" w:rsidRDefault="00CC2D04" w:rsidP="00CC2D04">
      <w:pPr>
        <w:pStyle w:val="Prohlen"/>
      </w:pPr>
      <w:r w:rsidRPr="00E6439A">
        <w:t>Strany prohlašují, že si tuto Smlouvu přečetly, že s jejím obsahem souhlasí a na důkaz toho k ní připojují svoje podpisy.</w:t>
      </w:r>
    </w:p>
    <w:p w:rsidR="00CC2D04" w:rsidRPr="00E6439A" w:rsidRDefault="00CC2D04" w:rsidP="00CC2D04">
      <w:pPr>
        <w:widowControl w:val="0"/>
        <w:spacing w:line="264" w:lineRule="auto"/>
        <w:rPr>
          <w:rFonts w:ascii="Arial" w:eastAsia="MS Mincho" w:hAnsi="Arial" w:cs="Arial"/>
          <w:sz w:val="20"/>
          <w:szCs w:val="20"/>
          <w:lang w:val="cs-CZ" w:eastAsia="cs-CZ" w:bidi="ar-SA"/>
        </w:rPr>
      </w:pPr>
    </w:p>
    <w:p w:rsidR="00CC2D04" w:rsidRPr="00E6439A" w:rsidRDefault="00CC2D04" w:rsidP="00CC2D04">
      <w:pPr>
        <w:widowControl w:val="0"/>
        <w:spacing w:line="264" w:lineRule="auto"/>
        <w:rPr>
          <w:rFonts w:ascii="Arial" w:eastAsia="MS Mincho" w:hAnsi="Arial" w:cs="Arial"/>
          <w:sz w:val="20"/>
          <w:szCs w:val="20"/>
          <w:lang w:val="cs-CZ" w:eastAsia="cs-CZ" w:bidi="ar-SA"/>
        </w:rPr>
      </w:pPr>
    </w:p>
    <w:tbl>
      <w:tblPr>
        <w:tblW w:w="0" w:type="auto"/>
        <w:tblInd w:w="292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215"/>
        <w:gridCol w:w="4777"/>
      </w:tblGrid>
      <w:tr w:rsidR="00CC2D04" w:rsidRPr="00E6439A" w:rsidTr="00F038F6">
        <w:trPr>
          <w:trHeight w:val="420"/>
        </w:trPr>
        <w:tc>
          <w:tcPr>
            <w:tcW w:w="4215" w:type="dxa"/>
            <w:shd w:val="clear" w:color="000000" w:fill="auto"/>
          </w:tcPr>
          <w:p w:rsidR="00CC2D04" w:rsidRPr="00E6439A" w:rsidRDefault="00CC2D04" w:rsidP="00F038F6">
            <w:pPr>
              <w:widowControl w:val="0"/>
              <w:spacing w:line="264" w:lineRule="auto"/>
              <w:ind w:left="142"/>
              <w:rPr>
                <w:rFonts w:ascii="Arial" w:eastAsia="MS Mincho" w:hAnsi="Arial" w:cs="Arial"/>
                <w:b/>
                <w:sz w:val="20"/>
                <w:szCs w:val="20"/>
                <w:u w:val="single"/>
                <w:lang w:val="cs-CZ" w:eastAsia="cs-CZ" w:bidi="ar-SA"/>
              </w:rPr>
            </w:pPr>
            <w:r w:rsidRPr="00E6439A">
              <w:rPr>
                <w:rFonts w:ascii="Arial" w:eastAsia="MS Mincho" w:hAnsi="Arial" w:cs="Arial"/>
                <w:b/>
                <w:sz w:val="20"/>
                <w:szCs w:val="20"/>
                <w:u w:val="single"/>
                <w:lang w:val="cs-CZ" w:eastAsia="cs-CZ" w:bidi="ar-SA"/>
              </w:rPr>
              <w:t>Za Objednatele</w:t>
            </w:r>
          </w:p>
        </w:tc>
        <w:tc>
          <w:tcPr>
            <w:tcW w:w="4777" w:type="dxa"/>
            <w:shd w:val="clear" w:color="000000" w:fill="auto"/>
          </w:tcPr>
          <w:p w:rsidR="00CC2D04" w:rsidRPr="00E6439A" w:rsidRDefault="00CC2D04" w:rsidP="00F038F6">
            <w:pPr>
              <w:widowControl w:val="0"/>
              <w:spacing w:line="264" w:lineRule="auto"/>
              <w:ind w:left="142"/>
              <w:rPr>
                <w:rFonts w:ascii="Arial" w:eastAsia="MS Mincho" w:hAnsi="Arial" w:cs="Arial"/>
                <w:b/>
                <w:sz w:val="20"/>
                <w:szCs w:val="20"/>
                <w:u w:val="single"/>
                <w:lang w:val="cs-CZ" w:eastAsia="cs-CZ" w:bidi="ar-SA"/>
              </w:rPr>
            </w:pPr>
            <w:r w:rsidRPr="00E6439A">
              <w:rPr>
                <w:rFonts w:ascii="Arial" w:eastAsia="MS Mincho" w:hAnsi="Arial" w:cs="Arial"/>
                <w:b/>
                <w:sz w:val="20"/>
                <w:szCs w:val="20"/>
                <w:u w:val="single"/>
                <w:lang w:val="cs-CZ" w:eastAsia="cs-CZ" w:bidi="ar-SA"/>
              </w:rPr>
              <w:t>Za Dodavatele</w:t>
            </w:r>
          </w:p>
        </w:tc>
      </w:tr>
      <w:tr w:rsidR="00CC2D04" w:rsidRPr="00E6439A" w:rsidTr="00F038F6">
        <w:trPr>
          <w:trHeight w:val="420"/>
        </w:trPr>
        <w:tc>
          <w:tcPr>
            <w:tcW w:w="4215" w:type="dxa"/>
            <w:shd w:val="clear" w:color="000000" w:fill="auto"/>
          </w:tcPr>
          <w:p w:rsidR="00CC2D04" w:rsidRPr="00E6439A" w:rsidRDefault="00CC2D04" w:rsidP="00DB729E">
            <w:pPr>
              <w:widowControl w:val="0"/>
              <w:spacing w:line="264" w:lineRule="auto"/>
              <w:ind w:left="142"/>
              <w:rPr>
                <w:rFonts w:ascii="Arial" w:eastAsia="MS Mincho" w:hAnsi="Arial" w:cs="Arial"/>
                <w:sz w:val="20"/>
                <w:szCs w:val="20"/>
                <w:lang w:val="cs-CZ" w:eastAsia="cs-CZ" w:bidi="ar-SA"/>
              </w:rPr>
            </w:pPr>
            <w:r w:rsidRPr="00E6439A">
              <w:rPr>
                <w:rFonts w:ascii="Arial" w:eastAsia="MS Mincho" w:hAnsi="Arial" w:cs="Arial"/>
                <w:sz w:val="20"/>
                <w:szCs w:val="20"/>
                <w:lang w:val="cs-CZ" w:eastAsia="cs-CZ" w:bidi="ar-SA"/>
              </w:rPr>
              <w:t xml:space="preserve">V </w:t>
            </w:r>
            <w:r w:rsidR="00DB729E">
              <w:rPr>
                <w:rFonts w:ascii="Arial" w:eastAsia="MS Mincho" w:hAnsi="Arial" w:cs="Arial"/>
                <w:sz w:val="20"/>
                <w:szCs w:val="20"/>
                <w:lang w:val="cs-CZ" w:eastAsia="cs-CZ" w:bidi="ar-SA"/>
              </w:rPr>
              <w:t>Praze</w:t>
            </w:r>
            <w:r w:rsidRPr="00E6439A">
              <w:rPr>
                <w:rFonts w:ascii="Arial" w:eastAsia="MS Mincho" w:hAnsi="Arial" w:cs="Arial"/>
                <w:sz w:val="20"/>
                <w:szCs w:val="20"/>
                <w:lang w:val="cs-CZ" w:eastAsia="cs-CZ" w:bidi="ar-SA"/>
              </w:rPr>
              <w:t xml:space="preserve"> dne . . . . . . . . . . . . . . . . . </w:t>
            </w:r>
          </w:p>
        </w:tc>
        <w:tc>
          <w:tcPr>
            <w:tcW w:w="4777" w:type="dxa"/>
            <w:shd w:val="clear" w:color="000000" w:fill="auto"/>
          </w:tcPr>
          <w:p w:rsidR="00CC2D04" w:rsidRPr="00E6439A" w:rsidRDefault="00CC2D04" w:rsidP="00DB729E">
            <w:pPr>
              <w:widowControl w:val="0"/>
              <w:spacing w:line="264" w:lineRule="auto"/>
              <w:ind w:left="142"/>
              <w:rPr>
                <w:rFonts w:ascii="Arial" w:eastAsia="MS Mincho" w:hAnsi="Arial" w:cs="Arial"/>
                <w:sz w:val="20"/>
                <w:szCs w:val="20"/>
                <w:lang w:val="cs-CZ" w:eastAsia="cs-CZ" w:bidi="ar-SA"/>
              </w:rPr>
            </w:pPr>
            <w:r w:rsidRPr="00E6439A">
              <w:rPr>
                <w:rFonts w:ascii="Arial" w:eastAsia="MS Mincho" w:hAnsi="Arial" w:cs="Arial"/>
                <w:sz w:val="20"/>
                <w:szCs w:val="20"/>
                <w:lang w:val="cs-CZ" w:eastAsia="cs-CZ" w:bidi="ar-SA"/>
              </w:rPr>
              <w:t>V Praze dne</w:t>
            </w:r>
            <w:r w:rsidR="00DB729E">
              <w:rPr>
                <w:rFonts w:ascii="Arial" w:eastAsia="MS Mincho" w:hAnsi="Arial" w:cs="Arial"/>
                <w:sz w:val="20"/>
                <w:szCs w:val="20"/>
                <w:lang w:val="cs-CZ" w:eastAsia="cs-CZ" w:bidi="ar-SA"/>
              </w:rPr>
              <w:t xml:space="preserve"> . . . . . . . . . . . . . . . . . .</w:t>
            </w:r>
          </w:p>
        </w:tc>
      </w:tr>
      <w:tr w:rsidR="00CC2D04" w:rsidRPr="00E6439A" w:rsidTr="00F038F6">
        <w:trPr>
          <w:trHeight w:val="1058"/>
        </w:trPr>
        <w:tc>
          <w:tcPr>
            <w:tcW w:w="4215" w:type="dxa"/>
            <w:shd w:val="clear" w:color="000000" w:fill="auto"/>
          </w:tcPr>
          <w:p w:rsidR="00CC2D04" w:rsidRPr="00E6439A" w:rsidRDefault="00CC2D04" w:rsidP="00F038F6">
            <w:pPr>
              <w:widowControl w:val="0"/>
              <w:spacing w:line="264" w:lineRule="auto"/>
              <w:ind w:left="142"/>
              <w:rPr>
                <w:rFonts w:ascii="Arial" w:eastAsia="MS Mincho" w:hAnsi="Arial" w:cs="Arial"/>
                <w:sz w:val="20"/>
                <w:szCs w:val="20"/>
                <w:lang w:val="cs-CZ" w:eastAsia="cs-CZ" w:bidi="ar-SA"/>
              </w:rPr>
            </w:pPr>
          </w:p>
          <w:p w:rsidR="00CC2D04" w:rsidRPr="00E6439A" w:rsidRDefault="00CC2D04" w:rsidP="00F038F6">
            <w:pPr>
              <w:widowControl w:val="0"/>
              <w:spacing w:line="264" w:lineRule="auto"/>
              <w:ind w:left="142"/>
              <w:rPr>
                <w:rFonts w:ascii="Arial" w:eastAsia="MS Mincho" w:hAnsi="Arial" w:cs="Arial"/>
                <w:sz w:val="20"/>
                <w:szCs w:val="20"/>
                <w:lang w:val="cs-CZ" w:eastAsia="cs-CZ" w:bidi="ar-SA"/>
              </w:rPr>
            </w:pPr>
          </w:p>
        </w:tc>
        <w:tc>
          <w:tcPr>
            <w:tcW w:w="4777" w:type="dxa"/>
            <w:shd w:val="clear" w:color="000000" w:fill="auto"/>
          </w:tcPr>
          <w:p w:rsidR="00CC2D04" w:rsidRPr="00E6439A" w:rsidRDefault="00CC2D04" w:rsidP="00F038F6">
            <w:pPr>
              <w:widowControl w:val="0"/>
              <w:spacing w:line="264" w:lineRule="auto"/>
              <w:ind w:left="142"/>
              <w:rPr>
                <w:rFonts w:ascii="Arial" w:eastAsia="MS Mincho" w:hAnsi="Arial" w:cs="Arial"/>
                <w:sz w:val="20"/>
                <w:szCs w:val="20"/>
                <w:lang w:val="cs-CZ" w:eastAsia="cs-CZ" w:bidi="ar-SA"/>
              </w:rPr>
            </w:pPr>
          </w:p>
        </w:tc>
      </w:tr>
      <w:tr w:rsidR="00CC2D04" w:rsidRPr="00E6439A" w:rsidTr="00F038F6">
        <w:trPr>
          <w:trHeight w:val="223"/>
        </w:trPr>
        <w:tc>
          <w:tcPr>
            <w:tcW w:w="4215" w:type="dxa"/>
            <w:shd w:val="clear" w:color="000000" w:fill="auto"/>
          </w:tcPr>
          <w:p w:rsidR="00CC2D04" w:rsidRPr="00E6439A" w:rsidRDefault="00CC2D04" w:rsidP="00F038F6">
            <w:pPr>
              <w:widowControl w:val="0"/>
              <w:spacing w:line="264" w:lineRule="auto"/>
              <w:ind w:left="142"/>
              <w:rPr>
                <w:rFonts w:ascii="Arial" w:eastAsia="MS Mincho" w:hAnsi="Arial" w:cs="Arial"/>
                <w:sz w:val="20"/>
                <w:szCs w:val="20"/>
                <w:lang w:val="cs-CZ" w:eastAsia="cs-CZ" w:bidi="ar-SA"/>
              </w:rPr>
            </w:pPr>
            <w:r w:rsidRPr="00E6439A">
              <w:rPr>
                <w:rFonts w:ascii="Arial" w:eastAsia="MS Mincho" w:hAnsi="Arial" w:cs="Arial"/>
                <w:sz w:val="20"/>
                <w:szCs w:val="20"/>
                <w:lang w:val="cs-CZ" w:eastAsia="cs-CZ" w:bidi="ar-SA"/>
              </w:rPr>
              <w:t xml:space="preserve">. . . . . . . . . . . . . . . . . . . . . . . . . . . . . . . . </w:t>
            </w:r>
          </w:p>
        </w:tc>
        <w:tc>
          <w:tcPr>
            <w:tcW w:w="4777" w:type="dxa"/>
            <w:shd w:val="clear" w:color="000000" w:fill="auto"/>
          </w:tcPr>
          <w:p w:rsidR="00CC2D04" w:rsidRPr="00E6439A" w:rsidRDefault="00CC2D04" w:rsidP="00F038F6">
            <w:pPr>
              <w:widowControl w:val="0"/>
              <w:spacing w:line="264" w:lineRule="auto"/>
              <w:ind w:left="142"/>
              <w:rPr>
                <w:rFonts w:ascii="Arial" w:eastAsia="MS Mincho" w:hAnsi="Arial" w:cs="Arial"/>
                <w:sz w:val="20"/>
                <w:szCs w:val="20"/>
                <w:lang w:val="cs-CZ" w:eastAsia="cs-CZ" w:bidi="ar-SA"/>
              </w:rPr>
            </w:pPr>
            <w:r w:rsidRPr="00E6439A">
              <w:rPr>
                <w:rFonts w:ascii="Arial" w:eastAsia="MS Mincho" w:hAnsi="Arial" w:cs="Arial"/>
                <w:sz w:val="20"/>
                <w:szCs w:val="20"/>
                <w:lang w:val="cs-CZ" w:eastAsia="cs-CZ" w:bidi="ar-SA"/>
              </w:rPr>
              <w:t>. . . . . . . . . . . . . . . . . . . . . . . . . . . . . . . . . .</w:t>
            </w:r>
          </w:p>
        </w:tc>
      </w:tr>
      <w:tr w:rsidR="00CC2D04" w:rsidRPr="00E6439A" w:rsidTr="00F038F6">
        <w:trPr>
          <w:trHeight w:val="559"/>
        </w:trPr>
        <w:tc>
          <w:tcPr>
            <w:tcW w:w="4215" w:type="dxa"/>
            <w:shd w:val="clear" w:color="000000" w:fill="auto"/>
          </w:tcPr>
          <w:p w:rsidR="00E41754" w:rsidRDefault="00E41754" w:rsidP="00F038F6">
            <w:pPr>
              <w:widowControl w:val="0"/>
              <w:spacing w:line="264" w:lineRule="auto"/>
              <w:ind w:left="142"/>
              <w:rPr>
                <w:lang w:val="cs-CZ" w:eastAsia="ar-SA" w:bidi="ar-SA"/>
              </w:rPr>
            </w:pPr>
            <w:r>
              <w:rPr>
                <w:lang w:val="cs-CZ" w:eastAsia="ar-SA" w:bidi="ar-SA"/>
              </w:rPr>
              <w:t xml:space="preserve">doc. </w:t>
            </w:r>
            <w:r w:rsidRPr="00E6439A">
              <w:rPr>
                <w:lang w:val="cs-CZ" w:eastAsia="ar-SA" w:bidi="ar-SA"/>
              </w:rPr>
              <w:t xml:space="preserve">RNDr.  </w:t>
            </w:r>
            <w:r>
              <w:rPr>
                <w:lang w:val="cs-CZ" w:eastAsia="ar-SA" w:bidi="ar-SA"/>
              </w:rPr>
              <w:t>Jiří Tesař, PhD.,</w:t>
            </w:r>
          </w:p>
          <w:p w:rsidR="00DB729E" w:rsidRPr="00E6439A" w:rsidRDefault="00E41754" w:rsidP="00E41754">
            <w:pPr>
              <w:widowControl w:val="0"/>
              <w:spacing w:line="264" w:lineRule="auto"/>
              <w:ind w:left="142"/>
              <w:rPr>
                <w:rFonts w:ascii="Arial" w:eastAsia="MS Mincho" w:hAnsi="Arial" w:cs="Arial"/>
                <w:sz w:val="20"/>
                <w:szCs w:val="20"/>
                <w:lang w:val="cs-CZ" w:eastAsia="cs-CZ" w:bidi="ar-SA"/>
              </w:rPr>
            </w:pPr>
            <w:r>
              <w:rPr>
                <w:lang w:val="cs-CZ" w:eastAsia="ar-SA" w:bidi="ar-SA"/>
              </w:rPr>
              <w:t>odborný</w:t>
            </w:r>
            <w:r w:rsidRPr="00E6439A">
              <w:rPr>
                <w:lang w:val="cs-CZ" w:eastAsia="ar-SA" w:bidi="ar-SA"/>
              </w:rPr>
              <w:t xml:space="preserve"> ředitel</w:t>
            </w:r>
            <w:r>
              <w:rPr>
                <w:lang w:val="cs-CZ" w:eastAsia="ar-SA" w:bidi="ar-SA"/>
              </w:rPr>
              <w:t xml:space="preserve"> pro fundamentální metrologii</w:t>
            </w:r>
            <w:r w:rsidR="00DB729E">
              <w:rPr>
                <w:rFonts w:ascii="Arial" w:eastAsia="MS Mincho" w:hAnsi="Arial" w:cs="Arial"/>
                <w:sz w:val="20"/>
                <w:szCs w:val="20"/>
                <w:lang w:val="cs-CZ" w:eastAsia="cs-CZ" w:bidi="ar-SA"/>
              </w:rPr>
              <w:t>,</w:t>
            </w:r>
            <w:r>
              <w:rPr>
                <w:rFonts w:ascii="Arial" w:eastAsia="MS Mincho" w:hAnsi="Arial" w:cs="Arial"/>
                <w:sz w:val="20"/>
                <w:szCs w:val="20"/>
                <w:lang w:val="cs-CZ" w:eastAsia="cs-CZ" w:bidi="ar-SA"/>
              </w:rPr>
              <w:t xml:space="preserve"> </w:t>
            </w:r>
            <w:r w:rsidR="00DB729E">
              <w:rPr>
                <w:rFonts w:ascii="Arial" w:eastAsia="MS Mincho" w:hAnsi="Arial" w:cs="Arial"/>
                <w:sz w:val="20"/>
                <w:szCs w:val="20"/>
                <w:lang w:val="cs-CZ" w:eastAsia="cs-CZ" w:bidi="ar-SA"/>
              </w:rPr>
              <w:t>Český metrologický institut</w:t>
            </w:r>
          </w:p>
        </w:tc>
        <w:tc>
          <w:tcPr>
            <w:tcW w:w="4777" w:type="dxa"/>
            <w:shd w:val="clear" w:color="000000" w:fill="auto"/>
          </w:tcPr>
          <w:p w:rsidR="00CC2D04" w:rsidRPr="00E6439A" w:rsidRDefault="00CC2D04" w:rsidP="00F038F6">
            <w:pPr>
              <w:widowControl w:val="0"/>
              <w:spacing w:line="264" w:lineRule="auto"/>
              <w:ind w:left="142"/>
              <w:rPr>
                <w:rFonts w:ascii="Arial" w:eastAsia="MS Mincho" w:hAnsi="Arial" w:cs="Arial"/>
                <w:sz w:val="20"/>
                <w:szCs w:val="20"/>
                <w:lang w:val="cs-CZ" w:eastAsia="cs-CZ" w:bidi="ar-SA"/>
              </w:rPr>
            </w:pPr>
            <w:r w:rsidRPr="00E6439A">
              <w:rPr>
                <w:rFonts w:ascii="Arial" w:eastAsia="MS Mincho" w:hAnsi="Arial" w:cs="Arial"/>
                <w:sz w:val="20"/>
                <w:szCs w:val="20"/>
                <w:lang w:val="cs-CZ" w:eastAsia="cs-CZ" w:bidi="ar-SA"/>
              </w:rPr>
              <w:t>Mgr. Martin Košut, předseda představenstva,</w:t>
            </w:r>
          </w:p>
          <w:p w:rsidR="00CC2D04" w:rsidRPr="00E6439A" w:rsidRDefault="00CC2D04" w:rsidP="00F038F6">
            <w:pPr>
              <w:widowControl w:val="0"/>
              <w:spacing w:line="264" w:lineRule="auto"/>
              <w:ind w:left="142"/>
              <w:rPr>
                <w:rFonts w:ascii="Arial" w:eastAsia="MS Mincho" w:hAnsi="Arial" w:cs="Arial"/>
                <w:sz w:val="20"/>
                <w:szCs w:val="20"/>
                <w:lang w:val="cs-CZ" w:eastAsia="cs-CZ" w:bidi="ar-SA"/>
              </w:rPr>
            </w:pPr>
            <w:r w:rsidRPr="00E6439A">
              <w:rPr>
                <w:rFonts w:ascii="Arial" w:eastAsia="MS Mincho" w:hAnsi="Arial" w:cs="Arial"/>
                <w:sz w:val="20"/>
                <w:szCs w:val="20"/>
                <w:lang w:val="cs-CZ" w:eastAsia="cs-CZ" w:bidi="ar-SA"/>
              </w:rPr>
              <w:t>MATERNA Communications a.s.</w:t>
            </w:r>
          </w:p>
        </w:tc>
      </w:tr>
      <w:tr w:rsidR="00CC2D04" w:rsidRPr="00E6439A" w:rsidTr="00F038F6">
        <w:trPr>
          <w:trHeight w:val="559"/>
        </w:trPr>
        <w:tc>
          <w:tcPr>
            <w:tcW w:w="4215" w:type="dxa"/>
            <w:shd w:val="clear" w:color="000000" w:fill="auto"/>
          </w:tcPr>
          <w:p w:rsidR="00CC2D04" w:rsidRPr="00E6439A" w:rsidRDefault="00CC2D04" w:rsidP="00F038F6">
            <w:pPr>
              <w:widowControl w:val="0"/>
              <w:spacing w:line="264" w:lineRule="auto"/>
              <w:ind w:left="142"/>
              <w:rPr>
                <w:rFonts w:ascii="Arial" w:eastAsia="MS Mincho" w:hAnsi="Arial" w:cs="Arial"/>
                <w:sz w:val="20"/>
                <w:szCs w:val="20"/>
                <w:lang w:val="cs-CZ" w:eastAsia="cs-CZ" w:bidi="ar-SA"/>
              </w:rPr>
            </w:pPr>
          </w:p>
          <w:p w:rsidR="00CC2D04" w:rsidRPr="00E6439A" w:rsidRDefault="00CC2D04" w:rsidP="00F038F6">
            <w:pPr>
              <w:widowControl w:val="0"/>
              <w:spacing w:line="264" w:lineRule="auto"/>
              <w:ind w:left="142"/>
              <w:rPr>
                <w:rFonts w:ascii="Arial" w:eastAsia="MS Mincho" w:hAnsi="Arial" w:cs="Arial"/>
                <w:sz w:val="20"/>
                <w:szCs w:val="20"/>
                <w:lang w:val="cs-CZ" w:eastAsia="cs-CZ" w:bidi="ar-SA"/>
              </w:rPr>
            </w:pPr>
          </w:p>
        </w:tc>
        <w:tc>
          <w:tcPr>
            <w:tcW w:w="4777" w:type="dxa"/>
            <w:shd w:val="clear" w:color="000000" w:fill="auto"/>
          </w:tcPr>
          <w:p w:rsidR="00CC2D04" w:rsidRPr="00E6439A" w:rsidRDefault="00CC2D04" w:rsidP="00F038F6">
            <w:pPr>
              <w:widowControl w:val="0"/>
              <w:spacing w:line="264" w:lineRule="auto"/>
              <w:ind w:left="142"/>
              <w:rPr>
                <w:rFonts w:ascii="Arial" w:eastAsia="MS Mincho" w:hAnsi="Arial" w:cs="Arial"/>
                <w:sz w:val="20"/>
                <w:szCs w:val="20"/>
                <w:lang w:val="cs-CZ" w:eastAsia="cs-CZ" w:bidi="ar-SA"/>
              </w:rPr>
            </w:pPr>
          </w:p>
          <w:p w:rsidR="00CC2D04" w:rsidRPr="00E6439A" w:rsidRDefault="00CC2D04" w:rsidP="00F038F6">
            <w:pPr>
              <w:widowControl w:val="0"/>
              <w:spacing w:line="264" w:lineRule="auto"/>
              <w:ind w:left="142"/>
              <w:rPr>
                <w:rFonts w:ascii="Arial" w:eastAsia="MS Mincho" w:hAnsi="Arial" w:cs="Arial"/>
                <w:sz w:val="20"/>
                <w:szCs w:val="20"/>
                <w:lang w:val="cs-CZ" w:eastAsia="cs-CZ" w:bidi="ar-SA"/>
              </w:rPr>
            </w:pPr>
          </w:p>
          <w:p w:rsidR="00CC2D04" w:rsidRPr="00E6439A" w:rsidRDefault="00CC2D04" w:rsidP="00F038F6">
            <w:pPr>
              <w:widowControl w:val="0"/>
              <w:spacing w:line="264" w:lineRule="auto"/>
              <w:ind w:left="142"/>
              <w:rPr>
                <w:rFonts w:ascii="Arial" w:eastAsia="MS Mincho" w:hAnsi="Arial" w:cs="Arial"/>
                <w:sz w:val="20"/>
                <w:szCs w:val="20"/>
                <w:lang w:val="cs-CZ" w:eastAsia="cs-CZ" w:bidi="ar-SA"/>
              </w:rPr>
            </w:pPr>
          </w:p>
        </w:tc>
      </w:tr>
      <w:tr w:rsidR="00CC2D04" w:rsidRPr="00E6439A" w:rsidTr="00F038F6">
        <w:trPr>
          <w:trHeight w:val="177"/>
        </w:trPr>
        <w:tc>
          <w:tcPr>
            <w:tcW w:w="4215" w:type="dxa"/>
            <w:shd w:val="clear" w:color="000000" w:fill="auto"/>
          </w:tcPr>
          <w:p w:rsidR="00CC2D04" w:rsidRPr="00E6439A" w:rsidRDefault="00CC2D04" w:rsidP="00F038F6">
            <w:pPr>
              <w:widowControl w:val="0"/>
              <w:spacing w:line="264" w:lineRule="auto"/>
              <w:ind w:left="142"/>
              <w:rPr>
                <w:rFonts w:ascii="Arial" w:eastAsia="MS Mincho" w:hAnsi="Arial" w:cs="Arial"/>
                <w:sz w:val="20"/>
                <w:szCs w:val="20"/>
                <w:lang w:val="cs-CZ" w:eastAsia="cs-CZ" w:bidi="ar-SA"/>
              </w:rPr>
            </w:pPr>
          </w:p>
        </w:tc>
        <w:tc>
          <w:tcPr>
            <w:tcW w:w="4777" w:type="dxa"/>
            <w:shd w:val="clear" w:color="000000" w:fill="auto"/>
          </w:tcPr>
          <w:p w:rsidR="00CC2D04" w:rsidRPr="00E6439A" w:rsidRDefault="00CC2D04" w:rsidP="00F038F6">
            <w:pPr>
              <w:widowControl w:val="0"/>
              <w:spacing w:line="264" w:lineRule="auto"/>
              <w:ind w:left="142"/>
              <w:rPr>
                <w:rFonts w:ascii="Arial" w:eastAsia="MS Mincho" w:hAnsi="Arial" w:cs="Arial"/>
                <w:sz w:val="20"/>
                <w:szCs w:val="20"/>
                <w:lang w:val="cs-CZ" w:eastAsia="cs-CZ" w:bidi="ar-SA"/>
              </w:rPr>
            </w:pPr>
            <w:r w:rsidRPr="00E6439A">
              <w:rPr>
                <w:rFonts w:ascii="Arial" w:eastAsia="MS Mincho" w:hAnsi="Arial" w:cs="Arial"/>
                <w:sz w:val="20"/>
                <w:szCs w:val="20"/>
                <w:lang w:val="cs-CZ" w:eastAsia="cs-CZ" w:bidi="ar-SA"/>
              </w:rPr>
              <w:t>. . . . . . . . . . . . . . . . . . . . . . . . . . . . . . . . . .</w:t>
            </w:r>
          </w:p>
        </w:tc>
      </w:tr>
      <w:tr w:rsidR="00CC2D04" w:rsidRPr="00E6439A" w:rsidTr="00F038F6">
        <w:trPr>
          <w:trHeight w:val="559"/>
        </w:trPr>
        <w:tc>
          <w:tcPr>
            <w:tcW w:w="4215" w:type="dxa"/>
            <w:shd w:val="clear" w:color="000000" w:fill="auto"/>
          </w:tcPr>
          <w:p w:rsidR="00CC2D04" w:rsidRPr="00E6439A" w:rsidRDefault="00CC2D04" w:rsidP="00F038F6">
            <w:pPr>
              <w:widowControl w:val="0"/>
              <w:spacing w:line="264" w:lineRule="auto"/>
              <w:ind w:left="142"/>
              <w:rPr>
                <w:rFonts w:ascii="Arial" w:eastAsia="MS Mincho" w:hAnsi="Arial" w:cs="Arial"/>
                <w:sz w:val="20"/>
                <w:szCs w:val="20"/>
                <w:lang w:val="cs-CZ" w:eastAsia="cs-CZ" w:bidi="ar-SA"/>
              </w:rPr>
            </w:pPr>
          </w:p>
        </w:tc>
        <w:tc>
          <w:tcPr>
            <w:tcW w:w="4777" w:type="dxa"/>
            <w:shd w:val="clear" w:color="000000" w:fill="auto"/>
          </w:tcPr>
          <w:p w:rsidR="00CC2D04" w:rsidRPr="00E6439A" w:rsidRDefault="00CC2D04" w:rsidP="00F038F6">
            <w:pPr>
              <w:widowControl w:val="0"/>
              <w:spacing w:line="264" w:lineRule="auto"/>
              <w:ind w:left="142"/>
              <w:rPr>
                <w:rFonts w:ascii="Arial" w:eastAsia="MS Mincho" w:hAnsi="Arial" w:cs="Arial"/>
                <w:sz w:val="20"/>
                <w:szCs w:val="20"/>
                <w:lang w:val="cs-CZ" w:eastAsia="cs-CZ" w:bidi="ar-SA"/>
              </w:rPr>
            </w:pPr>
            <w:r w:rsidRPr="00E6439A">
              <w:rPr>
                <w:rFonts w:ascii="Arial" w:eastAsia="MS Mincho" w:hAnsi="Arial" w:cs="Arial"/>
                <w:sz w:val="20"/>
                <w:szCs w:val="20"/>
                <w:lang w:val="cs-CZ" w:eastAsia="cs-CZ" w:bidi="ar-SA"/>
              </w:rPr>
              <w:t>Ing, Ladislav Šedivý, předseda představenstva,</w:t>
            </w:r>
          </w:p>
          <w:p w:rsidR="00CC2D04" w:rsidRPr="00E6439A" w:rsidRDefault="00CC2D04" w:rsidP="00F038F6">
            <w:pPr>
              <w:widowControl w:val="0"/>
              <w:spacing w:line="264" w:lineRule="auto"/>
              <w:ind w:left="142"/>
              <w:rPr>
                <w:rFonts w:ascii="Arial" w:eastAsia="MS Mincho" w:hAnsi="Arial" w:cs="Arial"/>
                <w:sz w:val="20"/>
                <w:szCs w:val="20"/>
                <w:lang w:val="cs-CZ" w:eastAsia="cs-CZ" w:bidi="ar-SA"/>
              </w:rPr>
            </w:pPr>
            <w:r w:rsidRPr="00E6439A">
              <w:rPr>
                <w:rFonts w:ascii="Arial" w:hAnsi="Arial" w:cs="Arial"/>
                <w:sz w:val="20"/>
                <w:szCs w:val="20"/>
                <w:lang w:val="cs-CZ"/>
              </w:rPr>
              <w:t xml:space="preserve">e-Business </w:t>
            </w:r>
            <w:proofErr w:type="spellStart"/>
            <w:r w:rsidRPr="00E6439A">
              <w:rPr>
                <w:rFonts w:ascii="Arial" w:hAnsi="Arial" w:cs="Arial"/>
                <w:sz w:val="20"/>
                <w:szCs w:val="20"/>
                <w:lang w:val="cs-CZ"/>
              </w:rPr>
              <w:t>Services</w:t>
            </w:r>
            <w:proofErr w:type="spellEnd"/>
            <w:r w:rsidRPr="00E6439A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E6439A">
              <w:rPr>
                <w:rFonts w:ascii="Arial" w:hAnsi="Arial" w:cs="Arial"/>
                <w:sz w:val="20"/>
                <w:szCs w:val="20"/>
                <w:lang w:val="cs-CZ"/>
              </w:rPr>
              <w:t>a.s</w:t>
            </w:r>
            <w:proofErr w:type="spellEnd"/>
          </w:p>
        </w:tc>
      </w:tr>
    </w:tbl>
    <w:p w:rsidR="00B97DF8" w:rsidRPr="00E6439A" w:rsidRDefault="00B97DF8" w:rsidP="00B97DF8">
      <w:pPr>
        <w:rPr>
          <w:lang w:val="cs-CZ"/>
        </w:rPr>
      </w:pPr>
      <w:bookmarkStart w:id="40" w:name="_Toc320175249"/>
      <w:bookmarkStart w:id="41" w:name="_Toc320174338"/>
      <w:bookmarkStart w:id="42" w:name="_Toc320174340"/>
      <w:bookmarkStart w:id="43" w:name="_Toc320174341"/>
      <w:bookmarkStart w:id="44" w:name="_Toc320174342"/>
      <w:bookmarkStart w:id="45" w:name="_Toc320174343"/>
      <w:bookmarkStart w:id="46" w:name="_Toc320174345"/>
      <w:bookmarkStart w:id="47" w:name="_Toc320175256"/>
      <w:bookmarkStart w:id="48" w:name="_Toc320174346"/>
      <w:bookmarkStart w:id="49" w:name="_Toc320175257"/>
      <w:bookmarkStart w:id="50" w:name="_Toc320174347"/>
      <w:bookmarkStart w:id="51" w:name="_Toc320175258"/>
      <w:bookmarkStart w:id="52" w:name="_Toc320174349"/>
      <w:bookmarkStart w:id="53" w:name="_Toc320174350"/>
      <w:bookmarkStart w:id="54" w:name="_Toc320175262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sectPr w:rsidR="00B97DF8" w:rsidRPr="00E6439A" w:rsidSect="007E128A">
      <w:footerReference w:type="even" r:id="rId21"/>
      <w:footerReference w:type="default" r:id="rId22"/>
      <w:pgSz w:w="11906" w:h="16838"/>
      <w:pgMar w:top="1276" w:right="1417" w:bottom="568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599" w:rsidRDefault="00904599">
      <w:pPr>
        <w:spacing w:after="0"/>
      </w:pPr>
      <w:r>
        <w:separator/>
      </w:r>
    </w:p>
    <w:p w:rsidR="00904599" w:rsidRDefault="00904599"/>
    <w:p w:rsidR="00904599" w:rsidRDefault="00904599"/>
  </w:endnote>
  <w:endnote w:type="continuationSeparator" w:id="0">
    <w:p w:rsidR="00904599" w:rsidRDefault="00904599">
      <w:pPr>
        <w:spacing w:after="0"/>
      </w:pPr>
      <w:r>
        <w:continuationSeparator/>
      </w:r>
    </w:p>
    <w:p w:rsidR="00904599" w:rsidRDefault="00904599"/>
    <w:p w:rsidR="00904599" w:rsidRDefault="009045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015TE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Cle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111" w:rsidRDefault="00BB711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B7111" w:rsidRDefault="00BB7111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111" w:rsidRDefault="00BB7111" w:rsidP="00E04403">
    <w:pPr>
      <w:pStyle w:val="Zpat"/>
      <w:pBdr>
        <w:top w:val="single" w:sz="4" w:space="1" w:color="595959"/>
      </w:pBdr>
      <w:ind w:right="360"/>
      <w:jc w:val="center"/>
      <w:rPr>
        <w:rFonts w:cs="Arial"/>
        <w:i/>
        <w:color w:val="595959"/>
        <w:sz w:val="18"/>
        <w:lang w:val="cs-CZ"/>
      </w:rPr>
    </w:pPr>
  </w:p>
  <w:p w:rsidR="00BB7111" w:rsidRPr="00D118B2" w:rsidRDefault="00BB7111" w:rsidP="00E04403">
    <w:pPr>
      <w:pStyle w:val="Zpat"/>
      <w:pBdr>
        <w:top w:val="single" w:sz="4" w:space="1" w:color="595959"/>
      </w:pBdr>
      <w:ind w:right="360"/>
      <w:jc w:val="center"/>
      <w:rPr>
        <w:rFonts w:cs="Arial"/>
        <w:i/>
        <w:color w:val="595959"/>
        <w:sz w:val="18"/>
        <w:lang w:val="cs-CZ"/>
      </w:rPr>
    </w:pPr>
    <w:r>
      <w:rPr>
        <w:rFonts w:cs="Arial"/>
        <w:i/>
        <w:color w:val="595959"/>
        <w:sz w:val="18"/>
        <w:lang w:val="cs-CZ"/>
      </w:rPr>
      <w:t xml:space="preserve">Strana </w:t>
    </w:r>
    <w:r>
      <w:rPr>
        <w:rFonts w:cs="Arial"/>
        <w:i/>
        <w:color w:val="595959"/>
        <w:sz w:val="18"/>
        <w:lang w:val="cs-CZ"/>
      </w:rPr>
      <w:fldChar w:fldCharType="begin"/>
    </w:r>
    <w:r>
      <w:rPr>
        <w:rFonts w:cs="Arial"/>
        <w:i/>
        <w:color w:val="595959"/>
        <w:sz w:val="18"/>
        <w:lang w:val="cs-CZ"/>
      </w:rPr>
      <w:instrText xml:space="preserve"> PAGE  \* Arabic  \* MERGEFORMAT </w:instrText>
    </w:r>
    <w:r>
      <w:rPr>
        <w:rFonts w:cs="Arial"/>
        <w:i/>
        <w:color w:val="595959"/>
        <w:sz w:val="18"/>
        <w:lang w:val="cs-CZ"/>
      </w:rPr>
      <w:fldChar w:fldCharType="separate"/>
    </w:r>
    <w:r w:rsidR="008E2513">
      <w:rPr>
        <w:rFonts w:cs="Arial"/>
        <w:i/>
        <w:noProof/>
        <w:color w:val="595959"/>
        <w:sz w:val="18"/>
        <w:lang w:val="cs-CZ"/>
      </w:rPr>
      <w:t>1</w:t>
    </w:r>
    <w:r>
      <w:rPr>
        <w:rFonts w:cs="Arial"/>
        <w:i/>
        <w:color w:val="595959"/>
        <w:sz w:val="18"/>
        <w:lang w:val="cs-CZ"/>
      </w:rPr>
      <w:fldChar w:fldCharType="end"/>
    </w:r>
    <w:r>
      <w:rPr>
        <w:rFonts w:cs="Arial"/>
        <w:i/>
        <w:color w:val="595959"/>
        <w:sz w:val="18"/>
        <w:lang w:val="cs-CZ"/>
      </w:rPr>
      <w:t xml:space="preserve"> / </w:t>
    </w:r>
    <w:r>
      <w:rPr>
        <w:rFonts w:cs="Arial"/>
        <w:i/>
        <w:color w:val="595959"/>
        <w:sz w:val="18"/>
        <w:lang w:val="cs-CZ"/>
      </w:rPr>
      <w:fldChar w:fldCharType="begin"/>
    </w:r>
    <w:r>
      <w:rPr>
        <w:rFonts w:cs="Arial"/>
        <w:i/>
        <w:color w:val="595959"/>
        <w:sz w:val="18"/>
        <w:lang w:val="cs-CZ"/>
      </w:rPr>
      <w:instrText xml:space="preserve"> NUMPAGES  \* Arabic  \* MERGEFORMAT </w:instrText>
    </w:r>
    <w:r>
      <w:rPr>
        <w:rFonts w:cs="Arial"/>
        <w:i/>
        <w:color w:val="595959"/>
        <w:sz w:val="18"/>
        <w:lang w:val="cs-CZ"/>
      </w:rPr>
      <w:fldChar w:fldCharType="separate"/>
    </w:r>
    <w:r w:rsidR="008E2513">
      <w:rPr>
        <w:rFonts w:cs="Arial"/>
        <w:i/>
        <w:noProof/>
        <w:color w:val="595959"/>
        <w:sz w:val="18"/>
        <w:lang w:val="cs-CZ"/>
      </w:rPr>
      <w:t>6</w:t>
    </w:r>
    <w:r>
      <w:rPr>
        <w:rFonts w:cs="Arial"/>
        <w:i/>
        <w:color w:val="595959"/>
        <w:sz w:val="18"/>
        <w:lang w:val="cs-CZ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599" w:rsidRDefault="00904599">
      <w:pPr>
        <w:spacing w:after="0"/>
      </w:pPr>
      <w:r>
        <w:separator/>
      </w:r>
    </w:p>
    <w:p w:rsidR="00904599" w:rsidRDefault="00904599"/>
    <w:p w:rsidR="00904599" w:rsidRDefault="00904599"/>
  </w:footnote>
  <w:footnote w:type="continuationSeparator" w:id="0">
    <w:p w:rsidR="00904599" w:rsidRDefault="00904599">
      <w:pPr>
        <w:spacing w:after="0"/>
      </w:pPr>
      <w:r>
        <w:continuationSeparator/>
      </w:r>
    </w:p>
    <w:p w:rsidR="00904599" w:rsidRDefault="00904599"/>
    <w:p w:rsidR="00904599" w:rsidRDefault="0090459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0BEC"/>
    <w:multiLevelType w:val="hybridMultilevel"/>
    <w:tmpl w:val="15BC35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23E94"/>
    <w:multiLevelType w:val="hybridMultilevel"/>
    <w:tmpl w:val="BB203A32"/>
    <w:lvl w:ilvl="0" w:tplc="89865FE0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E360D"/>
    <w:multiLevelType w:val="hybridMultilevel"/>
    <w:tmpl w:val="F5486AB0"/>
    <w:lvl w:ilvl="0" w:tplc="89865FE0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377704"/>
    <w:multiLevelType w:val="hybridMultilevel"/>
    <w:tmpl w:val="589AA506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9454BD1"/>
    <w:multiLevelType w:val="hybridMultilevel"/>
    <w:tmpl w:val="BB203A32"/>
    <w:lvl w:ilvl="0" w:tplc="89865FE0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B5251"/>
    <w:multiLevelType w:val="hybridMultilevel"/>
    <w:tmpl w:val="545CC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4D241F"/>
    <w:multiLevelType w:val="hybridMultilevel"/>
    <w:tmpl w:val="D8862C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C04D4B"/>
    <w:multiLevelType w:val="hybridMultilevel"/>
    <w:tmpl w:val="EBF80FEE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A528EA"/>
    <w:multiLevelType w:val="hybridMultilevel"/>
    <w:tmpl w:val="84C29E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937CDC"/>
    <w:multiLevelType w:val="hybridMultilevel"/>
    <w:tmpl w:val="B59494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144890">
      <w:numFmt w:val="bullet"/>
      <w:lvlText w:val="-"/>
      <w:lvlJc w:val="left"/>
      <w:pPr>
        <w:ind w:left="2505" w:hanging="705"/>
      </w:pPr>
      <w:rPr>
        <w:rFonts w:ascii="Calibri" w:eastAsia="Times New Roman" w:hAnsi="Calibri" w:cs="Calibri" w:hint="default"/>
        <w:sz w:val="22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CC4509"/>
    <w:multiLevelType w:val="hybridMultilevel"/>
    <w:tmpl w:val="BB203A32"/>
    <w:lvl w:ilvl="0" w:tplc="89865FE0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551185"/>
    <w:multiLevelType w:val="hybridMultilevel"/>
    <w:tmpl w:val="98740B0E"/>
    <w:lvl w:ilvl="0" w:tplc="89865FE0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1E24B4"/>
    <w:multiLevelType w:val="hybridMultilevel"/>
    <w:tmpl w:val="80FA84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A42DCC"/>
    <w:multiLevelType w:val="hybridMultilevel"/>
    <w:tmpl w:val="F5486AB0"/>
    <w:lvl w:ilvl="0" w:tplc="89865FE0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8E10C2"/>
    <w:multiLevelType w:val="hybridMultilevel"/>
    <w:tmpl w:val="092E8184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58B7C86"/>
    <w:multiLevelType w:val="hybridMultilevel"/>
    <w:tmpl w:val="7486AA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CB2D95"/>
    <w:multiLevelType w:val="hybridMultilevel"/>
    <w:tmpl w:val="C8A86D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63416D"/>
    <w:multiLevelType w:val="hybridMultilevel"/>
    <w:tmpl w:val="0F50C6B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973FD6"/>
    <w:multiLevelType w:val="hybridMultilevel"/>
    <w:tmpl w:val="495E1CC4"/>
    <w:lvl w:ilvl="0" w:tplc="079653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6E1B56">
      <w:start w:val="243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9267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7447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4879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3246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B810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E03A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E407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E26157D"/>
    <w:multiLevelType w:val="hybridMultilevel"/>
    <w:tmpl w:val="3228701A"/>
    <w:lvl w:ilvl="0" w:tplc="EBAA6226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8C26F1"/>
    <w:multiLevelType w:val="hybridMultilevel"/>
    <w:tmpl w:val="08FE5112"/>
    <w:lvl w:ilvl="0" w:tplc="89865FE0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A8446E"/>
    <w:multiLevelType w:val="hybridMultilevel"/>
    <w:tmpl w:val="E66C73DC"/>
    <w:lvl w:ilvl="0" w:tplc="0405001B">
      <w:start w:val="1"/>
      <w:numFmt w:val="lowerRoman"/>
      <w:lvlText w:val="%1."/>
      <w:lvlJc w:val="righ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5861C89"/>
    <w:multiLevelType w:val="hybridMultilevel"/>
    <w:tmpl w:val="F05444D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5873148"/>
    <w:multiLevelType w:val="hybridMultilevel"/>
    <w:tmpl w:val="B57A76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85455E"/>
    <w:multiLevelType w:val="hybridMultilevel"/>
    <w:tmpl w:val="F5486AB0"/>
    <w:lvl w:ilvl="0" w:tplc="89865FE0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A6648E"/>
    <w:multiLevelType w:val="hybridMultilevel"/>
    <w:tmpl w:val="08FE5112"/>
    <w:lvl w:ilvl="0" w:tplc="89865FE0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65463F"/>
    <w:multiLevelType w:val="hybridMultilevel"/>
    <w:tmpl w:val="338877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A25052"/>
    <w:multiLevelType w:val="hybridMultilevel"/>
    <w:tmpl w:val="BB203A32"/>
    <w:lvl w:ilvl="0" w:tplc="89865FE0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761350"/>
    <w:multiLevelType w:val="hybridMultilevel"/>
    <w:tmpl w:val="0F50C6B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643AB2"/>
    <w:multiLevelType w:val="hybridMultilevel"/>
    <w:tmpl w:val="82F22000"/>
    <w:lvl w:ilvl="0" w:tplc="3CEC9BD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3EC1256E"/>
    <w:multiLevelType w:val="hybridMultilevel"/>
    <w:tmpl w:val="F5486AB0"/>
    <w:lvl w:ilvl="0" w:tplc="89865FE0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15A5BAE"/>
    <w:multiLevelType w:val="hybridMultilevel"/>
    <w:tmpl w:val="F4CA9B88"/>
    <w:lvl w:ilvl="0" w:tplc="EBAA6226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3BF29DD"/>
    <w:multiLevelType w:val="hybridMultilevel"/>
    <w:tmpl w:val="ED9C2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4A93727"/>
    <w:multiLevelType w:val="hybridMultilevel"/>
    <w:tmpl w:val="DA5218BE"/>
    <w:lvl w:ilvl="0" w:tplc="1FD23BBA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88847F3"/>
    <w:multiLevelType w:val="hybridMultilevel"/>
    <w:tmpl w:val="12602F58"/>
    <w:lvl w:ilvl="0" w:tplc="BBF2BE0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1E5A6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C8E558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90B034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9EDC1E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7CA668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3CF60E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8CBEE2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BE9F86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48C16663"/>
    <w:multiLevelType w:val="hybridMultilevel"/>
    <w:tmpl w:val="840ADF9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BC03AC9"/>
    <w:multiLevelType w:val="hybridMultilevel"/>
    <w:tmpl w:val="F5486AB0"/>
    <w:lvl w:ilvl="0" w:tplc="89865FE0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C1B745D"/>
    <w:multiLevelType w:val="hybridMultilevel"/>
    <w:tmpl w:val="F5486AB0"/>
    <w:lvl w:ilvl="0" w:tplc="89865FE0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E955EA8"/>
    <w:multiLevelType w:val="hybridMultilevel"/>
    <w:tmpl w:val="3FDC4E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12A1139"/>
    <w:multiLevelType w:val="hybridMultilevel"/>
    <w:tmpl w:val="C10A4C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22C342C"/>
    <w:multiLevelType w:val="hybridMultilevel"/>
    <w:tmpl w:val="778475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25F3DF6"/>
    <w:multiLevelType w:val="hybridMultilevel"/>
    <w:tmpl w:val="7048182C"/>
    <w:lvl w:ilvl="0" w:tplc="AF2A4B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3C7C8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16DD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5661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3225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7276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E0FA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0C2E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E4A8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52A43464"/>
    <w:multiLevelType w:val="hybridMultilevel"/>
    <w:tmpl w:val="E66C73DC"/>
    <w:lvl w:ilvl="0" w:tplc="0405001B">
      <w:start w:val="1"/>
      <w:numFmt w:val="lowerRoman"/>
      <w:lvlText w:val="%1."/>
      <w:lvlJc w:val="righ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53B21AC3"/>
    <w:multiLevelType w:val="hybridMultilevel"/>
    <w:tmpl w:val="33B4EF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4046545"/>
    <w:multiLevelType w:val="hybridMultilevel"/>
    <w:tmpl w:val="08FE5112"/>
    <w:lvl w:ilvl="0" w:tplc="89865FE0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5433D77"/>
    <w:multiLevelType w:val="hybridMultilevel"/>
    <w:tmpl w:val="7782262A"/>
    <w:lvl w:ilvl="0" w:tplc="89865FE0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6B35BA1"/>
    <w:multiLevelType w:val="hybridMultilevel"/>
    <w:tmpl w:val="F042AB8E"/>
    <w:lvl w:ilvl="0" w:tplc="851C0320">
      <w:start w:val="1"/>
      <w:numFmt w:val="bullet"/>
      <w:lvlText w:val="‑"/>
      <w:lvlJc w:val="left"/>
      <w:pPr>
        <w:ind w:left="2769" w:hanging="360"/>
      </w:pPr>
      <w:rPr>
        <w:rFonts w:ascii="Arial Unicode MS" w:eastAsia="Arial Unicode MS" w:hAnsi="Arial Unicode MS" w:hint="eastAsia"/>
      </w:rPr>
    </w:lvl>
    <w:lvl w:ilvl="1" w:tplc="04050003" w:tentative="1">
      <w:start w:val="1"/>
      <w:numFmt w:val="bullet"/>
      <w:lvlText w:val="o"/>
      <w:lvlJc w:val="left"/>
      <w:pPr>
        <w:ind w:left="34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29" w:hanging="360"/>
      </w:pPr>
      <w:rPr>
        <w:rFonts w:ascii="Wingdings" w:hAnsi="Wingdings" w:hint="default"/>
      </w:rPr>
    </w:lvl>
  </w:abstractNum>
  <w:abstractNum w:abstractNumId="47">
    <w:nsid w:val="58917DB4"/>
    <w:multiLevelType w:val="hybridMultilevel"/>
    <w:tmpl w:val="5C08052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58CD671D"/>
    <w:multiLevelType w:val="hybridMultilevel"/>
    <w:tmpl w:val="08FE5112"/>
    <w:lvl w:ilvl="0" w:tplc="89865FE0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8FF73B8"/>
    <w:multiLevelType w:val="hybridMultilevel"/>
    <w:tmpl w:val="3FDC4E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474289"/>
    <w:multiLevelType w:val="hybridMultilevel"/>
    <w:tmpl w:val="81BA3B0A"/>
    <w:lvl w:ilvl="0" w:tplc="A21E07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88D534">
      <w:start w:val="180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C28124">
      <w:start w:val="180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1CCD36">
      <w:start w:val="180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2AB914">
      <w:start w:val="180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DEBB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C8EA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2CB5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5E855430"/>
    <w:multiLevelType w:val="hybridMultilevel"/>
    <w:tmpl w:val="B308E6A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>
    <w:nsid w:val="5EAD56DD"/>
    <w:multiLevelType w:val="hybridMultilevel"/>
    <w:tmpl w:val="466067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EE96ADD"/>
    <w:multiLevelType w:val="hybridMultilevel"/>
    <w:tmpl w:val="E04AFCE4"/>
    <w:lvl w:ilvl="0" w:tplc="0405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>
    <w:nsid w:val="63132003"/>
    <w:multiLevelType w:val="hybridMultilevel"/>
    <w:tmpl w:val="08FE5112"/>
    <w:lvl w:ilvl="0" w:tplc="89865FE0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3F75036"/>
    <w:multiLevelType w:val="hybridMultilevel"/>
    <w:tmpl w:val="08FE5112"/>
    <w:lvl w:ilvl="0" w:tplc="89865FE0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4921408"/>
    <w:multiLevelType w:val="hybridMultilevel"/>
    <w:tmpl w:val="5270EBAA"/>
    <w:lvl w:ilvl="0" w:tplc="89865FE0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6552945"/>
    <w:multiLevelType w:val="hybridMultilevel"/>
    <w:tmpl w:val="D468362C"/>
    <w:lvl w:ilvl="0" w:tplc="0405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>
    <w:nsid w:val="6A464175"/>
    <w:multiLevelType w:val="hybridMultilevel"/>
    <w:tmpl w:val="BBC4E8F4"/>
    <w:lvl w:ilvl="0" w:tplc="89865FE0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A6E5EF3"/>
    <w:multiLevelType w:val="hybridMultilevel"/>
    <w:tmpl w:val="C5A252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AAD3327"/>
    <w:multiLevelType w:val="hybridMultilevel"/>
    <w:tmpl w:val="FEA247DC"/>
    <w:lvl w:ilvl="0" w:tplc="89865FE0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BB30B10"/>
    <w:multiLevelType w:val="hybridMultilevel"/>
    <w:tmpl w:val="20E0A2D4"/>
    <w:lvl w:ilvl="0" w:tplc="89865FE0">
      <w:start w:val="1"/>
      <w:numFmt w:val="lowerLetter"/>
      <w:lvlText w:val="%1) 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6C636122"/>
    <w:multiLevelType w:val="hybridMultilevel"/>
    <w:tmpl w:val="2098E616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>
    <w:nsid w:val="6D133073"/>
    <w:multiLevelType w:val="hybridMultilevel"/>
    <w:tmpl w:val="B23091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F8D5252"/>
    <w:multiLevelType w:val="hybridMultilevel"/>
    <w:tmpl w:val="F5486AB0"/>
    <w:lvl w:ilvl="0" w:tplc="89865FE0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1035B34"/>
    <w:multiLevelType w:val="hybridMultilevel"/>
    <w:tmpl w:val="FEA247DC"/>
    <w:lvl w:ilvl="0" w:tplc="89865FE0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52A0BB1"/>
    <w:multiLevelType w:val="multilevel"/>
    <w:tmpl w:val="FC82A8CA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3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4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dpis5"/>
      <w:lvlText w:val="%1.%2.%3.%4."/>
      <w:lvlJc w:val="left"/>
      <w:pPr>
        <w:ind w:left="1728" w:hanging="648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7">
    <w:nsid w:val="784C5CB0"/>
    <w:multiLevelType w:val="hybridMultilevel"/>
    <w:tmpl w:val="08FE5112"/>
    <w:lvl w:ilvl="0" w:tplc="89865FE0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A352210"/>
    <w:multiLevelType w:val="hybridMultilevel"/>
    <w:tmpl w:val="D6A2C6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BE26604"/>
    <w:multiLevelType w:val="hybridMultilevel"/>
    <w:tmpl w:val="F5486AB0"/>
    <w:lvl w:ilvl="0" w:tplc="89865FE0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D13287F"/>
    <w:multiLevelType w:val="hybridMultilevel"/>
    <w:tmpl w:val="B308E6A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1">
    <w:nsid w:val="7F5418E1"/>
    <w:multiLevelType w:val="hybridMultilevel"/>
    <w:tmpl w:val="B308E6A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6"/>
  </w:num>
  <w:num w:numId="2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9"/>
  </w:num>
  <w:num w:numId="5">
    <w:abstractNumId w:val="19"/>
  </w:num>
  <w:num w:numId="6">
    <w:abstractNumId w:val="28"/>
  </w:num>
  <w:num w:numId="7">
    <w:abstractNumId w:val="49"/>
  </w:num>
  <w:num w:numId="8">
    <w:abstractNumId w:val="23"/>
  </w:num>
  <w:num w:numId="9">
    <w:abstractNumId w:val="43"/>
  </w:num>
  <w:num w:numId="10">
    <w:abstractNumId w:val="14"/>
  </w:num>
  <w:num w:numId="11">
    <w:abstractNumId w:val="31"/>
  </w:num>
  <w:num w:numId="12">
    <w:abstractNumId w:val="11"/>
  </w:num>
  <w:num w:numId="13">
    <w:abstractNumId w:val="69"/>
  </w:num>
  <w:num w:numId="14">
    <w:abstractNumId w:val="61"/>
  </w:num>
  <w:num w:numId="15">
    <w:abstractNumId w:val="45"/>
  </w:num>
  <w:num w:numId="16">
    <w:abstractNumId w:val="56"/>
  </w:num>
  <w:num w:numId="17">
    <w:abstractNumId w:val="24"/>
  </w:num>
  <w:num w:numId="18">
    <w:abstractNumId w:val="30"/>
  </w:num>
  <w:num w:numId="19">
    <w:abstractNumId w:val="53"/>
  </w:num>
  <w:num w:numId="20">
    <w:abstractNumId w:val="37"/>
  </w:num>
  <w:num w:numId="21">
    <w:abstractNumId w:val="64"/>
  </w:num>
  <w:num w:numId="22">
    <w:abstractNumId w:val="60"/>
  </w:num>
  <w:num w:numId="23">
    <w:abstractNumId w:val="2"/>
  </w:num>
  <w:num w:numId="24">
    <w:abstractNumId w:val="48"/>
  </w:num>
  <w:num w:numId="25">
    <w:abstractNumId w:val="4"/>
  </w:num>
  <w:num w:numId="26">
    <w:abstractNumId w:val="44"/>
  </w:num>
  <w:num w:numId="27">
    <w:abstractNumId w:val="20"/>
  </w:num>
  <w:num w:numId="28">
    <w:abstractNumId w:val="21"/>
  </w:num>
  <w:num w:numId="29">
    <w:abstractNumId w:val="58"/>
  </w:num>
  <w:num w:numId="30">
    <w:abstractNumId w:val="10"/>
  </w:num>
  <w:num w:numId="31">
    <w:abstractNumId w:val="36"/>
  </w:num>
  <w:num w:numId="32">
    <w:abstractNumId w:val="57"/>
  </w:num>
  <w:num w:numId="33">
    <w:abstractNumId w:val="52"/>
  </w:num>
  <w:num w:numId="34">
    <w:abstractNumId w:val="3"/>
  </w:num>
  <w:num w:numId="35">
    <w:abstractNumId w:val="6"/>
  </w:num>
  <w:num w:numId="36">
    <w:abstractNumId w:val="55"/>
  </w:num>
  <w:num w:numId="37">
    <w:abstractNumId w:val="71"/>
  </w:num>
  <w:num w:numId="38">
    <w:abstractNumId w:val="67"/>
  </w:num>
  <w:num w:numId="39">
    <w:abstractNumId w:val="42"/>
  </w:num>
  <w:num w:numId="40">
    <w:abstractNumId w:val="13"/>
  </w:num>
  <w:num w:numId="41">
    <w:abstractNumId w:val="51"/>
  </w:num>
  <w:num w:numId="42">
    <w:abstractNumId w:val="70"/>
  </w:num>
  <w:num w:numId="4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3"/>
  </w:num>
  <w:num w:numId="46">
    <w:abstractNumId w:val="12"/>
  </w:num>
  <w:num w:numId="47">
    <w:abstractNumId w:val="47"/>
  </w:num>
  <w:num w:numId="48">
    <w:abstractNumId w:val="59"/>
  </w:num>
  <w:num w:numId="49">
    <w:abstractNumId w:val="5"/>
  </w:num>
  <w:num w:numId="50">
    <w:abstractNumId w:val="7"/>
  </w:num>
  <w:num w:numId="51">
    <w:abstractNumId w:val="54"/>
  </w:num>
  <w:num w:numId="52">
    <w:abstractNumId w:val="18"/>
  </w:num>
  <w:num w:numId="53">
    <w:abstractNumId w:val="41"/>
  </w:num>
  <w:num w:numId="54">
    <w:abstractNumId w:val="34"/>
  </w:num>
  <w:num w:numId="55">
    <w:abstractNumId w:val="32"/>
  </w:num>
  <w:num w:numId="56">
    <w:abstractNumId w:val="62"/>
  </w:num>
  <w:num w:numId="57">
    <w:abstractNumId w:val="8"/>
  </w:num>
  <w:num w:numId="58">
    <w:abstractNumId w:val="39"/>
  </w:num>
  <w:num w:numId="59">
    <w:abstractNumId w:val="46"/>
  </w:num>
  <w:num w:numId="60">
    <w:abstractNumId w:val="25"/>
  </w:num>
  <w:num w:numId="61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"/>
  </w:num>
  <w:num w:numId="63">
    <w:abstractNumId w:val="38"/>
  </w:num>
  <w:num w:numId="64">
    <w:abstractNumId w:val="17"/>
  </w:num>
  <w:num w:numId="65">
    <w:abstractNumId w:val="33"/>
  </w:num>
  <w:num w:numId="66">
    <w:abstractNumId w:val="35"/>
  </w:num>
  <w:num w:numId="67">
    <w:abstractNumId w:val="50"/>
  </w:num>
  <w:num w:numId="68">
    <w:abstractNumId w:val="22"/>
  </w:num>
  <w:num w:numId="69">
    <w:abstractNumId w:val="40"/>
  </w:num>
  <w:num w:numId="70">
    <w:abstractNumId w:val="68"/>
  </w:num>
  <w:num w:numId="71">
    <w:abstractNumId w:val="16"/>
  </w:num>
  <w:num w:numId="72">
    <w:abstractNumId w:val="27"/>
  </w:num>
  <w:num w:numId="73">
    <w:abstractNumId w:val="29"/>
  </w:num>
  <w:num w:numId="74">
    <w:abstractNumId w:val="26"/>
  </w:num>
  <w:num w:numId="75">
    <w:abstractNumId w:val="0"/>
  </w:num>
  <w:num w:numId="76">
    <w:abstractNumId w:val="66"/>
  </w:num>
  <w:num w:numId="77">
    <w:abstractNumId w:val="66"/>
  </w:num>
  <w:num w:numId="78">
    <w:abstractNumId w:val="65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29"/>
    <w:rsid w:val="00003893"/>
    <w:rsid w:val="00003B5C"/>
    <w:rsid w:val="000054CC"/>
    <w:rsid w:val="00027524"/>
    <w:rsid w:val="000377E1"/>
    <w:rsid w:val="00053AB3"/>
    <w:rsid w:val="00057516"/>
    <w:rsid w:val="00063426"/>
    <w:rsid w:val="00063757"/>
    <w:rsid w:val="00067C1C"/>
    <w:rsid w:val="000750A1"/>
    <w:rsid w:val="00097123"/>
    <w:rsid w:val="000A0FD2"/>
    <w:rsid w:val="000A1CF0"/>
    <w:rsid w:val="000A228F"/>
    <w:rsid w:val="000A5B0D"/>
    <w:rsid w:val="000C08E8"/>
    <w:rsid w:val="000C5FD6"/>
    <w:rsid w:val="000C616B"/>
    <w:rsid w:val="000D11E2"/>
    <w:rsid w:val="000D7C36"/>
    <w:rsid w:val="000E0336"/>
    <w:rsid w:val="000E540B"/>
    <w:rsid w:val="000F3971"/>
    <w:rsid w:val="000F73F2"/>
    <w:rsid w:val="00103EFB"/>
    <w:rsid w:val="00104C87"/>
    <w:rsid w:val="00107E52"/>
    <w:rsid w:val="001122FB"/>
    <w:rsid w:val="00113B0D"/>
    <w:rsid w:val="00120E61"/>
    <w:rsid w:val="00131E0B"/>
    <w:rsid w:val="00132462"/>
    <w:rsid w:val="00132BF1"/>
    <w:rsid w:val="001433BD"/>
    <w:rsid w:val="00152835"/>
    <w:rsid w:val="00154A44"/>
    <w:rsid w:val="00154CF3"/>
    <w:rsid w:val="00157BF6"/>
    <w:rsid w:val="00160C5D"/>
    <w:rsid w:val="00185535"/>
    <w:rsid w:val="001A1348"/>
    <w:rsid w:val="001A28E0"/>
    <w:rsid w:val="001A405D"/>
    <w:rsid w:val="001A7140"/>
    <w:rsid w:val="001B19FF"/>
    <w:rsid w:val="001B5113"/>
    <w:rsid w:val="001B7724"/>
    <w:rsid w:val="001C10D4"/>
    <w:rsid w:val="001C23CE"/>
    <w:rsid w:val="001C75E8"/>
    <w:rsid w:val="001D1B24"/>
    <w:rsid w:val="001D74EF"/>
    <w:rsid w:val="001E04AD"/>
    <w:rsid w:val="001F2D5B"/>
    <w:rsid w:val="001F41A4"/>
    <w:rsid w:val="001F64F6"/>
    <w:rsid w:val="001F7045"/>
    <w:rsid w:val="0020217F"/>
    <w:rsid w:val="00204D69"/>
    <w:rsid w:val="002066A1"/>
    <w:rsid w:val="00211DF8"/>
    <w:rsid w:val="00216298"/>
    <w:rsid w:val="00225A6E"/>
    <w:rsid w:val="00225FEF"/>
    <w:rsid w:val="00227B3F"/>
    <w:rsid w:val="002433B9"/>
    <w:rsid w:val="002461F3"/>
    <w:rsid w:val="00246255"/>
    <w:rsid w:val="00253B60"/>
    <w:rsid w:val="00262A15"/>
    <w:rsid w:val="00273331"/>
    <w:rsid w:val="002757B9"/>
    <w:rsid w:val="00276EA9"/>
    <w:rsid w:val="00281192"/>
    <w:rsid w:val="00286FFF"/>
    <w:rsid w:val="00291AD8"/>
    <w:rsid w:val="002956AF"/>
    <w:rsid w:val="00296505"/>
    <w:rsid w:val="002A330E"/>
    <w:rsid w:val="002B43A3"/>
    <w:rsid w:val="002C4B36"/>
    <w:rsid w:val="002C605D"/>
    <w:rsid w:val="002E120E"/>
    <w:rsid w:val="002E31A1"/>
    <w:rsid w:val="002E6E0F"/>
    <w:rsid w:val="002F6575"/>
    <w:rsid w:val="003042D2"/>
    <w:rsid w:val="00315B4C"/>
    <w:rsid w:val="003173EF"/>
    <w:rsid w:val="003317DA"/>
    <w:rsid w:val="00332218"/>
    <w:rsid w:val="00333E77"/>
    <w:rsid w:val="003340F1"/>
    <w:rsid w:val="003349DD"/>
    <w:rsid w:val="00351C80"/>
    <w:rsid w:val="00362842"/>
    <w:rsid w:val="00363A7B"/>
    <w:rsid w:val="003740B0"/>
    <w:rsid w:val="00377B2B"/>
    <w:rsid w:val="00382992"/>
    <w:rsid w:val="00385005"/>
    <w:rsid w:val="00386C0C"/>
    <w:rsid w:val="003905BC"/>
    <w:rsid w:val="00393311"/>
    <w:rsid w:val="00397FC6"/>
    <w:rsid w:val="003B6818"/>
    <w:rsid w:val="003B74A9"/>
    <w:rsid w:val="003C1F3E"/>
    <w:rsid w:val="003C30C2"/>
    <w:rsid w:val="003D0FBB"/>
    <w:rsid w:val="003D2447"/>
    <w:rsid w:val="003E6D8B"/>
    <w:rsid w:val="003F5C27"/>
    <w:rsid w:val="003F78D6"/>
    <w:rsid w:val="00412D82"/>
    <w:rsid w:val="00417703"/>
    <w:rsid w:val="00417F4E"/>
    <w:rsid w:val="00421368"/>
    <w:rsid w:val="00421B01"/>
    <w:rsid w:val="00425CAC"/>
    <w:rsid w:val="0044573E"/>
    <w:rsid w:val="0044708A"/>
    <w:rsid w:val="00457958"/>
    <w:rsid w:val="00461C30"/>
    <w:rsid w:val="0046613A"/>
    <w:rsid w:val="00470D08"/>
    <w:rsid w:val="00473A59"/>
    <w:rsid w:val="00476E67"/>
    <w:rsid w:val="0048055F"/>
    <w:rsid w:val="004843B9"/>
    <w:rsid w:val="00486069"/>
    <w:rsid w:val="00491B8B"/>
    <w:rsid w:val="00494367"/>
    <w:rsid w:val="00496CF9"/>
    <w:rsid w:val="004A4BFE"/>
    <w:rsid w:val="004B2F6B"/>
    <w:rsid w:val="004B4209"/>
    <w:rsid w:val="004D188C"/>
    <w:rsid w:val="004D28FC"/>
    <w:rsid w:val="004D6228"/>
    <w:rsid w:val="004E0954"/>
    <w:rsid w:val="004E5A4F"/>
    <w:rsid w:val="004F04B1"/>
    <w:rsid w:val="004F2E1F"/>
    <w:rsid w:val="004F635C"/>
    <w:rsid w:val="004F7E97"/>
    <w:rsid w:val="0050052E"/>
    <w:rsid w:val="005139C2"/>
    <w:rsid w:val="00513D2B"/>
    <w:rsid w:val="00514B52"/>
    <w:rsid w:val="00520FEC"/>
    <w:rsid w:val="00527047"/>
    <w:rsid w:val="005411CE"/>
    <w:rsid w:val="00542C70"/>
    <w:rsid w:val="00543014"/>
    <w:rsid w:val="00543B4D"/>
    <w:rsid w:val="00551E67"/>
    <w:rsid w:val="005774F2"/>
    <w:rsid w:val="00577BF0"/>
    <w:rsid w:val="00592540"/>
    <w:rsid w:val="005925D6"/>
    <w:rsid w:val="00596AEF"/>
    <w:rsid w:val="005B19A3"/>
    <w:rsid w:val="005B2494"/>
    <w:rsid w:val="005B4215"/>
    <w:rsid w:val="005B44C8"/>
    <w:rsid w:val="005B77B3"/>
    <w:rsid w:val="005C4C44"/>
    <w:rsid w:val="005D3092"/>
    <w:rsid w:val="005E2061"/>
    <w:rsid w:val="005E32C2"/>
    <w:rsid w:val="005F5734"/>
    <w:rsid w:val="005F6DE3"/>
    <w:rsid w:val="00607A62"/>
    <w:rsid w:val="006124AB"/>
    <w:rsid w:val="006146D6"/>
    <w:rsid w:val="00617DC8"/>
    <w:rsid w:val="00631954"/>
    <w:rsid w:val="006371C5"/>
    <w:rsid w:val="00637C6A"/>
    <w:rsid w:val="006415E1"/>
    <w:rsid w:val="00643F61"/>
    <w:rsid w:val="00652A3B"/>
    <w:rsid w:val="00664E02"/>
    <w:rsid w:val="00681A2E"/>
    <w:rsid w:val="0069334A"/>
    <w:rsid w:val="00695E3A"/>
    <w:rsid w:val="006A095F"/>
    <w:rsid w:val="006A3A0E"/>
    <w:rsid w:val="006B49DC"/>
    <w:rsid w:val="006B509F"/>
    <w:rsid w:val="006C7C1E"/>
    <w:rsid w:val="006E7CB6"/>
    <w:rsid w:val="006F79E2"/>
    <w:rsid w:val="007011E9"/>
    <w:rsid w:val="00711482"/>
    <w:rsid w:val="00713528"/>
    <w:rsid w:val="007138BA"/>
    <w:rsid w:val="00716695"/>
    <w:rsid w:val="00727E52"/>
    <w:rsid w:val="0073215F"/>
    <w:rsid w:val="00737E3F"/>
    <w:rsid w:val="007427B3"/>
    <w:rsid w:val="0074307F"/>
    <w:rsid w:val="007545FF"/>
    <w:rsid w:val="00760C12"/>
    <w:rsid w:val="00761B2E"/>
    <w:rsid w:val="00766AF2"/>
    <w:rsid w:val="00771877"/>
    <w:rsid w:val="00780C46"/>
    <w:rsid w:val="00780CC8"/>
    <w:rsid w:val="00785AF4"/>
    <w:rsid w:val="007875DF"/>
    <w:rsid w:val="00796896"/>
    <w:rsid w:val="007968E7"/>
    <w:rsid w:val="007B158C"/>
    <w:rsid w:val="007B4902"/>
    <w:rsid w:val="007C5BC2"/>
    <w:rsid w:val="007D4F0B"/>
    <w:rsid w:val="007D7C6A"/>
    <w:rsid w:val="007E128A"/>
    <w:rsid w:val="007E2881"/>
    <w:rsid w:val="007E2EAF"/>
    <w:rsid w:val="007E7C98"/>
    <w:rsid w:val="007F440D"/>
    <w:rsid w:val="007F539C"/>
    <w:rsid w:val="00801D1E"/>
    <w:rsid w:val="008060DA"/>
    <w:rsid w:val="00806ADD"/>
    <w:rsid w:val="00814BD4"/>
    <w:rsid w:val="00814BF8"/>
    <w:rsid w:val="008161ED"/>
    <w:rsid w:val="0082215A"/>
    <w:rsid w:val="008226CC"/>
    <w:rsid w:val="008242B5"/>
    <w:rsid w:val="008244FA"/>
    <w:rsid w:val="00825DE4"/>
    <w:rsid w:val="00835744"/>
    <w:rsid w:val="00850140"/>
    <w:rsid w:val="00853F38"/>
    <w:rsid w:val="00874679"/>
    <w:rsid w:val="0087624D"/>
    <w:rsid w:val="00886B32"/>
    <w:rsid w:val="00890C04"/>
    <w:rsid w:val="0089589D"/>
    <w:rsid w:val="00895BE9"/>
    <w:rsid w:val="008C0633"/>
    <w:rsid w:val="008C1C55"/>
    <w:rsid w:val="008D7657"/>
    <w:rsid w:val="008E2513"/>
    <w:rsid w:val="008E2DED"/>
    <w:rsid w:val="008E3A3A"/>
    <w:rsid w:val="008E7FE9"/>
    <w:rsid w:val="008F1AD1"/>
    <w:rsid w:val="008F1E61"/>
    <w:rsid w:val="008F3CE8"/>
    <w:rsid w:val="00904599"/>
    <w:rsid w:val="00905FB9"/>
    <w:rsid w:val="00925C94"/>
    <w:rsid w:val="009273CD"/>
    <w:rsid w:val="0094223A"/>
    <w:rsid w:val="00944736"/>
    <w:rsid w:val="00946146"/>
    <w:rsid w:val="00954343"/>
    <w:rsid w:val="00960CA6"/>
    <w:rsid w:val="00961E85"/>
    <w:rsid w:val="00973385"/>
    <w:rsid w:val="00973860"/>
    <w:rsid w:val="009833A5"/>
    <w:rsid w:val="0098360F"/>
    <w:rsid w:val="00984EAF"/>
    <w:rsid w:val="00985CF3"/>
    <w:rsid w:val="00991267"/>
    <w:rsid w:val="00995249"/>
    <w:rsid w:val="00997843"/>
    <w:rsid w:val="009A5566"/>
    <w:rsid w:val="009A7985"/>
    <w:rsid w:val="009B4065"/>
    <w:rsid w:val="009B56CF"/>
    <w:rsid w:val="009B6834"/>
    <w:rsid w:val="009D3EE5"/>
    <w:rsid w:val="009E3DCD"/>
    <w:rsid w:val="009E4A10"/>
    <w:rsid w:val="009E5A9E"/>
    <w:rsid w:val="009E6064"/>
    <w:rsid w:val="009E7734"/>
    <w:rsid w:val="009F1D5C"/>
    <w:rsid w:val="00A0725B"/>
    <w:rsid w:val="00A160DD"/>
    <w:rsid w:val="00A1629C"/>
    <w:rsid w:val="00A1647B"/>
    <w:rsid w:val="00A16D1D"/>
    <w:rsid w:val="00A170C0"/>
    <w:rsid w:val="00A17808"/>
    <w:rsid w:val="00A25BE8"/>
    <w:rsid w:val="00A62E6B"/>
    <w:rsid w:val="00A63ABA"/>
    <w:rsid w:val="00A72829"/>
    <w:rsid w:val="00A764D9"/>
    <w:rsid w:val="00A7783D"/>
    <w:rsid w:val="00A81721"/>
    <w:rsid w:val="00A8248A"/>
    <w:rsid w:val="00A9365A"/>
    <w:rsid w:val="00A95980"/>
    <w:rsid w:val="00A96179"/>
    <w:rsid w:val="00AA090E"/>
    <w:rsid w:val="00AB20B9"/>
    <w:rsid w:val="00AB526C"/>
    <w:rsid w:val="00AD5D5F"/>
    <w:rsid w:val="00AE06EC"/>
    <w:rsid w:val="00AE1D20"/>
    <w:rsid w:val="00AE2626"/>
    <w:rsid w:val="00AF1C4E"/>
    <w:rsid w:val="00B1259E"/>
    <w:rsid w:val="00B1564D"/>
    <w:rsid w:val="00B16E11"/>
    <w:rsid w:val="00B16E5E"/>
    <w:rsid w:val="00B42F86"/>
    <w:rsid w:val="00B52B75"/>
    <w:rsid w:val="00B6159A"/>
    <w:rsid w:val="00B63F6C"/>
    <w:rsid w:val="00B652F3"/>
    <w:rsid w:val="00B745C5"/>
    <w:rsid w:val="00B817A8"/>
    <w:rsid w:val="00B8624C"/>
    <w:rsid w:val="00B94294"/>
    <w:rsid w:val="00B97DF8"/>
    <w:rsid w:val="00BA3028"/>
    <w:rsid w:val="00BA40ED"/>
    <w:rsid w:val="00BB0DD2"/>
    <w:rsid w:val="00BB7111"/>
    <w:rsid w:val="00BC0230"/>
    <w:rsid w:val="00BC0B40"/>
    <w:rsid w:val="00BD0215"/>
    <w:rsid w:val="00BD4F6C"/>
    <w:rsid w:val="00BD6DE2"/>
    <w:rsid w:val="00BE4607"/>
    <w:rsid w:val="00BE4CE5"/>
    <w:rsid w:val="00BF18FC"/>
    <w:rsid w:val="00BF44D0"/>
    <w:rsid w:val="00BF4C22"/>
    <w:rsid w:val="00C0790F"/>
    <w:rsid w:val="00C12AE8"/>
    <w:rsid w:val="00C3184D"/>
    <w:rsid w:val="00C4466A"/>
    <w:rsid w:val="00C46CA5"/>
    <w:rsid w:val="00C53E44"/>
    <w:rsid w:val="00C56A42"/>
    <w:rsid w:val="00C7382A"/>
    <w:rsid w:val="00C747B3"/>
    <w:rsid w:val="00C74891"/>
    <w:rsid w:val="00C75957"/>
    <w:rsid w:val="00C82D89"/>
    <w:rsid w:val="00C8514B"/>
    <w:rsid w:val="00C85306"/>
    <w:rsid w:val="00C85F6C"/>
    <w:rsid w:val="00C8631F"/>
    <w:rsid w:val="00C87B10"/>
    <w:rsid w:val="00C919EE"/>
    <w:rsid w:val="00C93228"/>
    <w:rsid w:val="00CA366E"/>
    <w:rsid w:val="00CA59DA"/>
    <w:rsid w:val="00CC2D04"/>
    <w:rsid w:val="00CD23E3"/>
    <w:rsid w:val="00CE5C57"/>
    <w:rsid w:val="00CF111B"/>
    <w:rsid w:val="00CF576E"/>
    <w:rsid w:val="00D00FBE"/>
    <w:rsid w:val="00D0115C"/>
    <w:rsid w:val="00D011D0"/>
    <w:rsid w:val="00D051C3"/>
    <w:rsid w:val="00D118B2"/>
    <w:rsid w:val="00D126ED"/>
    <w:rsid w:val="00D13261"/>
    <w:rsid w:val="00D22E06"/>
    <w:rsid w:val="00D2344C"/>
    <w:rsid w:val="00D26367"/>
    <w:rsid w:val="00D3073A"/>
    <w:rsid w:val="00D30865"/>
    <w:rsid w:val="00D326C4"/>
    <w:rsid w:val="00D3713C"/>
    <w:rsid w:val="00D427F0"/>
    <w:rsid w:val="00D51358"/>
    <w:rsid w:val="00D534B7"/>
    <w:rsid w:val="00D548C0"/>
    <w:rsid w:val="00D57FFC"/>
    <w:rsid w:val="00D60E8E"/>
    <w:rsid w:val="00D6595D"/>
    <w:rsid w:val="00D67C19"/>
    <w:rsid w:val="00D83DF4"/>
    <w:rsid w:val="00D84653"/>
    <w:rsid w:val="00D84CB7"/>
    <w:rsid w:val="00D84CBF"/>
    <w:rsid w:val="00D94618"/>
    <w:rsid w:val="00D947D2"/>
    <w:rsid w:val="00D95735"/>
    <w:rsid w:val="00DA345B"/>
    <w:rsid w:val="00DA45B4"/>
    <w:rsid w:val="00DB729E"/>
    <w:rsid w:val="00DE047A"/>
    <w:rsid w:val="00DF6854"/>
    <w:rsid w:val="00E04403"/>
    <w:rsid w:val="00E1504E"/>
    <w:rsid w:val="00E31EFC"/>
    <w:rsid w:val="00E36D07"/>
    <w:rsid w:val="00E41754"/>
    <w:rsid w:val="00E50B56"/>
    <w:rsid w:val="00E54309"/>
    <w:rsid w:val="00E55B1B"/>
    <w:rsid w:val="00E56C65"/>
    <w:rsid w:val="00E622A5"/>
    <w:rsid w:val="00E63A31"/>
    <w:rsid w:val="00E6439A"/>
    <w:rsid w:val="00E64681"/>
    <w:rsid w:val="00E64894"/>
    <w:rsid w:val="00E64918"/>
    <w:rsid w:val="00E82485"/>
    <w:rsid w:val="00E82BEC"/>
    <w:rsid w:val="00E90BBF"/>
    <w:rsid w:val="00E9527B"/>
    <w:rsid w:val="00E95943"/>
    <w:rsid w:val="00E965E2"/>
    <w:rsid w:val="00E96FE1"/>
    <w:rsid w:val="00EA474B"/>
    <w:rsid w:val="00EB2399"/>
    <w:rsid w:val="00EB6824"/>
    <w:rsid w:val="00EF24D8"/>
    <w:rsid w:val="00F014C6"/>
    <w:rsid w:val="00F01DF7"/>
    <w:rsid w:val="00F038F6"/>
    <w:rsid w:val="00F03BC9"/>
    <w:rsid w:val="00F10AE3"/>
    <w:rsid w:val="00F13BE0"/>
    <w:rsid w:val="00F17C3B"/>
    <w:rsid w:val="00F22C28"/>
    <w:rsid w:val="00F31C4D"/>
    <w:rsid w:val="00F3227C"/>
    <w:rsid w:val="00F45E5B"/>
    <w:rsid w:val="00F50297"/>
    <w:rsid w:val="00F53C4B"/>
    <w:rsid w:val="00F5450D"/>
    <w:rsid w:val="00F54F9C"/>
    <w:rsid w:val="00F627D1"/>
    <w:rsid w:val="00F74A22"/>
    <w:rsid w:val="00F76F2B"/>
    <w:rsid w:val="00F90989"/>
    <w:rsid w:val="00F93D78"/>
    <w:rsid w:val="00F969FE"/>
    <w:rsid w:val="00F97DDB"/>
    <w:rsid w:val="00FA0C3D"/>
    <w:rsid w:val="00FA4173"/>
    <w:rsid w:val="00FA73F7"/>
    <w:rsid w:val="00FB2F83"/>
    <w:rsid w:val="00FD27D2"/>
    <w:rsid w:val="00FD7740"/>
    <w:rsid w:val="00FE0B80"/>
    <w:rsid w:val="00FE450B"/>
    <w:rsid w:val="00FF0AC6"/>
    <w:rsid w:val="00FF66D6"/>
    <w:rsid w:val="00FF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253B60"/>
    <w:pPr>
      <w:spacing w:before="60" w:after="60"/>
    </w:pPr>
    <w:rPr>
      <w:sz w:val="22"/>
      <w:szCs w:val="22"/>
      <w:lang w:val="en-US" w:eastAsia="en-US" w:bidi="en-US"/>
    </w:rPr>
  </w:style>
  <w:style w:type="paragraph" w:styleId="Nadpis1">
    <w:name w:val="heading 1"/>
    <w:aliases w:val="h1,H1"/>
    <w:basedOn w:val="Normln"/>
    <w:next w:val="Normln"/>
    <w:link w:val="Nadpis1Char"/>
    <w:uiPriority w:val="9"/>
    <w:qFormat/>
    <w:rsid w:val="00E82485"/>
    <w:pPr>
      <w:spacing w:before="360" w:after="80"/>
      <w:jc w:val="center"/>
      <w:outlineLvl w:val="0"/>
    </w:pPr>
    <w:rPr>
      <w:rFonts w:ascii="Arial" w:hAnsi="Arial"/>
      <w:b/>
      <w:sz w:val="36"/>
      <w:u w:val="single"/>
      <w:lang w:val="x-none"/>
    </w:rPr>
  </w:style>
  <w:style w:type="paragraph" w:styleId="Nadpis2">
    <w:name w:val="heading 2"/>
    <w:basedOn w:val="Normln"/>
    <w:next w:val="Normln"/>
    <w:link w:val="Nadpis2Char"/>
    <w:qFormat/>
    <w:rsid w:val="00D94618"/>
    <w:pPr>
      <w:numPr>
        <w:numId w:val="1"/>
      </w:numPr>
      <w:spacing w:before="240"/>
      <w:outlineLvl w:val="1"/>
    </w:pPr>
    <w:rPr>
      <w:b/>
      <w:sz w:val="32"/>
      <w:u w:val="single"/>
      <w:lang w:val="x-none"/>
    </w:rPr>
  </w:style>
  <w:style w:type="paragraph" w:styleId="Nadpis3">
    <w:name w:val="heading 3"/>
    <w:basedOn w:val="Normln"/>
    <w:next w:val="Normln"/>
    <w:link w:val="Nadpis3Char"/>
    <w:qFormat/>
    <w:rsid w:val="00B16E11"/>
    <w:pPr>
      <w:numPr>
        <w:ilvl w:val="1"/>
        <w:numId w:val="1"/>
      </w:numPr>
      <w:outlineLvl w:val="2"/>
    </w:pPr>
    <w:rPr>
      <w:b/>
      <w:sz w:val="28"/>
      <w:szCs w:val="24"/>
      <w:lang w:val="x-none"/>
    </w:rPr>
  </w:style>
  <w:style w:type="paragraph" w:styleId="Nadpis4">
    <w:name w:val="heading 4"/>
    <w:basedOn w:val="Nadpis3"/>
    <w:next w:val="Normln"/>
    <w:link w:val="Nadpis4Char"/>
    <w:qFormat/>
    <w:rsid w:val="00F3227C"/>
    <w:pPr>
      <w:numPr>
        <w:ilvl w:val="2"/>
      </w:numPr>
      <w:ind w:left="709" w:hanging="709"/>
      <w:outlineLvl w:val="3"/>
    </w:pPr>
    <w:rPr>
      <w:smallCaps/>
      <w:sz w:val="24"/>
    </w:rPr>
  </w:style>
  <w:style w:type="paragraph" w:styleId="Nadpis5">
    <w:name w:val="heading 5"/>
    <w:basedOn w:val="Nadpis4"/>
    <w:next w:val="Normln"/>
    <w:link w:val="Nadpis5Char"/>
    <w:qFormat/>
    <w:rsid w:val="00B16E11"/>
    <w:pPr>
      <w:numPr>
        <w:ilvl w:val="3"/>
      </w:numPr>
      <w:ind w:left="993" w:hanging="993"/>
      <w:outlineLvl w:val="4"/>
    </w:pPr>
    <w:rPr>
      <w:b w:val="0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A72829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  <w:lang w:val="x-none" w:eastAsia="x-none"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A72829"/>
    <w:pPr>
      <w:spacing w:after="0"/>
      <w:outlineLvl w:val="6"/>
    </w:pPr>
    <w:rPr>
      <w:rFonts w:ascii="Cambria" w:hAnsi="Cambria"/>
      <w:i/>
      <w:iCs/>
      <w:sz w:val="20"/>
      <w:szCs w:val="20"/>
      <w:lang w:val="x-none" w:eastAsia="x-none"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A72829"/>
    <w:pPr>
      <w:spacing w:after="0"/>
      <w:outlineLvl w:val="7"/>
    </w:pPr>
    <w:rPr>
      <w:rFonts w:ascii="Cambria" w:hAnsi="Cambria"/>
      <w:sz w:val="20"/>
      <w:szCs w:val="20"/>
      <w:lang w:val="x-none" w:eastAsia="x-none"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A72829"/>
    <w:pPr>
      <w:spacing w:after="0"/>
      <w:outlineLvl w:val="8"/>
    </w:pPr>
    <w:rPr>
      <w:rFonts w:ascii="Cambria" w:hAnsi="Cambria"/>
      <w:i/>
      <w:iCs/>
      <w:spacing w:val="5"/>
      <w:sz w:val="20"/>
      <w:szCs w:val="20"/>
      <w:lang w:val="x-none" w:eastAsia="x-none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"/>
    <w:link w:val="Nadpis1"/>
    <w:uiPriority w:val="9"/>
    <w:rsid w:val="00E82485"/>
    <w:rPr>
      <w:rFonts w:ascii="Arial" w:hAnsi="Arial"/>
      <w:b/>
      <w:sz w:val="36"/>
      <w:szCs w:val="22"/>
      <w:u w:val="single"/>
      <w:lang w:eastAsia="en-US" w:bidi="en-US"/>
    </w:rPr>
  </w:style>
  <w:style w:type="character" w:customStyle="1" w:styleId="Nadpis2Char">
    <w:name w:val="Nadpis 2 Char"/>
    <w:link w:val="Nadpis2"/>
    <w:rsid w:val="00D94618"/>
    <w:rPr>
      <w:b/>
      <w:sz w:val="32"/>
      <w:szCs w:val="22"/>
      <w:u w:val="single"/>
      <w:lang w:val="x-none" w:eastAsia="en-US" w:bidi="en-US"/>
    </w:rPr>
  </w:style>
  <w:style w:type="character" w:customStyle="1" w:styleId="Nadpis3Char">
    <w:name w:val="Nadpis 3 Char"/>
    <w:link w:val="Nadpis3"/>
    <w:rsid w:val="00B16E11"/>
    <w:rPr>
      <w:b/>
      <w:sz w:val="28"/>
      <w:szCs w:val="24"/>
      <w:lang w:val="x-none" w:eastAsia="en-US" w:bidi="en-US"/>
    </w:rPr>
  </w:style>
  <w:style w:type="character" w:customStyle="1" w:styleId="Nadpis4Char">
    <w:name w:val="Nadpis 4 Char"/>
    <w:link w:val="Nadpis4"/>
    <w:rsid w:val="00F3227C"/>
    <w:rPr>
      <w:b/>
      <w:smallCaps/>
      <w:sz w:val="24"/>
      <w:szCs w:val="24"/>
      <w:lang w:eastAsia="en-US" w:bidi="en-US"/>
    </w:rPr>
  </w:style>
  <w:style w:type="paragraph" w:styleId="Zpat">
    <w:name w:val="footer"/>
    <w:basedOn w:val="Normln"/>
    <w:link w:val="ZpatChar"/>
    <w:unhideWhenUsed/>
    <w:rsid w:val="00A72829"/>
    <w:pPr>
      <w:tabs>
        <w:tab w:val="center" w:pos="4536"/>
        <w:tab w:val="right" w:pos="9072"/>
      </w:tabs>
    </w:pPr>
    <w:rPr>
      <w:rFonts w:ascii="Arial" w:hAnsi="Arial"/>
      <w:sz w:val="20"/>
      <w:szCs w:val="24"/>
      <w:lang w:val="x-none" w:eastAsia="ar-SA" w:bidi="ar-SA"/>
    </w:rPr>
  </w:style>
  <w:style w:type="character" w:customStyle="1" w:styleId="ZpatChar">
    <w:name w:val="Zápatí Char"/>
    <w:link w:val="Zpat"/>
    <w:rsid w:val="00A72829"/>
    <w:rPr>
      <w:rFonts w:ascii="Arial" w:eastAsia="Times New Roman" w:hAnsi="Arial" w:cs="Times New Roman"/>
      <w:sz w:val="20"/>
      <w:szCs w:val="24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D2344C"/>
    <w:pPr>
      <w:jc w:val="center"/>
    </w:pPr>
    <w:rPr>
      <w:rFonts w:cs="Calibri"/>
      <w:b/>
      <w:sz w:val="56"/>
    </w:rPr>
  </w:style>
  <w:style w:type="character" w:customStyle="1" w:styleId="NzevChar">
    <w:name w:val="Název Char"/>
    <w:link w:val="Nzev"/>
    <w:uiPriority w:val="10"/>
    <w:rsid w:val="00D2344C"/>
    <w:rPr>
      <w:rFonts w:cs="Calibri"/>
      <w:b/>
      <w:sz w:val="56"/>
      <w:szCs w:val="22"/>
      <w:lang w:val="en-US" w:eastAsia="en-US" w:bidi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3740B0"/>
    <w:pPr>
      <w:spacing w:before="120" w:after="240"/>
    </w:pPr>
    <w:rPr>
      <w:rFonts w:ascii="Times New Roman" w:hAnsi="Times New Roman"/>
      <w:b/>
      <w:iCs/>
      <w:spacing w:val="13"/>
      <w:sz w:val="28"/>
      <w:szCs w:val="24"/>
      <w:u w:val="single"/>
    </w:rPr>
  </w:style>
  <w:style w:type="character" w:customStyle="1" w:styleId="PodtitulChar">
    <w:name w:val="Podtitul Char"/>
    <w:link w:val="Podtitul"/>
    <w:uiPriority w:val="11"/>
    <w:rsid w:val="003740B0"/>
    <w:rPr>
      <w:rFonts w:ascii="Times New Roman" w:hAnsi="Times New Roman"/>
      <w:b/>
      <w:iCs/>
      <w:spacing w:val="13"/>
      <w:sz w:val="28"/>
      <w:szCs w:val="24"/>
      <w:u w:val="single"/>
      <w:lang w:val="en-US" w:eastAsia="en-US" w:bidi="en-US"/>
    </w:rPr>
  </w:style>
  <w:style w:type="character" w:styleId="slostrnky">
    <w:name w:val="page number"/>
    <w:basedOn w:val="Standardnpsmoodstavce"/>
    <w:semiHidden/>
    <w:rsid w:val="00A72829"/>
  </w:style>
  <w:style w:type="paragraph" w:styleId="Obsah1">
    <w:name w:val="toc 1"/>
    <w:basedOn w:val="Normln"/>
    <w:next w:val="Normln"/>
    <w:autoRedefine/>
    <w:uiPriority w:val="39"/>
    <w:rsid w:val="00D3713C"/>
    <w:pPr>
      <w:tabs>
        <w:tab w:val="right" w:leader="dot" w:pos="9062"/>
      </w:tabs>
      <w:spacing w:before="360" w:after="240"/>
    </w:pPr>
    <w:rPr>
      <w:rFonts w:cs="Calibri"/>
      <w:b/>
      <w:bCs/>
      <w:sz w:val="28"/>
      <w:szCs w:val="20"/>
    </w:rPr>
  </w:style>
  <w:style w:type="paragraph" w:styleId="Obsah2">
    <w:name w:val="toc 2"/>
    <w:basedOn w:val="Normln"/>
    <w:next w:val="Normln"/>
    <w:autoRedefine/>
    <w:uiPriority w:val="39"/>
    <w:rsid w:val="007F440D"/>
    <w:pPr>
      <w:ind w:left="198"/>
    </w:pPr>
    <w:rPr>
      <w:rFonts w:ascii="Arial" w:hAnsi="Arial" w:cs="Calibri"/>
      <w:iCs/>
      <w:szCs w:val="20"/>
    </w:rPr>
  </w:style>
  <w:style w:type="paragraph" w:styleId="Obsah3">
    <w:name w:val="toc 3"/>
    <w:basedOn w:val="Normln"/>
    <w:next w:val="Normln"/>
    <w:autoRedefine/>
    <w:uiPriority w:val="39"/>
    <w:rsid w:val="00E9527B"/>
    <w:pPr>
      <w:spacing w:before="40" w:after="40"/>
      <w:ind w:left="403"/>
    </w:pPr>
    <w:rPr>
      <w:rFonts w:cs="Calibri"/>
      <w:b/>
      <w:sz w:val="24"/>
      <w:szCs w:val="20"/>
    </w:rPr>
  </w:style>
  <w:style w:type="character" w:styleId="Hypertextovodkaz">
    <w:name w:val="Hyperlink"/>
    <w:uiPriority w:val="99"/>
    <w:unhideWhenUsed/>
    <w:rsid w:val="00A72829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qFormat/>
    <w:rsid w:val="00A72829"/>
    <w:pPr>
      <w:outlineLvl w:val="9"/>
    </w:pPr>
  </w:style>
  <w:style w:type="character" w:customStyle="1" w:styleId="Nadpis1Char1">
    <w:name w:val="Nadpis 1 Char1"/>
    <w:rsid w:val="00A72829"/>
    <w:rPr>
      <w:rFonts w:ascii="Arial" w:eastAsia="Times New Roman" w:hAnsi="Arial" w:cs="Times New Roman"/>
      <w:b/>
      <w:sz w:val="28"/>
      <w:szCs w:val="24"/>
      <w:lang w:eastAsia="ar-SA"/>
    </w:rPr>
  </w:style>
  <w:style w:type="character" w:customStyle="1" w:styleId="Nadpis5Char">
    <w:name w:val="Nadpis 5 Char"/>
    <w:link w:val="Nadpis5"/>
    <w:rsid w:val="00B16E11"/>
    <w:rPr>
      <w:smallCaps/>
      <w:sz w:val="24"/>
      <w:szCs w:val="24"/>
      <w:u w:val="single"/>
      <w:lang w:val="x-none" w:eastAsia="en-US" w:bidi="en-US"/>
    </w:rPr>
  </w:style>
  <w:style w:type="character" w:customStyle="1" w:styleId="Nadpis6Char">
    <w:name w:val="Nadpis 6 Char"/>
    <w:link w:val="Nadpis6"/>
    <w:uiPriority w:val="9"/>
    <w:semiHidden/>
    <w:rsid w:val="00A72829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dpis7Char">
    <w:name w:val="Nadpis 7 Char"/>
    <w:link w:val="Nadpis7"/>
    <w:uiPriority w:val="9"/>
    <w:semiHidden/>
    <w:rsid w:val="00A72829"/>
    <w:rPr>
      <w:rFonts w:ascii="Cambria" w:eastAsia="Times New Roman" w:hAnsi="Cambria" w:cs="Times New Roman"/>
      <w:i/>
      <w:iCs/>
    </w:rPr>
  </w:style>
  <w:style w:type="character" w:customStyle="1" w:styleId="Nadpis8Char">
    <w:name w:val="Nadpis 8 Char"/>
    <w:link w:val="Nadpis8"/>
    <w:uiPriority w:val="9"/>
    <w:semiHidden/>
    <w:rsid w:val="00A72829"/>
    <w:rPr>
      <w:rFonts w:ascii="Cambria" w:eastAsia="Times New Roman" w:hAnsi="Cambria" w:cs="Times New Roman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A72829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ulek">
    <w:name w:val="caption"/>
    <w:basedOn w:val="Normln"/>
    <w:next w:val="Normln"/>
    <w:uiPriority w:val="35"/>
    <w:qFormat/>
    <w:rsid w:val="00A72829"/>
    <w:rPr>
      <w:caps/>
      <w:spacing w:val="10"/>
      <w:sz w:val="18"/>
      <w:szCs w:val="18"/>
    </w:rPr>
  </w:style>
  <w:style w:type="character" w:styleId="Siln">
    <w:name w:val="Strong"/>
    <w:uiPriority w:val="22"/>
    <w:qFormat/>
    <w:rsid w:val="00211DF8"/>
    <w:rPr>
      <w:rFonts w:ascii="Arial" w:eastAsia="Times New Roman" w:hAnsi="Arial" w:cs="Times New Roman"/>
      <w:b w:val="0"/>
      <w:sz w:val="28"/>
      <w:szCs w:val="24"/>
      <w:lang w:eastAsia="ar-SA"/>
    </w:rPr>
  </w:style>
  <w:style w:type="character" w:styleId="Zvraznn">
    <w:name w:val="Emphasis"/>
    <w:uiPriority w:val="20"/>
    <w:qFormat/>
    <w:rsid w:val="000D11E2"/>
    <w:rPr>
      <w:rFonts w:ascii="Arial" w:hAnsi="Arial" w:cs="Arial"/>
      <w:b/>
      <w:sz w:val="24"/>
      <w:szCs w:val="24"/>
      <w:lang w:val="cs-CZ"/>
    </w:rPr>
  </w:style>
  <w:style w:type="paragraph" w:styleId="Bezmezer">
    <w:name w:val="No Spacing"/>
    <w:basedOn w:val="Normln"/>
    <w:link w:val="BezmezerChar"/>
    <w:uiPriority w:val="1"/>
    <w:qFormat/>
    <w:rsid w:val="00A72829"/>
    <w:pPr>
      <w:spacing w:after="0"/>
    </w:pPr>
  </w:style>
  <w:style w:type="character" w:customStyle="1" w:styleId="BezmezerChar">
    <w:name w:val="Bez mezer Char"/>
    <w:basedOn w:val="Standardnpsmoodstavce"/>
    <w:link w:val="Bezmezer"/>
    <w:uiPriority w:val="1"/>
    <w:rsid w:val="00A72829"/>
  </w:style>
  <w:style w:type="paragraph" w:styleId="Odstavecseseznamem">
    <w:name w:val="List Paragraph"/>
    <w:basedOn w:val="Normln"/>
    <w:uiPriority w:val="34"/>
    <w:qFormat/>
    <w:rsid w:val="00A72829"/>
    <w:pPr>
      <w:ind w:left="720"/>
      <w:contextualSpacing/>
    </w:pPr>
  </w:style>
  <w:style w:type="paragraph" w:customStyle="1" w:styleId="Citace">
    <w:name w:val="Citace"/>
    <w:basedOn w:val="Normln"/>
    <w:next w:val="Normln"/>
    <w:link w:val="CitaceChar"/>
    <w:uiPriority w:val="29"/>
    <w:qFormat/>
    <w:rsid w:val="00A72829"/>
    <w:pPr>
      <w:spacing w:before="200" w:after="0"/>
      <w:ind w:left="360" w:right="360"/>
    </w:pPr>
    <w:rPr>
      <w:i/>
      <w:iCs/>
      <w:sz w:val="20"/>
      <w:szCs w:val="20"/>
      <w:lang w:val="x-none" w:eastAsia="x-none" w:bidi="ar-SA"/>
    </w:rPr>
  </w:style>
  <w:style w:type="character" w:customStyle="1" w:styleId="CitaceChar">
    <w:name w:val="Citace Char"/>
    <w:link w:val="Citace"/>
    <w:uiPriority w:val="29"/>
    <w:rsid w:val="00A72829"/>
    <w:rPr>
      <w:i/>
      <w:iCs/>
    </w:rPr>
  </w:style>
  <w:style w:type="paragraph" w:customStyle="1" w:styleId="Citaceintenzivn">
    <w:name w:val="Citace – intenzivní"/>
    <w:basedOn w:val="Normln"/>
    <w:next w:val="Normln"/>
    <w:link w:val="CitaceintenzivnChar"/>
    <w:uiPriority w:val="30"/>
    <w:qFormat/>
    <w:rsid w:val="00A7282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  <w:lang w:val="x-none" w:eastAsia="x-none" w:bidi="ar-SA"/>
    </w:rPr>
  </w:style>
  <w:style w:type="character" w:customStyle="1" w:styleId="CitaceintenzivnChar">
    <w:name w:val="Citace – intenzivní Char"/>
    <w:link w:val="Citaceintenzivn"/>
    <w:uiPriority w:val="30"/>
    <w:rsid w:val="00A72829"/>
    <w:rPr>
      <w:b/>
      <w:bCs/>
      <w:i/>
      <w:iCs/>
    </w:rPr>
  </w:style>
  <w:style w:type="character" w:styleId="Zdraznnjemn">
    <w:name w:val="Subtle Emphasis"/>
    <w:uiPriority w:val="19"/>
    <w:qFormat/>
    <w:rsid w:val="00273331"/>
    <w:rPr>
      <w:caps/>
      <w:lang w:val="cs-CZ"/>
    </w:rPr>
  </w:style>
  <w:style w:type="character" w:styleId="Zdraznnintenzivn">
    <w:name w:val="Intense Emphasis"/>
    <w:uiPriority w:val="21"/>
    <w:qFormat/>
    <w:rsid w:val="000D11E2"/>
    <w:rPr>
      <w:rFonts w:ascii="Arial" w:hAnsi="Arial"/>
      <w:b/>
      <w:caps/>
      <w:sz w:val="24"/>
      <w:lang w:val="cs-CZ"/>
    </w:rPr>
  </w:style>
  <w:style w:type="character" w:styleId="Odkazjemn">
    <w:name w:val="Subtle Reference"/>
    <w:uiPriority w:val="31"/>
    <w:qFormat/>
    <w:rsid w:val="00A72829"/>
    <w:rPr>
      <w:smallCaps/>
    </w:rPr>
  </w:style>
  <w:style w:type="character" w:styleId="Odkazintenzivn">
    <w:name w:val="Intense Reference"/>
    <w:uiPriority w:val="32"/>
    <w:qFormat/>
    <w:rsid w:val="00A72829"/>
    <w:rPr>
      <w:smallCaps/>
      <w:spacing w:val="5"/>
      <w:u w:val="single"/>
    </w:rPr>
  </w:style>
  <w:style w:type="character" w:styleId="Nzevknihy">
    <w:name w:val="Book Title"/>
    <w:uiPriority w:val="33"/>
    <w:qFormat/>
    <w:rsid w:val="00A72829"/>
    <w:rPr>
      <w:i/>
      <w:iCs/>
      <w:smallCaps/>
      <w:spacing w:val="5"/>
    </w:rPr>
  </w:style>
  <w:style w:type="paragraph" w:styleId="Zhlav">
    <w:name w:val="header"/>
    <w:basedOn w:val="Normln"/>
    <w:link w:val="ZhlavChar"/>
    <w:uiPriority w:val="99"/>
    <w:unhideWhenUsed/>
    <w:rsid w:val="007E128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E128A"/>
    <w:rPr>
      <w:sz w:val="22"/>
      <w:szCs w:val="22"/>
      <w:lang w:val="en-US" w:eastAsia="en-US" w:bidi="en-US"/>
    </w:rPr>
  </w:style>
  <w:style w:type="table" w:styleId="Mkatabulky">
    <w:name w:val="Table Grid"/>
    <w:basedOn w:val="Normlntabulka"/>
    <w:uiPriority w:val="59"/>
    <w:rsid w:val="00EF2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4">
    <w:name w:val="toc 4"/>
    <w:basedOn w:val="Normln"/>
    <w:next w:val="Normln"/>
    <w:autoRedefine/>
    <w:uiPriority w:val="39"/>
    <w:unhideWhenUsed/>
    <w:rsid w:val="00E9527B"/>
    <w:pPr>
      <w:spacing w:before="0" w:after="40"/>
      <w:ind w:left="658"/>
    </w:pPr>
  </w:style>
  <w:style w:type="paragraph" w:styleId="Obsah5">
    <w:name w:val="toc 5"/>
    <w:basedOn w:val="Normln"/>
    <w:next w:val="Normln"/>
    <w:autoRedefine/>
    <w:uiPriority w:val="39"/>
    <w:unhideWhenUsed/>
    <w:rsid w:val="007F440D"/>
    <w:pPr>
      <w:ind w:left="880"/>
    </w:pPr>
    <w:rPr>
      <w:rFonts w:ascii="Arial" w:hAnsi="Arial"/>
      <w:i/>
      <w:sz w:val="20"/>
    </w:rPr>
  </w:style>
  <w:style w:type="paragraph" w:styleId="Zkladntext">
    <w:name w:val="Body Text"/>
    <w:basedOn w:val="Normln"/>
    <w:link w:val="ZkladntextChar"/>
    <w:rsid w:val="003C1F3E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F015TEE" w:hAnsi="F015TEE"/>
      <w:szCs w:val="20"/>
      <w:lang w:val="x-none" w:eastAsia="x-none" w:bidi="ar-SA"/>
    </w:rPr>
  </w:style>
  <w:style w:type="character" w:customStyle="1" w:styleId="ZkladntextChar">
    <w:name w:val="Základní text Char"/>
    <w:link w:val="Zkladntext"/>
    <w:rsid w:val="003C1F3E"/>
    <w:rPr>
      <w:rFonts w:ascii="F015TEE" w:hAnsi="F015TEE"/>
      <w:sz w:val="22"/>
    </w:rPr>
  </w:style>
  <w:style w:type="paragraph" w:customStyle="1" w:styleId="Prohlen">
    <w:name w:val="Prohlášení"/>
    <w:basedOn w:val="Normln"/>
    <w:rsid w:val="00CC2D04"/>
    <w:pPr>
      <w:overflowPunct w:val="0"/>
      <w:autoSpaceDE w:val="0"/>
      <w:autoSpaceDN w:val="0"/>
      <w:adjustRightInd w:val="0"/>
      <w:spacing w:before="0" w:after="0" w:line="280" w:lineRule="atLeast"/>
      <w:jc w:val="center"/>
      <w:textAlignment w:val="baseline"/>
    </w:pPr>
    <w:rPr>
      <w:rFonts w:ascii="Arial" w:hAnsi="Arial"/>
      <w:b/>
      <w:sz w:val="20"/>
      <w:szCs w:val="20"/>
      <w:lang w:val="cs-CZ" w:bidi="ar-SA"/>
    </w:rPr>
  </w:style>
  <w:style w:type="paragraph" w:customStyle="1" w:styleId="Normln0">
    <w:name w:val="Normální~"/>
    <w:basedOn w:val="Normln"/>
    <w:rsid w:val="00CC2D04"/>
    <w:pPr>
      <w:widowControl w:val="0"/>
      <w:spacing w:line="264" w:lineRule="auto"/>
      <w:ind w:left="142"/>
      <w:jc w:val="both"/>
    </w:pPr>
    <w:rPr>
      <w:rFonts w:ascii="Arial" w:eastAsia="MS Mincho" w:hAnsi="Arial" w:cs="Arial"/>
      <w:sz w:val="20"/>
      <w:szCs w:val="20"/>
      <w:lang w:val="cs-CZ" w:eastAsia="cs-CZ" w:bidi="ar-SA"/>
    </w:rPr>
  </w:style>
  <w:style w:type="paragraph" w:styleId="Obsah6">
    <w:name w:val="toc 6"/>
    <w:basedOn w:val="Normln"/>
    <w:next w:val="Normln"/>
    <w:autoRedefine/>
    <w:uiPriority w:val="39"/>
    <w:unhideWhenUsed/>
    <w:rsid w:val="007D4F0B"/>
    <w:pPr>
      <w:spacing w:before="0" w:after="100" w:line="276" w:lineRule="auto"/>
      <w:ind w:left="1100"/>
    </w:pPr>
    <w:rPr>
      <w:lang w:val="cs-CZ" w:eastAsia="cs-CZ" w:bidi="ar-SA"/>
    </w:rPr>
  </w:style>
  <w:style w:type="paragraph" w:styleId="Obsah7">
    <w:name w:val="toc 7"/>
    <w:basedOn w:val="Normln"/>
    <w:next w:val="Normln"/>
    <w:autoRedefine/>
    <w:uiPriority w:val="39"/>
    <w:unhideWhenUsed/>
    <w:rsid w:val="007D4F0B"/>
    <w:pPr>
      <w:spacing w:before="0" w:after="100" w:line="276" w:lineRule="auto"/>
      <w:ind w:left="1320"/>
    </w:pPr>
    <w:rPr>
      <w:lang w:val="cs-CZ" w:eastAsia="cs-CZ" w:bidi="ar-SA"/>
    </w:rPr>
  </w:style>
  <w:style w:type="paragraph" w:styleId="Obsah8">
    <w:name w:val="toc 8"/>
    <w:basedOn w:val="Normln"/>
    <w:next w:val="Normln"/>
    <w:autoRedefine/>
    <w:uiPriority w:val="39"/>
    <w:unhideWhenUsed/>
    <w:rsid w:val="007D4F0B"/>
    <w:pPr>
      <w:spacing w:before="0" w:after="100" w:line="276" w:lineRule="auto"/>
      <w:ind w:left="1540"/>
    </w:pPr>
    <w:rPr>
      <w:lang w:val="cs-CZ" w:eastAsia="cs-CZ" w:bidi="ar-SA"/>
    </w:rPr>
  </w:style>
  <w:style w:type="paragraph" w:styleId="Obsah9">
    <w:name w:val="toc 9"/>
    <w:basedOn w:val="Normln"/>
    <w:next w:val="Normln"/>
    <w:autoRedefine/>
    <w:uiPriority w:val="39"/>
    <w:unhideWhenUsed/>
    <w:rsid w:val="007D4F0B"/>
    <w:pPr>
      <w:spacing w:before="0" w:after="100" w:line="276" w:lineRule="auto"/>
      <w:ind w:left="1760"/>
    </w:pPr>
    <w:rPr>
      <w:lang w:val="cs-CZ" w:eastAsia="cs-CZ" w:bidi="ar-SA"/>
    </w:rPr>
  </w:style>
  <w:style w:type="paragraph" w:styleId="Textbubliny">
    <w:name w:val="Balloon Text"/>
    <w:basedOn w:val="Normln"/>
    <w:semiHidden/>
    <w:rsid w:val="003F5C2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5566"/>
    <w:pPr>
      <w:autoSpaceDE w:val="0"/>
      <w:autoSpaceDN w:val="0"/>
      <w:adjustRightInd w:val="0"/>
    </w:pPr>
    <w:rPr>
      <w:rFonts w:ascii="Adobe Clean" w:eastAsia="Calibri" w:hAnsi="Adobe Clean" w:cs="Adobe Clean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333E77"/>
    <w:rPr>
      <w:sz w:val="22"/>
      <w:szCs w:val="22"/>
      <w:lang w:val="en-US" w:eastAsia="en-US" w:bidi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D5D5F"/>
    <w:pPr>
      <w:spacing w:before="0" w:after="0"/>
    </w:pPr>
    <w:rPr>
      <w:rFonts w:ascii="Consolas" w:eastAsia="Calibri" w:hAnsi="Consolas"/>
      <w:sz w:val="21"/>
      <w:szCs w:val="21"/>
      <w:lang w:val="x-none" w:bidi="ar-SA"/>
    </w:rPr>
  </w:style>
  <w:style w:type="character" w:customStyle="1" w:styleId="ProsttextChar">
    <w:name w:val="Prostý text Char"/>
    <w:link w:val="Prosttext"/>
    <w:uiPriority w:val="99"/>
    <w:semiHidden/>
    <w:rsid w:val="00AD5D5F"/>
    <w:rPr>
      <w:rFonts w:ascii="Consolas" w:eastAsia="Calibri" w:hAnsi="Consolas" w:cs="Consolas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253B60"/>
    <w:pPr>
      <w:spacing w:before="60" w:after="60"/>
    </w:pPr>
    <w:rPr>
      <w:sz w:val="22"/>
      <w:szCs w:val="22"/>
      <w:lang w:val="en-US" w:eastAsia="en-US" w:bidi="en-US"/>
    </w:rPr>
  </w:style>
  <w:style w:type="paragraph" w:styleId="Nadpis1">
    <w:name w:val="heading 1"/>
    <w:aliases w:val="h1,H1"/>
    <w:basedOn w:val="Normln"/>
    <w:next w:val="Normln"/>
    <w:link w:val="Nadpis1Char"/>
    <w:uiPriority w:val="9"/>
    <w:qFormat/>
    <w:rsid w:val="00E82485"/>
    <w:pPr>
      <w:spacing w:before="360" w:after="80"/>
      <w:jc w:val="center"/>
      <w:outlineLvl w:val="0"/>
    </w:pPr>
    <w:rPr>
      <w:rFonts w:ascii="Arial" w:hAnsi="Arial"/>
      <w:b/>
      <w:sz w:val="36"/>
      <w:u w:val="single"/>
      <w:lang w:val="x-none"/>
    </w:rPr>
  </w:style>
  <w:style w:type="paragraph" w:styleId="Nadpis2">
    <w:name w:val="heading 2"/>
    <w:basedOn w:val="Normln"/>
    <w:next w:val="Normln"/>
    <w:link w:val="Nadpis2Char"/>
    <w:qFormat/>
    <w:rsid w:val="00D94618"/>
    <w:pPr>
      <w:numPr>
        <w:numId w:val="1"/>
      </w:numPr>
      <w:spacing w:before="240"/>
      <w:outlineLvl w:val="1"/>
    </w:pPr>
    <w:rPr>
      <w:b/>
      <w:sz w:val="32"/>
      <w:u w:val="single"/>
      <w:lang w:val="x-none"/>
    </w:rPr>
  </w:style>
  <w:style w:type="paragraph" w:styleId="Nadpis3">
    <w:name w:val="heading 3"/>
    <w:basedOn w:val="Normln"/>
    <w:next w:val="Normln"/>
    <w:link w:val="Nadpis3Char"/>
    <w:qFormat/>
    <w:rsid w:val="00B16E11"/>
    <w:pPr>
      <w:numPr>
        <w:ilvl w:val="1"/>
        <w:numId w:val="1"/>
      </w:numPr>
      <w:outlineLvl w:val="2"/>
    </w:pPr>
    <w:rPr>
      <w:b/>
      <w:sz w:val="28"/>
      <w:szCs w:val="24"/>
      <w:lang w:val="x-none"/>
    </w:rPr>
  </w:style>
  <w:style w:type="paragraph" w:styleId="Nadpis4">
    <w:name w:val="heading 4"/>
    <w:basedOn w:val="Nadpis3"/>
    <w:next w:val="Normln"/>
    <w:link w:val="Nadpis4Char"/>
    <w:qFormat/>
    <w:rsid w:val="00F3227C"/>
    <w:pPr>
      <w:numPr>
        <w:ilvl w:val="2"/>
      </w:numPr>
      <w:ind w:left="709" w:hanging="709"/>
      <w:outlineLvl w:val="3"/>
    </w:pPr>
    <w:rPr>
      <w:smallCaps/>
      <w:sz w:val="24"/>
    </w:rPr>
  </w:style>
  <w:style w:type="paragraph" w:styleId="Nadpis5">
    <w:name w:val="heading 5"/>
    <w:basedOn w:val="Nadpis4"/>
    <w:next w:val="Normln"/>
    <w:link w:val="Nadpis5Char"/>
    <w:qFormat/>
    <w:rsid w:val="00B16E11"/>
    <w:pPr>
      <w:numPr>
        <w:ilvl w:val="3"/>
      </w:numPr>
      <w:ind w:left="993" w:hanging="993"/>
      <w:outlineLvl w:val="4"/>
    </w:pPr>
    <w:rPr>
      <w:b w:val="0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A72829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  <w:lang w:val="x-none" w:eastAsia="x-none"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A72829"/>
    <w:pPr>
      <w:spacing w:after="0"/>
      <w:outlineLvl w:val="6"/>
    </w:pPr>
    <w:rPr>
      <w:rFonts w:ascii="Cambria" w:hAnsi="Cambria"/>
      <w:i/>
      <w:iCs/>
      <w:sz w:val="20"/>
      <w:szCs w:val="20"/>
      <w:lang w:val="x-none" w:eastAsia="x-none"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A72829"/>
    <w:pPr>
      <w:spacing w:after="0"/>
      <w:outlineLvl w:val="7"/>
    </w:pPr>
    <w:rPr>
      <w:rFonts w:ascii="Cambria" w:hAnsi="Cambria"/>
      <w:sz w:val="20"/>
      <w:szCs w:val="20"/>
      <w:lang w:val="x-none" w:eastAsia="x-none"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A72829"/>
    <w:pPr>
      <w:spacing w:after="0"/>
      <w:outlineLvl w:val="8"/>
    </w:pPr>
    <w:rPr>
      <w:rFonts w:ascii="Cambria" w:hAnsi="Cambria"/>
      <w:i/>
      <w:iCs/>
      <w:spacing w:val="5"/>
      <w:sz w:val="20"/>
      <w:szCs w:val="20"/>
      <w:lang w:val="x-none" w:eastAsia="x-none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"/>
    <w:link w:val="Nadpis1"/>
    <w:uiPriority w:val="9"/>
    <w:rsid w:val="00E82485"/>
    <w:rPr>
      <w:rFonts w:ascii="Arial" w:hAnsi="Arial"/>
      <w:b/>
      <w:sz w:val="36"/>
      <w:szCs w:val="22"/>
      <w:u w:val="single"/>
      <w:lang w:eastAsia="en-US" w:bidi="en-US"/>
    </w:rPr>
  </w:style>
  <w:style w:type="character" w:customStyle="1" w:styleId="Nadpis2Char">
    <w:name w:val="Nadpis 2 Char"/>
    <w:link w:val="Nadpis2"/>
    <w:rsid w:val="00D94618"/>
    <w:rPr>
      <w:b/>
      <w:sz w:val="32"/>
      <w:szCs w:val="22"/>
      <w:u w:val="single"/>
      <w:lang w:val="x-none" w:eastAsia="en-US" w:bidi="en-US"/>
    </w:rPr>
  </w:style>
  <w:style w:type="character" w:customStyle="1" w:styleId="Nadpis3Char">
    <w:name w:val="Nadpis 3 Char"/>
    <w:link w:val="Nadpis3"/>
    <w:rsid w:val="00B16E11"/>
    <w:rPr>
      <w:b/>
      <w:sz w:val="28"/>
      <w:szCs w:val="24"/>
      <w:lang w:val="x-none" w:eastAsia="en-US" w:bidi="en-US"/>
    </w:rPr>
  </w:style>
  <w:style w:type="character" w:customStyle="1" w:styleId="Nadpis4Char">
    <w:name w:val="Nadpis 4 Char"/>
    <w:link w:val="Nadpis4"/>
    <w:rsid w:val="00F3227C"/>
    <w:rPr>
      <w:b/>
      <w:smallCaps/>
      <w:sz w:val="24"/>
      <w:szCs w:val="24"/>
      <w:lang w:eastAsia="en-US" w:bidi="en-US"/>
    </w:rPr>
  </w:style>
  <w:style w:type="paragraph" w:styleId="Zpat">
    <w:name w:val="footer"/>
    <w:basedOn w:val="Normln"/>
    <w:link w:val="ZpatChar"/>
    <w:unhideWhenUsed/>
    <w:rsid w:val="00A72829"/>
    <w:pPr>
      <w:tabs>
        <w:tab w:val="center" w:pos="4536"/>
        <w:tab w:val="right" w:pos="9072"/>
      </w:tabs>
    </w:pPr>
    <w:rPr>
      <w:rFonts w:ascii="Arial" w:hAnsi="Arial"/>
      <w:sz w:val="20"/>
      <w:szCs w:val="24"/>
      <w:lang w:val="x-none" w:eastAsia="ar-SA" w:bidi="ar-SA"/>
    </w:rPr>
  </w:style>
  <w:style w:type="character" w:customStyle="1" w:styleId="ZpatChar">
    <w:name w:val="Zápatí Char"/>
    <w:link w:val="Zpat"/>
    <w:rsid w:val="00A72829"/>
    <w:rPr>
      <w:rFonts w:ascii="Arial" w:eastAsia="Times New Roman" w:hAnsi="Arial" w:cs="Times New Roman"/>
      <w:sz w:val="20"/>
      <w:szCs w:val="24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D2344C"/>
    <w:pPr>
      <w:jc w:val="center"/>
    </w:pPr>
    <w:rPr>
      <w:rFonts w:cs="Calibri"/>
      <w:b/>
      <w:sz w:val="56"/>
    </w:rPr>
  </w:style>
  <w:style w:type="character" w:customStyle="1" w:styleId="NzevChar">
    <w:name w:val="Název Char"/>
    <w:link w:val="Nzev"/>
    <w:uiPriority w:val="10"/>
    <w:rsid w:val="00D2344C"/>
    <w:rPr>
      <w:rFonts w:cs="Calibri"/>
      <w:b/>
      <w:sz w:val="56"/>
      <w:szCs w:val="22"/>
      <w:lang w:val="en-US" w:eastAsia="en-US" w:bidi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3740B0"/>
    <w:pPr>
      <w:spacing w:before="120" w:after="240"/>
    </w:pPr>
    <w:rPr>
      <w:rFonts w:ascii="Times New Roman" w:hAnsi="Times New Roman"/>
      <w:b/>
      <w:iCs/>
      <w:spacing w:val="13"/>
      <w:sz w:val="28"/>
      <w:szCs w:val="24"/>
      <w:u w:val="single"/>
    </w:rPr>
  </w:style>
  <w:style w:type="character" w:customStyle="1" w:styleId="PodtitulChar">
    <w:name w:val="Podtitul Char"/>
    <w:link w:val="Podtitul"/>
    <w:uiPriority w:val="11"/>
    <w:rsid w:val="003740B0"/>
    <w:rPr>
      <w:rFonts w:ascii="Times New Roman" w:hAnsi="Times New Roman"/>
      <w:b/>
      <w:iCs/>
      <w:spacing w:val="13"/>
      <w:sz w:val="28"/>
      <w:szCs w:val="24"/>
      <w:u w:val="single"/>
      <w:lang w:val="en-US" w:eastAsia="en-US" w:bidi="en-US"/>
    </w:rPr>
  </w:style>
  <w:style w:type="character" w:styleId="slostrnky">
    <w:name w:val="page number"/>
    <w:basedOn w:val="Standardnpsmoodstavce"/>
    <w:semiHidden/>
    <w:rsid w:val="00A72829"/>
  </w:style>
  <w:style w:type="paragraph" w:styleId="Obsah1">
    <w:name w:val="toc 1"/>
    <w:basedOn w:val="Normln"/>
    <w:next w:val="Normln"/>
    <w:autoRedefine/>
    <w:uiPriority w:val="39"/>
    <w:rsid w:val="00D3713C"/>
    <w:pPr>
      <w:tabs>
        <w:tab w:val="right" w:leader="dot" w:pos="9062"/>
      </w:tabs>
      <w:spacing w:before="360" w:after="240"/>
    </w:pPr>
    <w:rPr>
      <w:rFonts w:cs="Calibri"/>
      <w:b/>
      <w:bCs/>
      <w:sz w:val="28"/>
      <w:szCs w:val="20"/>
    </w:rPr>
  </w:style>
  <w:style w:type="paragraph" w:styleId="Obsah2">
    <w:name w:val="toc 2"/>
    <w:basedOn w:val="Normln"/>
    <w:next w:val="Normln"/>
    <w:autoRedefine/>
    <w:uiPriority w:val="39"/>
    <w:rsid w:val="007F440D"/>
    <w:pPr>
      <w:ind w:left="198"/>
    </w:pPr>
    <w:rPr>
      <w:rFonts w:ascii="Arial" w:hAnsi="Arial" w:cs="Calibri"/>
      <w:iCs/>
      <w:szCs w:val="20"/>
    </w:rPr>
  </w:style>
  <w:style w:type="paragraph" w:styleId="Obsah3">
    <w:name w:val="toc 3"/>
    <w:basedOn w:val="Normln"/>
    <w:next w:val="Normln"/>
    <w:autoRedefine/>
    <w:uiPriority w:val="39"/>
    <w:rsid w:val="00E9527B"/>
    <w:pPr>
      <w:spacing w:before="40" w:after="40"/>
      <w:ind w:left="403"/>
    </w:pPr>
    <w:rPr>
      <w:rFonts w:cs="Calibri"/>
      <w:b/>
      <w:sz w:val="24"/>
      <w:szCs w:val="20"/>
    </w:rPr>
  </w:style>
  <w:style w:type="character" w:styleId="Hypertextovodkaz">
    <w:name w:val="Hyperlink"/>
    <w:uiPriority w:val="99"/>
    <w:unhideWhenUsed/>
    <w:rsid w:val="00A72829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qFormat/>
    <w:rsid w:val="00A72829"/>
    <w:pPr>
      <w:outlineLvl w:val="9"/>
    </w:pPr>
  </w:style>
  <w:style w:type="character" w:customStyle="1" w:styleId="Nadpis1Char1">
    <w:name w:val="Nadpis 1 Char1"/>
    <w:rsid w:val="00A72829"/>
    <w:rPr>
      <w:rFonts w:ascii="Arial" w:eastAsia="Times New Roman" w:hAnsi="Arial" w:cs="Times New Roman"/>
      <w:b/>
      <w:sz w:val="28"/>
      <w:szCs w:val="24"/>
      <w:lang w:eastAsia="ar-SA"/>
    </w:rPr>
  </w:style>
  <w:style w:type="character" w:customStyle="1" w:styleId="Nadpis5Char">
    <w:name w:val="Nadpis 5 Char"/>
    <w:link w:val="Nadpis5"/>
    <w:rsid w:val="00B16E11"/>
    <w:rPr>
      <w:smallCaps/>
      <w:sz w:val="24"/>
      <w:szCs w:val="24"/>
      <w:u w:val="single"/>
      <w:lang w:val="x-none" w:eastAsia="en-US" w:bidi="en-US"/>
    </w:rPr>
  </w:style>
  <w:style w:type="character" w:customStyle="1" w:styleId="Nadpis6Char">
    <w:name w:val="Nadpis 6 Char"/>
    <w:link w:val="Nadpis6"/>
    <w:uiPriority w:val="9"/>
    <w:semiHidden/>
    <w:rsid w:val="00A72829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dpis7Char">
    <w:name w:val="Nadpis 7 Char"/>
    <w:link w:val="Nadpis7"/>
    <w:uiPriority w:val="9"/>
    <w:semiHidden/>
    <w:rsid w:val="00A72829"/>
    <w:rPr>
      <w:rFonts w:ascii="Cambria" w:eastAsia="Times New Roman" w:hAnsi="Cambria" w:cs="Times New Roman"/>
      <w:i/>
      <w:iCs/>
    </w:rPr>
  </w:style>
  <w:style w:type="character" w:customStyle="1" w:styleId="Nadpis8Char">
    <w:name w:val="Nadpis 8 Char"/>
    <w:link w:val="Nadpis8"/>
    <w:uiPriority w:val="9"/>
    <w:semiHidden/>
    <w:rsid w:val="00A72829"/>
    <w:rPr>
      <w:rFonts w:ascii="Cambria" w:eastAsia="Times New Roman" w:hAnsi="Cambria" w:cs="Times New Roman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A72829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ulek">
    <w:name w:val="caption"/>
    <w:basedOn w:val="Normln"/>
    <w:next w:val="Normln"/>
    <w:uiPriority w:val="35"/>
    <w:qFormat/>
    <w:rsid w:val="00A72829"/>
    <w:rPr>
      <w:caps/>
      <w:spacing w:val="10"/>
      <w:sz w:val="18"/>
      <w:szCs w:val="18"/>
    </w:rPr>
  </w:style>
  <w:style w:type="character" w:styleId="Siln">
    <w:name w:val="Strong"/>
    <w:uiPriority w:val="22"/>
    <w:qFormat/>
    <w:rsid w:val="00211DF8"/>
    <w:rPr>
      <w:rFonts w:ascii="Arial" w:eastAsia="Times New Roman" w:hAnsi="Arial" w:cs="Times New Roman"/>
      <w:b w:val="0"/>
      <w:sz w:val="28"/>
      <w:szCs w:val="24"/>
      <w:lang w:eastAsia="ar-SA"/>
    </w:rPr>
  </w:style>
  <w:style w:type="character" w:styleId="Zvraznn">
    <w:name w:val="Emphasis"/>
    <w:uiPriority w:val="20"/>
    <w:qFormat/>
    <w:rsid w:val="000D11E2"/>
    <w:rPr>
      <w:rFonts w:ascii="Arial" w:hAnsi="Arial" w:cs="Arial"/>
      <w:b/>
      <w:sz w:val="24"/>
      <w:szCs w:val="24"/>
      <w:lang w:val="cs-CZ"/>
    </w:rPr>
  </w:style>
  <w:style w:type="paragraph" w:styleId="Bezmezer">
    <w:name w:val="No Spacing"/>
    <w:basedOn w:val="Normln"/>
    <w:link w:val="BezmezerChar"/>
    <w:uiPriority w:val="1"/>
    <w:qFormat/>
    <w:rsid w:val="00A72829"/>
    <w:pPr>
      <w:spacing w:after="0"/>
    </w:pPr>
  </w:style>
  <w:style w:type="character" w:customStyle="1" w:styleId="BezmezerChar">
    <w:name w:val="Bez mezer Char"/>
    <w:basedOn w:val="Standardnpsmoodstavce"/>
    <w:link w:val="Bezmezer"/>
    <w:uiPriority w:val="1"/>
    <w:rsid w:val="00A72829"/>
  </w:style>
  <w:style w:type="paragraph" w:styleId="Odstavecseseznamem">
    <w:name w:val="List Paragraph"/>
    <w:basedOn w:val="Normln"/>
    <w:uiPriority w:val="34"/>
    <w:qFormat/>
    <w:rsid w:val="00A72829"/>
    <w:pPr>
      <w:ind w:left="720"/>
      <w:contextualSpacing/>
    </w:pPr>
  </w:style>
  <w:style w:type="paragraph" w:customStyle="1" w:styleId="Citace">
    <w:name w:val="Citace"/>
    <w:basedOn w:val="Normln"/>
    <w:next w:val="Normln"/>
    <w:link w:val="CitaceChar"/>
    <w:uiPriority w:val="29"/>
    <w:qFormat/>
    <w:rsid w:val="00A72829"/>
    <w:pPr>
      <w:spacing w:before="200" w:after="0"/>
      <w:ind w:left="360" w:right="360"/>
    </w:pPr>
    <w:rPr>
      <w:i/>
      <w:iCs/>
      <w:sz w:val="20"/>
      <w:szCs w:val="20"/>
      <w:lang w:val="x-none" w:eastAsia="x-none" w:bidi="ar-SA"/>
    </w:rPr>
  </w:style>
  <w:style w:type="character" w:customStyle="1" w:styleId="CitaceChar">
    <w:name w:val="Citace Char"/>
    <w:link w:val="Citace"/>
    <w:uiPriority w:val="29"/>
    <w:rsid w:val="00A72829"/>
    <w:rPr>
      <w:i/>
      <w:iCs/>
    </w:rPr>
  </w:style>
  <w:style w:type="paragraph" w:customStyle="1" w:styleId="Citaceintenzivn">
    <w:name w:val="Citace – intenzivní"/>
    <w:basedOn w:val="Normln"/>
    <w:next w:val="Normln"/>
    <w:link w:val="CitaceintenzivnChar"/>
    <w:uiPriority w:val="30"/>
    <w:qFormat/>
    <w:rsid w:val="00A7282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  <w:lang w:val="x-none" w:eastAsia="x-none" w:bidi="ar-SA"/>
    </w:rPr>
  </w:style>
  <w:style w:type="character" w:customStyle="1" w:styleId="CitaceintenzivnChar">
    <w:name w:val="Citace – intenzivní Char"/>
    <w:link w:val="Citaceintenzivn"/>
    <w:uiPriority w:val="30"/>
    <w:rsid w:val="00A72829"/>
    <w:rPr>
      <w:b/>
      <w:bCs/>
      <w:i/>
      <w:iCs/>
    </w:rPr>
  </w:style>
  <w:style w:type="character" w:styleId="Zdraznnjemn">
    <w:name w:val="Subtle Emphasis"/>
    <w:uiPriority w:val="19"/>
    <w:qFormat/>
    <w:rsid w:val="00273331"/>
    <w:rPr>
      <w:caps/>
      <w:lang w:val="cs-CZ"/>
    </w:rPr>
  </w:style>
  <w:style w:type="character" w:styleId="Zdraznnintenzivn">
    <w:name w:val="Intense Emphasis"/>
    <w:uiPriority w:val="21"/>
    <w:qFormat/>
    <w:rsid w:val="000D11E2"/>
    <w:rPr>
      <w:rFonts w:ascii="Arial" w:hAnsi="Arial"/>
      <w:b/>
      <w:caps/>
      <w:sz w:val="24"/>
      <w:lang w:val="cs-CZ"/>
    </w:rPr>
  </w:style>
  <w:style w:type="character" w:styleId="Odkazjemn">
    <w:name w:val="Subtle Reference"/>
    <w:uiPriority w:val="31"/>
    <w:qFormat/>
    <w:rsid w:val="00A72829"/>
    <w:rPr>
      <w:smallCaps/>
    </w:rPr>
  </w:style>
  <w:style w:type="character" w:styleId="Odkazintenzivn">
    <w:name w:val="Intense Reference"/>
    <w:uiPriority w:val="32"/>
    <w:qFormat/>
    <w:rsid w:val="00A72829"/>
    <w:rPr>
      <w:smallCaps/>
      <w:spacing w:val="5"/>
      <w:u w:val="single"/>
    </w:rPr>
  </w:style>
  <w:style w:type="character" w:styleId="Nzevknihy">
    <w:name w:val="Book Title"/>
    <w:uiPriority w:val="33"/>
    <w:qFormat/>
    <w:rsid w:val="00A72829"/>
    <w:rPr>
      <w:i/>
      <w:iCs/>
      <w:smallCaps/>
      <w:spacing w:val="5"/>
    </w:rPr>
  </w:style>
  <w:style w:type="paragraph" w:styleId="Zhlav">
    <w:name w:val="header"/>
    <w:basedOn w:val="Normln"/>
    <w:link w:val="ZhlavChar"/>
    <w:uiPriority w:val="99"/>
    <w:unhideWhenUsed/>
    <w:rsid w:val="007E128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E128A"/>
    <w:rPr>
      <w:sz w:val="22"/>
      <w:szCs w:val="22"/>
      <w:lang w:val="en-US" w:eastAsia="en-US" w:bidi="en-US"/>
    </w:rPr>
  </w:style>
  <w:style w:type="table" w:styleId="Mkatabulky">
    <w:name w:val="Table Grid"/>
    <w:basedOn w:val="Normlntabulka"/>
    <w:uiPriority w:val="59"/>
    <w:rsid w:val="00EF2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4">
    <w:name w:val="toc 4"/>
    <w:basedOn w:val="Normln"/>
    <w:next w:val="Normln"/>
    <w:autoRedefine/>
    <w:uiPriority w:val="39"/>
    <w:unhideWhenUsed/>
    <w:rsid w:val="00E9527B"/>
    <w:pPr>
      <w:spacing w:before="0" w:after="40"/>
      <w:ind w:left="658"/>
    </w:pPr>
  </w:style>
  <w:style w:type="paragraph" w:styleId="Obsah5">
    <w:name w:val="toc 5"/>
    <w:basedOn w:val="Normln"/>
    <w:next w:val="Normln"/>
    <w:autoRedefine/>
    <w:uiPriority w:val="39"/>
    <w:unhideWhenUsed/>
    <w:rsid w:val="007F440D"/>
    <w:pPr>
      <w:ind w:left="880"/>
    </w:pPr>
    <w:rPr>
      <w:rFonts w:ascii="Arial" w:hAnsi="Arial"/>
      <w:i/>
      <w:sz w:val="20"/>
    </w:rPr>
  </w:style>
  <w:style w:type="paragraph" w:styleId="Zkladntext">
    <w:name w:val="Body Text"/>
    <w:basedOn w:val="Normln"/>
    <w:link w:val="ZkladntextChar"/>
    <w:rsid w:val="003C1F3E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F015TEE" w:hAnsi="F015TEE"/>
      <w:szCs w:val="20"/>
      <w:lang w:val="x-none" w:eastAsia="x-none" w:bidi="ar-SA"/>
    </w:rPr>
  </w:style>
  <w:style w:type="character" w:customStyle="1" w:styleId="ZkladntextChar">
    <w:name w:val="Základní text Char"/>
    <w:link w:val="Zkladntext"/>
    <w:rsid w:val="003C1F3E"/>
    <w:rPr>
      <w:rFonts w:ascii="F015TEE" w:hAnsi="F015TEE"/>
      <w:sz w:val="22"/>
    </w:rPr>
  </w:style>
  <w:style w:type="paragraph" w:customStyle="1" w:styleId="Prohlen">
    <w:name w:val="Prohlášení"/>
    <w:basedOn w:val="Normln"/>
    <w:rsid w:val="00CC2D04"/>
    <w:pPr>
      <w:overflowPunct w:val="0"/>
      <w:autoSpaceDE w:val="0"/>
      <w:autoSpaceDN w:val="0"/>
      <w:adjustRightInd w:val="0"/>
      <w:spacing w:before="0" w:after="0" w:line="280" w:lineRule="atLeast"/>
      <w:jc w:val="center"/>
      <w:textAlignment w:val="baseline"/>
    </w:pPr>
    <w:rPr>
      <w:rFonts w:ascii="Arial" w:hAnsi="Arial"/>
      <w:b/>
      <w:sz w:val="20"/>
      <w:szCs w:val="20"/>
      <w:lang w:val="cs-CZ" w:bidi="ar-SA"/>
    </w:rPr>
  </w:style>
  <w:style w:type="paragraph" w:customStyle="1" w:styleId="Normln0">
    <w:name w:val="Normální~"/>
    <w:basedOn w:val="Normln"/>
    <w:rsid w:val="00CC2D04"/>
    <w:pPr>
      <w:widowControl w:val="0"/>
      <w:spacing w:line="264" w:lineRule="auto"/>
      <w:ind w:left="142"/>
      <w:jc w:val="both"/>
    </w:pPr>
    <w:rPr>
      <w:rFonts w:ascii="Arial" w:eastAsia="MS Mincho" w:hAnsi="Arial" w:cs="Arial"/>
      <w:sz w:val="20"/>
      <w:szCs w:val="20"/>
      <w:lang w:val="cs-CZ" w:eastAsia="cs-CZ" w:bidi="ar-SA"/>
    </w:rPr>
  </w:style>
  <w:style w:type="paragraph" w:styleId="Obsah6">
    <w:name w:val="toc 6"/>
    <w:basedOn w:val="Normln"/>
    <w:next w:val="Normln"/>
    <w:autoRedefine/>
    <w:uiPriority w:val="39"/>
    <w:unhideWhenUsed/>
    <w:rsid w:val="007D4F0B"/>
    <w:pPr>
      <w:spacing w:before="0" w:after="100" w:line="276" w:lineRule="auto"/>
      <w:ind w:left="1100"/>
    </w:pPr>
    <w:rPr>
      <w:lang w:val="cs-CZ" w:eastAsia="cs-CZ" w:bidi="ar-SA"/>
    </w:rPr>
  </w:style>
  <w:style w:type="paragraph" w:styleId="Obsah7">
    <w:name w:val="toc 7"/>
    <w:basedOn w:val="Normln"/>
    <w:next w:val="Normln"/>
    <w:autoRedefine/>
    <w:uiPriority w:val="39"/>
    <w:unhideWhenUsed/>
    <w:rsid w:val="007D4F0B"/>
    <w:pPr>
      <w:spacing w:before="0" w:after="100" w:line="276" w:lineRule="auto"/>
      <w:ind w:left="1320"/>
    </w:pPr>
    <w:rPr>
      <w:lang w:val="cs-CZ" w:eastAsia="cs-CZ" w:bidi="ar-SA"/>
    </w:rPr>
  </w:style>
  <w:style w:type="paragraph" w:styleId="Obsah8">
    <w:name w:val="toc 8"/>
    <w:basedOn w:val="Normln"/>
    <w:next w:val="Normln"/>
    <w:autoRedefine/>
    <w:uiPriority w:val="39"/>
    <w:unhideWhenUsed/>
    <w:rsid w:val="007D4F0B"/>
    <w:pPr>
      <w:spacing w:before="0" w:after="100" w:line="276" w:lineRule="auto"/>
      <w:ind w:left="1540"/>
    </w:pPr>
    <w:rPr>
      <w:lang w:val="cs-CZ" w:eastAsia="cs-CZ" w:bidi="ar-SA"/>
    </w:rPr>
  </w:style>
  <w:style w:type="paragraph" w:styleId="Obsah9">
    <w:name w:val="toc 9"/>
    <w:basedOn w:val="Normln"/>
    <w:next w:val="Normln"/>
    <w:autoRedefine/>
    <w:uiPriority w:val="39"/>
    <w:unhideWhenUsed/>
    <w:rsid w:val="007D4F0B"/>
    <w:pPr>
      <w:spacing w:before="0" w:after="100" w:line="276" w:lineRule="auto"/>
      <w:ind w:left="1760"/>
    </w:pPr>
    <w:rPr>
      <w:lang w:val="cs-CZ" w:eastAsia="cs-CZ" w:bidi="ar-SA"/>
    </w:rPr>
  </w:style>
  <w:style w:type="paragraph" w:styleId="Textbubliny">
    <w:name w:val="Balloon Text"/>
    <w:basedOn w:val="Normln"/>
    <w:semiHidden/>
    <w:rsid w:val="003F5C2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5566"/>
    <w:pPr>
      <w:autoSpaceDE w:val="0"/>
      <w:autoSpaceDN w:val="0"/>
      <w:adjustRightInd w:val="0"/>
    </w:pPr>
    <w:rPr>
      <w:rFonts w:ascii="Adobe Clean" w:eastAsia="Calibri" w:hAnsi="Adobe Clean" w:cs="Adobe Clean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333E77"/>
    <w:rPr>
      <w:sz w:val="22"/>
      <w:szCs w:val="22"/>
      <w:lang w:val="en-US" w:eastAsia="en-US" w:bidi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D5D5F"/>
    <w:pPr>
      <w:spacing w:before="0" w:after="0"/>
    </w:pPr>
    <w:rPr>
      <w:rFonts w:ascii="Consolas" w:eastAsia="Calibri" w:hAnsi="Consolas"/>
      <w:sz w:val="21"/>
      <w:szCs w:val="21"/>
      <w:lang w:val="x-none" w:bidi="ar-SA"/>
    </w:rPr>
  </w:style>
  <w:style w:type="character" w:customStyle="1" w:styleId="ProsttextChar">
    <w:name w:val="Prostý text Char"/>
    <w:link w:val="Prosttext"/>
    <w:uiPriority w:val="99"/>
    <w:semiHidden/>
    <w:rsid w:val="00AD5D5F"/>
    <w:rPr>
      <w:rFonts w:ascii="Consolas" w:eastAsia="Calibri" w:hAnsi="Consolas" w:cs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jtesar@cmi.cz" TargetMode="External"/><Relationship Id="rId18" Type="http://schemas.openxmlformats.org/officeDocument/2006/relationships/hyperlink" Target="mailto:jan.severa@maternacz.com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e-bs.cz" TargetMode="External"/><Relationship Id="rId17" Type="http://schemas.openxmlformats.org/officeDocument/2006/relationships/hyperlink" Target="mailto:jtesar@cmi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jan.jelinek@" TargetMode="External"/><Relationship Id="rId20" Type="http://schemas.openxmlformats.org/officeDocument/2006/relationships/hyperlink" Target="mailto:dtauber@cmi.c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e-bs.cz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dtauber@cmi.cz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maternacz.com" TargetMode="External"/><Relationship Id="rId19" Type="http://schemas.openxmlformats.org/officeDocument/2006/relationships/hyperlink" Target="mailto:katerina.holasova@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maternacz.com" TargetMode="External"/><Relationship Id="rId14" Type="http://schemas.openxmlformats.org/officeDocument/2006/relationships/hyperlink" Target="mailto:fstanek@cmi.cz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079B84-9A5C-4F93-BB1A-165677108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1943</Words>
  <Characters>11469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ORIGINÁL</vt:lpstr>
    </vt:vector>
  </TitlesOfParts>
  <Company>MC</Company>
  <LinksUpToDate>false</LinksUpToDate>
  <CharactersWithSpaces>13386</CharactersWithSpaces>
  <SharedDoc>false</SharedDoc>
  <HLinks>
    <vt:vector size="60" baseType="variant">
      <vt:variant>
        <vt:i4>7864447</vt:i4>
      </vt:variant>
      <vt:variant>
        <vt:i4>27</vt:i4>
      </vt:variant>
      <vt:variant>
        <vt:i4>0</vt:i4>
      </vt:variant>
      <vt:variant>
        <vt:i4>5</vt:i4>
      </vt:variant>
      <vt:variant>
        <vt:lpwstr>http://www.platmobilem.cz/</vt:lpwstr>
      </vt:variant>
      <vt:variant>
        <vt:lpwstr/>
      </vt:variant>
      <vt:variant>
        <vt:i4>1966125</vt:i4>
      </vt:variant>
      <vt:variant>
        <vt:i4>24</vt:i4>
      </vt:variant>
      <vt:variant>
        <vt:i4>0</vt:i4>
      </vt:variant>
      <vt:variant>
        <vt:i4>5</vt:i4>
      </vt:variant>
      <vt:variant>
        <vt:lpwstr>mailto:dtauber@cmi.cz</vt:lpwstr>
      </vt:variant>
      <vt:variant>
        <vt:lpwstr/>
      </vt:variant>
      <vt:variant>
        <vt:i4>5177415</vt:i4>
      </vt:variant>
      <vt:variant>
        <vt:i4>21</vt:i4>
      </vt:variant>
      <vt:variant>
        <vt:i4>0</vt:i4>
      </vt:variant>
      <vt:variant>
        <vt:i4>5</vt:i4>
      </vt:variant>
      <vt:variant>
        <vt:lpwstr>mailto:katerina.holasova@</vt:lpwstr>
      </vt:variant>
      <vt:variant>
        <vt:lpwstr/>
      </vt:variant>
      <vt:variant>
        <vt:i4>1638519</vt:i4>
      </vt:variant>
      <vt:variant>
        <vt:i4>18</vt:i4>
      </vt:variant>
      <vt:variant>
        <vt:i4>0</vt:i4>
      </vt:variant>
      <vt:variant>
        <vt:i4>5</vt:i4>
      </vt:variant>
      <vt:variant>
        <vt:lpwstr>mailto:jan.severa@maternacz.com</vt:lpwstr>
      </vt:variant>
      <vt:variant>
        <vt:lpwstr/>
      </vt:variant>
      <vt:variant>
        <vt:i4>7667798</vt:i4>
      </vt:variant>
      <vt:variant>
        <vt:i4>15</vt:i4>
      </vt:variant>
      <vt:variant>
        <vt:i4>0</vt:i4>
      </vt:variant>
      <vt:variant>
        <vt:i4>5</vt:i4>
      </vt:variant>
      <vt:variant>
        <vt:lpwstr>mailto:jtesar@cmi.cz</vt:lpwstr>
      </vt:variant>
      <vt:variant>
        <vt:lpwstr/>
      </vt:variant>
      <vt:variant>
        <vt:i4>6619244</vt:i4>
      </vt:variant>
      <vt:variant>
        <vt:i4>12</vt:i4>
      </vt:variant>
      <vt:variant>
        <vt:i4>0</vt:i4>
      </vt:variant>
      <vt:variant>
        <vt:i4>5</vt:i4>
      </vt:variant>
      <vt:variant>
        <vt:lpwstr>mailto:jan.jelinek@</vt:lpwstr>
      </vt:variant>
      <vt:variant>
        <vt:lpwstr/>
      </vt:variant>
      <vt:variant>
        <vt:i4>7864429</vt:i4>
      </vt:variant>
      <vt:variant>
        <vt:i4>9</vt:i4>
      </vt:variant>
      <vt:variant>
        <vt:i4>0</vt:i4>
      </vt:variant>
      <vt:variant>
        <vt:i4>5</vt:i4>
      </vt:variant>
      <vt:variant>
        <vt:lpwstr>http://www.e-bs.cz/</vt:lpwstr>
      </vt:variant>
      <vt:variant>
        <vt:lpwstr/>
      </vt:variant>
      <vt:variant>
        <vt:i4>1048674</vt:i4>
      </vt:variant>
      <vt:variant>
        <vt:i4>6</vt:i4>
      </vt:variant>
      <vt:variant>
        <vt:i4>0</vt:i4>
      </vt:variant>
      <vt:variant>
        <vt:i4>5</vt:i4>
      </vt:variant>
      <vt:variant>
        <vt:lpwstr>mailto:info@e-bs.cz</vt:lpwstr>
      </vt:variant>
      <vt:variant>
        <vt:lpwstr/>
      </vt:variant>
      <vt:variant>
        <vt:i4>5570584</vt:i4>
      </vt:variant>
      <vt:variant>
        <vt:i4>3</vt:i4>
      </vt:variant>
      <vt:variant>
        <vt:i4>0</vt:i4>
      </vt:variant>
      <vt:variant>
        <vt:i4>5</vt:i4>
      </vt:variant>
      <vt:variant>
        <vt:lpwstr>http://www.maternacz.com/</vt:lpwstr>
      </vt:variant>
      <vt:variant>
        <vt:lpwstr/>
      </vt:variant>
      <vt:variant>
        <vt:i4>6619224</vt:i4>
      </vt:variant>
      <vt:variant>
        <vt:i4>0</vt:i4>
      </vt:variant>
      <vt:variant>
        <vt:i4>0</vt:i4>
      </vt:variant>
      <vt:variant>
        <vt:i4>5</vt:i4>
      </vt:variant>
      <vt:variant>
        <vt:lpwstr>mailto:info@maternacz.com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ORIGINÁL</dc:title>
  <dc:creator>Petr Hejduk</dc:creator>
  <cp:lastModifiedBy>Dalibor Täuber</cp:lastModifiedBy>
  <cp:revision>3</cp:revision>
  <cp:lastPrinted>2016-12-20T10:10:00Z</cp:lastPrinted>
  <dcterms:created xsi:type="dcterms:W3CDTF">2016-12-22T11:41:00Z</dcterms:created>
  <dcterms:modified xsi:type="dcterms:W3CDTF">2016-12-22T11:41:00Z</dcterms:modified>
</cp:coreProperties>
</file>