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8B" w:rsidRPr="003A750A" w:rsidRDefault="0027538B" w:rsidP="0027538B">
      <w:pPr>
        <w:spacing w:after="0" w:line="240" w:lineRule="auto"/>
        <w:rPr>
          <w:b/>
          <w:i/>
        </w:rPr>
      </w:pPr>
    </w:p>
    <w:p w:rsidR="0027538B" w:rsidRPr="003A750A" w:rsidRDefault="0027538B" w:rsidP="0027538B">
      <w:pPr>
        <w:pStyle w:val="RLProhlensmluvnchstran"/>
        <w:rPr>
          <w:rFonts w:ascii="Arial" w:hAnsi="Arial" w:cs="Arial"/>
          <w:szCs w:val="22"/>
        </w:rPr>
      </w:pPr>
    </w:p>
    <w:p w:rsidR="0027538B" w:rsidRPr="003A750A" w:rsidRDefault="0027538B" w:rsidP="009F060F">
      <w:pPr>
        <w:pStyle w:val="RLnzevsmlouvy"/>
        <w:spacing w:after="600"/>
        <w:ind w:left="2832" w:firstLine="708"/>
        <w:rPr>
          <w:rFonts w:ascii="Arial" w:hAnsi="Arial"/>
          <w:b w:val="0"/>
          <w:bCs w:val="0"/>
          <w:caps w:val="0"/>
          <w:spacing w:val="0"/>
          <w:kern w:val="0"/>
          <w:sz w:val="22"/>
          <w:szCs w:val="22"/>
        </w:rPr>
      </w:pPr>
      <w:r w:rsidRPr="003A750A">
        <w:rPr>
          <w:rFonts w:ascii="Arial" w:hAnsi="Arial"/>
          <w:b w:val="0"/>
          <w:bCs w:val="0"/>
          <w:caps w:val="0"/>
          <w:spacing w:val="0"/>
          <w:kern w:val="0"/>
          <w:sz w:val="22"/>
          <w:szCs w:val="22"/>
        </w:rPr>
        <w:t xml:space="preserve">Č.j.: </w:t>
      </w:r>
      <w:r w:rsidR="009F060F">
        <w:rPr>
          <w:rFonts w:ascii="Arial" w:hAnsi="Arial"/>
          <w:b w:val="0"/>
          <w:bCs w:val="0"/>
          <w:caps w:val="0"/>
          <w:spacing w:val="0"/>
          <w:kern w:val="0"/>
          <w:sz w:val="22"/>
          <w:szCs w:val="22"/>
        </w:rPr>
        <w:t xml:space="preserve">   </w:t>
      </w:r>
    </w:p>
    <w:p w:rsidR="0027538B" w:rsidRPr="00A345D6" w:rsidRDefault="0027538B" w:rsidP="0027538B">
      <w:pPr>
        <w:pStyle w:val="RLnzevsmlouvy"/>
        <w:spacing w:after="600"/>
        <w:rPr>
          <w:rFonts w:ascii="Arial" w:hAnsi="Arial"/>
          <w:bCs w:val="0"/>
          <w:caps w:val="0"/>
          <w:spacing w:val="0"/>
          <w:kern w:val="0"/>
          <w:sz w:val="22"/>
          <w:szCs w:val="22"/>
        </w:rPr>
      </w:pPr>
      <w:r w:rsidRPr="00A345D6">
        <w:rPr>
          <w:rFonts w:ascii="Arial" w:hAnsi="Arial"/>
          <w:bCs w:val="0"/>
          <w:caps w:val="0"/>
          <w:spacing w:val="0"/>
          <w:kern w:val="0"/>
          <w:sz w:val="22"/>
          <w:szCs w:val="22"/>
        </w:rPr>
        <w:t>PŘÍKAZNÍ SMLOUVA</w:t>
      </w:r>
    </w:p>
    <w:p w:rsidR="0027538B" w:rsidRPr="003A750A" w:rsidRDefault="0027538B" w:rsidP="0027538B">
      <w:pPr>
        <w:pStyle w:val="RLdajeosmluvnstran"/>
        <w:spacing w:after="0"/>
        <w:jc w:val="left"/>
        <w:rPr>
          <w:rFonts w:ascii="Arial" w:hAnsi="Arial" w:cs="Arial"/>
          <w:szCs w:val="22"/>
        </w:rPr>
      </w:pPr>
      <w:r w:rsidRPr="003A750A">
        <w:rPr>
          <w:rFonts w:ascii="Arial" w:hAnsi="Arial" w:cs="Arial"/>
          <w:szCs w:val="22"/>
        </w:rPr>
        <w:t>Smluvní strany:</w:t>
      </w:r>
    </w:p>
    <w:p w:rsidR="0027538B" w:rsidRPr="003A750A" w:rsidRDefault="0027538B" w:rsidP="0027538B">
      <w:pPr>
        <w:pStyle w:val="RLdajeosmluvnstran"/>
        <w:jc w:val="left"/>
        <w:rPr>
          <w:rFonts w:ascii="Arial" w:hAnsi="Arial" w:cs="Arial"/>
          <w:szCs w:val="22"/>
        </w:rPr>
      </w:pPr>
    </w:p>
    <w:p w:rsidR="0027538B" w:rsidRPr="003A750A" w:rsidRDefault="0027538B" w:rsidP="0027538B">
      <w:pPr>
        <w:pStyle w:val="RLProhlensmluvnchstran"/>
        <w:jc w:val="left"/>
        <w:rPr>
          <w:rFonts w:ascii="Arial" w:hAnsi="Arial" w:cs="Arial"/>
          <w:szCs w:val="22"/>
          <w:highlight w:val="yellow"/>
        </w:rPr>
      </w:pPr>
      <w:r w:rsidRPr="003A750A">
        <w:rPr>
          <w:rFonts w:ascii="Arial" w:hAnsi="Arial" w:cs="Arial"/>
          <w:szCs w:val="22"/>
        </w:rPr>
        <w:t>Česká republika – Agentura ochrany přírody a krajiny České republiky</w:t>
      </w:r>
    </w:p>
    <w:p w:rsidR="0027538B" w:rsidRPr="003A750A" w:rsidRDefault="0027538B" w:rsidP="0027538B">
      <w:pPr>
        <w:pStyle w:val="RLdajeosmluvnstran"/>
        <w:jc w:val="left"/>
        <w:rPr>
          <w:rFonts w:ascii="Arial" w:hAnsi="Arial" w:cs="Arial"/>
          <w:szCs w:val="22"/>
        </w:rPr>
      </w:pPr>
      <w:r w:rsidRPr="003A750A">
        <w:rPr>
          <w:rFonts w:ascii="Arial" w:hAnsi="Arial" w:cs="Arial"/>
          <w:szCs w:val="22"/>
        </w:rPr>
        <w:t xml:space="preserve">se sídlem: </w:t>
      </w:r>
      <w:r w:rsidRPr="003A750A">
        <w:rPr>
          <w:rFonts w:ascii="Arial" w:hAnsi="Arial" w:cs="Arial"/>
        </w:rPr>
        <w:t>Kaplanova 1931/1, 148 00 Praha 11 - Chodov</w:t>
      </w:r>
      <w:r w:rsidRPr="003A750A">
        <w:rPr>
          <w:rFonts w:ascii="Arial" w:hAnsi="Arial" w:cs="Arial"/>
          <w:szCs w:val="22"/>
        </w:rPr>
        <w:t xml:space="preserve"> </w:t>
      </w:r>
    </w:p>
    <w:p w:rsidR="0027538B" w:rsidRPr="003A750A" w:rsidRDefault="0027538B" w:rsidP="0027538B">
      <w:pPr>
        <w:pStyle w:val="RLdajeosmluvnstran"/>
        <w:jc w:val="left"/>
        <w:rPr>
          <w:rFonts w:ascii="Arial" w:hAnsi="Arial" w:cs="Arial"/>
          <w:szCs w:val="22"/>
        </w:rPr>
      </w:pPr>
      <w:r w:rsidRPr="003A750A">
        <w:rPr>
          <w:rFonts w:ascii="Arial" w:hAnsi="Arial" w:cs="Arial"/>
          <w:szCs w:val="22"/>
        </w:rPr>
        <w:t>IČ: 62933591</w:t>
      </w:r>
    </w:p>
    <w:p w:rsidR="0027538B" w:rsidRPr="003A750A" w:rsidRDefault="0027538B" w:rsidP="0027538B">
      <w:pPr>
        <w:pStyle w:val="RLdajeosmluvnstran"/>
        <w:jc w:val="left"/>
        <w:rPr>
          <w:rFonts w:ascii="Arial" w:hAnsi="Arial" w:cs="Arial"/>
          <w:szCs w:val="22"/>
        </w:rPr>
      </w:pPr>
      <w:r w:rsidRPr="003A750A">
        <w:rPr>
          <w:rFonts w:ascii="Arial" w:hAnsi="Arial" w:cs="Arial"/>
          <w:szCs w:val="22"/>
        </w:rPr>
        <w:t>bankovní spojení: Česká národní banka, č. účtu: 18228011/0710</w:t>
      </w:r>
    </w:p>
    <w:p w:rsidR="0027538B" w:rsidRPr="003A750A" w:rsidRDefault="0027538B" w:rsidP="0027538B">
      <w:pPr>
        <w:pStyle w:val="RLdajeosmluvnstran"/>
        <w:jc w:val="left"/>
        <w:rPr>
          <w:rFonts w:ascii="Arial" w:hAnsi="Arial" w:cs="Arial"/>
          <w:szCs w:val="22"/>
        </w:rPr>
      </w:pPr>
      <w:r w:rsidRPr="003A750A">
        <w:rPr>
          <w:rFonts w:ascii="Arial" w:hAnsi="Arial" w:cs="Arial"/>
          <w:szCs w:val="22"/>
        </w:rPr>
        <w:t xml:space="preserve">zastoupená: </w:t>
      </w:r>
      <w:bookmarkStart w:id="0" w:name="_Hlk529445775"/>
      <w:r w:rsidRPr="003A750A">
        <w:rPr>
          <w:rFonts w:ascii="Arial" w:hAnsi="Arial" w:cs="Arial"/>
          <w:szCs w:val="22"/>
        </w:rPr>
        <w:t>RNDr. Františkem Pelcem</w:t>
      </w:r>
      <w:bookmarkEnd w:id="0"/>
      <w:r w:rsidRPr="003A750A">
        <w:rPr>
          <w:rFonts w:ascii="Arial" w:hAnsi="Arial" w:cs="Arial"/>
          <w:szCs w:val="22"/>
        </w:rPr>
        <w:t>, ředitelem</w:t>
      </w:r>
    </w:p>
    <w:p w:rsidR="0027538B" w:rsidRPr="003A750A" w:rsidRDefault="0027538B" w:rsidP="0027538B">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Příkazce</w:t>
      </w:r>
      <w:r w:rsidRPr="003A750A">
        <w:rPr>
          <w:rFonts w:ascii="Arial" w:hAnsi="Arial" w:cs="Arial"/>
          <w:szCs w:val="22"/>
        </w:rPr>
        <w:t>“ nebo „</w:t>
      </w:r>
      <w:r w:rsidRPr="003A750A">
        <w:rPr>
          <w:rFonts w:ascii="Arial" w:hAnsi="Arial" w:cs="Arial"/>
          <w:b/>
          <w:szCs w:val="22"/>
        </w:rPr>
        <w:t>Zadavatel</w:t>
      </w:r>
      <w:r w:rsidRPr="003A750A">
        <w:rPr>
          <w:rFonts w:ascii="Arial" w:hAnsi="Arial" w:cs="Arial"/>
          <w:szCs w:val="22"/>
        </w:rPr>
        <w:t>“)</w:t>
      </w:r>
    </w:p>
    <w:p w:rsidR="0027538B" w:rsidRPr="003A750A" w:rsidRDefault="0027538B" w:rsidP="0027538B">
      <w:pPr>
        <w:pStyle w:val="RLdajeosmluvnstran"/>
        <w:rPr>
          <w:rFonts w:ascii="Arial" w:hAnsi="Arial" w:cs="Arial"/>
          <w:szCs w:val="22"/>
        </w:rPr>
      </w:pPr>
    </w:p>
    <w:p w:rsidR="0027538B" w:rsidRPr="003A750A" w:rsidRDefault="0027538B" w:rsidP="0027538B">
      <w:pPr>
        <w:pStyle w:val="RLdajeosmluvnstran"/>
        <w:jc w:val="left"/>
        <w:rPr>
          <w:rFonts w:ascii="Arial" w:hAnsi="Arial" w:cs="Arial"/>
          <w:szCs w:val="22"/>
        </w:rPr>
      </w:pPr>
      <w:r w:rsidRPr="003A750A">
        <w:rPr>
          <w:rFonts w:ascii="Arial" w:hAnsi="Arial" w:cs="Arial"/>
          <w:szCs w:val="22"/>
        </w:rPr>
        <w:t>a</w:t>
      </w:r>
    </w:p>
    <w:p w:rsidR="0027538B" w:rsidRPr="003A750A" w:rsidRDefault="0027538B" w:rsidP="0027538B">
      <w:pPr>
        <w:pStyle w:val="RLdajeosmluvnstran"/>
        <w:rPr>
          <w:rFonts w:ascii="Arial" w:hAnsi="Arial" w:cs="Arial"/>
          <w:szCs w:val="22"/>
        </w:rPr>
      </w:pPr>
    </w:p>
    <w:p w:rsidR="0027538B" w:rsidRPr="00BD31F8" w:rsidRDefault="00BD31F8" w:rsidP="0027538B">
      <w:pPr>
        <w:pStyle w:val="RLdajeosmluvnstran0"/>
        <w:jc w:val="left"/>
        <w:rPr>
          <w:rFonts w:ascii="Arial" w:hAnsi="Arial" w:cs="Arial"/>
          <w:b/>
          <w:bCs/>
        </w:rPr>
      </w:pPr>
      <w:r w:rsidRPr="00BD31F8">
        <w:rPr>
          <w:rFonts w:ascii="Arial" w:hAnsi="Arial" w:cs="Arial"/>
          <w:b/>
          <w:bCs/>
          <w:lang w:val="en-US"/>
        </w:rPr>
        <w:t xml:space="preserve">Public Market Advisory </w:t>
      </w:r>
      <w:proofErr w:type="spellStart"/>
      <w:r w:rsidRPr="00BD31F8">
        <w:rPr>
          <w:rFonts w:ascii="Arial" w:hAnsi="Arial" w:cs="Arial"/>
          <w:b/>
          <w:bCs/>
          <w:lang w:val="en-US"/>
        </w:rPr>
        <w:t>s.r.o</w:t>
      </w:r>
      <w:proofErr w:type="spellEnd"/>
      <w:r w:rsidRPr="00BD31F8">
        <w:rPr>
          <w:rFonts w:ascii="Arial" w:hAnsi="Arial" w:cs="Arial"/>
          <w:b/>
          <w:bCs/>
          <w:lang w:val="en-US"/>
        </w:rPr>
        <w:t>.</w:t>
      </w:r>
    </w:p>
    <w:p w:rsidR="0027538B" w:rsidRPr="00BD31F8" w:rsidRDefault="0027538B" w:rsidP="0027538B">
      <w:pPr>
        <w:pStyle w:val="RLdajeosmluvnstran0"/>
        <w:jc w:val="left"/>
        <w:rPr>
          <w:rFonts w:ascii="Arial" w:hAnsi="Arial" w:cs="Arial"/>
          <w:szCs w:val="22"/>
        </w:rPr>
      </w:pPr>
      <w:r w:rsidRPr="00BD31F8">
        <w:rPr>
          <w:rFonts w:ascii="Arial" w:hAnsi="Arial" w:cs="Arial"/>
          <w:szCs w:val="22"/>
        </w:rPr>
        <w:t xml:space="preserve">se sídlem: </w:t>
      </w:r>
      <w:r w:rsidR="00BD31F8" w:rsidRPr="00BD31F8">
        <w:rPr>
          <w:rFonts w:ascii="Arial" w:hAnsi="Arial" w:cs="Arial"/>
        </w:rPr>
        <w:t>Lipová 906/1, 602 00 Brno</w:t>
      </w:r>
    </w:p>
    <w:p w:rsidR="0027538B" w:rsidRPr="00BD31F8" w:rsidRDefault="0027538B" w:rsidP="0027538B">
      <w:pPr>
        <w:pStyle w:val="RLdajeosmluvnstran0"/>
        <w:jc w:val="left"/>
        <w:rPr>
          <w:rFonts w:ascii="Arial" w:hAnsi="Arial" w:cs="Arial"/>
          <w:szCs w:val="22"/>
        </w:rPr>
      </w:pPr>
      <w:r w:rsidRPr="00BD31F8">
        <w:rPr>
          <w:rFonts w:ascii="Arial" w:hAnsi="Arial" w:cs="Arial"/>
          <w:szCs w:val="22"/>
        </w:rPr>
        <w:t>IČ:</w:t>
      </w:r>
      <w:r w:rsidRPr="00BD31F8">
        <w:rPr>
          <w:rFonts w:ascii="Arial" w:hAnsi="Arial" w:cs="Arial"/>
        </w:rPr>
        <w:t xml:space="preserve"> </w:t>
      </w:r>
      <w:r w:rsidR="00BD31F8" w:rsidRPr="00BD31F8">
        <w:rPr>
          <w:rFonts w:ascii="Arial" w:hAnsi="Arial" w:cs="Arial"/>
        </w:rPr>
        <w:t>02322021</w:t>
      </w:r>
      <w:r w:rsidRPr="00BD31F8">
        <w:rPr>
          <w:rFonts w:ascii="Arial" w:hAnsi="Arial" w:cs="Arial"/>
          <w:szCs w:val="22"/>
        </w:rPr>
        <w:t xml:space="preserve">, DIČ: </w:t>
      </w:r>
      <w:r w:rsidR="00BD31F8" w:rsidRPr="00BD31F8">
        <w:rPr>
          <w:rFonts w:ascii="Arial" w:hAnsi="Arial" w:cs="Arial"/>
        </w:rPr>
        <w:t>CZ02322021</w:t>
      </w:r>
    </w:p>
    <w:p w:rsidR="0027538B" w:rsidRPr="00BD31F8" w:rsidRDefault="0027538B" w:rsidP="0027538B">
      <w:pPr>
        <w:pStyle w:val="RLdajeosmluvnstran0"/>
        <w:jc w:val="left"/>
        <w:rPr>
          <w:rFonts w:ascii="Arial" w:hAnsi="Arial" w:cs="Arial"/>
          <w:szCs w:val="22"/>
        </w:rPr>
      </w:pPr>
      <w:r w:rsidRPr="00BD31F8">
        <w:rPr>
          <w:rFonts w:ascii="Arial" w:hAnsi="Arial" w:cs="Arial"/>
          <w:szCs w:val="22"/>
        </w:rPr>
        <w:t xml:space="preserve">společnost zapsaná v obchodním rejstříku vedeném </w:t>
      </w:r>
      <w:r w:rsidR="00BD31F8" w:rsidRPr="00BD31F8">
        <w:rPr>
          <w:rFonts w:ascii="Arial" w:hAnsi="Arial" w:cs="Arial"/>
        </w:rPr>
        <w:t>Krajským soudem v Brně</w:t>
      </w:r>
      <w:r w:rsidRPr="00BD31F8">
        <w:rPr>
          <w:rFonts w:ascii="Arial" w:hAnsi="Arial" w:cs="Arial"/>
          <w:szCs w:val="22"/>
        </w:rPr>
        <w:t xml:space="preserve">, pod spis. zn. </w:t>
      </w:r>
      <w:r w:rsidR="00BD31F8" w:rsidRPr="00BD31F8">
        <w:rPr>
          <w:rFonts w:ascii="Arial" w:hAnsi="Arial" w:cs="Arial"/>
        </w:rPr>
        <w:t>C 80898</w:t>
      </w:r>
    </w:p>
    <w:p w:rsidR="0027538B" w:rsidRPr="00BD31F8" w:rsidRDefault="0027538B" w:rsidP="0027538B">
      <w:pPr>
        <w:pStyle w:val="RLdajeosmluvnstran0"/>
        <w:jc w:val="left"/>
        <w:rPr>
          <w:rFonts w:ascii="Arial" w:hAnsi="Arial" w:cs="Arial"/>
          <w:szCs w:val="22"/>
        </w:rPr>
      </w:pPr>
      <w:r w:rsidRPr="00BD31F8">
        <w:rPr>
          <w:rFonts w:ascii="Arial" w:hAnsi="Arial" w:cs="Arial"/>
          <w:szCs w:val="22"/>
        </w:rPr>
        <w:t xml:space="preserve">bankovní spojení: </w:t>
      </w:r>
      <w:proofErr w:type="spellStart"/>
      <w:r w:rsidR="00BD31F8" w:rsidRPr="00BD31F8">
        <w:rPr>
          <w:rFonts w:ascii="Arial" w:hAnsi="Arial" w:cs="Arial"/>
        </w:rPr>
        <w:t>Fio</w:t>
      </w:r>
      <w:proofErr w:type="spellEnd"/>
      <w:r w:rsidR="00BD31F8" w:rsidRPr="00BD31F8">
        <w:rPr>
          <w:rFonts w:ascii="Arial" w:hAnsi="Arial" w:cs="Arial"/>
        </w:rPr>
        <w:t xml:space="preserve"> banka, a.s.</w:t>
      </w:r>
      <w:r w:rsidRPr="00BD31F8">
        <w:rPr>
          <w:rFonts w:ascii="Arial" w:hAnsi="Arial" w:cs="Arial"/>
          <w:szCs w:val="22"/>
        </w:rPr>
        <w:t xml:space="preserve">, č. účtu: </w:t>
      </w:r>
      <w:r w:rsidR="00BD31F8" w:rsidRPr="00BD31F8">
        <w:rPr>
          <w:rFonts w:ascii="Arial" w:hAnsi="Arial" w:cs="Arial"/>
        </w:rPr>
        <w:t>2600503946/2010</w:t>
      </w:r>
    </w:p>
    <w:p w:rsidR="0027538B" w:rsidRPr="00BD31F8" w:rsidRDefault="0027538B" w:rsidP="0027538B">
      <w:pPr>
        <w:pStyle w:val="RLdajeosmluvnstran"/>
        <w:jc w:val="left"/>
        <w:rPr>
          <w:rFonts w:ascii="Arial" w:hAnsi="Arial" w:cs="Arial"/>
          <w:szCs w:val="22"/>
        </w:rPr>
      </w:pPr>
      <w:r w:rsidRPr="00BD31F8">
        <w:rPr>
          <w:rFonts w:ascii="Arial" w:hAnsi="Arial" w:cs="Arial"/>
          <w:szCs w:val="22"/>
        </w:rPr>
        <w:t xml:space="preserve">zastoupená: </w:t>
      </w:r>
      <w:r w:rsidR="00EF0C83">
        <w:rPr>
          <w:rFonts w:ascii="Arial" w:hAnsi="Arial" w:cs="Arial"/>
        </w:rPr>
        <w:t>XXX</w:t>
      </w:r>
      <w:r w:rsidR="00BD31F8" w:rsidRPr="00BD31F8">
        <w:rPr>
          <w:rFonts w:ascii="Arial" w:hAnsi="Arial" w:cs="Arial"/>
        </w:rPr>
        <w:t>, jednatelkou</w:t>
      </w:r>
    </w:p>
    <w:p w:rsidR="0027538B" w:rsidRPr="003A750A" w:rsidRDefault="0027538B" w:rsidP="0027538B">
      <w:pPr>
        <w:pStyle w:val="RLdajeosmluvnstran"/>
        <w:jc w:val="left"/>
        <w:rPr>
          <w:rFonts w:ascii="Arial" w:hAnsi="Arial" w:cs="Arial"/>
          <w:szCs w:val="22"/>
        </w:rPr>
      </w:pPr>
      <w:r w:rsidRPr="00BD31F8">
        <w:rPr>
          <w:rFonts w:ascii="Arial" w:hAnsi="Arial" w:cs="Arial"/>
          <w:szCs w:val="22"/>
        </w:rPr>
        <w:t>(dále jen „</w:t>
      </w:r>
      <w:r w:rsidRPr="00BD31F8">
        <w:rPr>
          <w:rStyle w:val="RLProhlensmluvnchstranChar"/>
          <w:rFonts w:ascii="Arial" w:hAnsi="Arial" w:cs="Arial"/>
          <w:szCs w:val="22"/>
        </w:rPr>
        <w:t>Příkazník</w:t>
      </w:r>
      <w:r w:rsidRPr="00BD31F8">
        <w:rPr>
          <w:rFonts w:ascii="Arial" w:hAnsi="Arial" w:cs="Arial"/>
          <w:szCs w:val="22"/>
        </w:rPr>
        <w:t>“)</w:t>
      </w:r>
    </w:p>
    <w:p w:rsidR="0027538B" w:rsidRPr="003A750A" w:rsidRDefault="0027538B" w:rsidP="0027538B">
      <w:pPr>
        <w:pStyle w:val="RLdajeosmluvnstran"/>
        <w:rPr>
          <w:rFonts w:ascii="Arial" w:hAnsi="Arial" w:cs="Arial"/>
          <w:szCs w:val="22"/>
          <w:lang w:eastAsia="cs-CZ"/>
        </w:rPr>
      </w:pPr>
    </w:p>
    <w:p w:rsidR="0027538B" w:rsidRPr="003A750A" w:rsidRDefault="0027538B" w:rsidP="0027538B">
      <w:pPr>
        <w:pStyle w:val="RLdajeosmluvnstran"/>
        <w:rPr>
          <w:rFonts w:ascii="Arial" w:hAnsi="Arial" w:cs="Arial"/>
          <w:szCs w:val="22"/>
          <w:lang w:eastAsia="cs-CZ"/>
        </w:rPr>
      </w:pPr>
    </w:p>
    <w:p w:rsidR="0027538B" w:rsidRPr="00A345D6" w:rsidRDefault="0027538B" w:rsidP="0027538B">
      <w:pPr>
        <w:jc w:val="both"/>
        <w:rPr>
          <w:sz w:val="22"/>
          <w:szCs w:val="22"/>
        </w:rPr>
      </w:pPr>
      <w:r w:rsidRPr="00A345D6">
        <w:rPr>
          <w:sz w:val="22"/>
          <w:szCs w:val="22"/>
        </w:rPr>
        <w:t xml:space="preserve">uzavřely tuto Příkazní smlouvu dle ustanovení § 2430 a násl. zákona číslo 89/2012 Sb., občanský zákoník, (dále jen </w:t>
      </w:r>
      <w:r>
        <w:rPr>
          <w:b/>
          <w:sz w:val="22"/>
          <w:szCs w:val="22"/>
        </w:rPr>
        <w:t>„o</w:t>
      </w:r>
      <w:r w:rsidRPr="00A345D6">
        <w:rPr>
          <w:b/>
          <w:sz w:val="22"/>
          <w:szCs w:val="22"/>
        </w:rPr>
        <w:t>bčanský zákoník</w:t>
      </w:r>
      <w:r>
        <w:rPr>
          <w:b/>
          <w:sz w:val="22"/>
          <w:szCs w:val="22"/>
        </w:rPr>
        <w:t>“</w:t>
      </w:r>
      <w:r w:rsidRPr="00A345D6">
        <w:rPr>
          <w:sz w:val="22"/>
          <w:szCs w:val="22"/>
        </w:rPr>
        <w:t xml:space="preserve">) k rámcové </w:t>
      </w:r>
      <w:r>
        <w:rPr>
          <w:sz w:val="22"/>
          <w:szCs w:val="22"/>
        </w:rPr>
        <w:t>dohodě</w:t>
      </w:r>
      <w:r w:rsidRPr="00A345D6">
        <w:rPr>
          <w:sz w:val="22"/>
          <w:szCs w:val="22"/>
        </w:rPr>
        <w:t xml:space="preserve"> ze dne </w:t>
      </w:r>
      <w:r w:rsidR="00BD31F8">
        <w:rPr>
          <w:sz w:val="22"/>
          <w:szCs w:val="22"/>
        </w:rPr>
        <w:t>8. 8. 2018</w:t>
      </w:r>
      <w:r w:rsidRPr="00A345D6">
        <w:rPr>
          <w:sz w:val="22"/>
          <w:szCs w:val="22"/>
        </w:rPr>
        <w:t xml:space="preserve"> (dále jen </w:t>
      </w:r>
      <w:r w:rsidRPr="00A345D6">
        <w:rPr>
          <w:b/>
          <w:sz w:val="22"/>
          <w:szCs w:val="22"/>
        </w:rPr>
        <w:t xml:space="preserve">„Rámcová </w:t>
      </w:r>
      <w:r>
        <w:rPr>
          <w:b/>
          <w:sz w:val="22"/>
          <w:szCs w:val="22"/>
        </w:rPr>
        <w:t>dohoda</w:t>
      </w:r>
      <w:r w:rsidRPr="00A345D6">
        <w:rPr>
          <w:b/>
          <w:sz w:val="22"/>
          <w:szCs w:val="22"/>
        </w:rPr>
        <w:t>“</w:t>
      </w:r>
      <w:r w:rsidRPr="00A345D6">
        <w:rPr>
          <w:sz w:val="22"/>
          <w:szCs w:val="22"/>
        </w:rPr>
        <w:t xml:space="preserve">) v souladu s ustanoveními Rámcové </w:t>
      </w:r>
      <w:r>
        <w:rPr>
          <w:sz w:val="22"/>
          <w:szCs w:val="22"/>
        </w:rPr>
        <w:t>dohody</w:t>
      </w:r>
    </w:p>
    <w:p w:rsidR="0027538B" w:rsidRPr="00A345D6" w:rsidRDefault="0027538B" w:rsidP="0027538B">
      <w:pPr>
        <w:jc w:val="center"/>
        <w:rPr>
          <w:sz w:val="22"/>
          <w:szCs w:val="22"/>
        </w:rPr>
      </w:pPr>
      <w:r w:rsidRPr="00A345D6">
        <w:rPr>
          <w:sz w:val="22"/>
          <w:szCs w:val="22"/>
        </w:rPr>
        <w:t xml:space="preserve">(dále jen </w:t>
      </w:r>
      <w:r w:rsidRPr="00A345D6">
        <w:rPr>
          <w:b/>
          <w:sz w:val="22"/>
          <w:szCs w:val="22"/>
        </w:rPr>
        <w:t>„Příkazní smlouva“</w:t>
      </w:r>
      <w:r w:rsidRPr="00A345D6">
        <w:rPr>
          <w:sz w:val="22"/>
          <w:szCs w:val="22"/>
        </w:rPr>
        <w:t>).</w:t>
      </w:r>
    </w:p>
    <w:p w:rsidR="0027538B" w:rsidRPr="003A750A" w:rsidRDefault="0027538B" w:rsidP="0027538B">
      <w:pPr>
        <w:rPr>
          <w:szCs w:val="22"/>
        </w:rPr>
      </w:pPr>
    </w:p>
    <w:p w:rsidR="0027538B" w:rsidRPr="003A750A" w:rsidRDefault="0027538B" w:rsidP="0027538B">
      <w:pPr>
        <w:pStyle w:val="RLProhlensmluvnchstran"/>
        <w:jc w:val="both"/>
        <w:rPr>
          <w:rFonts w:ascii="Arial" w:hAnsi="Arial" w:cs="Arial"/>
          <w:b w:val="0"/>
          <w:szCs w:val="22"/>
        </w:rPr>
      </w:pPr>
      <w:r w:rsidRPr="003A750A">
        <w:rPr>
          <w:rFonts w:ascii="Arial" w:hAnsi="Arial" w:cs="Arial"/>
          <w:b w:val="0"/>
          <w:szCs w:val="22"/>
        </w:rPr>
        <w:t>Smluvní strany, vědomy si svých závazků, které tato Příkazní smlouva bude mí</w:t>
      </w:r>
      <w:r>
        <w:rPr>
          <w:rFonts w:ascii="Arial" w:hAnsi="Arial" w:cs="Arial"/>
          <w:b w:val="0"/>
          <w:szCs w:val="22"/>
        </w:rPr>
        <w:t>t na jejich vzájemné závazky z R</w:t>
      </w:r>
      <w:r w:rsidRPr="003A750A">
        <w:rPr>
          <w:rFonts w:ascii="Arial" w:hAnsi="Arial" w:cs="Arial"/>
          <w:b w:val="0"/>
          <w:szCs w:val="22"/>
        </w:rPr>
        <w:t xml:space="preserve">ámcové </w:t>
      </w:r>
      <w:r>
        <w:rPr>
          <w:rFonts w:ascii="Arial" w:hAnsi="Arial" w:cs="Arial"/>
          <w:b w:val="0"/>
          <w:szCs w:val="22"/>
        </w:rPr>
        <w:t>dohody</w:t>
      </w:r>
      <w:r w:rsidRPr="003A750A">
        <w:rPr>
          <w:rFonts w:ascii="Arial" w:hAnsi="Arial" w:cs="Arial"/>
          <w:b w:val="0"/>
          <w:szCs w:val="22"/>
        </w:rPr>
        <w:t>, a s úmyslem být touto Příkazní smlouvou vázány se dohodly na následujícím znění této Příkazní smlouvy:</w:t>
      </w:r>
    </w:p>
    <w:p w:rsidR="0027538B" w:rsidRPr="003A750A" w:rsidRDefault="0027538B" w:rsidP="0027538B">
      <w:pPr>
        <w:pStyle w:val="RLProhlensmluvnchstran"/>
        <w:rPr>
          <w:rFonts w:ascii="Arial" w:hAnsi="Arial" w:cs="Arial"/>
          <w:b w:val="0"/>
          <w:szCs w:val="22"/>
        </w:rPr>
      </w:pPr>
    </w:p>
    <w:p w:rsidR="0027538B" w:rsidRPr="00F2391B" w:rsidRDefault="0027538B" w:rsidP="0027538B">
      <w:pPr>
        <w:pStyle w:val="RLlneksmlouvy"/>
        <w:numPr>
          <w:ilvl w:val="0"/>
          <w:numId w:val="3"/>
        </w:numPr>
        <w:spacing w:line="240" w:lineRule="auto"/>
        <w:ind w:hanging="502"/>
        <w:rPr>
          <w:rFonts w:ascii="Arial" w:hAnsi="Arial" w:cs="Arial"/>
          <w:szCs w:val="22"/>
          <w:lang w:eastAsia="cs-CZ"/>
        </w:rPr>
      </w:pPr>
      <w:r w:rsidRPr="00F2391B">
        <w:rPr>
          <w:rFonts w:ascii="Arial" w:hAnsi="Arial" w:cs="Arial"/>
          <w:szCs w:val="22"/>
          <w:lang w:eastAsia="cs-CZ"/>
        </w:rPr>
        <w:lastRenderedPageBreak/>
        <w:t>ÚČEL PŘÍKAZNÍ SMLOUVY</w:t>
      </w:r>
    </w:p>
    <w:p w:rsidR="0027538B" w:rsidRPr="003A750A" w:rsidRDefault="0027538B" w:rsidP="0027538B">
      <w:pPr>
        <w:pStyle w:val="RLProhlensmluvnchstran"/>
        <w:rPr>
          <w:rFonts w:ascii="Arial" w:hAnsi="Arial" w:cs="Arial"/>
          <w:b w:val="0"/>
          <w:szCs w:val="22"/>
        </w:rPr>
      </w:pPr>
    </w:p>
    <w:p w:rsidR="0027538B" w:rsidRPr="003A750A" w:rsidRDefault="0027538B" w:rsidP="0027538B">
      <w:pPr>
        <w:pStyle w:val="RLProhlensmluvnchstran"/>
        <w:numPr>
          <w:ilvl w:val="1"/>
          <w:numId w:val="3"/>
        </w:numPr>
        <w:spacing w:after="0" w:line="240" w:lineRule="auto"/>
        <w:jc w:val="both"/>
        <w:rPr>
          <w:rFonts w:ascii="Arial" w:hAnsi="Arial" w:cs="Arial"/>
          <w:b w:val="0"/>
          <w:szCs w:val="22"/>
        </w:rPr>
      </w:pPr>
      <w:r w:rsidRPr="003A750A">
        <w:rPr>
          <w:rFonts w:ascii="Arial" w:hAnsi="Arial" w:cs="Arial"/>
          <w:b w:val="0"/>
          <w:szCs w:val="22"/>
        </w:rPr>
        <w:t>Účelem této Příkazní smlouvy je bližší vymezení podmínek poskytování služeb komplexního zajištění administrace veřejné zakázky Příkazce Příkazníkem, v souladu s podmínk</w:t>
      </w:r>
      <w:r>
        <w:rPr>
          <w:rFonts w:ascii="Arial" w:hAnsi="Arial" w:cs="Arial"/>
          <w:b w:val="0"/>
          <w:szCs w:val="22"/>
        </w:rPr>
        <w:t>ami stanovenými v R</w:t>
      </w:r>
      <w:r w:rsidRPr="003A750A">
        <w:rPr>
          <w:rFonts w:ascii="Arial" w:hAnsi="Arial" w:cs="Arial"/>
          <w:b w:val="0"/>
          <w:szCs w:val="22"/>
        </w:rPr>
        <w:t xml:space="preserve">ámcové </w:t>
      </w:r>
      <w:r>
        <w:rPr>
          <w:rFonts w:ascii="Arial" w:hAnsi="Arial" w:cs="Arial"/>
          <w:b w:val="0"/>
          <w:szCs w:val="22"/>
        </w:rPr>
        <w:t>dohodě</w:t>
      </w:r>
      <w:r w:rsidRPr="003A750A">
        <w:rPr>
          <w:rFonts w:ascii="Arial" w:hAnsi="Arial" w:cs="Arial"/>
          <w:b w:val="0"/>
          <w:szCs w:val="22"/>
        </w:rPr>
        <w:t xml:space="preserve">, a to ohledně veřejné zakázky definované v bodě </w:t>
      </w:r>
      <w:r>
        <w:rPr>
          <w:rFonts w:ascii="Arial" w:hAnsi="Arial" w:cs="Arial"/>
          <w:b w:val="0"/>
          <w:szCs w:val="22"/>
        </w:rPr>
        <w:t>2.2</w:t>
      </w:r>
      <w:r w:rsidRPr="003A750A">
        <w:rPr>
          <w:rFonts w:ascii="Arial" w:hAnsi="Arial" w:cs="Arial"/>
          <w:b w:val="0"/>
          <w:szCs w:val="22"/>
        </w:rPr>
        <w:t xml:space="preserve"> této Příkazní smlouvy.</w:t>
      </w:r>
    </w:p>
    <w:p w:rsidR="0027538B" w:rsidRPr="00F2391B" w:rsidRDefault="0027538B" w:rsidP="0027538B">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PŘEDMĚT PŘÍKAZNÍ SMLOUVY</w:t>
      </w:r>
    </w:p>
    <w:p w:rsidR="0027538B" w:rsidRPr="003A750A" w:rsidRDefault="0027538B" w:rsidP="0027538B">
      <w:pPr>
        <w:jc w:val="both"/>
        <w:rPr>
          <w:szCs w:val="22"/>
        </w:rPr>
      </w:pP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s ohledem na účel Příkazní smlouvy dle bodu 1.1 této Příkazní smlouvy dohodly na následujícím:</w:t>
      </w:r>
    </w:p>
    <w:p w:rsidR="0027538B" w:rsidRPr="00B1542D" w:rsidRDefault="0027538B" w:rsidP="00B1542D">
      <w:pPr>
        <w:pStyle w:val="RLTextlnkuslovan"/>
        <w:numPr>
          <w:ilvl w:val="2"/>
          <w:numId w:val="2"/>
        </w:numPr>
        <w:spacing w:line="240" w:lineRule="auto"/>
        <w:rPr>
          <w:rFonts w:ascii="Arial" w:hAnsi="Arial" w:cs="Arial"/>
          <w:szCs w:val="22"/>
        </w:rPr>
      </w:pPr>
      <w:bookmarkStart w:id="1" w:name="_Ref240684942"/>
      <w:r w:rsidRPr="003A750A">
        <w:rPr>
          <w:rFonts w:ascii="Arial" w:hAnsi="Arial" w:cs="Arial"/>
          <w:szCs w:val="22"/>
        </w:rPr>
        <w:t>Název veřejné zakázky</w:t>
      </w:r>
      <w:bookmarkEnd w:id="1"/>
      <w:r w:rsidRPr="003A750A">
        <w:rPr>
          <w:rFonts w:ascii="Arial" w:hAnsi="Arial" w:cs="Arial"/>
          <w:szCs w:val="22"/>
        </w:rPr>
        <w:t xml:space="preserve">: </w:t>
      </w:r>
      <w:r w:rsidRPr="003A750A">
        <w:rPr>
          <w:rFonts w:ascii="Arial" w:hAnsi="Arial" w:cs="Arial"/>
          <w:szCs w:val="22"/>
        </w:rPr>
        <w:tab/>
      </w:r>
      <w:r w:rsidR="00B1542D" w:rsidRPr="00B1542D">
        <w:rPr>
          <w:rFonts w:ascii="Arial" w:hAnsi="Arial" w:cs="Arial"/>
          <w:szCs w:val="22"/>
        </w:rPr>
        <w:t xml:space="preserve">Monitoring druhů ptáků přílohy I směrnice o ptácích v </w:t>
      </w:r>
      <w:r w:rsidR="00B1542D">
        <w:rPr>
          <w:rFonts w:ascii="Arial" w:hAnsi="Arial" w:cs="Arial"/>
          <w:szCs w:val="22"/>
        </w:rPr>
        <w:t xml:space="preserve">  </w:t>
      </w:r>
    </w:p>
    <w:p w:rsidR="00B1542D" w:rsidRPr="003A750A" w:rsidRDefault="00B1542D" w:rsidP="00B1542D">
      <w:pPr>
        <w:pStyle w:val="RLTextlnkuslovan"/>
        <w:numPr>
          <w:ilvl w:val="0"/>
          <w:numId w:val="0"/>
        </w:numPr>
        <w:spacing w:line="240" w:lineRule="auto"/>
        <w:ind w:left="3540"/>
        <w:rPr>
          <w:rFonts w:ascii="Arial" w:hAnsi="Arial" w:cs="Arial"/>
          <w:szCs w:val="22"/>
        </w:rPr>
      </w:pPr>
      <w:r w:rsidRPr="00B1542D">
        <w:rPr>
          <w:rFonts w:ascii="Arial" w:hAnsi="Arial" w:cs="Arial"/>
          <w:szCs w:val="22"/>
        </w:rPr>
        <w:t xml:space="preserve">ptačích </w:t>
      </w:r>
      <w:proofErr w:type="gramStart"/>
      <w:r w:rsidRPr="00B1542D">
        <w:rPr>
          <w:rFonts w:ascii="Arial" w:hAnsi="Arial" w:cs="Arial"/>
          <w:szCs w:val="22"/>
        </w:rPr>
        <w:t>oblastech</w:t>
      </w:r>
      <w:proofErr w:type="gramEnd"/>
      <w:r w:rsidRPr="00B1542D">
        <w:rPr>
          <w:rFonts w:ascii="Arial" w:hAnsi="Arial" w:cs="Arial"/>
          <w:szCs w:val="22"/>
        </w:rPr>
        <w:t xml:space="preserve"> 20</w:t>
      </w:r>
      <w:r w:rsidR="00B445A4">
        <w:rPr>
          <w:rFonts w:ascii="Arial" w:hAnsi="Arial" w:cs="Arial"/>
          <w:szCs w:val="22"/>
        </w:rPr>
        <w:t>20</w:t>
      </w:r>
      <w:r w:rsidRPr="00B1542D">
        <w:rPr>
          <w:rFonts w:ascii="Arial" w:hAnsi="Arial" w:cs="Arial"/>
          <w:szCs w:val="22"/>
        </w:rPr>
        <w:t>-2023</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Druh zadávacího řízení: </w:t>
      </w:r>
      <w:r w:rsidRPr="003A750A">
        <w:rPr>
          <w:rFonts w:ascii="Arial" w:hAnsi="Arial" w:cs="Arial"/>
          <w:szCs w:val="22"/>
        </w:rPr>
        <w:tab/>
      </w:r>
      <w:r w:rsidR="00BD31F8">
        <w:rPr>
          <w:rFonts w:ascii="Arial" w:hAnsi="Arial" w:cs="Arial"/>
          <w:szCs w:val="22"/>
        </w:rPr>
        <w:t>nadlimitní otevřené zadávací řízení</w:t>
      </w:r>
    </w:p>
    <w:p w:rsidR="0027538B" w:rsidRPr="00F07554" w:rsidRDefault="0027538B" w:rsidP="0027538B">
      <w:pPr>
        <w:pStyle w:val="RLTextlnkuslovan"/>
        <w:numPr>
          <w:ilvl w:val="1"/>
          <w:numId w:val="2"/>
        </w:numPr>
        <w:spacing w:line="240" w:lineRule="auto"/>
        <w:ind w:left="709" w:hanging="709"/>
        <w:rPr>
          <w:rFonts w:ascii="Arial" w:hAnsi="Arial" w:cs="Arial"/>
          <w:szCs w:val="22"/>
        </w:rPr>
      </w:pPr>
      <w:r>
        <w:rPr>
          <w:rFonts w:ascii="Arial" w:hAnsi="Arial" w:cs="Arial"/>
          <w:szCs w:val="22"/>
        </w:rPr>
        <w:t>V</w:t>
      </w:r>
      <w:r w:rsidRPr="003A750A">
        <w:rPr>
          <w:rFonts w:ascii="Arial" w:hAnsi="Arial" w:cs="Arial"/>
          <w:szCs w:val="22"/>
        </w:rPr>
        <w:t xml:space="preserve">ýše předpokládané hodnoty </w:t>
      </w:r>
      <w:r w:rsidR="00B1542D" w:rsidRPr="00B1542D">
        <w:rPr>
          <w:rFonts w:ascii="Arial" w:hAnsi="Arial" w:cs="Arial"/>
          <w:szCs w:val="22"/>
        </w:rPr>
        <w:t>11 411 074,00 Kč bez DPH</w:t>
      </w:r>
    </w:p>
    <w:p w:rsidR="00F07554" w:rsidRPr="003A750A" w:rsidRDefault="00F07554" w:rsidP="0027538B">
      <w:pPr>
        <w:pStyle w:val="RLTextlnkuslovan"/>
        <w:numPr>
          <w:ilvl w:val="1"/>
          <w:numId w:val="2"/>
        </w:numPr>
        <w:spacing w:line="240" w:lineRule="auto"/>
        <w:ind w:left="709" w:hanging="709"/>
        <w:rPr>
          <w:rFonts w:ascii="Arial" w:hAnsi="Arial" w:cs="Arial"/>
          <w:szCs w:val="22"/>
        </w:rPr>
      </w:pPr>
      <w:r>
        <w:rPr>
          <w:rFonts w:ascii="Arial" w:hAnsi="Arial" w:cs="Arial"/>
          <w:szCs w:val="22"/>
        </w:rPr>
        <w:t xml:space="preserve">Zdroj financování: </w:t>
      </w:r>
      <w:r w:rsidRPr="008B300D">
        <w:rPr>
          <w:rFonts w:ascii="Arial" w:hAnsi="Arial" w:cs="Arial"/>
          <w:szCs w:val="22"/>
        </w:rPr>
        <w:t>Spolufinancováno Evropskou unií - Evropským fondem pro regionální rozvoj v rámci Operačního programu Životní prostředí</w:t>
      </w:r>
      <w:r>
        <w:rPr>
          <w:rFonts w:ascii="Arial" w:hAnsi="Arial" w:cs="Arial"/>
          <w:szCs w:val="22"/>
        </w:rPr>
        <w:t>.</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Příkazník se zavazuje poskytovat Příkazci veškeré služby </w:t>
      </w:r>
      <w:r>
        <w:rPr>
          <w:rFonts w:ascii="Arial" w:hAnsi="Arial" w:cs="Arial"/>
          <w:szCs w:val="22"/>
        </w:rPr>
        <w:t xml:space="preserve">spojené se </w:t>
      </w:r>
      <w:r w:rsidRPr="003A750A">
        <w:rPr>
          <w:rFonts w:ascii="Arial" w:hAnsi="Arial" w:cs="Arial"/>
        </w:rPr>
        <w:t>zajištění</w:t>
      </w:r>
      <w:r>
        <w:rPr>
          <w:rFonts w:ascii="Arial" w:hAnsi="Arial" w:cs="Arial"/>
        </w:rPr>
        <w:t>m</w:t>
      </w:r>
      <w:r w:rsidRPr="003A750A">
        <w:rPr>
          <w:rFonts w:ascii="Arial" w:hAnsi="Arial" w:cs="Arial"/>
        </w:rPr>
        <w:t xml:space="preserve"> </w:t>
      </w:r>
      <w:r>
        <w:rPr>
          <w:rFonts w:ascii="Arial" w:hAnsi="Arial" w:cs="Arial"/>
        </w:rPr>
        <w:t>zadávacího řízení</w:t>
      </w:r>
      <w:r>
        <w:rPr>
          <w:rFonts w:ascii="Arial" w:hAnsi="Arial" w:cs="Arial"/>
          <w:szCs w:val="22"/>
        </w:rPr>
        <w:t xml:space="preserve"> </w:t>
      </w:r>
      <w:r w:rsidRPr="003A750A">
        <w:rPr>
          <w:rFonts w:ascii="Arial" w:hAnsi="Arial" w:cs="Arial"/>
          <w:szCs w:val="22"/>
        </w:rPr>
        <w:t xml:space="preserve">stanovené </w:t>
      </w:r>
      <w:r>
        <w:rPr>
          <w:rFonts w:ascii="Arial" w:hAnsi="Arial" w:cs="Arial"/>
          <w:szCs w:val="22"/>
        </w:rPr>
        <w:t>v R</w:t>
      </w:r>
      <w:r w:rsidRPr="003A750A">
        <w:rPr>
          <w:rFonts w:ascii="Arial" w:hAnsi="Arial" w:cs="Arial"/>
          <w:szCs w:val="22"/>
        </w:rPr>
        <w:t xml:space="preserve">ámcové </w:t>
      </w:r>
      <w:r>
        <w:rPr>
          <w:rFonts w:ascii="Arial" w:hAnsi="Arial" w:cs="Arial"/>
          <w:szCs w:val="22"/>
        </w:rPr>
        <w:t>dohodě.</w:t>
      </w:r>
    </w:p>
    <w:p w:rsidR="0027538B" w:rsidRPr="00F2391B" w:rsidRDefault="0027538B" w:rsidP="0027538B">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PRÁVA A POVINNOSTI ÚČASTNÍKŮ</w:t>
      </w:r>
    </w:p>
    <w:p w:rsidR="0027538B" w:rsidRPr="003A750A" w:rsidRDefault="0027538B" w:rsidP="0027538B">
      <w:pPr>
        <w:jc w:val="both"/>
        <w:rPr>
          <w:szCs w:val="22"/>
        </w:rPr>
      </w:pP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Jednotlivá práva a povinnosti smluvních stran se řídí ustanoveními článku 3 </w:t>
      </w:r>
      <w:r>
        <w:rPr>
          <w:rFonts w:ascii="Arial" w:hAnsi="Arial" w:cs="Arial"/>
          <w:szCs w:val="22"/>
        </w:rPr>
        <w:t>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rsidR="0027538B" w:rsidRPr="00F2391B" w:rsidRDefault="0027538B" w:rsidP="0027538B">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ODMĚNA, PLATEBNÍ PODMÍNKY</w:t>
      </w:r>
    </w:p>
    <w:p w:rsidR="0027538B" w:rsidRPr="003A750A" w:rsidRDefault="0027538B" w:rsidP="0027538B">
      <w:pPr>
        <w:jc w:val="both"/>
        <w:rPr>
          <w:szCs w:val="22"/>
        </w:rPr>
      </w:pPr>
    </w:p>
    <w:p w:rsidR="0027538B" w:rsidRPr="003A750A" w:rsidRDefault="0027538B" w:rsidP="0027538B">
      <w:pPr>
        <w:pStyle w:val="RLTextlnkuslovan"/>
        <w:numPr>
          <w:ilvl w:val="1"/>
          <w:numId w:val="4"/>
        </w:numPr>
        <w:tabs>
          <w:tab w:val="left" w:pos="708"/>
        </w:tabs>
        <w:spacing w:line="240" w:lineRule="auto"/>
        <w:ind w:left="709" w:hanging="709"/>
        <w:rPr>
          <w:rFonts w:ascii="Arial" w:hAnsi="Arial" w:cs="Arial"/>
          <w:szCs w:val="22"/>
        </w:rPr>
      </w:pPr>
      <w:r w:rsidRPr="003A750A">
        <w:rPr>
          <w:rFonts w:ascii="Arial" w:hAnsi="Arial" w:cs="Arial"/>
          <w:szCs w:val="22"/>
        </w:rPr>
        <w:t xml:space="preserve">Odměna za organizační zajištění celého průběhu </w:t>
      </w:r>
      <w:r>
        <w:rPr>
          <w:rFonts w:ascii="Arial" w:hAnsi="Arial" w:cs="Arial"/>
          <w:szCs w:val="22"/>
        </w:rPr>
        <w:t xml:space="preserve">zadávacího řízení na </w:t>
      </w:r>
      <w:r w:rsidRPr="003A750A">
        <w:rPr>
          <w:rFonts w:ascii="Arial" w:hAnsi="Arial" w:cs="Arial"/>
          <w:szCs w:val="22"/>
        </w:rPr>
        <w:t>veřejn</w:t>
      </w:r>
      <w:r>
        <w:rPr>
          <w:rFonts w:ascii="Arial" w:hAnsi="Arial" w:cs="Arial"/>
          <w:szCs w:val="22"/>
        </w:rPr>
        <w:t>ou</w:t>
      </w:r>
      <w:r w:rsidRPr="003A750A">
        <w:rPr>
          <w:rFonts w:ascii="Arial" w:hAnsi="Arial" w:cs="Arial"/>
          <w:szCs w:val="22"/>
        </w:rPr>
        <w:t xml:space="preserve"> zakázk</w:t>
      </w:r>
      <w:r>
        <w:rPr>
          <w:rFonts w:ascii="Arial" w:hAnsi="Arial" w:cs="Arial"/>
          <w:szCs w:val="22"/>
        </w:rPr>
        <w:t>u</w:t>
      </w:r>
      <w:r w:rsidRPr="003A750A">
        <w:rPr>
          <w:rFonts w:ascii="Arial" w:hAnsi="Arial" w:cs="Arial"/>
          <w:szCs w:val="22"/>
        </w:rPr>
        <w:t xml:space="preserve"> uveden</w:t>
      </w:r>
      <w:r>
        <w:rPr>
          <w:rFonts w:ascii="Arial" w:hAnsi="Arial" w:cs="Arial"/>
          <w:szCs w:val="22"/>
        </w:rPr>
        <w:t>ou</w:t>
      </w:r>
      <w:r w:rsidRPr="003A750A">
        <w:rPr>
          <w:rFonts w:ascii="Arial" w:hAnsi="Arial" w:cs="Arial"/>
          <w:szCs w:val="22"/>
        </w:rPr>
        <w:t xml:space="preserve"> v článku 2 této Příkazní smlouvy je stanovena v s</w:t>
      </w:r>
      <w:r>
        <w:rPr>
          <w:rFonts w:ascii="Arial" w:hAnsi="Arial" w:cs="Arial"/>
          <w:szCs w:val="22"/>
        </w:rPr>
        <w:t>ouladu s 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a činí celkově </w:t>
      </w:r>
      <w:r w:rsidR="00B1542D">
        <w:rPr>
          <w:rFonts w:ascii="Arial" w:hAnsi="Arial" w:cs="Arial"/>
          <w:szCs w:val="22"/>
        </w:rPr>
        <w:t>9</w:t>
      </w:r>
      <w:r w:rsidR="00005723">
        <w:rPr>
          <w:rFonts w:ascii="Arial" w:hAnsi="Arial" w:cs="Arial"/>
          <w:szCs w:val="22"/>
        </w:rPr>
        <w:t>1</w:t>
      </w:r>
      <w:r w:rsidR="00B72FB6">
        <w:rPr>
          <w:rFonts w:ascii="Arial" w:hAnsi="Arial" w:cs="Arial"/>
          <w:szCs w:val="22"/>
        </w:rPr>
        <w:t xml:space="preserve"> 000</w:t>
      </w:r>
      <w:r w:rsidRPr="003A750A">
        <w:rPr>
          <w:rFonts w:ascii="Arial" w:hAnsi="Arial" w:cs="Arial"/>
          <w:szCs w:val="22"/>
        </w:rPr>
        <w:t xml:space="preserve"> Kč bez DPH (slovy: </w:t>
      </w:r>
      <w:r w:rsidR="00B1542D">
        <w:rPr>
          <w:rFonts w:ascii="Arial" w:hAnsi="Arial" w:cs="Arial"/>
          <w:szCs w:val="22"/>
        </w:rPr>
        <w:t>devadesát</w:t>
      </w:r>
      <w:r w:rsidR="00B72FB6">
        <w:rPr>
          <w:rFonts w:ascii="Arial" w:hAnsi="Arial" w:cs="Arial"/>
          <w:szCs w:val="22"/>
        </w:rPr>
        <w:t xml:space="preserve"> </w:t>
      </w:r>
      <w:r w:rsidR="00F71A4D">
        <w:rPr>
          <w:rFonts w:ascii="Arial" w:hAnsi="Arial" w:cs="Arial"/>
          <w:szCs w:val="22"/>
        </w:rPr>
        <w:t>jedna</w:t>
      </w:r>
      <w:r w:rsidR="00B72FB6">
        <w:rPr>
          <w:rFonts w:ascii="Arial" w:hAnsi="Arial" w:cs="Arial"/>
          <w:szCs w:val="22"/>
        </w:rPr>
        <w:t xml:space="preserve"> tisíc</w:t>
      </w:r>
      <w:r w:rsidRPr="003A750A">
        <w:rPr>
          <w:rFonts w:ascii="Arial" w:hAnsi="Arial" w:cs="Arial"/>
          <w:szCs w:val="22"/>
        </w:rPr>
        <w:t xml:space="preserve"> korun českých).</w:t>
      </w:r>
    </w:p>
    <w:p w:rsidR="0027538B" w:rsidRPr="00F07554"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Platební podmínky se řídí </w:t>
      </w:r>
      <w:r>
        <w:rPr>
          <w:rFonts w:ascii="Arial" w:hAnsi="Arial" w:cs="Arial"/>
          <w:szCs w:val="22"/>
        </w:rPr>
        <w:t>ustanoveními článku 4 R</w:t>
      </w:r>
      <w:r w:rsidRPr="003A750A">
        <w:rPr>
          <w:rFonts w:ascii="Arial" w:hAnsi="Arial" w:cs="Arial"/>
          <w:szCs w:val="22"/>
        </w:rPr>
        <w:t xml:space="preserve">ámcové </w:t>
      </w:r>
      <w:r>
        <w:rPr>
          <w:rFonts w:ascii="Arial" w:hAnsi="Arial" w:cs="Arial"/>
          <w:szCs w:val="22"/>
        </w:rPr>
        <w:t>dohody</w:t>
      </w:r>
      <w:r w:rsidR="00F07554">
        <w:rPr>
          <w:rFonts w:ascii="Arial" w:hAnsi="Arial" w:cs="Arial"/>
          <w:szCs w:val="22"/>
        </w:rPr>
        <w:t xml:space="preserve"> a ustanoveními čl. 4 této Příkazní smlouvy.</w:t>
      </w:r>
    </w:p>
    <w:p w:rsidR="00F07554" w:rsidRPr="003A750A" w:rsidRDefault="00F07554" w:rsidP="0027538B">
      <w:pPr>
        <w:pStyle w:val="RLTextlnkuslovan"/>
        <w:numPr>
          <w:ilvl w:val="1"/>
          <w:numId w:val="2"/>
        </w:numPr>
        <w:spacing w:line="240" w:lineRule="auto"/>
        <w:ind w:left="709" w:hanging="709"/>
        <w:rPr>
          <w:rFonts w:ascii="Arial" w:hAnsi="Arial" w:cs="Arial"/>
          <w:szCs w:val="22"/>
        </w:rPr>
      </w:pPr>
      <w:r w:rsidRPr="00865BC4">
        <w:rPr>
          <w:rFonts w:ascii="Arial" w:hAnsi="Arial" w:cs="Arial"/>
          <w:szCs w:val="22"/>
        </w:rPr>
        <w:t xml:space="preserve">Daňový doklad (faktura) musí v souladu s pravidly Operačního programu Životní prostředí obsahovat Identifikační číslo projektu EIS </w:t>
      </w:r>
      <w:r>
        <w:rPr>
          <w:rFonts w:ascii="Arial" w:hAnsi="Arial" w:cs="Arial"/>
          <w:szCs w:val="22"/>
        </w:rPr>
        <w:t>„</w:t>
      </w:r>
      <w:r w:rsidRPr="00865BC4">
        <w:rPr>
          <w:rFonts w:ascii="Arial" w:hAnsi="Arial" w:cs="Arial"/>
          <w:szCs w:val="22"/>
        </w:rPr>
        <w:t>CZ.05.4.27/0.0/0.0/17_078/0005239</w:t>
      </w:r>
      <w:r>
        <w:rPr>
          <w:rFonts w:ascii="Arial" w:hAnsi="Arial" w:cs="Arial"/>
          <w:szCs w:val="22"/>
        </w:rPr>
        <w:t>“</w:t>
      </w:r>
      <w:r w:rsidRPr="00865BC4">
        <w:rPr>
          <w:rFonts w:ascii="Arial" w:hAnsi="Arial" w:cs="Arial"/>
          <w:szCs w:val="22"/>
        </w:rPr>
        <w:t xml:space="preserve"> a název projektu „Monitoring a mapování vybraných druhů rostlin a živočichů a inventarizace maloplošných zvláště chráněných území v národně významných územích v České republice".</w:t>
      </w:r>
    </w:p>
    <w:p w:rsidR="0027538B" w:rsidRPr="00F2391B" w:rsidRDefault="0027538B" w:rsidP="0027538B">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OPRÁVNĚNÉ OSOBY</w:t>
      </w:r>
    </w:p>
    <w:p w:rsidR="0027538B" w:rsidRPr="003A750A" w:rsidRDefault="0027538B" w:rsidP="0027538B">
      <w:pPr>
        <w:jc w:val="both"/>
        <w:rPr>
          <w:szCs w:val="22"/>
        </w:rPr>
      </w:pP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Příkazníka v souvislosti s plněním dle této Příkazní smlouvy je: </w:t>
      </w:r>
      <w:r w:rsidR="00212F15">
        <w:rPr>
          <w:rFonts w:ascii="Arial" w:hAnsi="Arial" w:cs="Arial"/>
          <w:szCs w:val="22"/>
        </w:rPr>
        <w:t>XXX</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lastRenderedPageBreak/>
        <w:t xml:space="preserve">Osobou oprávněnou jednat za Příkazce v souvislosti s plněním dle této Příkazní smlouvy je: </w:t>
      </w:r>
      <w:r w:rsidR="00212F15">
        <w:rPr>
          <w:rFonts w:ascii="Arial" w:hAnsi="Arial" w:cs="Arial"/>
          <w:szCs w:val="22"/>
        </w:rPr>
        <w:t>XXX</w:t>
      </w:r>
    </w:p>
    <w:p w:rsidR="0027538B" w:rsidRPr="00F2391B" w:rsidRDefault="0027538B" w:rsidP="0027538B">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DŮVĚRNÉ INFORMACE</w:t>
      </w:r>
    </w:p>
    <w:p w:rsidR="0027538B" w:rsidRPr="003A750A" w:rsidRDefault="0027538B" w:rsidP="0027538B">
      <w:pPr>
        <w:jc w:val="both"/>
        <w:rPr>
          <w:szCs w:val="22"/>
        </w:rPr>
      </w:pP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Žádná ze smluvních stran nesmí zpřístupnit třetí osobě důvěrné informace, které při plnění této Příkazní smlouvy získala od druhé smluvní strany. Ochrana informací se nevztahuje na případy, kdy smluvní strana prokáže, že je tato informace veřejně dostupná, aniž by tuto dostupnost způsobila sama smluvní strana, smluvní strana prokáže, že měla tuto informaci k dispozici ještě před datem zpřístupnění druhou stranou, a že ji nenabyla v rozporu se zákonem, obdrží smluvní strana od zpřístupňující strany písemný souhlas zpřístupňovat danou informaci, je zpřístupnění informace vyžadováno zákonem nebo závazným rozhodnutím orgánu veřejné moci.</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Za důvěrné informace jsou dle této Příkazní smlouvy stranami považovány veškeré informace vzájemně poskytnuté v ústní nebo v písemné formě, zejména informace, které se strany dozvěděly v souvislosti s veřejnou zakázkou dle bodu </w:t>
      </w:r>
      <w:r>
        <w:rPr>
          <w:rFonts w:ascii="Arial" w:hAnsi="Arial" w:cs="Arial"/>
          <w:szCs w:val="22"/>
        </w:rPr>
        <w:t>2.2</w:t>
      </w:r>
      <w:r w:rsidRPr="003A750A">
        <w:rPr>
          <w:rFonts w:ascii="Arial" w:hAnsi="Arial" w:cs="Arial"/>
          <w:szCs w:val="22"/>
        </w:rPr>
        <w:t xml:space="preserve"> této Příkazní smlouvy a/nebo v souvislosti s touto Příkazní smlouvou. Za důvěrné informace jsou dále dle této Příkazní smlouvy považovány rovněž osobní údaje, s nimiž se strany dostanou do kontaktu při plnění této Příkazní smlouvy.</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Příkazní smlouvy.</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nakládat s důvěrnými informacemi, které jim byly poskytnuty druhou stranou nebo je jinak získaly v souvislosti s plněním této Příkazní smlouvy, jako s obchodním tajemstvím, zejména uchovávat je v tajnosti a učinit veškerá smluvní a technická opatření zabraňující jejich zneužití či prozrazení.</w:t>
      </w:r>
    </w:p>
    <w:p w:rsidR="0027538B" w:rsidRPr="00F2391B" w:rsidRDefault="0027538B" w:rsidP="0027538B">
      <w:pPr>
        <w:pStyle w:val="RLlneksmlouvy"/>
        <w:numPr>
          <w:ilvl w:val="0"/>
          <w:numId w:val="2"/>
        </w:numPr>
        <w:spacing w:line="240" w:lineRule="auto"/>
        <w:ind w:hanging="502"/>
        <w:rPr>
          <w:rFonts w:ascii="Arial" w:hAnsi="Arial" w:cs="Arial"/>
          <w:szCs w:val="22"/>
          <w:lang w:eastAsia="cs-CZ"/>
        </w:rPr>
      </w:pPr>
      <w:r>
        <w:rPr>
          <w:rFonts w:ascii="Arial" w:hAnsi="Arial" w:cs="Arial"/>
          <w:szCs w:val="22"/>
          <w:lang w:eastAsia="cs-CZ"/>
        </w:rPr>
        <w:t>UKONČENÍ ZÁVAZKU Z</w:t>
      </w:r>
      <w:r w:rsidRPr="00F2391B">
        <w:rPr>
          <w:rFonts w:ascii="Arial" w:hAnsi="Arial" w:cs="Arial"/>
          <w:szCs w:val="22"/>
          <w:lang w:eastAsia="cs-CZ"/>
        </w:rPr>
        <w:t xml:space="preserve"> PŘÍKAZNÍ SMLOUVY</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jsou oprávněny </w:t>
      </w:r>
      <w:r>
        <w:rPr>
          <w:rFonts w:ascii="Arial" w:hAnsi="Arial" w:cs="Arial"/>
          <w:szCs w:val="22"/>
        </w:rPr>
        <w:t>ukončit závazek z této Příkazní smlouvy</w:t>
      </w:r>
      <w:r w:rsidRPr="003A750A">
        <w:rPr>
          <w:rFonts w:ascii="Arial" w:hAnsi="Arial" w:cs="Arial"/>
          <w:szCs w:val="22"/>
        </w:rPr>
        <w:t xml:space="preserve"> za podmínek stanovených </w:t>
      </w:r>
      <w:r>
        <w:rPr>
          <w:rFonts w:ascii="Arial" w:hAnsi="Arial" w:cs="Arial"/>
          <w:szCs w:val="22"/>
        </w:rPr>
        <w:t>v Rámcové</w:t>
      </w:r>
      <w:r w:rsidRPr="003A750A">
        <w:rPr>
          <w:rFonts w:ascii="Arial" w:hAnsi="Arial" w:cs="Arial"/>
          <w:szCs w:val="22"/>
        </w:rPr>
        <w:t xml:space="preserve"> </w:t>
      </w:r>
      <w:r>
        <w:rPr>
          <w:rFonts w:ascii="Arial" w:hAnsi="Arial" w:cs="Arial"/>
          <w:szCs w:val="22"/>
        </w:rPr>
        <w:t>dohodě</w:t>
      </w:r>
      <w:r w:rsidRPr="003A750A">
        <w:rPr>
          <w:rFonts w:ascii="Arial" w:hAnsi="Arial" w:cs="Arial"/>
          <w:szCs w:val="22"/>
        </w:rPr>
        <w:t>, občansk</w:t>
      </w:r>
      <w:r>
        <w:rPr>
          <w:rFonts w:ascii="Arial" w:hAnsi="Arial" w:cs="Arial"/>
          <w:szCs w:val="22"/>
        </w:rPr>
        <w:t>ém</w:t>
      </w:r>
      <w:r w:rsidRPr="003A750A">
        <w:rPr>
          <w:rFonts w:ascii="Arial" w:hAnsi="Arial" w:cs="Arial"/>
          <w:szCs w:val="22"/>
        </w:rPr>
        <w:t xml:space="preserve"> zákoník</w:t>
      </w:r>
      <w:r>
        <w:rPr>
          <w:rFonts w:ascii="Arial" w:hAnsi="Arial" w:cs="Arial"/>
          <w:szCs w:val="22"/>
        </w:rPr>
        <w:t>u</w:t>
      </w:r>
      <w:r w:rsidRPr="003A750A">
        <w:rPr>
          <w:rFonts w:ascii="Arial" w:hAnsi="Arial" w:cs="Arial"/>
          <w:szCs w:val="22"/>
        </w:rPr>
        <w:t xml:space="preserve"> nebo jiný</w:t>
      </w:r>
      <w:r>
        <w:rPr>
          <w:rFonts w:ascii="Arial" w:hAnsi="Arial" w:cs="Arial"/>
          <w:szCs w:val="22"/>
        </w:rPr>
        <w:t xml:space="preserve">ch </w:t>
      </w:r>
      <w:r w:rsidRPr="003A750A">
        <w:rPr>
          <w:rFonts w:ascii="Arial" w:hAnsi="Arial" w:cs="Arial"/>
          <w:szCs w:val="22"/>
        </w:rPr>
        <w:t>právní</w:t>
      </w:r>
      <w:r>
        <w:rPr>
          <w:rFonts w:ascii="Arial" w:hAnsi="Arial" w:cs="Arial"/>
          <w:szCs w:val="22"/>
        </w:rPr>
        <w:t>ch</w:t>
      </w:r>
      <w:r w:rsidRPr="003A750A">
        <w:rPr>
          <w:rFonts w:ascii="Arial" w:hAnsi="Arial" w:cs="Arial"/>
          <w:szCs w:val="22"/>
        </w:rPr>
        <w:t xml:space="preserve"> předpis</w:t>
      </w:r>
      <w:r>
        <w:rPr>
          <w:rFonts w:ascii="Arial" w:hAnsi="Arial" w:cs="Arial"/>
          <w:szCs w:val="22"/>
        </w:rPr>
        <w:t>ech</w:t>
      </w:r>
      <w:r w:rsidRPr="003A750A">
        <w:rPr>
          <w:rFonts w:ascii="Arial" w:hAnsi="Arial" w:cs="Arial"/>
          <w:szCs w:val="22"/>
        </w:rPr>
        <w:t xml:space="preserve">. </w:t>
      </w:r>
    </w:p>
    <w:p w:rsidR="0027538B" w:rsidRPr="00F2391B" w:rsidRDefault="0027538B" w:rsidP="0027538B">
      <w:pPr>
        <w:pStyle w:val="RLlneksmlouvy"/>
        <w:numPr>
          <w:ilvl w:val="0"/>
          <w:numId w:val="2"/>
        </w:numPr>
        <w:spacing w:after="0" w:line="240" w:lineRule="auto"/>
        <w:ind w:hanging="502"/>
        <w:rPr>
          <w:rFonts w:ascii="Arial" w:hAnsi="Arial" w:cs="Arial"/>
          <w:szCs w:val="22"/>
          <w:lang w:eastAsia="cs-CZ"/>
        </w:rPr>
      </w:pPr>
      <w:r w:rsidRPr="00F2391B">
        <w:rPr>
          <w:rFonts w:ascii="Arial" w:hAnsi="Arial" w:cs="Arial"/>
          <w:szCs w:val="22"/>
          <w:lang w:eastAsia="cs-CZ"/>
        </w:rPr>
        <w:t>ZÁVĚREČNÁ USTANOVENÍ</w:t>
      </w:r>
    </w:p>
    <w:p w:rsidR="0027538B" w:rsidRPr="003A750A" w:rsidRDefault="0027538B" w:rsidP="0027538B">
      <w:pPr>
        <w:pStyle w:val="RLTextlnkuslovan"/>
        <w:numPr>
          <w:ilvl w:val="0"/>
          <w:numId w:val="0"/>
        </w:numPr>
        <w:spacing w:after="0" w:line="240" w:lineRule="auto"/>
        <w:rPr>
          <w:rFonts w:ascii="Arial" w:hAnsi="Arial" w:cs="Arial"/>
          <w:szCs w:val="22"/>
        </w:rPr>
      </w:pP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916E95">
        <w:rPr>
          <w:rFonts w:ascii="Arial" w:hAnsi="Arial" w:cs="Arial"/>
          <w:szCs w:val="22"/>
        </w:rPr>
        <w:t>Tato smlouva nabývá účinnosti dnem jejího uveřejnění prostřednictvím registru smluv ve smyslu zákona č. 340/2015 Sb., o zvláštních podmínkách účinnosti některých smluv, uveřejňování těchto smluv a o registru smluv (dále jen „zákon o registru smluv“)</w:t>
      </w:r>
      <w:r w:rsidRPr="003A750A">
        <w:rPr>
          <w:rFonts w:ascii="Arial" w:hAnsi="Arial" w:cs="Arial"/>
          <w:szCs w:val="22"/>
        </w:rPr>
        <w:t xml:space="preserve"> a uzavírá se na dobu plnění závazků z veřejné zakázky specifikované dle bodu </w:t>
      </w:r>
      <w:r>
        <w:rPr>
          <w:rFonts w:ascii="Arial" w:hAnsi="Arial" w:cs="Arial"/>
          <w:szCs w:val="22"/>
        </w:rPr>
        <w:t>2.2</w:t>
      </w:r>
      <w:r w:rsidRPr="003A750A">
        <w:rPr>
          <w:rFonts w:ascii="Arial" w:hAnsi="Arial" w:cs="Arial"/>
          <w:szCs w:val="22"/>
        </w:rPr>
        <w:t xml:space="preserve"> </w:t>
      </w:r>
      <w:r>
        <w:rPr>
          <w:rFonts w:ascii="Arial" w:hAnsi="Arial" w:cs="Arial"/>
          <w:szCs w:val="22"/>
        </w:rPr>
        <w:t>a 2.3</w:t>
      </w:r>
      <w:r w:rsidRPr="003A750A">
        <w:rPr>
          <w:rFonts w:ascii="Arial" w:hAnsi="Arial" w:cs="Arial"/>
          <w:szCs w:val="22"/>
        </w:rPr>
        <w:t xml:space="preserve"> této </w:t>
      </w:r>
      <w:r>
        <w:rPr>
          <w:rFonts w:ascii="Arial" w:hAnsi="Arial" w:cs="Arial"/>
          <w:szCs w:val="22"/>
        </w:rPr>
        <w:t>Příkazní smlouvy a v souladu s R</w:t>
      </w:r>
      <w:r w:rsidRPr="003A750A">
        <w:rPr>
          <w:rFonts w:ascii="Arial" w:hAnsi="Arial" w:cs="Arial"/>
          <w:szCs w:val="22"/>
        </w:rPr>
        <w:t>ámcovou</w:t>
      </w:r>
      <w:r>
        <w:rPr>
          <w:rFonts w:ascii="Arial" w:hAnsi="Arial" w:cs="Arial"/>
          <w:szCs w:val="22"/>
        </w:rPr>
        <w:t xml:space="preserve"> dohodou</w:t>
      </w:r>
      <w:r w:rsidRPr="003A750A">
        <w:rPr>
          <w:rFonts w:ascii="Arial" w:hAnsi="Arial" w:cs="Arial"/>
          <w:szCs w:val="22"/>
        </w:rPr>
        <w:t>. Plnění smluvních stran dle této Příkazní smlouvy bude řádně dokončeno dle této Př</w:t>
      </w:r>
      <w:r>
        <w:rPr>
          <w:rFonts w:ascii="Arial" w:hAnsi="Arial" w:cs="Arial"/>
          <w:szCs w:val="22"/>
        </w:rPr>
        <w:t>íkazní smlouvy i v případě, že R</w:t>
      </w:r>
      <w:r w:rsidRPr="003A750A">
        <w:rPr>
          <w:rFonts w:ascii="Arial" w:hAnsi="Arial" w:cs="Arial"/>
          <w:szCs w:val="22"/>
        </w:rPr>
        <w:t xml:space="preserve">ámcová </w:t>
      </w:r>
      <w:r>
        <w:rPr>
          <w:rFonts w:ascii="Arial" w:hAnsi="Arial" w:cs="Arial"/>
          <w:szCs w:val="22"/>
        </w:rPr>
        <w:t>dohoda</w:t>
      </w:r>
      <w:r w:rsidRPr="003A750A">
        <w:rPr>
          <w:rFonts w:ascii="Arial" w:hAnsi="Arial" w:cs="Arial"/>
          <w:szCs w:val="22"/>
        </w:rPr>
        <w:t xml:space="preserve"> zanikne z jakéhokoli důvodu před dokončením plnění dle této Příkazní smlouvy. V tom případě ponese Příkazník vůči Příkazci odpovědnost ve stejném rozsahu, jako by ji nesl</w:t>
      </w:r>
      <w:r>
        <w:rPr>
          <w:rFonts w:ascii="Arial" w:hAnsi="Arial" w:cs="Arial"/>
          <w:szCs w:val="22"/>
        </w:rPr>
        <w:t xml:space="preserve"> dle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zejména jejího článku 5.</w:t>
      </w:r>
    </w:p>
    <w:p w:rsidR="0027538B" w:rsidRDefault="0027538B" w:rsidP="0027538B">
      <w:pPr>
        <w:pStyle w:val="RLTextlnkuslovan"/>
        <w:numPr>
          <w:ilvl w:val="1"/>
          <w:numId w:val="2"/>
        </w:numPr>
        <w:spacing w:line="240" w:lineRule="auto"/>
        <w:ind w:left="709" w:hanging="709"/>
        <w:rPr>
          <w:rFonts w:ascii="Arial" w:hAnsi="Arial" w:cs="Arial"/>
          <w:szCs w:val="22"/>
        </w:rPr>
      </w:pPr>
      <w:r>
        <w:rPr>
          <w:rFonts w:ascii="Arial" w:hAnsi="Arial" w:cs="Arial"/>
          <w:szCs w:val="22"/>
        </w:rPr>
        <w:t>Příkazník</w:t>
      </w:r>
      <w:r w:rsidRPr="00926187">
        <w:rPr>
          <w:rFonts w:ascii="Arial" w:hAnsi="Arial" w:cs="Arial"/>
          <w:szCs w:val="22"/>
        </w:rPr>
        <w:t xml:space="preserve"> bere na vědomí, že tato smlouva může podléhat povinnosti jejího uveřejnění podle zákona o registru smluv, </w:t>
      </w:r>
      <w:r>
        <w:rPr>
          <w:rFonts w:ascii="Arial" w:hAnsi="Arial" w:cs="Arial"/>
          <w:szCs w:val="22"/>
        </w:rPr>
        <w:t>zákona č. 134/2016 Sb., o zadávání veřejných zakázek</w:t>
      </w:r>
      <w:r w:rsidRPr="00926187">
        <w:rPr>
          <w:rFonts w:ascii="Arial" w:hAnsi="Arial" w:cs="Arial"/>
          <w:szCs w:val="22"/>
        </w:rPr>
        <w:t xml:space="preserve"> a/nebo jejího zpřístupnění podle zákona č. 106/1999 Sb., o svobodném přístupu k informacím, ve znění pozdějších předpisů a tímto s </w:t>
      </w:r>
      <w:r w:rsidRPr="00926187">
        <w:rPr>
          <w:rFonts w:ascii="Arial" w:hAnsi="Arial" w:cs="Arial"/>
          <w:szCs w:val="22"/>
        </w:rPr>
        <w:lastRenderedPageBreak/>
        <w:t xml:space="preserve">uveřejněním či zpřístupněním podle výše uvedených právních předpisů </w:t>
      </w:r>
      <w:r>
        <w:rPr>
          <w:rFonts w:ascii="Arial" w:hAnsi="Arial" w:cs="Arial"/>
          <w:szCs w:val="22"/>
        </w:rPr>
        <w:t xml:space="preserve">bezvýhradně </w:t>
      </w:r>
      <w:r w:rsidRPr="00926187">
        <w:rPr>
          <w:rFonts w:ascii="Arial" w:hAnsi="Arial" w:cs="Arial"/>
          <w:szCs w:val="22"/>
        </w:rPr>
        <w:t>souhlasí</w:t>
      </w:r>
      <w:r>
        <w:rPr>
          <w:rFonts w:ascii="Arial" w:hAnsi="Arial" w:cs="Arial"/>
          <w:szCs w:val="22"/>
        </w:rPr>
        <w:t>.</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Práva a povinnosti smluvních stran, které nejsou stanoveny v této Příkazní smlouvě, se řídí </w:t>
      </w:r>
      <w:r>
        <w:rPr>
          <w:rFonts w:ascii="Arial" w:hAnsi="Arial" w:cs="Arial"/>
          <w:szCs w:val="22"/>
        </w:rPr>
        <w:t>R</w:t>
      </w:r>
      <w:r w:rsidRPr="003A750A">
        <w:rPr>
          <w:rFonts w:ascii="Arial" w:hAnsi="Arial" w:cs="Arial"/>
          <w:szCs w:val="22"/>
        </w:rPr>
        <w:t xml:space="preserve">ámcovou </w:t>
      </w:r>
      <w:r>
        <w:rPr>
          <w:rFonts w:ascii="Arial" w:hAnsi="Arial" w:cs="Arial"/>
          <w:szCs w:val="22"/>
        </w:rPr>
        <w:t>dohodou</w:t>
      </w:r>
      <w:r w:rsidRPr="003A750A">
        <w:rPr>
          <w:rFonts w:ascii="Arial" w:hAnsi="Arial" w:cs="Arial"/>
          <w:szCs w:val="22"/>
        </w:rPr>
        <w:t xml:space="preserve">. V případě jakéhokoli rozporu mezi zněním jednotlivých ustanovení této Příkazní smlouvy a Rámcové </w:t>
      </w:r>
      <w:r>
        <w:rPr>
          <w:rFonts w:ascii="Arial" w:hAnsi="Arial" w:cs="Arial"/>
          <w:szCs w:val="22"/>
        </w:rPr>
        <w:t>dohody</w:t>
      </w:r>
      <w:r w:rsidRPr="003A750A">
        <w:rPr>
          <w:rFonts w:ascii="Arial" w:hAnsi="Arial" w:cs="Arial"/>
          <w:szCs w:val="22"/>
        </w:rPr>
        <w:t>, mají přednost ustanov</w:t>
      </w:r>
      <w:r>
        <w:rPr>
          <w:rFonts w:ascii="Arial" w:hAnsi="Arial" w:cs="Arial"/>
          <w:szCs w:val="22"/>
        </w:rPr>
        <w:t>ení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Není-li v této Příkazní smlouvě stanoveno jinak, m</w:t>
      </w:r>
      <w:r>
        <w:rPr>
          <w:rFonts w:ascii="Arial" w:hAnsi="Arial" w:cs="Arial"/>
          <w:szCs w:val="22"/>
        </w:rPr>
        <w:t>ají veškeré pojmy definované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 xml:space="preserve"> a </w:t>
      </w:r>
      <w:r>
        <w:rPr>
          <w:rFonts w:ascii="Arial" w:hAnsi="Arial" w:cs="Arial"/>
          <w:szCs w:val="22"/>
        </w:rPr>
        <w:t>použité v této Příkazní smlouvě</w:t>
      </w:r>
      <w:r w:rsidRPr="003A750A">
        <w:rPr>
          <w:rFonts w:ascii="Arial" w:hAnsi="Arial" w:cs="Arial"/>
          <w:szCs w:val="22"/>
        </w:rPr>
        <w:t xml:space="preserve"> s</w:t>
      </w:r>
      <w:r>
        <w:rPr>
          <w:rFonts w:ascii="Arial" w:hAnsi="Arial" w:cs="Arial"/>
          <w:szCs w:val="22"/>
        </w:rPr>
        <w:t>tejný význam jako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Tato Příkazní smlouva spolu s přísluš</w:t>
      </w:r>
      <w:r>
        <w:rPr>
          <w:rFonts w:ascii="Arial" w:hAnsi="Arial" w:cs="Arial"/>
          <w:szCs w:val="22"/>
        </w:rPr>
        <w:t>nými ustanoveními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představuje úplnou dohodu smluvních stran o předmětu této Příkazní smlouvy.</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Tato smlouva je vyhotovena v</w:t>
      </w:r>
      <w:r>
        <w:rPr>
          <w:rFonts w:ascii="Arial" w:hAnsi="Arial" w:cs="Arial"/>
          <w:szCs w:val="22"/>
        </w:rPr>
        <w:t xml:space="preserve">e čtyřech </w:t>
      </w:r>
      <w:r w:rsidRPr="003A750A">
        <w:rPr>
          <w:rFonts w:ascii="Arial" w:hAnsi="Arial" w:cs="Arial"/>
          <w:szCs w:val="22"/>
        </w:rPr>
        <w:t xml:space="preserve">stejnopisech, z nichž </w:t>
      </w:r>
      <w:r>
        <w:rPr>
          <w:rFonts w:ascii="Arial" w:hAnsi="Arial" w:cs="Arial"/>
          <w:szCs w:val="22"/>
        </w:rPr>
        <w:t xml:space="preserve">každá smluvní strana </w:t>
      </w:r>
      <w:r w:rsidRPr="003A750A">
        <w:rPr>
          <w:rFonts w:ascii="Arial" w:hAnsi="Arial" w:cs="Arial"/>
          <w:szCs w:val="22"/>
        </w:rPr>
        <w:t>obdrží dv</w:t>
      </w:r>
      <w:r>
        <w:rPr>
          <w:rFonts w:ascii="Arial" w:hAnsi="Arial" w:cs="Arial"/>
          <w:szCs w:val="22"/>
        </w:rPr>
        <w:t>ě</w:t>
      </w:r>
      <w:r w:rsidRPr="003A750A">
        <w:rPr>
          <w:rFonts w:ascii="Arial" w:hAnsi="Arial" w:cs="Arial"/>
          <w:szCs w:val="22"/>
        </w:rPr>
        <w:t xml:space="preserve"> vyhotovení.</w:t>
      </w:r>
    </w:p>
    <w:p w:rsidR="0027538B" w:rsidRPr="003A750A" w:rsidRDefault="0027538B" w:rsidP="0027538B">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prohlašují, že si tuto Příkazní smlouvu přečetly, s jejím obsahem souhlasí, tato je důkazem jejich pravé a svobodné vůle a na důkaz toho připojují své vlastnoruční podpisy.</w:t>
      </w:r>
    </w:p>
    <w:tbl>
      <w:tblPr>
        <w:tblW w:w="0" w:type="auto"/>
        <w:jc w:val="center"/>
        <w:tblLayout w:type="fixed"/>
        <w:tblCellMar>
          <w:left w:w="40" w:type="dxa"/>
          <w:right w:w="40" w:type="dxa"/>
        </w:tblCellMar>
        <w:tblLook w:val="0000" w:firstRow="0" w:lastRow="0" w:firstColumn="0" w:lastColumn="0" w:noHBand="0" w:noVBand="0"/>
      </w:tblPr>
      <w:tblGrid>
        <w:gridCol w:w="4536"/>
        <w:gridCol w:w="4536"/>
      </w:tblGrid>
      <w:tr w:rsidR="0027538B" w:rsidRPr="003A750A" w:rsidTr="008476E9">
        <w:trPr>
          <w:trHeight w:hRule="exact" w:val="929"/>
          <w:jc w:val="center"/>
        </w:trPr>
        <w:tc>
          <w:tcPr>
            <w:tcW w:w="4536" w:type="dxa"/>
            <w:shd w:val="clear" w:color="auto" w:fill="FFFFFF"/>
          </w:tcPr>
          <w:p w:rsidR="0027538B" w:rsidRPr="003A750A" w:rsidRDefault="0027538B" w:rsidP="008476E9">
            <w:pPr>
              <w:shd w:val="clear" w:color="auto" w:fill="FFFFFF"/>
              <w:rPr>
                <w:szCs w:val="22"/>
              </w:rPr>
            </w:pPr>
          </w:p>
          <w:p w:rsidR="0027538B" w:rsidRPr="003A750A" w:rsidRDefault="0027538B" w:rsidP="008476E9">
            <w:pPr>
              <w:shd w:val="clear" w:color="auto" w:fill="FFFFFF"/>
              <w:jc w:val="center"/>
              <w:rPr>
                <w:szCs w:val="22"/>
              </w:rPr>
            </w:pPr>
            <w:r w:rsidRPr="003A750A">
              <w:rPr>
                <w:szCs w:val="22"/>
              </w:rPr>
              <w:t>Příkazce:</w:t>
            </w:r>
          </w:p>
        </w:tc>
        <w:tc>
          <w:tcPr>
            <w:tcW w:w="4536" w:type="dxa"/>
            <w:shd w:val="clear" w:color="auto" w:fill="FFFFFF"/>
          </w:tcPr>
          <w:p w:rsidR="0027538B" w:rsidRPr="003A750A" w:rsidRDefault="0027538B" w:rsidP="008476E9">
            <w:pPr>
              <w:shd w:val="clear" w:color="auto" w:fill="FFFFFF"/>
              <w:ind w:left="1258"/>
              <w:rPr>
                <w:szCs w:val="22"/>
              </w:rPr>
            </w:pPr>
          </w:p>
          <w:p w:rsidR="0027538B" w:rsidRPr="003A750A" w:rsidRDefault="0027538B" w:rsidP="008476E9">
            <w:pPr>
              <w:shd w:val="clear" w:color="auto" w:fill="FFFFFF"/>
              <w:jc w:val="center"/>
              <w:rPr>
                <w:szCs w:val="22"/>
              </w:rPr>
            </w:pPr>
            <w:r w:rsidRPr="003A750A">
              <w:rPr>
                <w:szCs w:val="22"/>
              </w:rPr>
              <w:t>Příkazník:</w:t>
            </w:r>
          </w:p>
          <w:p w:rsidR="0027538B" w:rsidRPr="003A750A" w:rsidRDefault="0027538B" w:rsidP="008476E9">
            <w:pPr>
              <w:shd w:val="clear" w:color="auto" w:fill="FFFFFF"/>
              <w:ind w:left="1258"/>
              <w:rPr>
                <w:szCs w:val="22"/>
              </w:rPr>
            </w:pPr>
          </w:p>
        </w:tc>
      </w:tr>
      <w:tr w:rsidR="0027538B" w:rsidRPr="003A750A" w:rsidTr="008476E9">
        <w:trPr>
          <w:trHeight w:hRule="exact" w:val="764"/>
          <w:jc w:val="center"/>
        </w:trPr>
        <w:tc>
          <w:tcPr>
            <w:tcW w:w="4536" w:type="dxa"/>
            <w:shd w:val="clear" w:color="auto" w:fill="FFFFFF"/>
          </w:tcPr>
          <w:p w:rsidR="0027538B" w:rsidRPr="003A750A" w:rsidRDefault="0027538B" w:rsidP="008476E9">
            <w:pPr>
              <w:shd w:val="clear" w:color="auto" w:fill="FFFFFF"/>
              <w:jc w:val="center"/>
              <w:rPr>
                <w:szCs w:val="22"/>
              </w:rPr>
            </w:pPr>
            <w:r w:rsidRPr="003A750A">
              <w:rPr>
                <w:szCs w:val="22"/>
              </w:rPr>
              <w:t xml:space="preserve">V Praze dne </w:t>
            </w:r>
            <w:r w:rsidR="00717246">
              <w:rPr>
                <w:szCs w:val="22"/>
              </w:rPr>
              <w:t>________</w:t>
            </w:r>
          </w:p>
        </w:tc>
        <w:tc>
          <w:tcPr>
            <w:tcW w:w="4536" w:type="dxa"/>
            <w:shd w:val="clear" w:color="auto" w:fill="FFFFFF"/>
          </w:tcPr>
          <w:p w:rsidR="0027538B" w:rsidRPr="003A750A" w:rsidRDefault="0027538B" w:rsidP="00384E30">
            <w:pPr>
              <w:shd w:val="clear" w:color="auto" w:fill="FFFFFF"/>
              <w:jc w:val="center"/>
              <w:rPr>
                <w:szCs w:val="22"/>
              </w:rPr>
            </w:pPr>
            <w:r w:rsidRPr="003A750A">
              <w:rPr>
                <w:szCs w:val="22"/>
              </w:rPr>
              <w:t>V </w:t>
            </w:r>
            <w:r w:rsidR="00A735F0">
              <w:rPr>
                <w:szCs w:val="22"/>
              </w:rPr>
              <w:t>Brně</w:t>
            </w:r>
            <w:r w:rsidRPr="003A750A">
              <w:rPr>
                <w:szCs w:val="22"/>
              </w:rPr>
              <w:t xml:space="preserve"> dne </w:t>
            </w:r>
            <w:r w:rsidR="00384E30">
              <w:rPr>
                <w:szCs w:val="22"/>
              </w:rPr>
              <w:t>________</w:t>
            </w:r>
          </w:p>
        </w:tc>
      </w:tr>
      <w:tr w:rsidR="0027538B" w:rsidRPr="003A750A" w:rsidTr="008476E9">
        <w:trPr>
          <w:trHeight w:hRule="exact" w:val="1693"/>
          <w:jc w:val="center"/>
        </w:trPr>
        <w:tc>
          <w:tcPr>
            <w:tcW w:w="4536" w:type="dxa"/>
            <w:shd w:val="clear" w:color="auto" w:fill="FFFFFF"/>
          </w:tcPr>
          <w:p w:rsidR="0027538B" w:rsidRDefault="00A735F0" w:rsidP="008476E9">
            <w:pPr>
              <w:shd w:val="clear" w:color="auto" w:fill="FFFFFF"/>
              <w:spacing w:line="274" w:lineRule="exact"/>
              <w:ind w:left="6" w:hanging="6"/>
              <w:jc w:val="center"/>
              <w:rPr>
                <w:szCs w:val="22"/>
              </w:rPr>
            </w:pPr>
            <w:r>
              <w:rPr>
                <w:szCs w:val="22"/>
              </w:rPr>
              <w:t>RNDr. František Pelc</w:t>
            </w:r>
          </w:p>
          <w:p w:rsidR="00A735F0" w:rsidRPr="003A750A" w:rsidRDefault="00A735F0" w:rsidP="008476E9">
            <w:pPr>
              <w:shd w:val="clear" w:color="auto" w:fill="FFFFFF"/>
              <w:spacing w:line="274" w:lineRule="exact"/>
              <w:ind w:left="6" w:hanging="6"/>
              <w:jc w:val="center"/>
              <w:rPr>
                <w:szCs w:val="22"/>
              </w:rPr>
            </w:pPr>
            <w:r>
              <w:rPr>
                <w:szCs w:val="22"/>
              </w:rPr>
              <w:t>ředitel</w:t>
            </w:r>
          </w:p>
        </w:tc>
        <w:tc>
          <w:tcPr>
            <w:tcW w:w="4536" w:type="dxa"/>
            <w:shd w:val="clear" w:color="auto" w:fill="FFFFFF"/>
          </w:tcPr>
          <w:p w:rsidR="0027538B" w:rsidRDefault="00212F15" w:rsidP="008476E9">
            <w:pPr>
              <w:shd w:val="clear" w:color="auto" w:fill="FFFFFF"/>
              <w:spacing w:line="274" w:lineRule="exact"/>
              <w:jc w:val="center"/>
              <w:rPr>
                <w:szCs w:val="22"/>
              </w:rPr>
            </w:pPr>
            <w:r>
              <w:rPr>
                <w:szCs w:val="22"/>
              </w:rPr>
              <w:t>XXX</w:t>
            </w:r>
            <w:bookmarkStart w:id="2" w:name="_GoBack"/>
            <w:bookmarkEnd w:id="2"/>
          </w:p>
          <w:p w:rsidR="00A735F0" w:rsidRPr="003A750A" w:rsidRDefault="00A735F0" w:rsidP="008476E9">
            <w:pPr>
              <w:shd w:val="clear" w:color="auto" w:fill="FFFFFF"/>
              <w:spacing w:line="274" w:lineRule="exact"/>
              <w:jc w:val="center"/>
              <w:rPr>
                <w:szCs w:val="22"/>
              </w:rPr>
            </w:pPr>
            <w:r>
              <w:rPr>
                <w:szCs w:val="22"/>
              </w:rPr>
              <w:t>jednatelka</w:t>
            </w:r>
          </w:p>
        </w:tc>
      </w:tr>
    </w:tbl>
    <w:p w:rsidR="00A75FD8" w:rsidRDefault="00A75FD8"/>
    <w:sectPr w:rsidR="00A75FD8" w:rsidSect="00B758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7E" w:rsidRDefault="0096437E" w:rsidP="00F07554">
      <w:pPr>
        <w:spacing w:before="0" w:after="0" w:line="240" w:lineRule="auto"/>
      </w:pPr>
      <w:r>
        <w:separator/>
      </w:r>
    </w:p>
  </w:endnote>
  <w:endnote w:type="continuationSeparator" w:id="0">
    <w:p w:rsidR="0096437E" w:rsidRDefault="0096437E" w:rsidP="00F075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7E" w:rsidRDefault="0096437E" w:rsidP="00F07554">
      <w:pPr>
        <w:spacing w:before="0" w:after="0" w:line="240" w:lineRule="auto"/>
      </w:pPr>
      <w:r>
        <w:separator/>
      </w:r>
    </w:p>
  </w:footnote>
  <w:footnote w:type="continuationSeparator" w:id="0">
    <w:p w:rsidR="0096437E" w:rsidRDefault="0096437E" w:rsidP="00F0755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54" w:rsidRDefault="00F07554">
    <w:pPr>
      <w:pStyle w:val="Zhlav"/>
    </w:pPr>
    <w:r w:rsidRPr="00F07554">
      <w:rPr>
        <w:noProof/>
        <w:lang w:eastAsia="cs-CZ"/>
      </w:rPr>
      <w:drawing>
        <wp:inline distT="0" distB="0" distL="0" distR="0">
          <wp:extent cx="2809875" cy="625681"/>
          <wp:effectExtent l="0" t="0" r="0" b="3175"/>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49" t="18391" r="5396" b="18313"/>
                  <a:stretch/>
                </pic:blipFill>
                <pic:spPr bwMode="auto">
                  <a:xfrm>
                    <a:off x="0" y="0"/>
                    <a:ext cx="2817409" cy="62735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nsid w:val="12447B7B"/>
    <w:multiLevelType w:val="multilevel"/>
    <w:tmpl w:val="D4F08968"/>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538B"/>
    <w:rsid w:val="00005723"/>
    <w:rsid w:val="00045B65"/>
    <w:rsid w:val="000F25D5"/>
    <w:rsid w:val="00212F15"/>
    <w:rsid w:val="0027538B"/>
    <w:rsid w:val="00384E30"/>
    <w:rsid w:val="00472F5F"/>
    <w:rsid w:val="0067020A"/>
    <w:rsid w:val="00717246"/>
    <w:rsid w:val="00854C0F"/>
    <w:rsid w:val="0095056D"/>
    <w:rsid w:val="0096437E"/>
    <w:rsid w:val="009C5B60"/>
    <w:rsid w:val="009F060F"/>
    <w:rsid w:val="00A735F0"/>
    <w:rsid w:val="00A75FD8"/>
    <w:rsid w:val="00AC507F"/>
    <w:rsid w:val="00B1542D"/>
    <w:rsid w:val="00B445A4"/>
    <w:rsid w:val="00B72FB6"/>
    <w:rsid w:val="00B7587B"/>
    <w:rsid w:val="00BD31F8"/>
    <w:rsid w:val="00E162D2"/>
    <w:rsid w:val="00EF0C83"/>
    <w:rsid w:val="00F07554"/>
    <w:rsid w:val="00F71A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27538B"/>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27538B"/>
    <w:pPr>
      <w:numPr>
        <w:ilvl w:val="1"/>
        <w:numId w:val="1"/>
      </w:numPr>
      <w:spacing w:before="0" w:line="280" w:lineRule="exact"/>
      <w:jc w:val="both"/>
    </w:pPr>
    <w:rPr>
      <w:rFonts w:ascii="Calibri" w:hAnsi="Calibri" w:cs="Times New Roman"/>
      <w:sz w:val="22"/>
      <w:szCs w:val="24"/>
    </w:rPr>
  </w:style>
  <w:style w:type="character" w:customStyle="1" w:styleId="RLTextlnkuslovanChar">
    <w:name w:val="RL Text článku číslovaný Char"/>
    <w:link w:val="RLTextlnkuslovan"/>
    <w:rsid w:val="0027538B"/>
    <w:rPr>
      <w:rFonts w:ascii="Calibri" w:eastAsia="Times New Roman" w:hAnsi="Calibri" w:cs="Times New Roman"/>
      <w:szCs w:val="24"/>
    </w:rPr>
  </w:style>
  <w:style w:type="paragraph" w:customStyle="1" w:styleId="RLlneksmlouvy">
    <w:name w:val="RL Článek smlouvy"/>
    <w:basedOn w:val="Normln"/>
    <w:next w:val="RLTextlnkuslovan"/>
    <w:link w:val="RLlneksmlouvyChar"/>
    <w:qFormat/>
    <w:rsid w:val="0027538B"/>
    <w:pPr>
      <w:keepNext/>
      <w:numPr>
        <w:numId w:val="1"/>
      </w:numPr>
      <w:suppressAutoHyphens/>
      <w:spacing w:before="360" w:line="280" w:lineRule="exact"/>
      <w:jc w:val="both"/>
      <w:outlineLvl w:val="0"/>
    </w:pPr>
    <w:rPr>
      <w:rFonts w:ascii="Calibri" w:hAnsi="Calibri" w:cs="Times New Roman"/>
      <w:b/>
      <w:sz w:val="22"/>
      <w:szCs w:val="24"/>
    </w:rPr>
  </w:style>
  <w:style w:type="paragraph" w:customStyle="1" w:styleId="RLdajeosmluvnstran">
    <w:name w:val="RL  údaje o smluvní straně"/>
    <w:basedOn w:val="Normln"/>
    <w:rsid w:val="0027538B"/>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27538B"/>
    <w:pPr>
      <w:spacing w:before="0" w:line="280" w:lineRule="exact"/>
      <w:jc w:val="center"/>
    </w:pPr>
    <w:rPr>
      <w:rFonts w:ascii="Calibri" w:hAnsi="Calibri" w:cs="Times New Roman"/>
      <w:b/>
      <w:sz w:val="22"/>
      <w:szCs w:val="24"/>
    </w:rPr>
  </w:style>
  <w:style w:type="character" w:customStyle="1" w:styleId="RLProhlensmluvnchstranChar">
    <w:name w:val="RL Prohlášení smluvních stran Char"/>
    <w:link w:val="RLProhlensmluvnchstran"/>
    <w:rsid w:val="0027538B"/>
    <w:rPr>
      <w:rFonts w:ascii="Calibri" w:eastAsia="Times New Roman" w:hAnsi="Calibri" w:cs="Times New Roman"/>
      <w:b/>
      <w:szCs w:val="24"/>
    </w:rPr>
  </w:style>
  <w:style w:type="paragraph" w:customStyle="1" w:styleId="RLnzevsmlouvy">
    <w:name w:val="RL název smlouvy"/>
    <w:basedOn w:val="Normln"/>
    <w:next w:val="Normln"/>
    <w:rsid w:val="0027538B"/>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27538B"/>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27538B"/>
    <w:rPr>
      <w:rFonts w:ascii="Calibri" w:eastAsia="Times New Roman" w:hAnsi="Calibri" w:cs="Times New Roman"/>
      <w:b/>
      <w:szCs w:val="24"/>
    </w:rPr>
  </w:style>
  <w:style w:type="paragraph" w:styleId="Textbubliny">
    <w:name w:val="Balloon Text"/>
    <w:basedOn w:val="Normln"/>
    <w:link w:val="TextbublinyChar"/>
    <w:uiPriority w:val="99"/>
    <w:semiHidden/>
    <w:unhideWhenUsed/>
    <w:rsid w:val="00B1542D"/>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542D"/>
    <w:rPr>
      <w:rFonts w:ascii="Segoe UI" w:eastAsia="Times New Roman" w:hAnsi="Segoe UI" w:cs="Segoe UI"/>
      <w:sz w:val="18"/>
      <w:szCs w:val="18"/>
    </w:rPr>
  </w:style>
  <w:style w:type="paragraph" w:styleId="Zhlav">
    <w:name w:val="header"/>
    <w:basedOn w:val="Normln"/>
    <w:link w:val="ZhlavChar"/>
    <w:uiPriority w:val="99"/>
    <w:semiHidden/>
    <w:unhideWhenUsed/>
    <w:rsid w:val="00F07554"/>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F07554"/>
    <w:rPr>
      <w:rFonts w:ascii="Arial" w:eastAsia="Times New Roman" w:hAnsi="Arial" w:cs="Arial"/>
      <w:sz w:val="20"/>
      <w:szCs w:val="20"/>
    </w:rPr>
  </w:style>
  <w:style w:type="paragraph" w:styleId="Zpat">
    <w:name w:val="footer"/>
    <w:basedOn w:val="Normln"/>
    <w:link w:val="ZpatChar"/>
    <w:uiPriority w:val="99"/>
    <w:semiHidden/>
    <w:unhideWhenUsed/>
    <w:rsid w:val="00F07554"/>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F07554"/>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1046</Words>
  <Characters>6176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Klára Dvořáková</cp:lastModifiedBy>
  <cp:revision>4</cp:revision>
  <cp:lastPrinted>2018-11-08T12:23:00Z</cp:lastPrinted>
  <dcterms:created xsi:type="dcterms:W3CDTF">2019-09-10T15:01:00Z</dcterms:created>
  <dcterms:modified xsi:type="dcterms:W3CDTF">2019-09-18T14:04:00Z</dcterms:modified>
</cp:coreProperties>
</file>