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AA" w:rsidRDefault="007528AA" w:rsidP="007528AA">
      <w:pPr>
        <w:rPr>
          <w:color w:val="000000"/>
        </w:rPr>
      </w:pPr>
    </w:p>
    <w:p w:rsidR="007528AA" w:rsidRDefault="007528AA" w:rsidP="007528AA">
      <w:pPr>
        <w:pStyle w:val="Nadpis1"/>
        <w:jc w:val="center"/>
        <w:rPr>
          <w:color w:val="000000"/>
          <w:sz w:val="38"/>
          <w:szCs w:val="38"/>
        </w:rPr>
      </w:pPr>
      <w:r>
        <w:rPr>
          <w:color w:val="000000"/>
          <w:sz w:val="38"/>
          <w:szCs w:val="38"/>
        </w:rPr>
        <w:t>Smlouva o zajištění školní akce dle rezervace ID 44556</w:t>
      </w:r>
    </w:p>
    <w:p w:rsidR="007528AA" w:rsidRDefault="007528AA" w:rsidP="007528AA">
      <w:pPr>
        <w:pStyle w:val="Normlnweb"/>
        <w:rPr>
          <w:color w:val="000000"/>
          <w:sz w:val="22"/>
          <w:szCs w:val="22"/>
        </w:rPr>
      </w:pPr>
      <w:proofErr w:type="spellStart"/>
      <w:r>
        <w:rPr>
          <w:rStyle w:val="Siln"/>
          <w:color w:val="000000"/>
          <w:sz w:val="22"/>
          <w:szCs w:val="22"/>
        </w:rPr>
        <w:t>Outdoor</w:t>
      </w:r>
      <w:proofErr w:type="spellEnd"/>
      <w:r>
        <w:rPr>
          <w:rStyle w:val="Siln"/>
          <w:color w:val="000000"/>
          <w:sz w:val="22"/>
          <w:szCs w:val="22"/>
        </w:rPr>
        <w:t xml:space="preserve"> Aliance s.r.o. (dále poskytovatel)</w:t>
      </w:r>
      <w:r>
        <w:rPr>
          <w:color w:val="000000"/>
          <w:sz w:val="22"/>
          <w:szCs w:val="22"/>
        </w:rPr>
        <w:br/>
        <w:t>Žďárský Potok 64, 795 01 Stará Ves</w:t>
      </w:r>
      <w:r>
        <w:rPr>
          <w:color w:val="000000"/>
          <w:sz w:val="22"/>
          <w:szCs w:val="22"/>
        </w:rPr>
        <w:br/>
        <w:t>IČ: 28594207, DIČ: CZ28594207</w:t>
      </w:r>
      <w:r>
        <w:rPr>
          <w:color w:val="000000"/>
          <w:sz w:val="22"/>
          <w:szCs w:val="22"/>
        </w:rPr>
        <w:br/>
        <w:t>Společnost je zapsána v obchodním rejstříku vedeném u Krajského soudu v Ostravě v oddílu C, vložce 33545</w:t>
      </w:r>
      <w:r>
        <w:rPr>
          <w:color w:val="000000"/>
          <w:sz w:val="22"/>
          <w:szCs w:val="22"/>
        </w:rPr>
        <w:br/>
        <w:t>Zastoupena: Ing. Ludmilou Doležalovou, MBA, jednatelkou</w:t>
      </w:r>
    </w:p>
    <w:p w:rsidR="007528AA" w:rsidRDefault="007528AA" w:rsidP="007528AA">
      <w:pPr>
        <w:pStyle w:val="Normlnweb"/>
        <w:rPr>
          <w:color w:val="000000"/>
          <w:sz w:val="22"/>
          <w:szCs w:val="22"/>
        </w:rPr>
      </w:pPr>
      <w:r>
        <w:rPr>
          <w:color w:val="000000"/>
          <w:sz w:val="22"/>
          <w:szCs w:val="22"/>
        </w:rPr>
        <w:t>a</w:t>
      </w:r>
      <w:bookmarkStart w:id="0" w:name="_GoBack"/>
      <w:bookmarkEnd w:id="0"/>
    </w:p>
    <w:p w:rsidR="007528AA" w:rsidRDefault="007528AA" w:rsidP="007528AA">
      <w:pPr>
        <w:pStyle w:val="Normlnweb"/>
        <w:rPr>
          <w:color w:val="000000"/>
          <w:sz w:val="22"/>
          <w:szCs w:val="22"/>
        </w:rPr>
      </w:pPr>
      <w:r>
        <w:rPr>
          <w:rStyle w:val="Siln"/>
          <w:color w:val="000000"/>
          <w:sz w:val="22"/>
          <w:szCs w:val="22"/>
        </w:rPr>
        <w:t>Základní škola Pardubice-</w:t>
      </w:r>
      <w:proofErr w:type="spellStart"/>
      <w:r>
        <w:rPr>
          <w:rStyle w:val="Siln"/>
          <w:color w:val="000000"/>
          <w:sz w:val="22"/>
          <w:szCs w:val="22"/>
        </w:rPr>
        <w:t>Spořilov</w:t>
      </w:r>
      <w:proofErr w:type="spellEnd"/>
      <w:r>
        <w:rPr>
          <w:rStyle w:val="Siln"/>
          <w:color w:val="000000"/>
          <w:sz w:val="22"/>
          <w:szCs w:val="22"/>
        </w:rPr>
        <w:t>, Kotkova 1287 (dále odběratel)</w:t>
      </w:r>
      <w:r>
        <w:rPr>
          <w:color w:val="000000"/>
          <w:sz w:val="22"/>
          <w:szCs w:val="22"/>
        </w:rPr>
        <w:br/>
        <w:t>Kotkova 1287, 530 03 Pardubice</w:t>
      </w:r>
      <w:r>
        <w:rPr>
          <w:color w:val="000000"/>
          <w:sz w:val="22"/>
          <w:szCs w:val="22"/>
        </w:rPr>
        <w:br/>
        <w:t>IČ: 42938554</w:t>
      </w:r>
    </w:p>
    <w:p w:rsidR="007528AA" w:rsidRDefault="007528AA" w:rsidP="007528AA">
      <w:pPr>
        <w:pStyle w:val="Nadpis3"/>
        <w:jc w:val="center"/>
        <w:rPr>
          <w:color w:val="000000"/>
        </w:rPr>
      </w:pPr>
      <w:r>
        <w:rPr>
          <w:color w:val="000000"/>
        </w:rPr>
        <w:t>I. Předmět smlouvy</w:t>
      </w:r>
    </w:p>
    <w:p w:rsidR="007528AA" w:rsidRDefault="007528AA" w:rsidP="007528AA">
      <w:pPr>
        <w:pStyle w:val="Normlnweb"/>
        <w:rPr>
          <w:color w:val="000000"/>
          <w:sz w:val="22"/>
          <w:szCs w:val="22"/>
        </w:rPr>
      </w:pPr>
      <w:r>
        <w:rPr>
          <w:color w:val="000000"/>
          <w:sz w:val="22"/>
          <w:szCs w:val="22"/>
        </w:rPr>
        <w:t>Předmětem smlouvy je zajištění školní akce v RS Slunečné údolí, v termínu 11. května 2020 - 15. května 2020.</w:t>
      </w:r>
    </w:p>
    <w:p w:rsidR="007528AA" w:rsidRDefault="007528AA" w:rsidP="007528AA">
      <w:pPr>
        <w:pStyle w:val="Nadpis3"/>
        <w:jc w:val="center"/>
        <w:rPr>
          <w:color w:val="000000"/>
        </w:rPr>
      </w:pPr>
      <w:r>
        <w:rPr>
          <w:color w:val="000000"/>
        </w:rPr>
        <w:t>II. Práva a povinnosti poskytovatele</w:t>
      </w:r>
    </w:p>
    <w:p w:rsidR="007528AA" w:rsidRDefault="007528AA" w:rsidP="007528AA">
      <w:pPr>
        <w:numPr>
          <w:ilvl w:val="0"/>
          <w:numId w:val="22"/>
        </w:numPr>
        <w:spacing w:before="100" w:beforeAutospacing="1" w:after="100" w:afterAutospacing="1" w:line="240" w:lineRule="auto"/>
        <w:rPr>
          <w:color w:val="000000"/>
        </w:rPr>
      </w:pPr>
      <w:r>
        <w:rPr>
          <w:color w:val="000000"/>
        </w:rPr>
        <w:t xml:space="preserve">Zajištění ubytování </w:t>
      </w:r>
      <w:proofErr w:type="spellStart"/>
      <w:proofErr w:type="gramStart"/>
      <w:r>
        <w:rPr>
          <w:color w:val="000000"/>
        </w:rPr>
        <w:t>vč.lůžkovin</w:t>
      </w:r>
      <w:proofErr w:type="spellEnd"/>
      <w:proofErr w:type="gramEnd"/>
      <w:r>
        <w:rPr>
          <w:color w:val="000000"/>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7528AA" w:rsidRDefault="007528AA" w:rsidP="007528AA">
      <w:pPr>
        <w:numPr>
          <w:ilvl w:val="0"/>
          <w:numId w:val="22"/>
        </w:numPr>
        <w:spacing w:before="100" w:beforeAutospacing="1" w:after="100" w:afterAutospacing="1" w:line="240" w:lineRule="auto"/>
        <w:rPr>
          <w:color w:val="000000"/>
        </w:rPr>
      </w:pPr>
      <w:r>
        <w:rPr>
          <w:color w:val="000000"/>
        </w:rPr>
        <w:t>Zajištění programu dle specifikační karty.</w:t>
      </w:r>
    </w:p>
    <w:p w:rsidR="007528AA" w:rsidRDefault="007528AA" w:rsidP="007528AA">
      <w:pPr>
        <w:numPr>
          <w:ilvl w:val="0"/>
          <w:numId w:val="22"/>
        </w:numPr>
        <w:spacing w:before="100" w:beforeAutospacing="1" w:after="100" w:afterAutospacing="1" w:line="240" w:lineRule="auto"/>
        <w:rPr>
          <w:color w:val="000000"/>
        </w:rPr>
      </w:pPr>
      <w:r>
        <w:rPr>
          <w:color w:val="000000"/>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7528AA" w:rsidRDefault="007528AA" w:rsidP="007528AA">
      <w:pPr>
        <w:numPr>
          <w:ilvl w:val="0"/>
          <w:numId w:val="22"/>
        </w:numPr>
        <w:spacing w:before="100" w:beforeAutospacing="1" w:after="100" w:afterAutospacing="1" w:line="240" w:lineRule="auto"/>
        <w:rPr>
          <w:color w:val="000000"/>
        </w:rPr>
      </w:pPr>
      <w:r>
        <w:rPr>
          <w:color w:val="000000"/>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7528AA" w:rsidRDefault="007528AA" w:rsidP="007528AA">
      <w:pPr>
        <w:numPr>
          <w:ilvl w:val="0"/>
          <w:numId w:val="22"/>
        </w:numPr>
        <w:spacing w:before="100" w:beforeAutospacing="1" w:after="100" w:afterAutospacing="1" w:line="240" w:lineRule="auto"/>
        <w:rPr>
          <w:color w:val="000000"/>
        </w:rPr>
      </w:pPr>
      <w:r>
        <w:rPr>
          <w:color w:val="000000"/>
        </w:rPr>
        <w:t>Ubytování v RS Slunečné údolí je zajištěno v pevné budově nebo v chatkách.</w:t>
      </w:r>
    </w:p>
    <w:p w:rsidR="007528AA" w:rsidRDefault="007528AA" w:rsidP="007528AA">
      <w:pPr>
        <w:numPr>
          <w:ilvl w:val="0"/>
          <w:numId w:val="22"/>
        </w:numPr>
        <w:spacing w:before="100" w:beforeAutospacing="1" w:after="100" w:afterAutospacing="1" w:line="240" w:lineRule="auto"/>
        <w:rPr>
          <w:color w:val="000000"/>
        </w:rPr>
      </w:pPr>
      <w:r>
        <w:rPr>
          <w:color w:val="000000"/>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w:t>
      </w:r>
      <w:r>
        <w:rPr>
          <w:color w:val="000000"/>
        </w:rPr>
        <w:b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r>
        <w:rPr>
          <w:color w:val="000000"/>
        </w:rPr>
        <w:br/>
        <w:t xml:space="preserve">Tento výklad se řídí ustanovením Občanského zákoníku č. 89/2012 Sb., a kterým se uzavřená pojistná smlouva poskytovatele řídí. Pokud tak v průběhu programu dojde ke škodě na zdraví </w:t>
      </w:r>
      <w:r>
        <w:rPr>
          <w:color w:val="000000"/>
        </w:rPr>
        <w:lastRenderedPageBreak/>
        <w:t>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r>
        <w:rPr>
          <w:color w:val="000000"/>
        </w:rPr>
        <w:br/>
        <w:t>Doporučujeme tak rodičům dětí v případě že úrazové pojištění běžně dítě nemá, aby dětem na danou akci uzavřeli úrazové pojištění včetně připojištění rizikových sportů.</w:t>
      </w:r>
      <w:r>
        <w:rPr>
          <w:color w:val="000000"/>
        </w:rPr>
        <w:br/>
      </w:r>
      <w:r>
        <w:rPr>
          <w:color w:val="000000"/>
        </w:rPr>
        <w:br/>
        <w:t>Příklad:</w:t>
      </w:r>
      <w:r>
        <w:rPr>
          <w:color w:val="000000"/>
        </w:rPr>
        <w:br/>
        <w:t>Dítě během programu v lese či na jiném místě běží, zakopne a podvrtne si kotník – poskytovatel není odpovědný.</w:t>
      </w:r>
      <w:r>
        <w:rPr>
          <w:color w:val="000000"/>
        </w:rPr>
        <w:br/>
        <w:t>Dítě v rámci programu zraní jiné dítě – poskytovatel není odpovědný.</w:t>
      </w:r>
      <w:r>
        <w:rPr>
          <w:color w:val="000000"/>
        </w:rPr>
        <w:br/>
        <w:t>Z dětského hřiště na jedné z překážek na středisku vyčnívá závitová tyč, dítě se při průlezu překážkou zraní. – poskytovatel za škodu odpovídá.</w:t>
      </w:r>
      <w:r>
        <w:rPr>
          <w:color w:val="000000"/>
        </w:rPr>
        <w:br/>
        <w:t>Dítě skáče na trampolíně jištěné instruktorem, dítě se pokusí o salto a špatně dopadne a má zhmožděný krk – poskytovatel není odpovědný.</w:t>
      </w:r>
      <w:r>
        <w:rPr>
          <w:color w:val="000000"/>
        </w:rPr>
        <w:br/>
        <w:t>Děti prolézají dětským hřištěm, před tím byli instruktorem poučeni o bezpečnosti, dítě špatně doskočí a poraní si nohu či jej omylem kopne jiné dítě – poskytovatel není odpovědný.</w:t>
      </w:r>
    </w:p>
    <w:p w:rsidR="007528AA" w:rsidRDefault="007528AA" w:rsidP="007528AA">
      <w:pPr>
        <w:pStyle w:val="Nadpis3"/>
        <w:jc w:val="center"/>
        <w:rPr>
          <w:color w:val="000000"/>
        </w:rPr>
      </w:pPr>
      <w:r>
        <w:rPr>
          <w:color w:val="000000"/>
        </w:rPr>
        <w:t>III. Práva a povinnosti odběratele</w:t>
      </w:r>
    </w:p>
    <w:p w:rsidR="007528AA" w:rsidRDefault="007528AA" w:rsidP="007528AA">
      <w:pPr>
        <w:numPr>
          <w:ilvl w:val="0"/>
          <w:numId w:val="23"/>
        </w:numPr>
        <w:spacing w:before="100" w:beforeAutospacing="1" w:after="100" w:afterAutospacing="1" w:line="240" w:lineRule="auto"/>
        <w:rPr>
          <w:color w:val="000000"/>
        </w:rPr>
      </w:pPr>
      <w:r>
        <w:rPr>
          <w:color w:val="000000"/>
        </w:rPr>
        <w:t>Užívat ubytovací prostory řádným způsobem v souladu s jejich charakterem a dbát provozního řádu RS Slunečné údolí, který je nedílnou součástí smlouvy a je pro odběratele závazný. V případě škody zaviněné osobou z řady odběratele, si poskytovatel účtuje náhradu dle podmínek uvedených v provozním řádu RS Slunečné údolí.</w:t>
      </w:r>
    </w:p>
    <w:p w:rsidR="007528AA" w:rsidRDefault="007528AA" w:rsidP="007528AA">
      <w:pPr>
        <w:numPr>
          <w:ilvl w:val="0"/>
          <w:numId w:val="23"/>
        </w:numPr>
        <w:spacing w:before="100" w:beforeAutospacing="1" w:after="100" w:afterAutospacing="1" w:line="240" w:lineRule="auto"/>
        <w:rPr>
          <w:color w:val="000000"/>
        </w:rPr>
      </w:pPr>
      <w:r>
        <w:rPr>
          <w:color w:val="000000"/>
        </w:rPr>
        <w:t>Odběratel nese plnou odpovědnost za všechny své účastníky po celou dobu pobytu v RS Slunečné údolí.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w:t>
      </w:r>
    </w:p>
    <w:p w:rsidR="007528AA" w:rsidRDefault="007528AA" w:rsidP="007528AA">
      <w:pPr>
        <w:pStyle w:val="Nadpis3"/>
        <w:jc w:val="center"/>
        <w:rPr>
          <w:color w:val="000000"/>
        </w:rPr>
      </w:pPr>
      <w:r>
        <w:rPr>
          <w:color w:val="000000"/>
        </w:rPr>
        <w:t>IV. Platební podmínky</w:t>
      </w:r>
    </w:p>
    <w:p w:rsidR="007528AA" w:rsidRDefault="007528AA" w:rsidP="007528AA">
      <w:pPr>
        <w:pStyle w:val="Normlnweb"/>
        <w:rPr>
          <w:color w:val="000000"/>
          <w:sz w:val="22"/>
          <w:szCs w:val="22"/>
        </w:rPr>
      </w:pPr>
      <w:r>
        <w:rPr>
          <w:color w:val="000000"/>
          <w:sz w:val="22"/>
          <w:szCs w:val="22"/>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7528AA" w:rsidRDefault="007528AA" w:rsidP="007528AA">
      <w:pPr>
        <w:pStyle w:val="Nadpis3"/>
        <w:jc w:val="center"/>
        <w:rPr>
          <w:color w:val="000000"/>
        </w:rPr>
      </w:pPr>
      <w:r>
        <w:rPr>
          <w:color w:val="000000"/>
        </w:rPr>
        <w:t>V. Stornovací podmínky</w:t>
      </w:r>
    </w:p>
    <w:p w:rsidR="007528AA" w:rsidRDefault="007528AA" w:rsidP="007528AA">
      <w:pPr>
        <w:pStyle w:val="Normlnweb"/>
        <w:rPr>
          <w:color w:val="000000"/>
          <w:sz w:val="22"/>
          <w:szCs w:val="22"/>
        </w:rPr>
      </w:pPr>
      <w:r>
        <w:rPr>
          <w:color w:val="000000"/>
          <w:sz w:val="22"/>
          <w:szCs w:val="22"/>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10% z počtu žáků upřesněného odběratelem tři měsíce před začátkem pobytu, má poskytovatel právo vyúčtovat za každého chybějícího žáka nad tuto 10% toleranci úbytku žáků, storno ve výši 50% z ceny pobytu za žáka.</w:t>
      </w:r>
    </w:p>
    <w:p w:rsidR="007528AA" w:rsidRDefault="007528AA" w:rsidP="007528AA">
      <w:pPr>
        <w:pStyle w:val="Nadpis3"/>
        <w:jc w:val="center"/>
        <w:rPr>
          <w:color w:val="000000"/>
        </w:rPr>
      </w:pPr>
      <w:r>
        <w:rPr>
          <w:color w:val="000000"/>
        </w:rPr>
        <w:t>VI. Závěrečná ustanovení</w:t>
      </w:r>
    </w:p>
    <w:p w:rsidR="007528AA" w:rsidRDefault="007528AA" w:rsidP="007528AA">
      <w:pPr>
        <w:pStyle w:val="Normlnweb"/>
        <w:rPr>
          <w:color w:val="000000"/>
          <w:sz w:val="22"/>
          <w:szCs w:val="22"/>
        </w:rPr>
      </w:pPr>
      <w:r>
        <w:rPr>
          <w:color w:val="000000"/>
          <w:sz w:val="22"/>
          <w:szCs w:val="22"/>
        </w:rPr>
        <w:lastRenderedPageBreak/>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rsidR="007528AA" w:rsidRDefault="007528AA" w:rsidP="007528AA">
      <w:pPr>
        <w:rPr>
          <w:color w:val="000000"/>
        </w:rPr>
      </w:pPr>
      <w:r>
        <w:rPr>
          <w:color w:val="000000"/>
        </w:rPr>
        <w:t> </w:t>
      </w:r>
    </w:p>
    <w:p w:rsidR="007528AA" w:rsidRDefault="007528AA" w:rsidP="007528AA">
      <w:pPr>
        <w:pStyle w:val="Normlnweb"/>
        <w:rPr>
          <w:color w:val="000000"/>
          <w:sz w:val="22"/>
          <w:szCs w:val="22"/>
        </w:rPr>
      </w:pPr>
      <w:r>
        <w:rPr>
          <w:color w:val="000000"/>
          <w:sz w:val="22"/>
          <w:szCs w:val="22"/>
        </w:rPr>
        <w:t>Odběratel:</w:t>
      </w:r>
    </w:p>
    <w:p w:rsidR="007528AA" w:rsidRDefault="007528AA" w:rsidP="007528AA">
      <w:pPr>
        <w:pStyle w:val="Normlnweb"/>
        <w:rPr>
          <w:color w:val="000000"/>
          <w:sz w:val="22"/>
          <w:szCs w:val="22"/>
        </w:rPr>
      </w:pPr>
      <w:proofErr w:type="gramStart"/>
      <w:r>
        <w:rPr>
          <w:rStyle w:val="Zdraznn"/>
          <w:color w:val="000000"/>
          <w:sz w:val="22"/>
          <w:szCs w:val="22"/>
        </w:rPr>
        <w:t>V ............................................. dne</w:t>
      </w:r>
      <w:proofErr w:type="gramEnd"/>
      <w:r>
        <w:rPr>
          <w:rStyle w:val="Zdraznn"/>
          <w:color w:val="000000"/>
          <w:sz w:val="22"/>
          <w:szCs w:val="22"/>
        </w:rPr>
        <w:t xml:space="preserve"> ....................</w:t>
      </w:r>
    </w:p>
    <w:p w:rsidR="007528AA" w:rsidRDefault="007528AA" w:rsidP="007528AA">
      <w:pPr>
        <w:pStyle w:val="Normlnweb"/>
        <w:rPr>
          <w:color w:val="000000"/>
          <w:sz w:val="22"/>
          <w:szCs w:val="22"/>
        </w:rPr>
      </w:pPr>
      <w:r>
        <w:rPr>
          <w:color w:val="000000"/>
          <w:sz w:val="22"/>
          <w:szCs w:val="22"/>
        </w:rPr>
        <w:br/>
      </w:r>
      <w:r>
        <w:rPr>
          <w:color w:val="000000"/>
          <w:sz w:val="22"/>
          <w:szCs w:val="22"/>
        </w:rPr>
        <w:br/>
      </w:r>
      <w:r>
        <w:rPr>
          <w:color w:val="000000"/>
          <w:sz w:val="22"/>
          <w:szCs w:val="22"/>
        </w:rPr>
        <w:br/>
      </w:r>
      <w:r>
        <w:rPr>
          <w:rStyle w:val="Zdraznn"/>
          <w:color w:val="000000"/>
          <w:sz w:val="22"/>
          <w:szCs w:val="22"/>
        </w:rPr>
        <w:t>............................................................................</w:t>
      </w:r>
    </w:p>
    <w:p w:rsidR="007528AA" w:rsidRDefault="007528AA" w:rsidP="007528AA">
      <w:pPr>
        <w:pStyle w:val="Normlnweb"/>
        <w:rPr>
          <w:color w:val="000000"/>
          <w:sz w:val="22"/>
          <w:szCs w:val="22"/>
        </w:rPr>
      </w:pPr>
      <w:r>
        <w:rPr>
          <w:color w:val="000000"/>
          <w:sz w:val="22"/>
          <w:szCs w:val="22"/>
        </w:rPr>
        <w:t>Poskytovatel:</w:t>
      </w:r>
    </w:p>
    <w:p w:rsidR="007528AA" w:rsidRDefault="007528AA" w:rsidP="007528AA">
      <w:pPr>
        <w:pStyle w:val="Normlnweb"/>
        <w:rPr>
          <w:color w:val="000000"/>
          <w:sz w:val="22"/>
          <w:szCs w:val="22"/>
        </w:rPr>
      </w:pPr>
      <w:r>
        <w:rPr>
          <w:rStyle w:val="Zdraznn"/>
          <w:color w:val="000000"/>
          <w:sz w:val="22"/>
          <w:szCs w:val="22"/>
        </w:rPr>
        <w:t>Ve Staré Vsi 11. září 2019</w:t>
      </w:r>
    </w:p>
    <w:p w:rsidR="007528AA" w:rsidRDefault="007528AA" w:rsidP="007528AA">
      <w:pPr>
        <w:pStyle w:val="Normlnweb"/>
        <w:rPr>
          <w:color w:val="000000"/>
          <w:sz w:val="22"/>
          <w:szCs w:val="22"/>
        </w:rPr>
      </w:pPr>
      <w:r>
        <w:rPr>
          <w:rStyle w:val="Zdraznn"/>
          <w:color w:val="000000"/>
          <w:sz w:val="22"/>
          <w:szCs w:val="22"/>
        </w:rPr>
        <w:t>Ing. Ludmila Doležalová</w:t>
      </w:r>
      <w:r>
        <w:rPr>
          <w:color w:val="000000"/>
          <w:sz w:val="22"/>
          <w:szCs w:val="22"/>
        </w:rPr>
        <w:br/>
      </w:r>
      <w:r>
        <w:rPr>
          <w:rStyle w:val="Zdraznn"/>
          <w:color w:val="000000"/>
          <w:sz w:val="22"/>
          <w:szCs w:val="22"/>
        </w:rPr>
        <w:t>Výkonná ředitelka</w:t>
      </w:r>
    </w:p>
    <w:p w:rsidR="007528AA" w:rsidRDefault="007528AA" w:rsidP="007528AA">
      <w:pPr>
        <w:rPr>
          <w:color w:val="000000"/>
        </w:rPr>
      </w:pPr>
    </w:p>
    <w:p w:rsidR="007528AA" w:rsidRDefault="007528AA" w:rsidP="007528AA">
      <w:pPr>
        <w:pStyle w:val="Normlnweb"/>
        <w:rPr>
          <w:color w:val="000000"/>
          <w:sz w:val="22"/>
          <w:szCs w:val="22"/>
        </w:rPr>
      </w:pPr>
      <w:r>
        <w:rPr>
          <w:color w:val="000000"/>
          <w:sz w:val="22"/>
          <w:szCs w:val="22"/>
        </w:rPr>
        <w:t>Přílohy smlouvy:</w:t>
      </w:r>
      <w:r>
        <w:rPr>
          <w:color w:val="000000"/>
          <w:sz w:val="22"/>
          <w:szCs w:val="22"/>
        </w:rPr>
        <w:br/>
      </w:r>
      <w:r>
        <w:rPr>
          <w:color w:val="000000"/>
          <w:sz w:val="22"/>
          <w:szCs w:val="22"/>
        </w:rPr>
        <w:br/>
        <w:t>1. Příloha č. 1 – Specifikační karta Vašeho pobytu</w:t>
      </w:r>
      <w:r>
        <w:rPr>
          <w:color w:val="000000"/>
          <w:sz w:val="22"/>
          <w:szCs w:val="22"/>
        </w:rPr>
        <w:br/>
        <w:t>2. Příloha č. 2 – Organizační pokyny</w:t>
      </w:r>
      <w:r>
        <w:rPr>
          <w:color w:val="000000"/>
          <w:sz w:val="22"/>
          <w:szCs w:val="22"/>
        </w:rPr>
        <w:br/>
        <w:t>3. Příloha č. 3 – Provozní řád RS Slunečné údolí</w:t>
      </w:r>
    </w:p>
    <w:p w:rsidR="007528AA" w:rsidRPr="007004A1" w:rsidRDefault="007528AA" w:rsidP="007528AA"/>
    <w:p w:rsidR="007528AA" w:rsidRDefault="007528AA" w:rsidP="007528AA">
      <w:pPr>
        <w:pStyle w:val="Normlnweb"/>
        <w:rPr>
          <w:color w:val="000000"/>
          <w:sz w:val="22"/>
          <w:szCs w:val="22"/>
        </w:rPr>
      </w:pPr>
      <w:r>
        <w:rPr>
          <w:rStyle w:val="Zdraznn"/>
          <w:color w:val="000000"/>
          <w:sz w:val="22"/>
          <w:szCs w:val="22"/>
        </w:rPr>
        <w:t>Příloha č. 1</w:t>
      </w:r>
    </w:p>
    <w:p w:rsidR="007528AA" w:rsidRDefault="007528AA" w:rsidP="007528AA">
      <w:pPr>
        <w:pStyle w:val="Nadpis1"/>
        <w:jc w:val="center"/>
        <w:rPr>
          <w:color w:val="000000"/>
          <w:sz w:val="38"/>
          <w:szCs w:val="38"/>
        </w:rPr>
      </w:pPr>
      <w:r>
        <w:rPr>
          <w:color w:val="000000"/>
          <w:sz w:val="38"/>
          <w:szCs w:val="38"/>
        </w:rPr>
        <w:t>Specifikační karta – rezervace č. 44556</w:t>
      </w:r>
    </w:p>
    <w:p w:rsidR="007528AA" w:rsidRDefault="007528AA" w:rsidP="007528AA">
      <w:pPr>
        <w:pStyle w:val="Normlnweb"/>
        <w:rPr>
          <w:color w:val="000000"/>
          <w:sz w:val="22"/>
          <w:szCs w:val="22"/>
        </w:rPr>
      </w:pPr>
      <w:r>
        <w:rPr>
          <w:rStyle w:val="Siln"/>
          <w:color w:val="000000"/>
          <w:sz w:val="22"/>
          <w:szCs w:val="22"/>
        </w:rPr>
        <w:t xml:space="preserve">Dodavatel: </w:t>
      </w:r>
      <w:proofErr w:type="spellStart"/>
      <w:r>
        <w:rPr>
          <w:rStyle w:val="Siln"/>
          <w:color w:val="000000"/>
          <w:sz w:val="22"/>
          <w:szCs w:val="22"/>
        </w:rPr>
        <w:t>Outdoor</w:t>
      </w:r>
      <w:proofErr w:type="spellEnd"/>
      <w:r>
        <w:rPr>
          <w:rStyle w:val="Siln"/>
          <w:color w:val="000000"/>
          <w:sz w:val="22"/>
          <w:szCs w:val="22"/>
        </w:rPr>
        <w:t xml:space="preserve"> Aliance s.r.o.</w:t>
      </w:r>
      <w:r>
        <w:rPr>
          <w:color w:val="000000"/>
          <w:sz w:val="22"/>
          <w:szCs w:val="22"/>
        </w:rPr>
        <w:br/>
        <w:t>Žďárský Potok 64, 795 01 Stará Ves</w:t>
      </w:r>
      <w:r>
        <w:rPr>
          <w:color w:val="000000"/>
          <w:sz w:val="22"/>
          <w:szCs w:val="22"/>
        </w:rPr>
        <w:br/>
        <w:t>IČ: 28594207, DIČ: CZ28594207</w:t>
      </w:r>
      <w:r>
        <w:rPr>
          <w:color w:val="000000"/>
          <w:sz w:val="22"/>
          <w:szCs w:val="22"/>
        </w:rPr>
        <w:br/>
        <w:t>Společnost je zapsána v obchodním rejstříku vedeném u Krajského soudu v Ostravě v oddílu C, vložce 33545</w:t>
      </w:r>
      <w:r>
        <w:rPr>
          <w:color w:val="000000"/>
          <w:sz w:val="22"/>
          <w:szCs w:val="22"/>
        </w:rPr>
        <w:br/>
        <w:t>Zastoupena: Ing. Ludmilou Doležalovou, MBA, jednatelkou</w:t>
      </w:r>
    </w:p>
    <w:p w:rsidR="007528AA" w:rsidRDefault="007528AA" w:rsidP="007528AA">
      <w:pPr>
        <w:pStyle w:val="Normlnweb"/>
        <w:rPr>
          <w:color w:val="000000"/>
          <w:sz w:val="22"/>
          <w:szCs w:val="22"/>
        </w:rPr>
      </w:pPr>
      <w:r>
        <w:rPr>
          <w:rStyle w:val="Siln"/>
          <w:color w:val="000000"/>
          <w:sz w:val="22"/>
          <w:szCs w:val="22"/>
        </w:rPr>
        <w:t>Odběratel: Základní škola Pardubice-</w:t>
      </w:r>
      <w:proofErr w:type="spellStart"/>
      <w:r>
        <w:rPr>
          <w:rStyle w:val="Siln"/>
          <w:color w:val="000000"/>
          <w:sz w:val="22"/>
          <w:szCs w:val="22"/>
        </w:rPr>
        <w:t>Spořilov</w:t>
      </w:r>
      <w:proofErr w:type="spellEnd"/>
      <w:r>
        <w:rPr>
          <w:rStyle w:val="Siln"/>
          <w:color w:val="000000"/>
          <w:sz w:val="22"/>
          <w:szCs w:val="22"/>
        </w:rPr>
        <w:t>, Kotkova 1287</w:t>
      </w:r>
      <w:r>
        <w:rPr>
          <w:color w:val="000000"/>
          <w:sz w:val="22"/>
          <w:szCs w:val="22"/>
        </w:rPr>
        <w:br/>
        <w:t>Kotkova 1287, 530 03 Pardubice</w:t>
      </w:r>
      <w:r>
        <w:rPr>
          <w:color w:val="000000"/>
          <w:sz w:val="22"/>
          <w:szCs w:val="22"/>
        </w:rPr>
        <w:br/>
        <w:t>IČ: 42938554</w:t>
      </w:r>
    </w:p>
    <w:tbl>
      <w:tblPr>
        <w:tblW w:w="10410" w:type="dxa"/>
        <w:tblCellMar>
          <w:top w:w="15" w:type="dxa"/>
          <w:left w:w="15" w:type="dxa"/>
          <w:bottom w:w="15" w:type="dxa"/>
          <w:right w:w="15" w:type="dxa"/>
        </w:tblCellMar>
        <w:tblLook w:val="04A0" w:firstRow="1" w:lastRow="0" w:firstColumn="1" w:lastColumn="0" w:noHBand="0" w:noVBand="1"/>
      </w:tblPr>
      <w:tblGrid>
        <w:gridCol w:w="3034"/>
        <w:gridCol w:w="7376"/>
      </w:tblGrid>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Škola v přírodě</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lastRenderedPageBreak/>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proofErr w:type="spellStart"/>
            <w:r>
              <w:rPr>
                <w:color w:val="000000"/>
              </w:rPr>
              <w:t>Adventure</w:t>
            </w:r>
            <w:proofErr w:type="spellEnd"/>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 xml:space="preserve">RS Slunečné údolí – </w:t>
            </w:r>
            <w:proofErr w:type="spellStart"/>
            <w:r>
              <w:rPr>
                <w:color w:val="000000"/>
              </w:rPr>
              <w:t>Garnataurus</w:t>
            </w:r>
            <w:proofErr w:type="spellEnd"/>
            <w:r>
              <w:rPr>
                <w:color w:val="000000"/>
              </w:rPr>
              <w:t>, Kounice 30, 285 23 Vlastějovice</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11. května 2020 - 15. května 2020</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Budova či chatky</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35</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3</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3 600,00 Kč </w:t>
            </w:r>
            <w:r>
              <w:rPr>
                <w:rStyle w:val="Zdraznn"/>
                <w:color w:val="000000"/>
              </w:rPr>
              <w:t>(počet: 35)</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2 520,00 Kč </w:t>
            </w:r>
            <w:r>
              <w:rPr>
                <w:rStyle w:val="Zdraznn"/>
                <w:color w:val="000000"/>
              </w:rPr>
              <w:t>(počet: 3)</w:t>
            </w:r>
          </w:p>
        </w:tc>
      </w:tr>
      <w:tr w:rsidR="007528AA" w:rsidTr="007528AA">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jc w:val="center"/>
              <w:rPr>
                <w:b/>
                <w:bCs/>
                <w:color w:val="000000"/>
              </w:rPr>
            </w:pPr>
            <w:r>
              <w:rPr>
                <w:b/>
                <w:bCs/>
                <w:color w:val="000000"/>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7528AA" w:rsidRDefault="007528AA">
            <w:pPr>
              <w:rPr>
                <w:color w:val="000000"/>
              </w:rPr>
            </w:pPr>
            <w:r>
              <w:rPr>
                <w:color w:val="000000"/>
              </w:rPr>
              <w:t>-2 520,00 Kč </w:t>
            </w:r>
            <w:r>
              <w:rPr>
                <w:rStyle w:val="Zdraznn"/>
                <w:color w:val="000000"/>
              </w:rPr>
              <w:t>(počet: 3)</w:t>
            </w:r>
          </w:p>
        </w:tc>
      </w:tr>
    </w:tbl>
    <w:p w:rsidR="007528AA" w:rsidRDefault="007528AA" w:rsidP="007528AA">
      <w:pPr>
        <w:rPr>
          <w:color w:val="000000"/>
        </w:rPr>
      </w:pPr>
      <w:r>
        <w:rPr>
          <w:color w:val="000000"/>
        </w:rPr>
        <w:t> </w:t>
      </w:r>
    </w:p>
    <w:p w:rsidR="007528AA" w:rsidRDefault="007528AA" w:rsidP="007528AA">
      <w:pPr>
        <w:pStyle w:val="Normlnweb"/>
        <w:rPr>
          <w:color w:val="000000"/>
          <w:sz w:val="22"/>
          <w:szCs w:val="22"/>
        </w:rPr>
      </w:pPr>
      <w:r>
        <w:rPr>
          <w:rStyle w:val="Zdraznn"/>
          <w:color w:val="000000"/>
          <w:sz w:val="22"/>
          <w:szCs w:val="22"/>
        </w:rPr>
        <w:t>(Na každých 10 platících dětí má </w:t>
      </w:r>
      <w:r>
        <w:rPr>
          <w:rStyle w:val="Siln"/>
          <w:i/>
          <w:iCs/>
          <w:color w:val="000000"/>
          <w:sz w:val="22"/>
          <w:szCs w:val="22"/>
        </w:rPr>
        <w:t>1 pedagog</w:t>
      </w:r>
      <w:r>
        <w:rPr>
          <w:rStyle w:val="Zdraznn"/>
          <w:color w:val="000000"/>
          <w:sz w:val="22"/>
          <w:szCs w:val="22"/>
        </w:rPr>
        <w:t> celý pobyt zdarma. Tento počet pedagogů se tedy může měnit v závislosti na skutečném počtu žáků, kteří se pobytu zúčastní.</w:t>
      </w:r>
    </w:p>
    <w:p w:rsidR="007528AA" w:rsidRDefault="007528AA" w:rsidP="007528AA">
      <w:pPr>
        <w:rPr>
          <w:color w:val="000000"/>
        </w:rPr>
      </w:pPr>
      <w:r>
        <w:rPr>
          <w:color w:val="000000"/>
        </w:rPr>
        <w:t> </w:t>
      </w:r>
    </w:p>
    <w:p w:rsidR="007528AA" w:rsidRDefault="007528AA" w:rsidP="007528AA">
      <w:pPr>
        <w:pStyle w:val="Normlnweb"/>
        <w:rPr>
          <w:color w:val="000000"/>
          <w:sz w:val="22"/>
          <w:szCs w:val="22"/>
        </w:rPr>
      </w:pPr>
      <w:r>
        <w:rPr>
          <w:color w:val="000000"/>
          <w:sz w:val="22"/>
          <w:szCs w:val="22"/>
        </w:rPr>
        <w:t>Odběratel:</w:t>
      </w:r>
    </w:p>
    <w:p w:rsidR="007528AA" w:rsidRDefault="007528AA" w:rsidP="007528AA">
      <w:pPr>
        <w:pStyle w:val="Normlnweb"/>
        <w:rPr>
          <w:color w:val="000000"/>
          <w:sz w:val="22"/>
          <w:szCs w:val="22"/>
        </w:rPr>
      </w:pPr>
      <w:r>
        <w:rPr>
          <w:color w:val="000000"/>
          <w:sz w:val="22"/>
          <w:szCs w:val="22"/>
        </w:rPr>
        <w:br/>
      </w:r>
      <w:r>
        <w:rPr>
          <w:color w:val="000000"/>
          <w:sz w:val="22"/>
          <w:szCs w:val="22"/>
        </w:rPr>
        <w:br/>
      </w:r>
      <w:r>
        <w:rPr>
          <w:color w:val="000000"/>
          <w:sz w:val="22"/>
          <w:szCs w:val="22"/>
        </w:rPr>
        <w:br/>
      </w:r>
      <w:r>
        <w:rPr>
          <w:rStyle w:val="Zdraznn"/>
          <w:color w:val="000000"/>
          <w:sz w:val="22"/>
          <w:szCs w:val="22"/>
        </w:rPr>
        <w:t>.......................................................................................</w:t>
      </w:r>
    </w:p>
    <w:p w:rsidR="007528AA" w:rsidRDefault="007528AA" w:rsidP="007528AA">
      <w:pPr>
        <w:pStyle w:val="Normlnweb"/>
        <w:rPr>
          <w:color w:val="000000"/>
          <w:sz w:val="22"/>
          <w:szCs w:val="22"/>
        </w:rPr>
      </w:pPr>
      <w:r>
        <w:rPr>
          <w:color w:val="000000"/>
          <w:sz w:val="22"/>
          <w:szCs w:val="22"/>
        </w:rPr>
        <w:t> </w:t>
      </w:r>
    </w:p>
    <w:p w:rsidR="007528AA" w:rsidRDefault="007528AA" w:rsidP="007528AA">
      <w:pPr>
        <w:pStyle w:val="Normlnweb"/>
        <w:rPr>
          <w:color w:val="000000"/>
          <w:sz w:val="22"/>
          <w:szCs w:val="22"/>
        </w:rPr>
      </w:pPr>
      <w:r>
        <w:rPr>
          <w:color w:val="000000"/>
          <w:sz w:val="22"/>
          <w:szCs w:val="22"/>
        </w:rPr>
        <w:t>Dodavatel:</w:t>
      </w:r>
    </w:p>
    <w:p w:rsidR="007528AA" w:rsidRDefault="007528AA" w:rsidP="007528AA">
      <w:pPr>
        <w:pStyle w:val="Normlnweb"/>
        <w:rPr>
          <w:color w:val="000000"/>
          <w:sz w:val="22"/>
          <w:szCs w:val="22"/>
        </w:rPr>
      </w:pPr>
      <w:proofErr w:type="spellStart"/>
      <w:r>
        <w:rPr>
          <w:color w:val="000000"/>
          <w:sz w:val="22"/>
          <w:szCs w:val="22"/>
        </w:rPr>
        <w:t>Outdoor</w:t>
      </w:r>
      <w:proofErr w:type="spellEnd"/>
      <w:r>
        <w:rPr>
          <w:color w:val="000000"/>
          <w:sz w:val="22"/>
          <w:szCs w:val="22"/>
        </w:rPr>
        <w:t xml:space="preserve"> Aliance s.r.o.</w:t>
      </w:r>
    </w:p>
    <w:p w:rsidR="007528AA" w:rsidRDefault="007528AA" w:rsidP="007528AA">
      <w:pPr>
        <w:pStyle w:val="Normlnweb"/>
        <w:rPr>
          <w:color w:val="000000"/>
          <w:sz w:val="22"/>
          <w:szCs w:val="22"/>
        </w:rPr>
      </w:pPr>
      <w:r>
        <w:rPr>
          <w:rStyle w:val="Zdraznn"/>
          <w:color w:val="000000"/>
          <w:sz w:val="22"/>
          <w:szCs w:val="22"/>
        </w:rPr>
        <w:t>Ing. Ludmila Doležalová</w:t>
      </w:r>
      <w:r>
        <w:rPr>
          <w:color w:val="000000"/>
          <w:sz w:val="22"/>
          <w:szCs w:val="22"/>
        </w:rPr>
        <w:br/>
      </w:r>
      <w:r>
        <w:rPr>
          <w:rStyle w:val="Zdraznn"/>
          <w:color w:val="000000"/>
          <w:sz w:val="22"/>
          <w:szCs w:val="22"/>
        </w:rPr>
        <w:t>Výkonná ředitelka</w:t>
      </w:r>
      <w:r>
        <w:rPr>
          <w:color w:val="000000"/>
          <w:sz w:val="22"/>
          <w:szCs w:val="22"/>
        </w:rPr>
        <w:br/>
      </w:r>
    </w:p>
    <w:p w:rsidR="007528AA" w:rsidRDefault="007528AA" w:rsidP="007528AA">
      <w:pPr>
        <w:rPr>
          <w:color w:val="000000"/>
        </w:rPr>
      </w:pPr>
    </w:p>
    <w:p w:rsidR="007528AA" w:rsidRDefault="007528AA" w:rsidP="007528AA">
      <w:pPr>
        <w:pStyle w:val="Normlnweb"/>
        <w:rPr>
          <w:color w:val="000000"/>
          <w:sz w:val="22"/>
          <w:szCs w:val="22"/>
        </w:rPr>
      </w:pPr>
      <w:r>
        <w:rPr>
          <w:rStyle w:val="Zdraznn"/>
          <w:color w:val="000000"/>
          <w:sz w:val="22"/>
          <w:szCs w:val="22"/>
        </w:rPr>
        <w:lastRenderedPageBreak/>
        <w:t>Příloha č. 2</w:t>
      </w:r>
    </w:p>
    <w:p w:rsidR="007528AA" w:rsidRDefault="007528AA" w:rsidP="007528AA">
      <w:pPr>
        <w:pStyle w:val="Nadpis1"/>
        <w:jc w:val="center"/>
        <w:rPr>
          <w:color w:val="000000"/>
          <w:sz w:val="38"/>
          <w:szCs w:val="38"/>
        </w:rPr>
      </w:pPr>
      <w:r>
        <w:rPr>
          <w:color w:val="000000"/>
          <w:sz w:val="38"/>
          <w:szCs w:val="38"/>
        </w:rPr>
        <w:t>Organizační pokyny</w:t>
      </w:r>
    </w:p>
    <w:p w:rsidR="007528AA" w:rsidRDefault="007528AA" w:rsidP="007528AA">
      <w:pPr>
        <w:pStyle w:val="Nadpis2"/>
        <w:jc w:val="center"/>
        <w:rPr>
          <w:color w:val="000000"/>
          <w:sz w:val="31"/>
          <w:szCs w:val="31"/>
        </w:rPr>
      </w:pPr>
      <w:r>
        <w:rPr>
          <w:color w:val="000000"/>
          <w:sz w:val="31"/>
          <w:szCs w:val="31"/>
        </w:rPr>
        <w:t>1. Doprava do RS Slunečné údolí</w:t>
      </w:r>
    </w:p>
    <w:p w:rsidR="007528AA" w:rsidRDefault="007528AA" w:rsidP="007528AA">
      <w:pPr>
        <w:pStyle w:val="Normlnweb"/>
        <w:rPr>
          <w:color w:val="000000"/>
          <w:sz w:val="22"/>
          <w:szCs w:val="22"/>
        </w:rPr>
      </w:pPr>
      <w:r>
        <w:rPr>
          <w:color w:val="000000"/>
          <w:sz w:val="22"/>
          <w:szCs w:val="22"/>
        </w:rPr>
        <w:t xml:space="preserve">Slunečné údolí leží mezi obcemi </w:t>
      </w:r>
      <w:proofErr w:type="spellStart"/>
      <w:r>
        <w:rPr>
          <w:color w:val="000000"/>
          <w:sz w:val="22"/>
          <w:szCs w:val="22"/>
        </w:rPr>
        <w:t>Budčice</w:t>
      </w:r>
      <w:proofErr w:type="spellEnd"/>
      <w:r>
        <w:rPr>
          <w:color w:val="000000"/>
          <w:sz w:val="22"/>
          <w:szCs w:val="22"/>
        </w:rPr>
        <w:t xml:space="preserve"> a Chřenovice, okr. Kutná Hora a je dostupný z dálnice D1 Exit 66 – cca 12 km ze sjezdu.</w:t>
      </w:r>
    </w:p>
    <w:p w:rsidR="007528AA" w:rsidRDefault="007528AA" w:rsidP="007528AA">
      <w:pPr>
        <w:pStyle w:val="Nadpis4"/>
        <w:rPr>
          <w:b w:val="0"/>
          <w:bCs w:val="0"/>
          <w:color w:val="000000"/>
          <w:u w:val="single"/>
        </w:rPr>
      </w:pPr>
      <w:r>
        <w:rPr>
          <w:b w:val="0"/>
          <w:bCs w:val="0"/>
          <w:color w:val="000000"/>
          <w:u w:val="single"/>
        </w:rPr>
        <w:t>Doprava do střediska vlakem či linkovým autobusem</w:t>
      </w:r>
    </w:p>
    <w:p w:rsidR="007528AA" w:rsidRDefault="007528AA" w:rsidP="007528AA">
      <w:pPr>
        <w:pStyle w:val="Normlnweb"/>
        <w:rPr>
          <w:color w:val="000000"/>
          <w:sz w:val="22"/>
          <w:szCs w:val="22"/>
        </w:rPr>
      </w:pPr>
      <w:r>
        <w:rPr>
          <w:color w:val="000000"/>
          <w:sz w:val="22"/>
          <w:szCs w:val="22"/>
        </w:rPr>
        <w:t>Nejlepší spojení do střediska je vlakové, do vlakové stanice Chřenovice, odkud je to do střediska pohodová maximálně patnáctiminutová chůze. Pokud byste volili dopravu linkovým autobusem, je nejlepší vystoupit v Ledči nad Sázavou a tam přesednout na vlak a dorazit právě do vlakové stanice Chřenovice a poté dojít na středisko pěšky. Případně je možné dorazit linkovým autobusem do Nové Vsi u Dolních Kralovic (autobus zajíždí pouze na rozcestí) a poté dojít na středisko pěšky, cca 5 km. Nejlepší spojení je však skutečně vlakové do stanice Chřenovice.</w:t>
      </w:r>
    </w:p>
    <w:p w:rsidR="007528AA" w:rsidRDefault="007528AA" w:rsidP="007528AA">
      <w:pPr>
        <w:pStyle w:val="Nadpis4"/>
        <w:rPr>
          <w:b w:val="0"/>
          <w:bCs w:val="0"/>
          <w:color w:val="000000"/>
          <w:u w:val="single"/>
        </w:rPr>
      </w:pPr>
      <w:r>
        <w:rPr>
          <w:b w:val="0"/>
          <w:bCs w:val="0"/>
          <w:color w:val="000000"/>
          <w:u w:val="single"/>
        </w:rPr>
        <w:t>Doprava do střediska vlastním autobusem</w:t>
      </w:r>
    </w:p>
    <w:p w:rsidR="007528AA" w:rsidRDefault="007528AA" w:rsidP="007528AA">
      <w:pPr>
        <w:pStyle w:val="Normlnweb"/>
        <w:rPr>
          <w:color w:val="000000"/>
          <w:sz w:val="22"/>
          <w:szCs w:val="22"/>
        </w:rPr>
      </w:pPr>
      <w:r>
        <w:rPr>
          <w:color w:val="000000"/>
          <w:sz w:val="22"/>
          <w:szCs w:val="22"/>
        </w:rPr>
        <w:t xml:space="preserve">Do střediska vede cesta, která je sjízdná i pro autobusy. Nejedná se však o klasickou asfaltovou silnici, cesta se postupně mění v lesní cestu. Běžně do střediska autobusy zajíždí, nicméně někteří dopravci s tím mohou mít problém. Doporučujeme volit menší autobusy. Autobus se může v areálu otočit. Doporučujeme autobusovou dopravu </w:t>
      </w:r>
      <w:proofErr w:type="spellStart"/>
      <w:r>
        <w:rPr>
          <w:color w:val="000000"/>
          <w:sz w:val="22"/>
          <w:szCs w:val="22"/>
        </w:rPr>
        <w:t>Baronetto</w:t>
      </w:r>
      <w:proofErr w:type="spellEnd"/>
      <w:r>
        <w:rPr>
          <w:color w:val="000000"/>
          <w:sz w:val="22"/>
          <w:szCs w:val="22"/>
        </w:rPr>
        <w:t xml:space="preserve"> s.r.o. (</w:t>
      </w:r>
      <w:hyperlink r:id="rId5" w:tgtFrame="_blank" w:history="1">
        <w:r w:rsidRPr="0033081F">
          <w:rPr>
            <w:rStyle w:val="Hypertextovodkaz"/>
            <w:color w:val="auto"/>
            <w:sz w:val="22"/>
            <w:szCs w:val="22"/>
            <w:highlight w:val="black"/>
          </w:rPr>
          <w:t>www.baronetto.cz</w:t>
        </w:r>
      </w:hyperlink>
      <w:r w:rsidRPr="0033081F">
        <w:rPr>
          <w:color w:val="000000"/>
          <w:sz w:val="22"/>
          <w:szCs w:val="22"/>
          <w:highlight w:val="black"/>
        </w:rPr>
        <w:t>),</w:t>
      </w:r>
      <w:r>
        <w:rPr>
          <w:color w:val="000000"/>
          <w:sz w:val="22"/>
          <w:szCs w:val="22"/>
        </w:rPr>
        <w:t xml:space="preserve"> na Slunečné údolí pravidelně zajíždí.</w:t>
      </w:r>
    </w:p>
    <w:p w:rsidR="007528AA" w:rsidRDefault="007528AA" w:rsidP="007528AA">
      <w:pPr>
        <w:pStyle w:val="Nadpis2"/>
        <w:jc w:val="center"/>
        <w:rPr>
          <w:color w:val="000000"/>
          <w:sz w:val="31"/>
          <w:szCs w:val="31"/>
        </w:rPr>
      </w:pPr>
      <w:r>
        <w:rPr>
          <w:color w:val="000000"/>
          <w:sz w:val="31"/>
          <w:szCs w:val="31"/>
        </w:rPr>
        <w:t>2. Čas příjezdu a odjezdu</w:t>
      </w:r>
    </w:p>
    <w:p w:rsidR="007528AA" w:rsidRDefault="007528AA" w:rsidP="007528AA">
      <w:pPr>
        <w:pStyle w:val="Normlnweb"/>
        <w:rPr>
          <w:color w:val="000000"/>
          <w:sz w:val="22"/>
          <w:szCs w:val="22"/>
        </w:rPr>
      </w:pPr>
      <w:r>
        <w:rPr>
          <w:color w:val="000000"/>
          <w:sz w:val="22"/>
          <w:szCs w:val="22"/>
        </w:rPr>
        <w:t>Omezení z naší strany je v případě času příjezdu a odjezdu stanoveno tím, že příjezd je možný </w:t>
      </w:r>
      <w:r>
        <w:rPr>
          <w:rStyle w:val="Siln"/>
          <w:color w:val="000000"/>
          <w:sz w:val="22"/>
          <w:szCs w:val="22"/>
        </w:rPr>
        <w:t>nejdříve v 9.30 hod</w:t>
      </w:r>
      <w:r>
        <w:rPr>
          <w:color w:val="000000"/>
          <w:sz w:val="22"/>
          <w:szCs w:val="22"/>
        </w:rPr>
        <w:t> a </w:t>
      </w:r>
      <w:r>
        <w:rPr>
          <w:rStyle w:val="Siln"/>
          <w:color w:val="000000"/>
          <w:sz w:val="22"/>
          <w:szCs w:val="22"/>
        </w:rPr>
        <w:t>odjezd nejpozději v 16.00 hod</w:t>
      </w:r>
      <w:r>
        <w:rPr>
          <w:color w:val="000000"/>
          <w:sz w:val="22"/>
          <w:szCs w:val="22"/>
        </w:rPr>
        <w:t>. Ze zkušeností však většina škol volí příjezd kolem 11.00 hod a odjezd pak kolem 13.30 hod (s ohledem na delší trvání cesty – velká vzdálenost, lepší dopolední návaznost spojů, ohled na mimoměstské děti atd.).</w:t>
      </w:r>
    </w:p>
    <w:p w:rsidR="007528AA" w:rsidRDefault="007528AA" w:rsidP="007528AA">
      <w:pPr>
        <w:pStyle w:val="Normlnweb"/>
        <w:rPr>
          <w:color w:val="000000"/>
          <w:sz w:val="22"/>
          <w:szCs w:val="22"/>
        </w:rPr>
      </w:pPr>
      <w:r>
        <w:rPr>
          <w:rStyle w:val="important"/>
          <w:b/>
          <w:bCs/>
          <w:color w:val="CC0000"/>
          <w:sz w:val="22"/>
          <w:szCs w:val="22"/>
        </w:rPr>
        <w:t>Příjezdový a odjezdový čas vyplňte opět prostřednictvím online karty, a to nejpozději tři týdny před začátkem Vaší školní akce.</w:t>
      </w:r>
      <w:r>
        <w:rPr>
          <w:color w:val="000000"/>
          <w:sz w:val="22"/>
          <w:szCs w:val="22"/>
        </w:rPr>
        <w:t> Nebudeme-li vědět tyto časy v námi stanovené lhůtě, bude časový harmonogram programu dané skupiny sestaven dle vnitřního standardu bez záruky možné změny.</w:t>
      </w:r>
    </w:p>
    <w:p w:rsidR="007528AA" w:rsidRDefault="007528AA" w:rsidP="007528AA">
      <w:pPr>
        <w:pStyle w:val="Nadpis2"/>
        <w:jc w:val="center"/>
        <w:rPr>
          <w:color w:val="000000"/>
          <w:sz w:val="31"/>
          <w:szCs w:val="31"/>
        </w:rPr>
      </w:pPr>
      <w:r>
        <w:rPr>
          <w:color w:val="000000"/>
          <w:sz w:val="31"/>
          <w:szCs w:val="31"/>
        </w:rPr>
        <w:t>3. Nahlášení aktuálního počtu žáků a pedagogů</w:t>
      </w:r>
    </w:p>
    <w:p w:rsidR="007528AA" w:rsidRDefault="007528AA" w:rsidP="007528AA">
      <w:pPr>
        <w:pStyle w:val="Normlnweb"/>
        <w:rPr>
          <w:color w:val="000000"/>
          <w:sz w:val="22"/>
          <w:szCs w:val="22"/>
        </w:rPr>
      </w:pPr>
      <w:r>
        <w:rPr>
          <w:color w:val="000000"/>
          <w:sz w:val="22"/>
          <w:szCs w:val="22"/>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6" w:history="1">
        <w:r w:rsidRPr="007004A1">
          <w:rPr>
            <w:rStyle w:val="Hypertextovodkaz"/>
            <w:color w:val="auto"/>
            <w:sz w:val="22"/>
            <w:szCs w:val="22"/>
            <w:highlight w:val="black"/>
          </w:rPr>
          <w:t>slunecneudoli@istan.cz</w:t>
        </w:r>
      </w:hyperlink>
      <w:r>
        <w:rPr>
          <w:color w:val="000000"/>
          <w:sz w:val="22"/>
          <w:szCs w:val="22"/>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7528AA" w:rsidRDefault="007528AA" w:rsidP="007528AA">
      <w:pPr>
        <w:pStyle w:val="Nadpis2"/>
        <w:jc w:val="center"/>
        <w:rPr>
          <w:color w:val="000000"/>
          <w:sz w:val="31"/>
          <w:szCs w:val="31"/>
        </w:rPr>
      </w:pPr>
      <w:r>
        <w:rPr>
          <w:color w:val="000000"/>
          <w:sz w:val="31"/>
          <w:szCs w:val="31"/>
        </w:rPr>
        <w:t>4. Střídání klientů</w:t>
      </w:r>
    </w:p>
    <w:p w:rsidR="007528AA" w:rsidRDefault="007528AA" w:rsidP="007528AA">
      <w:pPr>
        <w:pStyle w:val="Normlnweb"/>
        <w:rPr>
          <w:color w:val="000000"/>
          <w:sz w:val="22"/>
          <w:szCs w:val="22"/>
        </w:rPr>
      </w:pPr>
      <w:r>
        <w:rPr>
          <w:color w:val="000000"/>
          <w:sz w:val="22"/>
          <w:szCs w:val="22"/>
        </w:rPr>
        <w:t xml:space="preserve">Jelikož se u nás vystřídá mnoho škol, je hodně pravděpodobné až jisté, že budete ubytování do pokojů, ze kterých ten den jiní klienti odjíždí. Odjíždějící klienti se vystěhují mezi 9:00 – 9:30 hod, aby náš </w:t>
      </w:r>
      <w:r>
        <w:rPr>
          <w:color w:val="000000"/>
          <w:sz w:val="22"/>
          <w:szCs w:val="22"/>
        </w:rPr>
        <w:lastRenderedPageBreak/>
        <w:t>personál mohl prostory připravit pro nově přijíždějící klienty. Neradi bychom se pak setkali s nepříjemnostmi, že se klienti odmítají vystěhovat (uvádíme ze zkušenosti) a působí nám tak problémy.</w:t>
      </w:r>
    </w:p>
    <w:p w:rsidR="007528AA" w:rsidRDefault="007528AA" w:rsidP="007528AA">
      <w:pPr>
        <w:pStyle w:val="Normlnweb"/>
        <w:rPr>
          <w:color w:val="000000"/>
          <w:sz w:val="22"/>
          <w:szCs w:val="22"/>
        </w:rPr>
      </w:pPr>
      <w:r>
        <w:rPr>
          <w:color w:val="000000"/>
          <w:sz w:val="22"/>
          <w:szCs w:val="22"/>
        </w:rPr>
        <w:t xml:space="preserve">Přijíždějící klienti si uloží zavazadla do úložné místnosti a ubytováni jsou až po připravení prostor. Dle mezinárodních zvyklostí bývá možnost nastěhování v den příjezdu nejdříve </w:t>
      </w:r>
      <w:proofErr w:type="gramStart"/>
      <w:r>
        <w:rPr>
          <w:color w:val="000000"/>
          <w:sz w:val="22"/>
          <w:szCs w:val="22"/>
        </w:rPr>
        <w:t>ve</w:t>
      </w:r>
      <w:proofErr w:type="gramEnd"/>
      <w:r>
        <w:rPr>
          <w:color w:val="000000"/>
          <w:sz w:val="22"/>
          <w:szCs w:val="22"/>
        </w:rPr>
        <w:t xml:space="preserve"> 14.00 hod. Náš personál je však schopen prostory připravit mnohem dříve, ve většině případech do 12.00 hod.</w:t>
      </w:r>
    </w:p>
    <w:p w:rsidR="007528AA" w:rsidRDefault="007528AA" w:rsidP="007528AA">
      <w:pPr>
        <w:pStyle w:val="Nadpis2"/>
        <w:jc w:val="center"/>
        <w:rPr>
          <w:color w:val="000000"/>
          <w:sz w:val="31"/>
          <w:szCs w:val="31"/>
        </w:rPr>
      </w:pPr>
      <w:r>
        <w:rPr>
          <w:color w:val="000000"/>
          <w:sz w:val="31"/>
          <w:szCs w:val="31"/>
        </w:rPr>
        <w:t>5. Ostatní důležité věci</w:t>
      </w:r>
    </w:p>
    <w:p w:rsidR="007528AA" w:rsidRDefault="007528AA" w:rsidP="007528AA">
      <w:pPr>
        <w:pStyle w:val="Normlnweb"/>
        <w:rPr>
          <w:color w:val="000000"/>
          <w:sz w:val="22"/>
          <w:szCs w:val="22"/>
        </w:rPr>
      </w:pPr>
      <w:r>
        <w:rPr>
          <w:rStyle w:val="Siln"/>
          <w:color w:val="000000"/>
          <w:sz w:val="22"/>
          <w:szCs w:val="22"/>
        </w:rPr>
        <w:t>Přátelské doporučení:</w:t>
      </w:r>
      <w:r>
        <w:rPr>
          <w:color w:val="000000"/>
          <w:sz w:val="22"/>
          <w:szCs w:val="22"/>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7528AA" w:rsidRDefault="007528AA" w:rsidP="007528AA">
      <w:pPr>
        <w:pStyle w:val="Normlnweb"/>
        <w:rPr>
          <w:color w:val="000000"/>
          <w:sz w:val="22"/>
          <w:szCs w:val="22"/>
        </w:rPr>
      </w:pPr>
      <w:r>
        <w:rPr>
          <w:color w:val="000000"/>
          <w:sz w:val="22"/>
          <w:szCs w:val="22"/>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7528AA" w:rsidRDefault="007528AA" w:rsidP="007528AA">
      <w:pPr>
        <w:pStyle w:val="Nadpis2"/>
        <w:jc w:val="center"/>
        <w:rPr>
          <w:color w:val="000000"/>
          <w:sz w:val="31"/>
          <w:szCs w:val="31"/>
        </w:rPr>
      </w:pPr>
      <w:r>
        <w:rPr>
          <w:color w:val="000000"/>
          <w:sz w:val="31"/>
          <w:szCs w:val="31"/>
        </w:rPr>
        <w:t>Důležité!</w:t>
      </w:r>
    </w:p>
    <w:p w:rsidR="007528AA" w:rsidRDefault="007528AA" w:rsidP="007528AA">
      <w:pPr>
        <w:pStyle w:val="Normlnweb"/>
        <w:rPr>
          <w:color w:val="000000"/>
          <w:sz w:val="22"/>
          <w:szCs w:val="22"/>
        </w:rPr>
      </w:pPr>
      <w:r>
        <w:rPr>
          <w:rStyle w:val="Siln"/>
          <w:color w:val="000000"/>
          <w:sz w:val="22"/>
          <w:szCs w:val="22"/>
        </w:rPr>
        <w:t>Pokud by se rodiče chtěli se svými dětmi spojit telefonicky, ne přes naše pracovní čísla! Není v našich možnostech rodiče v tomto směru uspokojit.</w:t>
      </w:r>
    </w:p>
    <w:p w:rsidR="007528AA" w:rsidRDefault="007528AA" w:rsidP="007528AA">
      <w:pPr>
        <w:pStyle w:val="Normlnweb"/>
        <w:rPr>
          <w:color w:val="000000"/>
          <w:sz w:val="22"/>
          <w:szCs w:val="22"/>
        </w:rPr>
      </w:pPr>
      <w:r>
        <w:rPr>
          <w:rStyle w:val="Zdraznn"/>
          <w:color w:val="000000"/>
          <w:sz w:val="22"/>
          <w:szCs w:val="22"/>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7528AA" w:rsidRDefault="007528AA" w:rsidP="007528AA">
      <w:pPr>
        <w:pStyle w:val="Normlnweb"/>
        <w:rPr>
          <w:color w:val="000000"/>
          <w:sz w:val="22"/>
          <w:szCs w:val="22"/>
        </w:rPr>
      </w:pPr>
      <w:r>
        <w:rPr>
          <w:rStyle w:val="Siln"/>
          <w:color w:val="000000"/>
          <w:sz w:val="22"/>
          <w:szCs w:val="22"/>
        </w:rPr>
        <w:t>Korespondenční adresa do střediska: RS Slunečné údolí, Kounice 30, 285 23 Vlastějovice</w:t>
      </w:r>
    </w:p>
    <w:p w:rsidR="007528AA" w:rsidRDefault="007528AA" w:rsidP="007528AA">
      <w:pPr>
        <w:pStyle w:val="Nadpis1"/>
        <w:jc w:val="center"/>
        <w:rPr>
          <w:color w:val="000000"/>
          <w:sz w:val="38"/>
          <w:szCs w:val="38"/>
        </w:rPr>
      </w:pPr>
      <w:r>
        <w:rPr>
          <w:color w:val="000000"/>
          <w:sz w:val="38"/>
          <w:szCs w:val="38"/>
        </w:rPr>
        <w:t>Informace k samotnému pobytu:</w:t>
      </w:r>
    </w:p>
    <w:p w:rsidR="007528AA" w:rsidRDefault="007528AA" w:rsidP="007528AA">
      <w:pPr>
        <w:pStyle w:val="Nadpis3"/>
        <w:rPr>
          <w:color w:val="000000"/>
        </w:rPr>
      </w:pPr>
      <w:r>
        <w:rPr>
          <w:color w:val="000000"/>
        </w:rPr>
        <w:t>1. Váš instruktor – Vaše „pravá ruka“ během celého pobytu</w:t>
      </w:r>
    </w:p>
    <w:p w:rsidR="007528AA" w:rsidRDefault="007528AA" w:rsidP="007528AA">
      <w:pPr>
        <w:pStyle w:val="Normlnweb"/>
        <w:rPr>
          <w:color w:val="000000"/>
          <w:sz w:val="22"/>
          <w:szCs w:val="22"/>
        </w:rPr>
      </w:pPr>
      <w:r>
        <w:rPr>
          <w:color w:val="000000"/>
          <w:sz w:val="22"/>
          <w:szCs w:val="22"/>
        </w:rPr>
        <w:t>Pokud budete mít jakýkoliv dotaz, přání nebo i stížnost, řekněte to Vašemu instruktorovi a ten Vám dá odpověď či poskytne kroky k uspokojení Vaší strany. Prosíme o dodržení tohoto postupu. Instruktor je proškolen a informován na běžné situace, a pokud by si přeci jen nevěděl rady, sám toto sdělí vedoucímu pracovníkovi ve službě.</w:t>
      </w:r>
    </w:p>
    <w:p w:rsidR="007528AA" w:rsidRDefault="007528AA" w:rsidP="007528AA">
      <w:pPr>
        <w:pStyle w:val="Nadpis3"/>
        <w:rPr>
          <w:color w:val="000000"/>
        </w:rPr>
      </w:pPr>
      <w:r>
        <w:rPr>
          <w:color w:val="000000"/>
        </w:rPr>
        <w:t>2. Programová část</w:t>
      </w:r>
    </w:p>
    <w:p w:rsidR="007528AA" w:rsidRDefault="007528AA" w:rsidP="007528AA">
      <w:pPr>
        <w:pStyle w:val="Normlnweb"/>
        <w:rPr>
          <w:color w:val="000000"/>
          <w:sz w:val="22"/>
          <w:szCs w:val="22"/>
        </w:rPr>
      </w:pPr>
      <w:r>
        <w:rPr>
          <w:color w:val="000000"/>
          <w:sz w:val="22"/>
          <w:szCs w:val="22"/>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Slunečné údolí jsou umístěny konkrétní modely programů, které jsou dále upravovány podle věku dětí, délky pobytu, typu školní akce, času příjezdu a odjezdu atd.</w:t>
      </w:r>
    </w:p>
    <w:p w:rsidR="007528AA" w:rsidRDefault="007528AA" w:rsidP="007528AA">
      <w:pPr>
        <w:pStyle w:val="Normlnweb"/>
        <w:rPr>
          <w:color w:val="000000"/>
          <w:sz w:val="22"/>
          <w:szCs w:val="22"/>
        </w:rPr>
      </w:pPr>
      <w:r>
        <w:rPr>
          <w:color w:val="000000"/>
          <w:sz w:val="22"/>
          <w:szCs w:val="22"/>
        </w:rPr>
        <w:lastRenderedPageBreak/>
        <w:t xml:space="preserve">S celým programem Vás seznámí instruktor po příjezdu. Jsou možné úpravy programu (možné v našich silách). Úpravy se netýkají specialit (tj. horolezecká stěna, lanové aktivity, </w:t>
      </w:r>
      <w:proofErr w:type="spellStart"/>
      <w:r>
        <w:rPr>
          <w:color w:val="000000"/>
          <w:sz w:val="22"/>
          <w:szCs w:val="22"/>
        </w:rPr>
        <w:t>vysokolanové</w:t>
      </w:r>
      <w:proofErr w:type="spellEnd"/>
      <w:r>
        <w:rPr>
          <w:color w:val="000000"/>
          <w:sz w:val="22"/>
          <w:szCs w:val="22"/>
        </w:rPr>
        <w:t xml:space="preserve"> aktivity, paintball atd. – myslíme tím časové přesuny). Dorazí-li škola později než v plánovaný příjezd, např. kvůli zpoždění spojů atd., nezaručujeme, že bude možné zrealizovat program v plném rozsahu.</w:t>
      </w:r>
    </w:p>
    <w:p w:rsidR="007528AA" w:rsidRDefault="007528AA" w:rsidP="007528AA">
      <w:pPr>
        <w:pStyle w:val="Normlnweb"/>
        <w:rPr>
          <w:color w:val="000000"/>
          <w:sz w:val="22"/>
          <w:szCs w:val="22"/>
        </w:rPr>
      </w:pPr>
      <w:r>
        <w:rPr>
          <w:color w:val="000000"/>
          <w:sz w:val="22"/>
          <w:szCs w:val="22"/>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7528AA" w:rsidRDefault="007528AA" w:rsidP="007528AA">
      <w:pPr>
        <w:pStyle w:val="Normlnweb"/>
        <w:rPr>
          <w:color w:val="000000"/>
          <w:sz w:val="22"/>
          <w:szCs w:val="22"/>
        </w:rPr>
      </w:pPr>
      <w:r>
        <w:rPr>
          <w:color w:val="000000"/>
          <w:sz w:val="22"/>
          <w:szCs w:val="22"/>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7528AA" w:rsidRDefault="007528AA" w:rsidP="007528AA">
      <w:pPr>
        <w:pStyle w:val="Nadpis3"/>
        <w:rPr>
          <w:color w:val="000000"/>
        </w:rPr>
      </w:pPr>
      <w:r>
        <w:rPr>
          <w:color w:val="000000"/>
        </w:rPr>
        <w:t>3. Jaké vybavení s sebou žáci potřebují?</w:t>
      </w:r>
    </w:p>
    <w:p w:rsidR="007528AA" w:rsidRDefault="007528AA" w:rsidP="007528AA">
      <w:pPr>
        <w:pStyle w:val="Normlnweb"/>
        <w:rPr>
          <w:color w:val="000000"/>
          <w:sz w:val="22"/>
          <w:szCs w:val="22"/>
        </w:rPr>
      </w:pPr>
      <w:r>
        <w:rPr>
          <w:color w:val="000000"/>
          <w:sz w:val="22"/>
          <w:szCs w:val="22"/>
        </w:rPr>
        <w:t>1) </w:t>
      </w:r>
      <w:r>
        <w:rPr>
          <w:rStyle w:val="Siln"/>
          <w:color w:val="000000"/>
          <w:sz w:val="22"/>
          <w:szCs w:val="22"/>
        </w:rPr>
        <w:t>Přezůvky</w:t>
      </w:r>
      <w:r>
        <w:rPr>
          <w:color w:val="000000"/>
          <w:sz w:val="22"/>
          <w:szCs w:val="22"/>
        </w:rPr>
        <w:t> - Dovolujeme si Vás požádat, abyste Vašim žákům a studentům sdělili, že si musí vzít přezůvky. </w:t>
      </w:r>
      <w:r>
        <w:rPr>
          <w:rStyle w:val="Siln"/>
          <w:color w:val="000000"/>
          <w:sz w:val="22"/>
          <w:szCs w:val="22"/>
        </w:rPr>
        <w:t>Přezouvání je povinné a jeho dodržování budeme velmi přísně vyžadovat.</w:t>
      </w:r>
      <w:r>
        <w:rPr>
          <w:color w:val="000000"/>
          <w:sz w:val="22"/>
          <w:szCs w:val="22"/>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rsidR="007528AA" w:rsidRDefault="007528AA" w:rsidP="007528AA">
      <w:pPr>
        <w:pStyle w:val="Normlnweb"/>
        <w:rPr>
          <w:color w:val="000000"/>
          <w:sz w:val="22"/>
          <w:szCs w:val="22"/>
        </w:rPr>
      </w:pPr>
      <w:r>
        <w:rPr>
          <w:rStyle w:val="Siln"/>
          <w:color w:val="000000"/>
          <w:sz w:val="22"/>
          <w:szCs w:val="22"/>
        </w:rPr>
        <w:t>2) Sportovní obuv</w:t>
      </w:r>
      <w:r>
        <w:rPr>
          <w:color w:val="000000"/>
          <w:sz w:val="22"/>
          <w:szCs w:val="22"/>
        </w:rPr>
        <w:t xml:space="preserve"> - Když už zde mluvíme o obuvi, vzhledem k </w:t>
      </w:r>
      <w:proofErr w:type="spellStart"/>
      <w:r>
        <w:rPr>
          <w:color w:val="000000"/>
          <w:sz w:val="22"/>
          <w:szCs w:val="22"/>
        </w:rPr>
        <w:t>outdoorovému</w:t>
      </w:r>
      <w:proofErr w:type="spellEnd"/>
      <w:r>
        <w:rPr>
          <w:color w:val="000000"/>
          <w:sz w:val="22"/>
          <w:szCs w:val="22"/>
        </w:rPr>
        <w:t xml:space="preserve"> a dobrodružnému charakteru aktivit doporučujeme na program volit pevnou sportovní obuv, na vícedenní aktivity jsou vhodné i náhradní boty.</w:t>
      </w:r>
    </w:p>
    <w:p w:rsidR="007528AA" w:rsidRDefault="007528AA" w:rsidP="007528AA">
      <w:pPr>
        <w:pStyle w:val="Normlnweb"/>
        <w:rPr>
          <w:color w:val="000000"/>
          <w:sz w:val="22"/>
          <w:szCs w:val="22"/>
        </w:rPr>
      </w:pPr>
      <w:r>
        <w:rPr>
          <w:rStyle w:val="Siln"/>
          <w:color w:val="000000"/>
          <w:sz w:val="22"/>
          <w:szCs w:val="22"/>
        </w:rPr>
        <w:t>3) Sportovní oblečení</w:t>
      </w:r>
      <w:r>
        <w:rPr>
          <w:color w:val="000000"/>
          <w:sz w:val="22"/>
          <w:szCs w:val="22"/>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7528AA" w:rsidRDefault="007528AA" w:rsidP="007528AA">
      <w:pPr>
        <w:pStyle w:val="Normlnweb"/>
        <w:rPr>
          <w:color w:val="000000"/>
          <w:sz w:val="22"/>
          <w:szCs w:val="22"/>
        </w:rPr>
      </w:pPr>
      <w:r>
        <w:rPr>
          <w:rStyle w:val="Siln"/>
          <w:color w:val="000000"/>
          <w:sz w:val="22"/>
          <w:szCs w:val="22"/>
        </w:rPr>
        <w:t>4) „Horší“ oblečení na paintball</w:t>
      </w:r>
      <w:r>
        <w:rPr>
          <w:color w:val="000000"/>
          <w:sz w:val="22"/>
          <w:szCs w:val="22"/>
        </w:rPr>
        <w:t xml:space="preserve">, který rozhodně není módní přehlídkou ale adrenalinovou aktivitou, při které se oblečení rozhodně </w:t>
      </w:r>
      <w:proofErr w:type="gramStart"/>
      <w:r>
        <w:rPr>
          <w:color w:val="000000"/>
          <w:sz w:val="22"/>
          <w:szCs w:val="22"/>
        </w:rPr>
        <w:t>ušpiní ( oblečení</w:t>
      </w:r>
      <w:proofErr w:type="gramEnd"/>
      <w:r>
        <w:rPr>
          <w:color w:val="000000"/>
          <w:sz w:val="22"/>
          <w:szCs w:val="22"/>
        </w:rPr>
        <w:t xml:space="preserve"> musí mít dlouhý rukáv a nohavice, stačí starší mikina a kalhoty, v paintballových nábojích je potravinářská barva, která po opakovaném vyprání zmizí).</w:t>
      </w:r>
    </w:p>
    <w:p w:rsidR="007528AA" w:rsidRDefault="007528AA" w:rsidP="007528AA">
      <w:pPr>
        <w:pStyle w:val="Normlnweb"/>
        <w:rPr>
          <w:color w:val="000000"/>
          <w:sz w:val="22"/>
          <w:szCs w:val="22"/>
        </w:rPr>
      </w:pPr>
      <w:r>
        <w:rPr>
          <w:rStyle w:val="Siln"/>
          <w:color w:val="000000"/>
          <w:sz w:val="22"/>
          <w:szCs w:val="22"/>
        </w:rPr>
        <w:t xml:space="preserve">5) Vlastní hrníček na pití či menší </w:t>
      </w:r>
      <w:proofErr w:type="spellStart"/>
      <w:r>
        <w:rPr>
          <w:rStyle w:val="Siln"/>
          <w:color w:val="000000"/>
          <w:sz w:val="22"/>
          <w:szCs w:val="22"/>
        </w:rPr>
        <w:t>pet</w:t>
      </w:r>
      <w:proofErr w:type="spellEnd"/>
      <w:r>
        <w:rPr>
          <w:rStyle w:val="Siln"/>
          <w:color w:val="000000"/>
          <w:sz w:val="22"/>
          <w:szCs w:val="22"/>
        </w:rPr>
        <w:t xml:space="preserve"> láhev a malou lžičku</w:t>
      </w:r>
      <w:r>
        <w:rPr>
          <w:color w:val="000000"/>
          <w:sz w:val="22"/>
          <w:szCs w:val="22"/>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Pr>
          <w:color w:val="000000"/>
          <w:sz w:val="22"/>
          <w:szCs w:val="22"/>
        </w:rPr>
        <w:t>pet</w:t>
      </w:r>
      <w:proofErr w:type="spellEnd"/>
      <w:r>
        <w:rPr>
          <w:color w:val="000000"/>
          <w:sz w:val="22"/>
          <w:szCs w:val="22"/>
        </w:rPr>
        <w:t xml:space="preserve"> láhev, kterou si s sebou mohou vzít i do programu a nemusí pak několikrát z programu odbíhat, aby doplnili tekutiny.</w:t>
      </w:r>
    </w:p>
    <w:p w:rsidR="007528AA" w:rsidRDefault="007528AA" w:rsidP="007528AA">
      <w:pPr>
        <w:pStyle w:val="Normlnweb"/>
        <w:rPr>
          <w:color w:val="000000"/>
          <w:sz w:val="22"/>
          <w:szCs w:val="22"/>
        </w:rPr>
      </w:pPr>
      <w:r>
        <w:rPr>
          <w:rStyle w:val="Siln"/>
          <w:color w:val="000000"/>
          <w:sz w:val="22"/>
          <w:szCs w:val="22"/>
        </w:rPr>
        <w:t>Dále je vhodná, pláštěnka, baterka, plavky.</w:t>
      </w:r>
    </w:p>
    <w:p w:rsidR="007528AA" w:rsidRDefault="007528AA" w:rsidP="007528AA">
      <w:pPr>
        <w:rPr>
          <w:color w:val="000000"/>
        </w:rPr>
      </w:pPr>
      <w:r>
        <w:rPr>
          <w:color w:val="000000"/>
        </w:rPr>
        <w:t> </w:t>
      </w:r>
    </w:p>
    <w:p w:rsidR="007528AA" w:rsidRDefault="007528AA" w:rsidP="007528AA">
      <w:pPr>
        <w:pStyle w:val="Nadpis3"/>
        <w:rPr>
          <w:color w:val="000000"/>
        </w:rPr>
      </w:pPr>
      <w:r>
        <w:rPr>
          <w:color w:val="000000"/>
        </w:rPr>
        <w:t>FAQ: Aneb nejčastější otázky žáků a pedagogů…</w:t>
      </w:r>
    </w:p>
    <w:p w:rsidR="007528AA" w:rsidRDefault="007528AA" w:rsidP="007528AA">
      <w:pPr>
        <w:pStyle w:val="Normlnweb"/>
        <w:rPr>
          <w:color w:val="000000"/>
          <w:sz w:val="22"/>
          <w:szCs w:val="22"/>
        </w:rPr>
      </w:pPr>
      <w:r>
        <w:rPr>
          <w:rStyle w:val="Siln"/>
          <w:color w:val="000000"/>
          <w:sz w:val="22"/>
          <w:szCs w:val="22"/>
        </w:rPr>
        <w:t>Máme si vzít nějaké kapesné? Je ve středisku bufet?</w:t>
      </w:r>
      <w:r>
        <w:rPr>
          <w:color w:val="000000"/>
          <w:sz w:val="22"/>
          <w:szCs w:val="22"/>
        </w:rPr>
        <w:br/>
        <w:t xml:space="preserve">Ano, ve středisku bufet je, zakoupit si můžete nejen něco na zub – cukrovinky, nanuky, </w:t>
      </w:r>
      <w:proofErr w:type="spellStart"/>
      <w:r>
        <w:rPr>
          <w:color w:val="000000"/>
          <w:sz w:val="22"/>
          <w:szCs w:val="22"/>
        </w:rPr>
        <w:t>pepsi</w:t>
      </w:r>
      <w:proofErr w:type="spellEnd"/>
      <w:r>
        <w:rPr>
          <w:color w:val="000000"/>
          <w:sz w:val="22"/>
          <w:szCs w:val="22"/>
        </w:rPr>
        <w:t xml:space="preserve"> nápoje a další nápoje, ale také originální upomínkové předměty značky STAN – Kšiltovka, trička z kolekce STAN, mikiny, čepice, </w:t>
      </w:r>
      <w:proofErr w:type="spellStart"/>
      <w:r>
        <w:rPr>
          <w:color w:val="000000"/>
          <w:sz w:val="22"/>
          <w:szCs w:val="22"/>
        </w:rPr>
        <w:t>termohrnek</w:t>
      </w:r>
      <w:proofErr w:type="spellEnd"/>
      <w:r>
        <w:rPr>
          <w:color w:val="000000"/>
          <w:sz w:val="22"/>
          <w:szCs w:val="22"/>
        </w:rPr>
        <w:t>, náramek, odznak, placky či pohlednice.</w:t>
      </w:r>
    </w:p>
    <w:p w:rsidR="007528AA" w:rsidRDefault="007528AA" w:rsidP="007528AA">
      <w:pPr>
        <w:pStyle w:val="Normlnweb"/>
        <w:rPr>
          <w:color w:val="000000"/>
          <w:sz w:val="22"/>
          <w:szCs w:val="22"/>
        </w:rPr>
      </w:pPr>
      <w:r>
        <w:rPr>
          <w:rStyle w:val="Siln"/>
          <w:color w:val="000000"/>
          <w:sz w:val="22"/>
          <w:szCs w:val="22"/>
        </w:rPr>
        <w:lastRenderedPageBreak/>
        <w:t>Můžeme si zahrát fotbal či volejbal?</w:t>
      </w:r>
      <w:r>
        <w:rPr>
          <w:color w:val="000000"/>
          <w:sz w:val="22"/>
          <w:szCs w:val="22"/>
        </w:rPr>
        <w:br/>
        <w:t>Ano, nabízí se zde možnost i aktivního sportovního vyžití. Ve středisku je k dispozici velké fotbalové hřiště, víceúčelové hřiště, stoly na stolní tenis, společenská místnost, dětský koutek.</w:t>
      </w:r>
    </w:p>
    <w:p w:rsidR="007528AA" w:rsidRDefault="007528AA" w:rsidP="007528AA">
      <w:pPr>
        <w:pStyle w:val="Normlnweb"/>
        <w:rPr>
          <w:color w:val="000000"/>
          <w:sz w:val="22"/>
          <w:szCs w:val="22"/>
        </w:rPr>
      </w:pPr>
      <w:r>
        <w:rPr>
          <w:color w:val="000000"/>
          <w:sz w:val="22"/>
          <w:szCs w:val="22"/>
        </w:rPr>
        <w:t>Máte-li možnost dovézt si s sebou drobné sportovní vybavení (míče, létající talíře atd.) a přeprava vybavení Vás nezatěžuje, zejména pokud cestujete vlastním autobusem, tuto možnost vlastního vybavení zvažte. 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7528AA" w:rsidRDefault="007528AA" w:rsidP="007528AA">
      <w:pPr>
        <w:rPr>
          <w:color w:val="000000"/>
        </w:rPr>
      </w:pPr>
    </w:p>
    <w:p w:rsidR="007528AA" w:rsidRDefault="007528AA" w:rsidP="007528AA">
      <w:pPr>
        <w:pStyle w:val="Normlnweb"/>
        <w:rPr>
          <w:color w:val="000000"/>
          <w:sz w:val="22"/>
          <w:szCs w:val="22"/>
        </w:rPr>
      </w:pPr>
      <w:r>
        <w:rPr>
          <w:rStyle w:val="Zdraznn"/>
          <w:color w:val="000000"/>
          <w:sz w:val="22"/>
          <w:szCs w:val="22"/>
        </w:rPr>
        <w:t>Příloha č. 3</w:t>
      </w:r>
    </w:p>
    <w:p w:rsidR="007528AA" w:rsidRDefault="007528AA" w:rsidP="007528AA">
      <w:pPr>
        <w:pStyle w:val="Normlnweb"/>
        <w:rPr>
          <w:color w:val="000000"/>
          <w:sz w:val="22"/>
          <w:szCs w:val="22"/>
        </w:rPr>
      </w:pPr>
      <w:r>
        <w:rPr>
          <w:rStyle w:val="Siln"/>
          <w:i/>
          <w:iCs/>
          <w:color w:val="000000"/>
          <w:sz w:val="22"/>
          <w:szCs w:val="22"/>
        </w:rPr>
        <w:t>Úvodní preambule</w:t>
      </w:r>
    </w:p>
    <w:p w:rsidR="007528AA" w:rsidRDefault="007528AA" w:rsidP="007528AA">
      <w:pPr>
        <w:pStyle w:val="Normlnweb"/>
        <w:rPr>
          <w:color w:val="000000"/>
          <w:sz w:val="22"/>
          <w:szCs w:val="22"/>
        </w:rPr>
      </w:pPr>
      <w:r>
        <w:rPr>
          <w:rStyle w:val="Zdraznn"/>
          <w:color w:val="000000"/>
          <w:sz w:val="22"/>
          <w:szCs w:val="22"/>
        </w:rPr>
        <w:t>Vážení pedagogové, milí žáci a studenti,</w:t>
      </w:r>
      <w:r>
        <w:rPr>
          <w:i/>
          <w:iCs/>
          <w:color w:val="000000"/>
          <w:sz w:val="22"/>
          <w:szCs w:val="22"/>
        </w:rPr>
        <w:br/>
      </w:r>
      <w:r>
        <w:rPr>
          <w:rStyle w:val="Zdraznn"/>
          <w:color w:val="000000"/>
          <w:sz w:val="22"/>
          <w:szCs w:val="22"/>
        </w:rPr>
        <w:t>vítejte v Rekreačním středisku Slunečné údolí.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Slunečném údolí přijedou po Vás. Neberte následující předpisy tak, že chceme udělat ze Slunečného údolí místo s tvrdým režimem a spoustou zákazů, ale že chceme, aby RS Slunečné údolí bylo pro Vás i ostatní skupiny oázou pohody, přátelství, porozumění a nic (kromě počasí, které neovlivníme) nebránilo tomu užít si zde naplno Vaši školní akci.</w:t>
      </w:r>
    </w:p>
    <w:p w:rsidR="007528AA" w:rsidRDefault="007528AA" w:rsidP="007528AA">
      <w:pPr>
        <w:pStyle w:val="Normlnweb"/>
        <w:numPr>
          <w:ilvl w:val="0"/>
          <w:numId w:val="24"/>
        </w:numPr>
        <w:rPr>
          <w:color w:val="000000"/>
          <w:sz w:val="22"/>
          <w:szCs w:val="22"/>
        </w:rPr>
      </w:pPr>
      <w:r>
        <w:rPr>
          <w:rStyle w:val="Siln"/>
          <w:color w:val="000000"/>
          <w:sz w:val="22"/>
          <w:szCs w:val="22"/>
        </w:rPr>
        <w:t>Prodej, podávání a konzumace alkoholických nápojů, kouření, užívání psychotropních a omamných látek</w:t>
      </w:r>
    </w:p>
    <w:p w:rsidR="007528AA" w:rsidRDefault="007528AA" w:rsidP="007528AA">
      <w:pPr>
        <w:numPr>
          <w:ilvl w:val="1"/>
          <w:numId w:val="24"/>
        </w:numPr>
        <w:spacing w:before="100" w:beforeAutospacing="1" w:after="100" w:afterAutospacing="1" w:line="240" w:lineRule="auto"/>
        <w:rPr>
          <w:color w:val="000000"/>
        </w:rPr>
      </w:pPr>
      <w:r>
        <w:rPr>
          <w:color w:val="000000"/>
        </w:rPr>
        <w:t>V RS Slunečné údolí je zakázáno konzumovat alkohol osobám mladším 18 let</w:t>
      </w:r>
    </w:p>
    <w:p w:rsidR="007528AA" w:rsidRDefault="007528AA" w:rsidP="007528AA">
      <w:pPr>
        <w:numPr>
          <w:ilvl w:val="1"/>
          <w:numId w:val="24"/>
        </w:numPr>
        <w:spacing w:before="100" w:beforeAutospacing="1" w:after="100" w:afterAutospacing="1" w:line="240" w:lineRule="auto"/>
        <w:rPr>
          <w:color w:val="000000"/>
        </w:rPr>
      </w:pPr>
      <w:r>
        <w:rPr>
          <w:color w:val="000000"/>
        </w:rPr>
        <w:t>V RS Slunečné údolí je zakázáno prodávat či podávat alkohol osobám mladším 18 let</w:t>
      </w:r>
    </w:p>
    <w:p w:rsidR="007528AA" w:rsidRDefault="007528AA" w:rsidP="007528AA">
      <w:pPr>
        <w:numPr>
          <w:ilvl w:val="1"/>
          <w:numId w:val="24"/>
        </w:numPr>
        <w:spacing w:before="100" w:beforeAutospacing="1" w:after="100" w:afterAutospacing="1" w:line="240" w:lineRule="auto"/>
        <w:rPr>
          <w:color w:val="000000"/>
        </w:rPr>
      </w:pPr>
      <w:r>
        <w:rPr>
          <w:color w:val="000000"/>
        </w:rPr>
        <w:t>Osobám starším 18 let (z řad studentů) je prodej alkoholu povolen pouze po svolení odpovědného pedagoga</w:t>
      </w:r>
    </w:p>
    <w:p w:rsidR="007528AA" w:rsidRDefault="007528AA" w:rsidP="007528AA">
      <w:pPr>
        <w:numPr>
          <w:ilvl w:val="1"/>
          <w:numId w:val="24"/>
        </w:numPr>
        <w:spacing w:before="100" w:beforeAutospacing="1" w:after="100" w:afterAutospacing="1" w:line="240" w:lineRule="auto"/>
        <w:rPr>
          <w:color w:val="000000"/>
        </w:rPr>
      </w:pPr>
      <w:r>
        <w:rPr>
          <w:color w:val="000000"/>
        </w:rPr>
        <w:t xml:space="preserve">Osobám, na které se nevztahují body I.1. a I.2. a osobám, kterým je konzumace povolena v rámci </w:t>
      </w:r>
      <w:proofErr w:type="gramStart"/>
      <w:r>
        <w:rPr>
          <w:color w:val="000000"/>
        </w:rPr>
        <w:t>bodu I.3 je</w:t>
      </w:r>
      <w:proofErr w:type="gramEnd"/>
      <w:r>
        <w:rPr>
          <w:color w:val="000000"/>
        </w:rPr>
        <w:t xml:space="preserve"> povolena konzumace alkoholu v přiměřené míře pouze v baru. Na ostatních místech ubytovacích zařízení, včetně celého exteriéru vymezeného oplocením RS je konzumace alkoholu z výchovných důvodů zakázána.</w:t>
      </w:r>
    </w:p>
    <w:p w:rsidR="007528AA" w:rsidRDefault="007528AA" w:rsidP="007528AA">
      <w:pPr>
        <w:numPr>
          <w:ilvl w:val="1"/>
          <w:numId w:val="24"/>
        </w:numPr>
        <w:spacing w:before="100" w:beforeAutospacing="1" w:after="100" w:afterAutospacing="1" w:line="240" w:lineRule="auto"/>
        <w:rPr>
          <w:color w:val="000000"/>
        </w:rPr>
      </w:pPr>
      <w:r>
        <w:rPr>
          <w:color w:val="000000"/>
        </w:rPr>
        <w:t>V celém RS je přísně a bez jakékoliv výjimky zakázáno nejen požívání, ale i samotné držení omamných a psychotropních látek.</w:t>
      </w:r>
    </w:p>
    <w:p w:rsidR="007528AA" w:rsidRDefault="007528AA" w:rsidP="007528AA">
      <w:pPr>
        <w:numPr>
          <w:ilvl w:val="1"/>
          <w:numId w:val="24"/>
        </w:numPr>
        <w:spacing w:before="100" w:beforeAutospacing="1" w:after="100" w:afterAutospacing="1" w:line="240" w:lineRule="auto"/>
        <w:rPr>
          <w:color w:val="000000"/>
        </w:rPr>
      </w:pPr>
      <w:r>
        <w:rPr>
          <w:color w:val="000000"/>
        </w:rPr>
        <w:t>Kouření v areálu je povoleno pouze v několika vyhrazených prostorách. Přísný zákaz kouření platí zejména na pokojích a v interiéru střediska.</w:t>
      </w:r>
    </w:p>
    <w:p w:rsidR="007528AA" w:rsidRDefault="007528AA" w:rsidP="007528AA">
      <w:pPr>
        <w:pStyle w:val="Normlnweb"/>
        <w:ind w:left="720"/>
        <w:rPr>
          <w:color w:val="000000"/>
          <w:sz w:val="22"/>
          <w:szCs w:val="22"/>
        </w:rPr>
      </w:pPr>
      <w:r>
        <w:rPr>
          <w:color w:val="000000"/>
          <w:sz w:val="22"/>
          <w:szCs w:val="22"/>
        </w:rPr>
        <w:t>Za porušení kteréhokoliv z výše uvedených bodů může vedení RS Slunečné údolí rozhodnout o vyloučení z pobytu s okamžitou platností bez finanční náhrady.</w:t>
      </w:r>
    </w:p>
    <w:p w:rsidR="007528AA" w:rsidRDefault="007528AA" w:rsidP="007528AA">
      <w:pPr>
        <w:pStyle w:val="Normlnweb"/>
        <w:ind w:left="720"/>
        <w:rPr>
          <w:color w:val="000000"/>
          <w:sz w:val="22"/>
          <w:szCs w:val="22"/>
        </w:rPr>
      </w:pPr>
      <w:r>
        <w:rPr>
          <w:color w:val="000000"/>
          <w:sz w:val="22"/>
          <w:szCs w:val="22"/>
        </w:rPr>
        <w:t>Kouření na pokojích či v interiéru objektu bude postiženo jednorázovou pokutou ve výši 5.000,- Kč za každý jednotlivý případ.</w:t>
      </w:r>
    </w:p>
    <w:p w:rsidR="007528AA" w:rsidRDefault="007528AA" w:rsidP="007528AA">
      <w:pPr>
        <w:pStyle w:val="Normlnweb"/>
        <w:numPr>
          <w:ilvl w:val="0"/>
          <w:numId w:val="24"/>
        </w:numPr>
        <w:rPr>
          <w:color w:val="000000"/>
          <w:sz w:val="22"/>
          <w:szCs w:val="22"/>
        </w:rPr>
      </w:pPr>
      <w:r>
        <w:rPr>
          <w:rStyle w:val="Siln"/>
          <w:color w:val="000000"/>
          <w:sz w:val="22"/>
          <w:szCs w:val="22"/>
        </w:rPr>
        <w:t>Náhrada škody a pokuty</w:t>
      </w:r>
    </w:p>
    <w:p w:rsidR="007528AA" w:rsidRDefault="007528AA" w:rsidP="007528AA">
      <w:pPr>
        <w:pStyle w:val="Normlnweb"/>
        <w:ind w:left="720"/>
        <w:rPr>
          <w:color w:val="000000"/>
          <w:sz w:val="22"/>
          <w:szCs w:val="22"/>
        </w:rPr>
      </w:pPr>
      <w:r>
        <w:rPr>
          <w:color w:val="000000"/>
          <w:sz w:val="22"/>
          <w:szCs w:val="22"/>
        </w:rPr>
        <w:t xml:space="preserve">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w:t>
      </w:r>
      <w:r>
        <w:rPr>
          <w:color w:val="000000"/>
          <w:sz w:val="22"/>
          <w:szCs w:val="22"/>
        </w:rPr>
        <w:lastRenderedPageBreak/>
        <w:t>řádem. V případě, že ubytovaný způsobí škodu na jakémkoliv inventáři a majetku RS Slunečné údolí, je škola povinna nahradit škodu v plné výši.</w:t>
      </w:r>
    </w:p>
    <w:p w:rsidR="007528AA" w:rsidRDefault="007528AA" w:rsidP="007528AA">
      <w:pPr>
        <w:pStyle w:val="Normlnweb"/>
        <w:numPr>
          <w:ilvl w:val="0"/>
          <w:numId w:val="24"/>
        </w:numPr>
        <w:rPr>
          <w:color w:val="000000"/>
          <w:sz w:val="22"/>
          <w:szCs w:val="22"/>
        </w:rPr>
      </w:pPr>
      <w:r>
        <w:rPr>
          <w:rStyle w:val="Siln"/>
          <w:color w:val="000000"/>
          <w:sz w:val="22"/>
          <w:szCs w:val="22"/>
        </w:rPr>
        <w:t>Zapůjčení vybavení</w:t>
      </w:r>
    </w:p>
    <w:p w:rsidR="007528AA" w:rsidRDefault="007528AA" w:rsidP="007528AA">
      <w:pPr>
        <w:pStyle w:val="Normlnweb"/>
        <w:ind w:left="720"/>
        <w:rPr>
          <w:color w:val="000000"/>
          <w:sz w:val="22"/>
          <w:szCs w:val="22"/>
        </w:rPr>
      </w:pPr>
      <w:r>
        <w:rPr>
          <w:color w:val="000000"/>
          <w:sz w:val="22"/>
          <w:szCs w:val="22"/>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7528AA" w:rsidRDefault="007528AA" w:rsidP="007528AA">
      <w:pPr>
        <w:pStyle w:val="Normlnweb"/>
        <w:numPr>
          <w:ilvl w:val="0"/>
          <w:numId w:val="24"/>
        </w:numPr>
        <w:rPr>
          <w:color w:val="000000"/>
          <w:sz w:val="22"/>
          <w:szCs w:val="22"/>
        </w:rPr>
      </w:pPr>
      <w:r>
        <w:rPr>
          <w:rStyle w:val="Siln"/>
          <w:color w:val="000000"/>
          <w:sz w:val="22"/>
          <w:szCs w:val="22"/>
        </w:rPr>
        <w:t>Fyzická zátěž</w:t>
      </w:r>
    </w:p>
    <w:p w:rsidR="007528AA" w:rsidRDefault="007528AA" w:rsidP="007528AA">
      <w:pPr>
        <w:pStyle w:val="Normlnweb"/>
        <w:ind w:left="720"/>
        <w:rPr>
          <w:color w:val="000000"/>
          <w:sz w:val="22"/>
          <w:szCs w:val="22"/>
        </w:rPr>
      </w:pPr>
      <w:r>
        <w:rPr>
          <w:color w:val="000000"/>
          <w:sz w:val="22"/>
          <w:szCs w:val="22"/>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7528AA" w:rsidRDefault="007528AA" w:rsidP="007528AA">
      <w:pPr>
        <w:pStyle w:val="Normlnweb"/>
        <w:numPr>
          <w:ilvl w:val="0"/>
          <w:numId w:val="24"/>
        </w:numPr>
        <w:rPr>
          <w:color w:val="000000"/>
          <w:sz w:val="22"/>
          <w:szCs w:val="22"/>
        </w:rPr>
      </w:pPr>
      <w:r>
        <w:rPr>
          <w:rStyle w:val="Siln"/>
          <w:color w:val="000000"/>
          <w:sz w:val="22"/>
          <w:szCs w:val="22"/>
        </w:rPr>
        <w:t>Noční klid</w:t>
      </w:r>
    </w:p>
    <w:p w:rsidR="007528AA" w:rsidRDefault="007528AA" w:rsidP="007528AA">
      <w:pPr>
        <w:pStyle w:val="Normlnweb"/>
        <w:ind w:left="720"/>
        <w:rPr>
          <w:color w:val="000000"/>
          <w:sz w:val="22"/>
          <w:szCs w:val="22"/>
        </w:rPr>
      </w:pPr>
      <w:r>
        <w:rPr>
          <w:color w:val="000000"/>
          <w:sz w:val="22"/>
          <w:szCs w:val="22"/>
        </w:rPr>
        <w:t>Noční klid v RS Slunečné údolí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Slunečné údolí, je vedoucí pracovník STAN či provozovatele RS Slunečné údolí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7528AA" w:rsidRDefault="007528AA" w:rsidP="007528AA">
      <w:pPr>
        <w:pStyle w:val="Normlnweb"/>
        <w:numPr>
          <w:ilvl w:val="0"/>
          <w:numId w:val="24"/>
        </w:numPr>
        <w:rPr>
          <w:color w:val="000000"/>
          <w:sz w:val="22"/>
          <w:szCs w:val="22"/>
        </w:rPr>
      </w:pPr>
      <w:r>
        <w:rPr>
          <w:rStyle w:val="Siln"/>
          <w:color w:val="000000"/>
          <w:sz w:val="22"/>
          <w:szCs w:val="22"/>
        </w:rPr>
        <w:t>Kompetentní osoby</w:t>
      </w:r>
    </w:p>
    <w:p w:rsidR="007528AA" w:rsidRDefault="007528AA" w:rsidP="007528AA">
      <w:pPr>
        <w:pStyle w:val="Normlnweb"/>
        <w:ind w:left="720"/>
        <w:rPr>
          <w:color w:val="000000"/>
          <w:sz w:val="22"/>
          <w:szCs w:val="22"/>
        </w:rPr>
      </w:pPr>
      <w:r>
        <w:rPr>
          <w:color w:val="000000"/>
          <w:sz w:val="22"/>
          <w:szCs w:val="22"/>
        </w:rPr>
        <w:t>Veškeré problémy, starosti, potřeby a připomínky směřujte výhradně na svého instruktora, či na vedoucího pracovníka ve službě.</w:t>
      </w:r>
    </w:p>
    <w:p w:rsidR="007528AA" w:rsidRDefault="007528AA" w:rsidP="007528AA">
      <w:pPr>
        <w:pStyle w:val="Normlnweb"/>
        <w:numPr>
          <w:ilvl w:val="0"/>
          <w:numId w:val="24"/>
        </w:numPr>
        <w:rPr>
          <w:color w:val="000000"/>
          <w:sz w:val="22"/>
          <w:szCs w:val="22"/>
        </w:rPr>
      </w:pPr>
      <w:r>
        <w:rPr>
          <w:rStyle w:val="Siln"/>
          <w:color w:val="000000"/>
          <w:sz w:val="22"/>
          <w:szCs w:val="22"/>
        </w:rPr>
        <w:t>Problémy vzniklé mezi jednotlivými ubytovanými skupinami</w:t>
      </w:r>
    </w:p>
    <w:p w:rsidR="007528AA" w:rsidRDefault="007528AA" w:rsidP="007528AA">
      <w:pPr>
        <w:pStyle w:val="Normlnweb"/>
        <w:ind w:left="720"/>
        <w:rPr>
          <w:color w:val="000000"/>
          <w:sz w:val="22"/>
          <w:szCs w:val="22"/>
        </w:rPr>
      </w:pPr>
      <w:r>
        <w:rPr>
          <w:color w:val="000000"/>
          <w:sz w:val="22"/>
          <w:szCs w:val="22"/>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STAN ve službě či provozovatel RS Slunečného údolí.</w:t>
      </w:r>
    </w:p>
    <w:p w:rsidR="007528AA" w:rsidRDefault="007528AA" w:rsidP="007528AA">
      <w:pPr>
        <w:pStyle w:val="Normlnweb"/>
        <w:numPr>
          <w:ilvl w:val="0"/>
          <w:numId w:val="24"/>
        </w:numPr>
        <w:rPr>
          <w:color w:val="000000"/>
          <w:sz w:val="22"/>
          <w:szCs w:val="22"/>
        </w:rPr>
      </w:pPr>
      <w:r>
        <w:rPr>
          <w:rStyle w:val="Siln"/>
          <w:color w:val="000000"/>
          <w:sz w:val="22"/>
          <w:szCs w:val="22"/>
        </w:rPr>
        <w:t>Ztráty a nálezy</w:t>
      </w:r>
    </w:p>
    <w:p w:rsidR="007528AA" w:rsidRDefault="007528AA" w:rsidP="007528AA">
      <w:pPr>
        <w:pStyle w:val="Normlnweb"/>
        <w:ind w:left="720"/>
        <w:rPr>
          <w:color w:val="000000"/>
          <w:sz w:val="22"/>
          <w:szCs w:val="22"/>
        </w:rPr>
      </w:pPr>
      <w:r>
        <w:rPr>
          <w:color w:val="000000"/>
          <w:sz w:val="22"/>
          <w:szCs w:val="22"/>
        </w:rPr>
        <w:t>Vedení RS Slunečné neručí za cennosti a další věci, které se v RS Slunečné údolí nebo okolí ztratí. Není možno objektivně prokázat, zda došlo k jejich ztrátě nebo odcizení.</w:t>
      </w:r>
    </w:p>
    <w:p w:rsidR="007528AA" w:rsidRDefault="007528AA" w:rsidP="007528AA">
      <w:pPr>
        <w:pStyle w:val="Normlnweb"/>
        <w:numPr>
          <w:ilvl w:val="0"/>
          <w:numId w:val="24"/>
        </w:numPr>
        <w:rPr>
          <w:color w:val="000000"/>
          <w:sz w:val="22"/>
          <w:szCs w:val="22"/>
        </w:rPr>
      </w:pPr>
      <w:r>
        <w:rPr>
          <w:rStyle w:val="Siln"/>
          <w:color w:val="000000"/>
          <w:sz w:val="22"/>
          <w:szCs w:val="22"/>
        </w:rPr>
        <w:t>Onemocnění a karanténa</w:t>
      </w:r>
    </w:p>
    <w:p w:rsidR="007528AA" w:rsidRDefault="007528AA" w:rsidP="007528AA">
      <w:pPr>
        <w:pStyle w:val="Normlnweb"/>
        <w:ind w:left="720"/>
        <w:rPr>
          <w:color w:val="000000"/>
          <w:sz w:val="22"/>
          <w:szCs w:val="22"/>
        </w:rPr>
      </w:pPr>
      <w:r>
        <w:rPr>
          <w:color w:val="000000"/>
          <w:sz w:val="22"/>
          <w:szCs w:val="22"/>
        </w:rPr>
        <w:t xml:space="preserve">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w:t>
      </w:r>
      <w:r>
        <w:rPr>
          <w:color w:val="000000"/>
          <w:sz w:val="22"/>
          <w:szCs w:val="22"/>
        </w:rPr>
        <w:lastRenderedPageBreak/>
        <w:t>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7528AA" w:rsidRDefault="007528AA" w:rsidP="007528AA">
      <w:pPr>
        <w:pStyle w:val="Normlnweb"/>
        <w:numPr>
          <w:ilvl w:val="0"/>
          <w:numId w:val="24"/>
        </w:numPr>
        <w:rPr>
          <w:color w:val="000000"/>
          <w:sz w:val="22"/>
          <w:szCs w:val="22"/>
        </w:rPr>
      </w:pPr>
      <w:r>
        <w:rPr>
          <w:rStyle w:val="Siln"/>
          <w:color w:val="000000"/>
          <w:sz w:val="22"/>
          <w:szCs w:val="22"/>
        </w:rPr>
        <w:t>Zdravotní péče v RS Slunečné údolí</w:t>
      </w:r>
    </w:p>
    <w:p w:rsidR="007528AA" w:rsidRDefault="007528AA" w:rsidP="007528AA">
      <w:pPr>
        <w:pStyle w:val="Normlnweb"/>
        <w:ind w:left="720"/>
        <w:rPr>
          <w:color w:val="000000"/>
          <w:sz w:val="22"/>
          <w:szCs w:val="22"/>
        </w:rPr>
      </w:pPr>
      <w:r>
        <w:rPr>
          <w:color w:val="000000"/>
          <w:sz w:val="22"/>
          <w:szCs w:val="22"/>
        </w:rPr>
        <w:t>Zdravotník RS Slunečné údolí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rozhoduje vždy pedagog, poskytovatel v tomto případě poskytne dle svých časových možností a za paušální úhradu 200,--Kč osobní vůz s řidičem pro přepravu klienta do nemocnice. Pedagog je povinen zraněného či nemocného doprovodit. Poplatky u lékaře hradí pedagog či zraněný. Doporučujeme, aby byl pedagog na školní akci vybaven základními léky, jako jsou např. kapky či tablety proti kašli, proti rýmě atd. Tyto léky nebudou zdravotníkem RS Slunečné údolí vydávány.</w:t>
      </w:r>
    </w:p>
    <w:p w:rsidR="007528AA" w:rsidRDefault="007528AA" w:rsidP="007528AA">
      <w:pPr>
        <w:pStyle w:val="Normlnweb"/>
        <w:numPr>
          <w:ilvl w:val="0"/>
          <w:numId w:val="24"/>
        </w:numPr>
        <w:rPr>
          <w:color w:val="000000"/>
          <w:sz w:val="22"/>
          <w:szCs w:val="22"/>
        </w:rPr>
      </w:pPr>
      <w:r>
        <w:rPr>
          <w:rStyle w:val="Siln"/>
          <w:color w:val="000000"/>
          <w:sz w:val="22"/>
          <w:szCs w:val="22"/>
        </w:rPr>
        <w:t>Vyloučení z pobytu</w:t>
      </w:r>
    </w:p>
    <w:p w:rsidR="007528AA" w:rsidRDefault="007528AA" w:rsidP="007528AA">
      <w:pPr>
        <w:pStyle w:val="Normlnweb"/>
        <w:ind w:left="720"/>
        <w:rPr>
          <w:color w:val="000000"/>
          <w:sz w:val="22"/>
          <w:szCs w:val="22"/>
        </w:rPr>
      </w:pPr>
      <w:r>
        <w:rPr>
          <w:color w:val="000000"/>
          <w:sz w:val="22"/>
          <w:szCs w:val="22"/>
        </w:rPr>
        <w:t>Při hrubém porušení provozního řádu má provozovatel střediska oprávnění k ukončení pobytu dané skupiny bez nároku na vrácení peněz.</w:t>
      </w:r>
    </w:p>
    <w:p w:rsidR="007528AA" w:rsidRDefault="007528AA" w:rsidP="007528AA">
      <w:pPr>
        <w:pStyle w:val="Normlnweb"/>
        <w:numPr>
          <w:ilvl w:val="0"/>
          <w:numId w:val="24"/>
        </w:numPr>
        <w:rPr>
          <w:color w:val="000000"/>
          <w:sz w:val="22"/>
          <w:szCs w:val="22"/>
        </w:rPr>
      </w:pPr>
      <w:r>
        <w:rPr>
          <w:rStyle w:val="Siln"/>
          <w:color w:val="000000"/>
          <w:sz w:val="22"/>
          <w:szCs w:val="22"/>
        </w:rPr>
        <w:t>Ostatní</w:t>
      </w:r>
    </w:p>
    <w:p w:rsidR="007528AA" w:rsidRDefault="007528AA" w:rsidP="007528AA">
      <w:pPr>
        <w:pStyle w:val="Normlnweb"/>
        <w:ind w:left="720"/>
        <w:rPr>
          <w:color w:val="000000"/>
          <w:sz w:val="22"/>
          <w:szCs w:val="22"/>
        </w:rPr>
      </w:pPr>
      <w:r>
        <w:rPr>
          <w:color w:val="000000"/>
          <w:sz w:val="22"/>
          <w:szCs w:val="22"/>
        </w:rPr>
        <w:t>Pobyt psů a dalších zvířat na středisku je zakázán.</w:t>
      </w:r>
      <w:r>
        <w:rPr>
          <w:color w:val="000000"/>
          <w:sz w:val="22"/>
          <w:szCs w:val="22"/>
        </w:rPr>
        <w:br/>
        <w:t>Z jídelny není vynášeno nádobí a sklo.</w:t>
      </w:r>
      <w:r>
        <w:rPr>
          <w:color w:val="000000"/>
          <w:sz w:val="22"/>
          <w:szCs w:val="22"/>
        </w:rPr>
        <w:br/>
        <w:t>Do společenské místnosti a herny je umožněn vstup pouze v přezůvkách, vynášení hraček a dalších věcí není povoleno.</w:t>
      </w:r>
    </w:p>
    <w:p w:rsidR="007528AA" w:rsidRDefault="007528AA" w:rsidP="007528AA">
      <w:pPr>
        <w:rPr>
          <w:color w:val="000000"/>
        </w:rPr>
      </w:pPr>
    </w:p>
    <w:p w:rsidR="007528AA" w:rsidRDefault="007528AA" w:rsidP="007528AA">
      <w:pPr>
        <w:pStyle w:val="Normlnweb"/>
        <w:rPr>
          <w:color w:val="000000"/>
          <w:sz w:val="22"/>
          <w:szCs w:val="22"/>
        </w:rPr>
      </w:pPr>
      <w:r>
        <w:rPr>
          <w:color w:val="000000"/>
          <w:sz w:val="22"/>
          <w:szCs w:val="22"/>
        </w:rPr>
        <w:t xml:space="preserve">Ing. Ludmila Doležalová, MBA – jednatelka </w:t>
      </w:r>
      <w:proofErr w:type="spellStart"/>
      <w:r>
        <w:rPr>
          <w:color w:val="000000"/>
          <w:sz w:val="22"/>
          <w:szCs w:val="22"/>
        </w:rPr>
        <w:t>Outdoor</w:t>
      </w:r>
      <w:proofErr w:type="spellEnd"/>
      <w:r>
        <w:rPr>
          <w:color w:val="000000"/>
          <w:sz w:val="22"/>
          <w:szCs w:val="22"/>
        </w:rPr>
        <w:t xml:space="preserve"> Aliance s.r.o.</w:t>
      </w:r>
    </w:p>
    <w:p w:rsidR="007528AA" w:rsidRDefault="007528AA" w:rsidP="007528AA">
      <w:pPr>
        <w:pStyle w:val="Normlnweb"/>
        <w:rPr>
          <w:color w:val="000000"/>
          <w:sz w:val="22"/>
          <w:szCs w:val="22"/>
        </w:rPr>
      </w:pPr>
      <w:r>
        <w:rPr>
          <w:color w:val="000000"/>
          <w:sz w:val="22"/>
          <w:szCs w:val="22"/>
        </w:rPr>
        <w:t xml:space="preserve">Tento řád vstupuje v platnost dne </w:t>
      </w:r>
      <w:proofErr w:type="gramStart"/>
      <w:r>
        <w:rPr>
          <w:color w:val="000000"/>
          <w:sz w:val="22"/>
          <w:szCs w:val="22"/>
        </w:rPr>
        <w:t>1.1. 2017</w:t>
      </w:r>
      <w:proofErr w:type="gramEnd"/>
    </w:p>
    <w:p w:rsidR="00235687" w:rsidRPr="007528AA" w:rsidRDefault="00235687" w:rsidP="007528AA">
      <w:pPr>
        <w:rPr>
          <w:szCs w:val="21"/>
        </w:rPr>
      </w:pPr>
    </w:p>
    <w:sectPr w:rsidR="00235687" w:rsidRPr="007528AA"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F63"/>
    <w:multiLevelType w:val="multilevel"/>
    <w:tmpl w:val="8B7A4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2F1400"/>
    <w:multiLevelType w:val="multilevel"/>
    <w:tmpl w:val="0FB872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E016F68"/>
    <w:multiLevelType w:val="multilevel"/>
    <w:tmpl w:val="74845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F00085"/>
    <w:multiLevelType w:val="multilevel"/>
    <w:tmpl w:val="5AE0C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470306"/>
    <w:multiLevelType w:val="multilevel"/>
    <w:tmpl w:val="3BB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41D7B"/>
    <w:multiLevelType w:val="multilevel"/>
    <w:tmpl w:val="3E8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4B3054"/>
    <w:multiLevelType w:val="multilevel"/>
    <w:tmpl w:val="9DD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64FA3"/>
    <w:multiLevelType w:val="multilevel"/>
    <w:tmpl w:val="C062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C92E4F"/>
    <w:multiLevelType w:val="multilevel"/>
    <w:tmpl w:val="9DECE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FD7101"/>
    <w:multiLevelType w:val="multilevel"/>
    <w:tmpl w:val="F4E24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0F31FA"/>
    <w:multiLevelType w:val="multilevel"/>
    <w:tmpl w:val="F27C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83D41"/>
    <w:multiLevelType w:val="multilevel"/>
    <w:tmpl w:val="2AE01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036CF0"/>
    <w:multiLevelType w:val="multilevel"/>
    <w:tmpl w:val="FC70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66DC7"/>
    <w:multiLevelType w:val="multilevel"/>
    <w:tmpl w:val="72F47A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9FA4FC3"/>
    <w:multiLevelType w:val="multilevel"/>
    <w:tmpl w:val="6ECA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986"/>
    <w:multiLevelType w:val="multilevel"/>
    <w:tmpl w:val="F654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715E14"/>
    <w:multiLevelType w:val="multilevel"/>
    <w:tmpl w:val="CC22E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D312B7"/>
    <w:multiLevelType w:val="multilevel"/>
    <w:tmpl w:val="3B4643F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9671D77"/>
    <w:multiLevelType w:val="multilevel"/>
    <w:tmpl w:val="30B0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632B4C"/>
    <w:multiLevelType w:val="multilevel"/>
    <w:tmpl w:val="879E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E93BA9"/>
    <w:multiLevelType w:val="multilevel"/>
    <w:tmpl w:val="ED9E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152F7"/>
    <w:multiLevelType w:val="multilevel"/>
    <w:tmpl w:val="3A6A7D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8E6375"/>
    <w:multiLevelType w:val="multilevel"/>
    <w:tmpl w:val="7388BFD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BCE70F9"/>
    <w:multiLevelType w:val="multilevel"/>
    <w:tmpl w:val="A39046B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14"/>
  </w:num>
  <w:num w:numId="4">
    <w:abstractNumId w:val="1"/>
  </w:num>
  <w:num w:numId="5">
    <w:abstractNumId w:val="12"/>
  </w:num>
  <w:num w:numId="6">
    <w:abstractNumId w:val="19"/>
  </w:num>
  <w:num w:numId="7">
    <w:abstractNumId w:val="15"/>
  </w:num>
  <w:num w:numId="8">
    <w:abstractNumId w:val="21"/>
  </w:num>
  <w:num w:numId="9">
    <w:abstractNumId w:val="6"/>
  </w:num>
  <w:num w:numId="10">
    <w:abstractNumId w:val="7"/>
  </w:num>
  <w:num w:numId="11">
    <w:abstractNumId w:val="16"/>
  </w:num>
  <w:num w:numId="12">
    <w:abstractNumId w:val="23"/>
  </w:num>
  <w:num w:numId="13">
    <w:abstractNumId w:val="10"/>
  </w:num>
  <w:num w:numId="14">
    <w:abstractNumId w:val="11"/>
  </w:num>
  <w:num w:numId="15">
    <w:abstractNumId w:val="0"/>
  </w:num>
  <w:num w:numId="16">
    <w:abstractNumId w:val="22"/>
  </w:num>
  <w:num w:numId="17">
    <w:abstractNumId w:val="18"/>
  </w:num>
  <w:num w:numId="18">
    <w:abstractNumId w:val="8"/>
  </w:num>
  <w:num w:numId="19">
    <w:abstractNumId w:val="3"/>
  </w:num>
  <w:num w:numId="20">
    <w:abstractNumId w:val="17"/>
  </w:num>
  <w:num w:numId="21">
    <w:abstractNumId w:val="20"/>
  </w:num>
  <w:num w:numId="22">
    <w:abstractNumId w:val="2"/>
  </w:num>
  <w:num w:numId="23">
    <w:abstractNumId w:val="9"/>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F03E3"/>
    <w:rsid w:val="00086DA9"/>
    <w:rsid w:val="001105B7"/>
    <w:rsid w:val="00110B7F"/>
    <w:rsid w:val="001242AF"/>
    <w:rsid w:val="00141198"/>
    <w:rsid w:val="0016020A"/>
    <w:rsid w:val="001A1891"/>
    <w:rsid w:val="001B1399"/>
    <w:rsid w:val="001F77AE"/>
    <w:rsid w:val="0020343D"/>
    <w:rsid w:val="00235687"/>
    <w:rsid w:val="002741E4"/>
    <w:rsid w:val="00291D1F"/>
    <w:rsid w:val="002A0F8C"/>
    <w:rsid w:val="002C12CF"/>
    <w:rsid w:val="002D50BA"/>
    <w:rsid w:val="002E7D9A"/>
    <w:rsid w:val="00300747"/>
    <w:rsid w:val="00326971"/>
    <w:rsid w:val="0033081F"/>
    <w:rsid w:val="00385AC0"/>
    <w:rsid w:val="003E4E31"/>
    <w:rsid w:val="003F03E3"/>
    <w:rsid w:val="00463A3D"/>
    <w:rsid w:val="004C08AA"/>
    <w:rsid w:val="00516858"/>
    <w:rsid w:val="005C6D47"/>
    <w:rsid w:val="00637B77"/>
    <w:rsid w:val="0068447F"/>
    <w:rsid w:val="007004A1"/>
    <w:rsid w:val="007508C3"/>
    <w:rsid w:val="007528AA"/>
    <w:rsid w:val="007C2733"/>
    <w:rsid w:val="00846F93"/>
    <w:rsid w:val="00854B2F"/>
    <w:rsid w:val="00860F4A"/>
    <w:rsid w:val="008C6191"/>
    <w:rsid w:val="009132F9"/>
    <w:rsid w:val="00916279"/>
    <w:rsid w:val="00932DDE"/>
    <w:rsid w:val="00990FA4"/>
    <w:rsid w:val="00AF214D"/>
    <w:rsid w:val="00BE08DA"/>
    <w:rsid w:val="00C134DB"/>
    <w:rsid w:val="00C80A2E"/>
    <w:rsid w:val="00CE01CB"/>
    <w:rsid w:val="00CF7206"/>
    <w:rsid w:val="00DE1CDF"/>
    <w:rsid w:val="00DF17C9"/>
    <w:rsid w:val="00E02EE1"/>
    <w:rsid w:val="00EA6D85"/>
    <w:rsid w:val="00EE5882"/>
    <w:rsid w:val="00F93200"/>
    <w:rsid w:val="00FB4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1E201-1803-42FE-A5CE-810BDD92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unecneudoli@istan.cz" TargetMode="External"/><Relationship Id="rId5" Type="http://schemas.openxmlformats.org/officeDocument/2006/relationships/hyperlink" Target="http://www.baronett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10</Pages>
  <Words>3532</Words>
  <Characters>20841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Chromá</cp:lastModifiedBy>
  <cp:revision>29</cp:revision>
  <cp:lastPrinted>2018-12-13T13:52:00Z</cp:lastPrinted>
  <dcterms:created xsi:type="dcterms:W3CDTF">2018-05-04T07:14:00Z</dcterms:created>
  <dcterms:modified xsi:type="dcterms:W3CDTF">2019-09-23T08:08:00Z</dcterms:modified>
</cp:coreProperties>
</file>