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0C" w:rsidRDefault="00054194">
      <w:pPr>
        <w:pStyle w:val="Nadpis10"/>
        <w:keepNext/>
        <w:keepLines/>
        <w:shd w:val="clear" w:color="auto" w:fill="auto"/>
        <w:spacing w:after="94" w:line="220" w:lineRule="exact"/>
        <w:ind w:right="20"/>
      </w:pPr>
      <w:bookmarkStart w:id="0" w:name="bookmark0"/>
      <w:r>
        <w:t>Dodatek č. 4</w:t>
      </w:r>
      <w:bookmarkEnd w:id="0"/>
    </w:p>
    <w:p w:rsidR="0067000C" w:rsidRDefault="00054194">
      <w:pPr>
        <w:pStyle w:val="Nadpis10"/>
        <w:keepNext/>
        <w:keepLines/>
        <w:shd w:val="clear" w:color="auto" w:fill="auto"/>
        <w:spacing w:after="80" w:line="220" w:lineRule="exact"/>
        <w:ind w:right="20"/>
      </w:pPr>
      <w:bookmarkStart w:id="1" w:name="bookmark1"/>
      <w:r>
        <w:t>ke smlouvě o nájmu nebytových prostor ze dne 2.1. 2004</w:t>
      </w:r>
      <w:bookmarkEnd w:id="1"/>
    </w:p>
    <w:p w:rsidR="0067000C" w:rsidRDefault="00054194">
      <w:pPr>
        <w:pStyle w:val="Zkladntext20"/>
        <w:shd w:val="clear" w:color="auto" w:fill="auto"/>
        <w:spacing w:before="0" w:after="655" w:line="190" w:lineRule="exact"/>
        <w:ind w:right="20"/>
      </w:pPr>
      <w:r>
        <w:t>mezi</w:t>
      </w:r>
    </w:p>
    <w:p w:rsidR="0067000C" w:rsidRDefault="00054194">
      <w:pPr>
        <w:pStyle w:val="Zkladntext20"/>
        <w:shd w:val="clear" w:color="auto" w:fill="auto"/>
        <w:spacing w:before="0" w:after="245" w:line="271" w:lineRule="exact"/>
        <w:ind w:right="820"/>
        <w:jc w:val="left"/>
      </w:pPr>
      <w:r>
        <w:t>Střední škola obchodní a Vyšší odborná škola, České Budějovice, Husova 9 se sídlem Husova 9, 370 21 České Budějovice, zastoupená ředitelkou Mgr. Jarmilou Benýškovou IČO:00510874 DIČ: CZ00510874 jako pronajímatel</w:t>
      </w:r>
    </w:p>
    <w:p w:rsidR="0067000C" w:rsidRDefault="00054194">
      <w:pPr>
        <w:pStyle w:val="Zkladntext20"/>
        <w:shd w:val="clear" w:color="auto" w:fill="auto"/>
        <w:spacing w:before="0" w:after="229" w:line="190" w:lineRule="exact"/>
        <w:ind w:right="20"/>
      </w:pPr>
      <w:r>
        <w:t>a</w:t>
      </w:r>
    </w:p>
    <w:p w:rsidR="0067000C" w:rsidRDefault="00054194">
      <w:pPr>
        <w:pStyle w:val="Zkladntext20"/>
        <w:shd w:val="clear" w:color="auto" w:fill="auto"/>
        <w:spacing w:before="0" w:after="823" w:line="269" w:lineRule="exact"/>
        <w:ind w:right="820"/>
        <w:jc w:val="left"/>
      </w:pPr>
      <w:r>
        <w:t>firma GRICHOVÁ Jiřina se sídlem Ševětín 309, 373 63 zastoupená Jiřinou Grichovou, IČ: 11356481 jako nájemce.</w:t>
      </w:r>
    </w:p>
    <w:p w:rsidR="0067000C" w:rsidRDefault="00054194">
      <w:pPr>
        <w:pStyle w:val="Zkladntext20"/>
        <w:shd w:val="clear" w:color="auto" w:fill="auto"/>
        <w:spacing w:before="0" w:after="134" w:line="290" w:lineRule="exact"/>
        <w:jc w:val="left"/>
      </w:pPr>
      <w:r>
        <w:t>Tímto dodatkem se upravují identifikační údaje pronajímatele, ke kterým došlo z důvodu sloučení dvou škol na základě usnesení č. 62/2017/ZK-4 Zastupitelstva Jihočeského kraje.</w:t>
      </w:r>
    </w:p>
    <w:p w:rsidR="0067000C" w:rsidRDefault="00054194">
      <w:pPr>
        <w:pStyle w:val="Zkladntext20"/>
        <w:shd w:val="clear" w:color="auto" w:fill="auto"/>
        <w:spacing w:before="0" w:after="36" w:line="274" w:lineRule="exact"/>
        <w:jc w:val="both"/>
      </w:pPr>
      <w:r>
        <w:t>Došlo ke sloučení Střední školy obchodu, služeb a podnikání a Vyšší odborné školy, České Budějovice, Kněžskodvorská 33/A — IČ: 60075953, DIČ: CZ60075953 se Střední školou obchodní, České Budějovice, Husova 9 - IČ00510874.</w:t>
      </w:r>
    </w:p>
    <w:p w:rsidR="0067000C" w:rsidRDefault="00054194">
      <w:pPr>
        <w:pStyle w:val="Zkladntext20"/>
        <w:shd w:val="clear" w:color="auto" w:fill="auto"/>
        <w:spacing w:before="0" w:after="0" w:line="454" w:lineRule="exact"/>
        <w:jc w:val="left"/>
      </w:pPr>
      <w:r>
        <w:t>Veškerá práva a povinnosti dle Nájemní smlouvy zůstávají touto změnou nájemce nedotčena.</w:t>
      </w:r>
    </w:p>
    <w:p w:rsidR="0067000C" w:rsidRDefault="00054194" w:rsidP="009C2638">
      <w:pPr>
        <w:pStyle w:val="Zkladntext20"/>
        <w:shd w:val="clear" w:color="auto" w:fill="auto"/>
        <w:spacing w:before="0" w:after="0" w:line="454" w:lineRule="exact"/>
        <w:jc w:val="left"/>
      </w:pPr>
      <w:r>
        <w:t>Smluvní strany berou na vědomí změny uvedené v hlavičce tohoto dodatku č. 4.</w:t>
      </w:r>
      <w:r w:rsidR="009C2638">
        <w:t xml:space="preserve"> </w:t>
      </w:r>
      <w:r>
        <w:t>Ostatní ujednání smlouvy zůstávají stejná.</w:t>
      </w:r>
    </w:p>
    <w:p w:rsidR="009C2638" w:rsidRDefault="009C2638" w:rsidP="009C2638">
      <w:pPr>
        <w:pStyle w:val="Zkladntext20"/>
        <w:shd w:val="clear" w:color="auto" w:fill="auto"/>
        <w:spacing w:before="0" w:after="0" w:line="454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3pt;margin-top:31.6pt;width:383.65pt;height:92.2pt;z-index:-125829376;mso-wrap-distance-left:5pt;mso-wrap-distance-right:140.5pt;mso-wrap-distance-bottom:185.35pt;mso-position-horizontal-relative:margin" filled="f" stroked="f">
            <v:textbox style="mso-next-textbox:#_x0000_s1026" inset="0,0,0,0">
              <w:txbxContent>
                <w:p w:rsidR="0067000C" w:rsidRDefault="009C263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t>V Českých Budějovicích 5. října 2017</w:t>
                  </w:r>
                </w:p>
                <w:p w:rsidR="009C2638" w:rsidRDefault="009C263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</w:p>
                <w:p w:rsidR="009C2638" w:rsidRDefault="009C263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</w:p>
                <w:p w:rsidR="009C2638" w:rsidRDefault="009C263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</w:p>
                <w:p w:rsidR="009C2638" w:rsidRDefault="009C263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t>……………………..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…………………………………..</w:t>
                  </w:r>
                  <w:bookmarkStart w:id="2" w:name="_GoBack"/>
                  <w:bookmarkEnd w:id="2"/>
                </w:p>
                <w:p w:rsidR="009C2638" w:rsidRDefault="009C263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t>Jiřina Grichová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Mgr. Jarmila Benýšková</w:t>
                  </w:r>
                </w:p>
                <w:p w:rsidR="009C2638" w:rsidRDefault="009C263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t>majitelka firmy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ředitelka školy</w:t>
                  </w:r>
                </w:p>
                <w:p w:rsidR="009C2638" w:rsidRDefault="009C263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</w:p>
                <w:p w:rsidR="009C2638" w:rsidRDefault="009C2638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9C2638" w:rsidRDefault="009C2638" w:rsidP="009C2638">
      <w:pPr>
        <w:pStyle w:val="Zkladntext20"/>
        <w:shd w:val="clear" w:color="auto" w:fill="auto"/>
        <w:spacing w:before="0" w:after="0" w:line="454" w:lineRule="exact"/>
        <w:jc w:val="left"/>
      </w:pPr>
    </w:p>
    <w:p w:rsidR="0067000C" w:rsidRDefault="0067000C" w:rsidP="009C2638">
      <w:pPr>
        <w:pStyle w:val="Zkladntext30"/>
        <w:shd w:val="clear" w:color="auto" w:fill="auto"/>
        <w:spacing w:before="0"/>
        <w:ind w:right="1040"/>
      </w:pPr>
    </w:p>
    <w:sectPr w:rsidR="0067000C">
      <w:pgSz w:w="11900" w:h="16840"/>
      <w:pgMar w:top="1393" w:right="1443" w:bottom="1393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72" w:rsidRDefault="00E21E72">
      <w:r>
        <w:separator/>
      </w:r>
    </w:p>
  </w:endnote>
  <w:endnote w:type="continuationSeparator" w:id="0">
    <w:p w:rsidR="00E21E72" w:rsidRDefault="00E2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72" w:rsidRDefault="00E21E72"/>
  </w:footnote>
  <w:footnote w:type="continuationSeparator" w:id="0">
    <w:p w:rsidR="00E21E72" w:rsidRDefault="00E21E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7000C"/>
    <w:rsid w:val="00054194"/>
    <w:rsid w:val="002B1BDC"/>
    <w:rsid w:val="0067000C"/>
    <w:rsid w:val="009C2638"/>
    <w:rsid w:val="00E2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F7BBB"/>
  <w15:docId w15:val="{9B9BED30-EFF6-4A9E-8043-A0D6314E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ArialNarrow10ptNetun">
    <w:name w:val="Základní text (3) + Arial Narrow;10 pt;Ne tučné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Tahoma95ptNetun">
    <w:name w:val="Základní text (4) + Tahoma;9;5 pt;Ne tučné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720" w:line="0" w:lineRule="atLeas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line="216" w:lineRule="exact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2" w:lineRule="exact"/>
    </w:pPr>
    <w:rPr>
      <w:rFonts w:ascii="Arial Narrow" w:eastAsia="Arial Narrow" w:hAnsi="Arial Narrow" w:cs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2019-09-16T10:07:00Z</dcterms:created>
  <dcterms:modified xsi:type="dcterms:W3CDTF">2019-09-16T11:02:00Z</dcterms:modified>
</cp:coreProperties>
</file>