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2D1E55" w14:textId="77777777" w:rsidR="00F03D07" w:rsidRPr="00BA31C6" w:rsidRDefault="00F66CF2" w:rsidP="00021B3E">
      <w:pPr>
        <w:spacing w:after="240" w:line="280" w:lineRule="atLeast"/>
        <w:jc w:val="center"/>
        <w:rPr>
          <w:rFonts w:ascii="Arial" w:hAnsi="Arial" w:cs="Arial"/>
          <w:b/>
          <w:color w:val="000000"/>
          <w:sz w:val="32"/>
          <w:szCs w:val="28"/>
          <w:lang w:eastAsia="en-US"/>
        </w:rPr>
      </w:pPr>
      <w:r w:rsidRPr="00BA31C6">
        <w:rPr>
          <w:rFonts w:ascii="Arial" w:hAnsi="Arial" w:cs="Arial"/>
          <w:b/>
          <w:color w:val="000000"/>
          <w:sz w:val="32"/>
          <w:szCs w:val="28"/>
          <w:lang w:eastAsia="en-US"/>
        </w:rPr>
        <w:t>Smlouva o dílo na vypracování projektové dokumentace pro</w:t>
      </w:r>
      <w:r w:rsidR="00BA31C6">
        <w:rPr>
          <w:rFonts w:ascii="Arial" w:hAnsi="Arial" w:cs="Arial"/>
          <w:b/>
          <w:color w:val="000000"/>
          <w:sz w:val="32"/>
          <w:szCs w:val="28"/>
          <w:lang w:eastAsia="en-US"/>
        </w:rPr>
        <w:t> </w:t>
      </w:r>
      <w:r w:rsidRPr="00BA31C6">
        <w:rPr>
          <w:rFonts w:ascii="Arial" w:hAnsi="Arial" w:cs="Arial"/>
          <w:b/>
          <w:color w:val="000000"/>
          <w:sz w:val="32"/>
          <w:szCs w:val="28"/>
          <w:lang w:eastAsia="en-US"/>
        </w:rPr>
        <w:t>realizaci stavby</w:t>
      </w:r>
    </w:p>
    <w:p w14:paraId="11F16FD5" w14:textId="77777777" w:rsidR="00AA59C5" w:rsidRDefault="00AA59C5" w:rsidP="00021B3E">
      <w:pPr>
        <w:jc w:val="center"/>
        <w:rPr>
          <w:rFonts w:ascii="Arial" w:hAnsi="Arial" w:cs="Arial"/>
          <w:sz w:val="22"/>
        </w:rPr>
      </w:pPr>
      <w:r w:rsidRPr="00AA59C5">
        <w:rPr>
          <w:rFonts w:ascii="Arial" w:hAnsi="Arial" w:cs="Arial"/>
          <w:sz w:val="22"/>
        </w:rPr>
        <w:t xml:space="preserve">(ev. č. </w:t>
      </w:r>
      <w:r>
        <w:rPr>
          <w:rFonts w:ascii="Arial" w:hAnsi="Arial" w:cs="Arial"/>
          <w:sz w:val="22"/>
        </w:rPr>
        <w:t>o</w:t>
      </w:r>
      <w:r w:rsidRPr="00AA59C5">
        <w:rPr>
          <w:rFonts w:ascii="Arial" w:hAnsi="Arial" w:cs="Arial"/>
          <w:sz w:val="22"/>
        </w:rPr>
        <w:t xml:space="preserve">bjednatele: </w:t>
      </w:r>
      <w:r w:rsidR="00A0267C" w:rsidRPr="00A0267C">
        <w:rPr>
          <w:rFonts w:ascii="Arial" w:hAnsi="Arial" w:cs="Arial"/>
          <w:sz w:val="22"/>
          <w:szCs w:val="22"/>
        </w:rPr>
        <w:t>19/7700/0218</w:t>
      </w:r>
      <w:r w:rsidRPr="00AA59C5">
        <w:rPr>
          <w:rFonts w:ascii="Arial" w:hAnsi="Arial" w:cs="Arial"/>
          <w:sz w:val="22"/>
        </w:rPr>
        <w:t>)</w:t>
      </w:r>
    </w:p>
    <w:p w14:paraId="765C06C2" w14:textId="2CD37B01" w:rsidR="00021B3E" w:rsidRPr="00AA59C5" w:rsidRDefault="00021B3E" w:rsidP="00830BA4">
      <w:pPr>
        <w:spacing w:after="120" w:line="360" w:lineRule="auto"/>
        <w:jc w:val="center"/>
        <w:rPr>
          <w:rFonts w:ascii="Arial" w:hAnsi="Arial" w:cs="Arial"/>
          <w:b/>
          <w:sz w:val="28"/>
          <w:szCs w:val="28"/>
        </w:rPr>
      </w:pPr>
      <w:r>
        <w:rPr>
          <w:rFonts w:ascii="Arial" w:hAnsi="Arial" w:cs="Arial"/>
          <w:sz w:val="22"/>
        </w:rPr>
        <w:t xml:space="preserve">(ev. č. zhotovitele: </w:t>
      </w:r>
      <w:r w:rsidR="00F97C7F">
        <w:rPr>
          <w:rFonts w:ascii="Arial" w:hAnsi="Arial" w:cs="Arial"/>
          <w:sz w:val="22"/>
          <w:szCs w:val="22"/>
        </w:rPr>
        <w:t>193004</w:t>
      </w:r>
      <w:r>
        <w:rPr>
          <w:rFonts w:ascii="Arial" w:hAnsi="Arial" w:cs="Arial"/>
          <w:sz w:val="22"/>
        </w:rPr>
        <w:t>)</w:t>
      </w:r>
    </w:p>
    <w:p w14:paraId="437C2C26" w14:textId="77777777" w:rsidR="00021B3E" w:rsidRPr="00F03D07" w:rsidRDefault="00021B3E" w:rsidP="00F66CF2">
      <w:pPr>
        <w:spacing w:after="120" w:line="280" w:lineRule="atLeast"/>
        <w:jc w:val="center"/>
        <w:rPr>
          <w:rFonts w:ascii="Arial" w:hAnsi="Arial" w:cs="Arial"/>
          <w:color w:val="000000"/>
          <w:sz w:val="22"/>
          <w:szCs w:val="22"/>
          <w:lang w:eastAsia="en-US"/>
        </w:rPr>
      </w:pPr>
      <w:r w:rsidRPr="00F03D07">
        <w:rPr>
          <w:rFonts w:ascii="Arial" w:hAnsi="Arial" w:cs="Arial"/>
          <w:color w:val="000000"/>
          <w:sz w:val="22"/>
          <w:szCs w:val="22"/>
          <w:lang w:eastAsia="en-US"/>
        </w:rPr>
        <w:t>uzavřená mezi smluvními stranami:</w:t>
      </w:r>
    </w:p>
    <w:p w14:paraId="0DB68865" w14:textId="77777777" w:rsidR="00F03D07" w:rsidRPr="00F03D07" w:rsidRDefault="00F03D07" w:rsidP="006C20C2">
      <w:pPr>
        <w:tabs>
          <w:tab w:val="left" w:pos="284"/>
          <w:tab w:val="left" w:pos="1985"/>
        </w:tabs>
        <w:rPr>
          <w:rFonts w:ascii="Arial" w:hAnsi="Arial" w:cs="Arial"/>
          <w:b/>
          <w:bCs/>
          <w:sz w:val="22"/>
          <w:szCs w:val="22"/>
          <w:lang w:eastAsia="en-US"/>
        </w:rPr>
      </w:pPr>
      <w:r w:rsidRPr="00F03D07">
        <w:rPr>
          <w:rFonts w:ascii="Arial" w:hAnsi="Arial" w:cs="Arial"/>
          <w:b/>
          <w:bCs/>
          <w:sz w:val="22"/>
          <w:szCs w:val="22"/>
          <w:lang w:eastAsia="en-US"/>
        </w:rPr>
        <w:t xml:space="preserve">Objednatel: </w:t>
      </w:r>
      <w:r w:rsidRPr="00F03D07">
        <w:rPr>
          <w:rFonts w:ascii="Arial" w:hAnsi="Arial" w:cs="Arial"/>
          <w:b/>
          <w:bCs/>
          <w:sz w:val="22"/>
          <w:szCs w:val="22"/>
          <w:lang w:eastAsia="en-US"/>
        </w:rPr>
        <w:tab/>
        <w:t>Česká republika – Generální finanční ředitelství</w:t>
      </w:r>
    </w:p>
    <w:p w14:paraId="2E9B5552" w14:textId="77777777" w:rsidR="00F03D07" w:rsidRPr="00F03D07" w:rsidRDefault="00F03D07" w:rsidP="006C20C2">
      <w:pPr>
        <w:tabs>
          <w:tab w:val="left" w:pos="284"/>
          <w:tab w:val="left" w:pos="1985"/>
        </w:tabs>
        <w:rPr>
          <w:rFonts w:ascii="Arial" w:hAnsi="Arial" w:cs="Arial"/>
          <w:sz w:val="22"/>
          <w:szCs w:val="22"/>
          <w:lang w:eastAsia="en-US"/>
        </w:rPr>
      </w:pPr>
      <w:r w:rsidRPr="00F03D07">
        <w:rPr>
          <w:rFonts w:ascii="Arial" w:hAnsi="Arial" w:cs="Arial"/>
          <w:sz w:val="22"/>
          <w:szCs w:val="22"/>
          <w:lang w:eastAsia="en-US"/>
        </w:rPr>
        <w:t>se sídlem</w:t>
      </w:r>
      <w:r w:rsidR="005E2279">
        <w:rPr>
          <w:rFonts w:ascii="Arial" w:hAnsi="Arial" w:cs="Arial"/>
          <w:sz w:val="22"/>
          <w:szCs w:val="22"/>
          <w:lang w:eastAsia="en-US"/>
        </w:rPr>
        <w:t>:</w:t>
      </w:r>
      <w:r w:rsidR="005E2279">
        <w:rPr>
          <w:rFonts w:ascii="Arial" w:hAnsi="Arial" w:cs="Arial"/>
          <w:sz w:val="22"/>
          <w:szCs w:val="22"/>
          <w:lang w:eastAsia="en-US"/>
        </w:rPr>
        <w:tab/>
      </w:r>
      <w:r w:rsidRPr="00F03D07">
        <w:rPr>
          <w:rFonts w:ascii="Arial" w:hAnsi="Arial" w:cs="Arial"/>
          <w:sz w:val="22"/>
          <w:szCs w:val="22"/>
          <w:lang w:eastAsia="en-US"/>
        </w:rPr>
        <w:t>Lazarská 15/7, Praha 1 – Nové Město, PSČ 117 22</w:t>
      </w:r>
    </w:p>
    <w:p w14:paraId="18250156" w14:textId="6FD60866" w:rsidR="00F03D07" w:rsidRPr="00F03D07" w:rsidRDefault="00F03D07" w:rsidP="006C20C2">
      <w:pPr>
        <w:tabs>
          <w:tab w:val="left" w:pos="284"/>
          <w:tab w:val="left" w:pos="1985"/>
        </w:tabs>
        <w:ind w:left="1985" w:hanging="1985"/>
        <w:rPr>
          <w:rFonts w:ascii="Arial" w:hAnsi="Arial" w:cs="Arial"/>
          <w:sz w:val="22"/>
          <w:szCs w:val="22"/>
          <w:lang w:eastAsia="en-US"/>
        </w:rPr>
      </w:pPr>
      <w:r w:rsidRPr="00F03D07">
        <w:rPr>
          <w:rFonts w:ascii="Arial" w:hAnsi="Arial" w:cs="Arial"/>
          <w:sz w:val="22"/>
          <w:szCs w:val="22"/>
          <w:lang w:eastAsia="en-US"/>
        </w:rPr>
        <w:t xml:space="preserve">zastoupený: </w:t>
      </w:r>
      <w:r w:rsidRPr="00F03D07">
        <w:rPr>
          <w:rFonts w:ascii="Arial" w:hAnsi="Arial" w:cs="Arial"/>
          <w:sz w:val="22"/>
          <w:szCs w:val="22"/>
          <w:lang w:eastAsia="en-US"/>
        </w:rPr>
        <w:tab/>
      </w:r>
      <w:r w:rsidR="00390C85" w:rsidRPr="00390C85">
        <w:rPr>
          <w:rFonts w:ascii="Arial" w:hAnsi="Arial" w:cs="Arial"/>
          <w:sz w:val="22"/>
          <w:szCs w:val="22"/>
          <w:highlight w:val="lightGray"/>
          <w:lang w:eastAsia="en-US"/>
        </w:rPr>
        <w:t>…………………….</w:t>
      </w:r>
      <w:r w:rsidR="00281AEE" w:rsidRPr="001654DC">
        <w:rPr>
          <w:rFonts w:ascii="Arial" w:hAnsi="Arial" w:cs="Arial"/>
          <w:sz w:val="22"/>
          <w:szCs w:val="22"/>
          <w:lang w:eastAsia="en-US"/>
        </w:rPr>
        <w:t>, ředitelkou Sekce ekonomiky</w:t>
      </w:r>
    </w:p>
    <w:p w14:paraId="5EB0EBD9" w14:textId="77777777" w:rsidR="00F03D07" w:rsidRPr="00F03D07" w:rsidRDefault="00F03D07" w:rsidP="006C20C2">
      <w:pPr>
        <w:tabs>
          <w:tab w:val="left" w:pos="1985"/>
          <w:tab w:val="left" w:pos="2340"/>
        </w:tabs>
        <w:ind w:left="1985" w:hanging="1985"/>
        <w:jc w:val="both"/>
        <w:rPr>
          <w:rFonts w:ascii="Arial" w:hAnsi="Arial" w:cs="Arial"/>
          <w:caps/>
          <w:sz w:val="22"/>
          <w:szCs w:val="22"/>
          <w:lang w:eastAsia="en-US"/>
        </w:rPr>
      </w:pPr>
      <w:r w:rsidRPr="00F03D07">
        <w:rPr>
          <w:rFonts w:ascii="Arial" w:hAnsi="Arial" w:cs="Arial"/>
          <w:sz w:val="22"/>
          <w:szCs w:val="22"/>
          <w:lang w:eastAsia="en-US"/>
        </w:rPr>
        <w:t xml:space="preserve">IČO: </w:t>
      </w:r>
      <w:r w:rsidRPr="00F03D07">
        <w:rPr>
          <w:rFonts w:ascii="Arial" w:hAnsi="Arial" w:cs="Arial"/>
          <w:sz w:val="22"/>
          <w:szCs w:val="22"/>
          <w:lang w:eastAsia="en-US"/>
        </w:rPr>
        <w:tab/>
      </w:r>
      <w:r w:rsidRPr="00F03D07">
        <w:rPr>
          <w:rFonts w:ascii="Arial" w:hAnsi="Arial" w:cs="Arial"/>
          <w:caps/>
          <w:sz w:val="22"/>
          <w:szCs w:val="22"/>
          <w:lang w:eastAsia="en-US"/>
        </w:rPr>
        <w:t>72080043</w:t>
      </w:r>
    </w:p>
    <w:p w14:paraId="4454D918" w14:textId="77777777" w:rsidR="00F03D07" w:rsidRPr="00F03D07" w:rsidRDefault="00F03D07" w:rsidP="006C20C2">
      <w:pPr>
        <w:tabs>
          <w:tab w:val="left" w:pos="1985"/>
          <w:tab w:val="left" w:pos="2340"/>
        </w:tabs>
        <w:ind w:left="1985" w:hanging="1985"/>
        <w:jc w:val="both"/>
        <w:rPr>
          <w:rFonts w:ascii="Arial" w:hAnsi="Arial" w:cs="Arial"/>
          <w:caps/>
          <w:sz w:val="22"/>
          <w:szCs w:val="22"/>
          <w:lang w:eastAsia="en-US"/>
        </w:rPr>
      </w:pPr>
      <w:r w:rsidRPr="00F03D07">
        <w:rPr>
          <w:rFonts w:ascii="Arial" w:hAnsi="Arial" w:cs="Arial"/>
          <w:caps/>
          <w:sz w:val="22"/>
          <w:szCs w:val="22"/>
          <w:lang w:eastAsia="en-US"/>
        </w:rPr>
        <w:t xml:space="preserve">DIČ: </w:t>
      </w:r>
      <w:r w:rsidRPr="00F03D07">
        <w:rPr>
          <w:rFonts w:ascii="Arial" w:hAnsi="Arial" w:cs="Arial"/>
          <w:caps/>
          <w:sz w:val="22"/>
          <w:szCs w:val="22"/>
          <w:lang w:eastAsia="en-US"/>
        </w:rPr>
        <w:tab/>
        <w:t>CZ72080043</w:t>
      </w:r>
    </w:p>
    <w:p w14:paraId="061951D4" w14:textId="0C7C09A9" w:rsidR="00F03D07" w:rsidRPr="00F03D07" w:rsidRDefault="00F03D07" w:rsidP="006C20C2">
      <w:pPr>
        <w:tabs>
          <w:tab w:val="left" w:pos="1985"/>
          <w:tab w:val="left" w:pos="2340"/>
        </w:tabs>
        <w:ind w:left="1985" w:hanging="1985"/>
        <w:jc w:val="both"/>
        <w:rPr>
          <w:rFonts w:ascii="Arial" w:hAnsi="Arial" w:cs="Arial"/>
          <w:caps/>
          <w:sz w:val="22"/>
          <w:szCs w:val="22"/>
          <w:lang w:eastAsia="en-US"/>
        </w:rPr>
      </w:pPr>
      <w:r w:rsidRPr="00F03D07">
        <w:rPr>
          <w:rFonts w:ascii="Arial" w:hAnsi="Arial" w:cs="Arial"/>
          <w:sz w:val="22"/>
          <w:szCs w:val="22"/>
          <w:lang w:eastAsia="en-US"/>
        </w:rPr>
        <w:t xml:space="preserve">Bankovní spojení: </w:t>
      </w:r>
      <w:r w:rsidRPr="00F03D07">
        <w:rPr>
          <w:rFonts w:ascii="Arial" w:hAnsi="Arial" w:cs="Arial"/>
          <w:sz w:val="22"/>
          <w:szCs w:val="22"/>
          <w:lang w:eastAsia="en-US"/>
        </w:rPr>
        <w:tab/>
      </w:r>
      <w:r w:rsidR="00390C85" w:rsidRPr="00390C85">
        <w:rPr>
          <w:rFonts w:ascii="Arial" w:hAnsi="Arial" w:cs="Arial"/>
          <w:sz w:val="22"/>
          <w:szCs w:val="22"/>
          <w:highlight w:val="lightGray"/>
          <w:lang w:eastAsia="en-US"/>
        </w:rPr>
        <w:t>…………………….</w:t>
      </w:r>
    </w:p>
    <w:p w14:paraId="1464D8E8" w14:textId="31B1554B" w:rsidR="00F03D07" w:rsidRPr="00F03D07" w:rsidRDefault="00F03D07" w:rsidP="006C20C2">
      <w:pPr>
        <w:tabs>
          <w:tab w:val="left" w:pos="1985"/>
          <w:tab w:val="left" w:pos="2340"/>
        </w:tabs>
        <w:ind w:left="1985" w:hanging="1985"/>
        <w:jc w:val="both"/>
        <w:rPr>
          <w:rFonts w:ascii="Arial" w:hAnsi="Arial" w:cs="Arial"/>
          <w:caps/>
          <w:sz w:val="22"/>
          <w:szCs w:val="22"/>
          <w:lang w:eastAsia="en-US"/>
        </w:rPr>
      </w:pPr>
      <w:r w:rsidRPr="00F03D07">
        <w:rPr>
          <w:rFonts w:ascii="Arial" w:hAnsi="Arial" w:cs="Arial"/>
          <w:sz w:val="22"/>
          <w:szCs w:val="22"/>
          <w:lang w:eastAsia="en-US"/>
        </w:rPr>
        <w:t>Číslo účtu:</w:t>
      </w:r>
      <w:r w:rsidRPr="00F03D07">
        <w:rPr>
          <w:rFonts w:ascii="Arial" w:hAnsi="Arial" w:cs="Arial"/>
          <w:caps/>
          <w:sz w:val="22"/>
          <w:szCs w:val="22"/>
          <w:lang w:eastAsia="en-US"/>
        </w:rPr>
        <w:t xml:space="preserve"> </w:t>
      </w:r>
      <w:r w:rsidRPr="00F03D07">
        <w:rPr>
          <w:rFonts w:ascii="Arial" w:hAnsi="Arial" w:cs="Arial"/>
          <w:caps/>
          <w:sz w:val="22"/>
          <w:szCs w:val="22"/>
          <w:lang w:eastAsia="en-US"/>
        </w:rPr>
        <w:tab/>
      </w:r>
      <w:r w:rsidR="00390C85" w:rsidRPr="00390C85">
        <w:rPr>
          <w:rFonts w:ascii="Arial" w:hAnsi="Arial" w:cs="Arial"/>
          <w:sz w:val="22"/>
          <w:szCs w:val="22"/>
          <w:highlight w:val="lightGray"/>
          <w:lang w:eastAsia="en-US"/>
        </w:rPr>
        <w:t>…………………….</w:t>
      </w:r>
    </w:p>
    <w:p w14:paraId="7BE1FA2B" w14:textId="77777777" w:rsidR="00F03D07" w:rsidRDefault="00F03D07" w:rsidP="006C20C2">
      <w:pPr>
        <w:tabs>
          <w:tab w:val="left" w:pos="1985"/>
          <w:tab w:val="left" w:pos="2340"/>
        </w:tabs>
        <w:spacing w:before="120"/>
        <w:ind w:left="1985" w:hanging="1985"/>
        <w:jc w:val="both"/>
        <w:rPr>
          <w:rFonts w:ascii="Arial" w:hAnsi="Arial" w:cs="Arial"/>
          <w:sz w:val="22"/>
          <w:szCs w:val="22"/>
          <w:lang w:eastAsia="en-US"/>
        </w:rPr>
      </w:pPr>
      <w:r w:rsidRPr="00F03D07">
        <w:rPr>
          <w:rFonts w:ascii="Arial" w:hAnsi="Arial" w:cs="Arial"/>
          <w:sz w:val="22"/>
          <w:szCs w:val="22"/>
          <w:lang w:eastAsia="en-US"/>
        </w:rPr>
        <w:t>Doručovací adresa</w:t>
      </w:r>
      <w:r w:rsidRPr="00F03D07">
        <w:rPr>
          <w:rFonts w:ascii="Arial" w:hAnsi="Arial" w:cs="Arial"/>
          <w:caps/>
          <w:sz w:val="22"/>
          <w:szCs w:val="22"/>
          <w:lang w:eastAsia="en-US"/>
        </w:rPr>
        <w:t>:</w:t>
      </w:r>
      <w:r w:rsidRPr="00F03D07">
        <w:rPr>
          <w:rFonts w:ascii="Arial" w:hAnsi="Arial" w:cs="Arial"/>
          <w:caps/>
          <w:sz w:val="22"/>
          <w:szCs w:val="22"/>
          <w:lang w:eastAsia="en-US"/>
        </w:rPr>
        <w:tab/>
      </w:r>
      <w:r w:rsidR="00F31948" w:rsidRPr="00F31948">
        <w:rPr>
          <w:rFonts w:ascii="Arial" w:hAnsi="Arial" w:cs="Arial"/>
          <w:sz w:val="22"/>
          <w:szCs w:val="22"/>
          <w:lang w:eastAsia="en-US"/>
        </w:rPr>
        <w:t>Generální finanční ředitelství, Na Ohradě</w:t>
      </w:r>
      <w:r w:rsidR="00F31948">
        <w:rPr>
          <w:rFonts w:ascii="Arial" w:hAnsi="Arial" w:cs="Arial"/>
          <w:sz w:val="22"/>
          <w:szCs w:val="22"/>
          <w:lang w:eastAsia="en-US"/>
        </w:rPr>
        <w:t xml:space="preserve"> 1067, PSČ  387 01 Strakonice</w:t>
      </w:r>
    </w:p>
    <w:p w14:paraId="2747452D" w14:textId="77777777" w:rsidR="003B279C" w:rsidRDefault="00830BA4" w:rsidP="00830BA4">
      <w:pPr>
        <w:pStyle w:val="Popisky"/>
        <w:tabs>
          <w:tab w:val="left" w:pos="4678"/>
        </w:tabs>
        <w:spacing w:before="20"/>
        <w:rPr>
          <w:rFonts w:cs="Arial"/>
          <w:sz w:val="22"/>
          <w:szCs w:val="22"/>
        </w:rPr>
      </w:pPr>
      <w:r>
        <w:rPr>
          <w:rFonts w:cs="Arial"/>
          <w:sz w:val="22"/>
          <w:szCs w:val="22"/>
        </w:rPr>
        <w:t xml:space="preserve">Kontaktní osoba ve věcech technických: </w:t>
      </w:r>
      <w:r>
        <w:rPr>
          <w:rFonts w:cs="Arial"/>
          <w:sz w:val="22"/>
          <w:szCs w:val="22"/>
        </w:rPr>
        <w:tab/>
      </w:r>
    </w:p>
    <w:p w14:paraId="74358512" w14:textId="11C5D913" w:rsidR="00830BA4" w:rsidRPr="009F7BC2" w:rsidRDefault="00390C85" w:rsidP="00796A1D">
      <w:pPr>
        <w:pStyle w:val="Popisky"/>
        <w:tabs>
          <w:tab w:val="left" w:pos="2835"/>
          <w:tab w:val="left" w:pos="6379"/>
        </w:tabs>
        <w:spacing w:before="20"/>
        <w:ind w:firstLine="709"/>
        <w:rPr>
          <w:rFonts w:cs="Arial"/>
          <w:sz w:val="22"/>
          <w:szCs w:val="22"/>
        </w:rPr>
      </w:pPr>
      <w:r w:rsidRPr="00390C85">
        <w:rPr>
          <w:rFonts w:cs="Arial"/>
          <w:sz w:val="22"/>
          <w:szCs w:val="22"/>
          <w:highlight w:val="lightGray"/>
          <w:lang w:eastAsia="en-US"/>
        </w:rPr>
        <w:t>…………………….</w:t>
      </w:r>
      <w:r w:rsidR="003B279C">
        <w:rPr>
          <w:rFonts w:cs="Arial"/>
          <w:sz w:val="22"/>
          <w:szCs w:val="22"/>
        </w:rPr>
        <w:t xml:space="preserve">, </w:t>
      </w:r>
      <w:r w:rsidR="00796A1D">
        <w:rPr>
          <w:rFonts w:cs="Arial"/>
          <w:sz w:val="22"/>
          <w:szCs w:val="22"/>
        </w:rPr>
        <w:tab/>
      </w:r>
      <w:r w:rsidR="00830BA4" w:rsidRPr="009F7BC2">
        <w:rPr>
          <w:rFonts w:cs="Arial"/>
          <w:sz w:val="22"/>
          <w:szCs w:val="22"/>
        </w:rPr>
        <w:t xml:space="preserve">email: </w:t>
      </w:r>
      <w:r w:rsidRPr="00390C85">
        <w:rPr>
          <w:rFonts w:cs="Arial"/>
          <w:sz w:val="22"/>
          <w:szCs w:val="22"/>
          <w:highlight w:val="lightGray"/>
          <w:lang w:eastAsia="en-US"/>
        </w:rPr>
        <w:t>…………………</w:t>
      </w:r>
      <w:proofErr w:type="gramStart"/>
      <w:r w:rsidRPr="00390C85">
        <w:rPr>
          <w:rFonts w:cs="Arial"/>
          <w:sz w:val="22"/>
          <w:szCs w:val="22"/>
          <w:highlight w:val="lightGray"/>
          <w:lang w:eastAsia="en-US"/>
        </w:rPr>
        <w:t>….</w:t>
      </w:r>
      <w:r w:rsidR="00C26CC0">
        <w:rPr>
          <w:rFonts w:cs="Arial"/>
          <w:sz w:val="22"/>
          <w:szCs w:val="22"/>
        </w:rPr>
        <w:t xml:space="preserve"> </w:t>
      </w:r>
      <w:r w:rsidR="003B279C">
        <w:rPr>
          <w:rFonts w:cs="Arial"/>
          <w:sz w:val="22"/>
          <w:szCs w:val="22"/>
        </w:rPr>
        <w:t xml:space="preserve">, </w:t>
      </w:r>
      <w:r w:rsidR="00796A1D">
        <w:rPr>
          <w:rFonts w:cs="Arial"/>
          <w:sz w:val="22"/>
          <w:szCs w:val="22"/>
        </w:rPr>
        <w:tab/>
      </w:r>
      <w:r w:rsidR="00830BA4" w:rsidRPr="009F7BC2">
        <w:rPr>
          <w:rFonts w:cs="Arial"/>
          <w:sz w:val="22"/>
          <w:szCs w:val="22"/>
        </w:rPr>
        <w:t>tel.</w:t>
      </w:r>
      <w:proofErr w:type="gramEnd"/>
      <w:r w:rsidR="00830BA4" w:rsidRPr="009F7BC2">
        <w:rPr>
          <w:rFonts w:cs="Arial"/>
          <w:sz w:val="22"/>
          <w:szCs w:val="22"/>
        </w:rPr>
        <w:t xml:space="preserve">: </w:t>
      </w:r>
      <w:r w:rsidRPr="00390C85">
        <w:rPr>
          <w:rFonts w:cs="Arial"/>
          <w:sz w:val="22"/>
          <w:szCs w:val="22"/>
          <w:highlight w:val="lightGray"/>
          <w:lang w:eastAsia="en-US"/>
        </w:rPr>
        <w:t>…………………….</w:t>
      </w:r>
    </w:p>
    <w:p w14:paraId="443EE672" w14:textId="77777777" w:rsidR="00F03D07" w:rsidRPr="00F03D07" w:rsidRDefault="00F03D07" w:rsidP="00F03D07">
      <w:pPr>
        <w:tabs>
          <w:tab w:val="left" w:pos="284"/>
        </w:tabs>
        <w:spacing w:before="240"/>
        <w:rPr>
          <w:rFonts w:ascii="Arial" w:hAnsi="Arial" w:cs="Arial"/>
          <w:bCs/>
          <w:i/>
          <w:iCs/>
          <w:sz w:val="22"/>
          <w:szCs w:val="22"/>
          <w:lang w:eastAsia="en-US"/>
        </w:rPr>
      </w:pPr>
      <w:r w:rsidRPr="00F03D07">
        <w:rPr>
          <w:rFonts w:ascii="Arial" w:hAnsi="Arial" w:cs="Arial"/>
          <w:bCs/>
          <w:i/>
          <w:iCs/>
          <w:sz w:val="22"/>
          <w:szCs w:val="22"/>
          <w:lang w:eastAsia="en-US"/>
        </w:rPr>
        <w:t>(dále jen „</w:t>
      </w:r>
      <w:r w:rsidRPr="00F03D07">
        <w:rPr>
          <w:rFonts w:ascii="Arial" w:hAnsi="Arial" w:cs="Arial"/>
          <w:b/>
          <w:bCs/>
          <w:i/>
          <w:iCs/>
          <w:sz w:val="22"/>
          <w:szCs w:val="22"/>
          <w:lang w:eastAsia="en-US"/>
        </w:rPr>
        <w:t>objednatel</w:t>
      </w:r>
      <w:r w:rsidRPr="00F03D07">
        <w:rPr>
          <w:rFonts w:ascii="Arial" w:hAnsi="Arial" w:cs="Arial"/>
          <w:bCs/>
          <w:i/>
          <w:iCs/>
          <w:sz w:val="22"/>
          <w:szCs w:val="22"/>
          <w:lang w:eastAsia="en-US"/>
        </w:rPr>
        <w:t>”)</w:t>
      </w:r>
    </w:p>
    <w:p w14:paraId="3C1B7443" w14:textId="77777777" w:rsidR="00F03D07" w:rsidRPr="00F03D07" w:rsidRDefault="00F03D07" w:rsidP="00F66CF2">
      <w:pPr>
        <w:tabs>
          <w:tab w:val="left" w:pos="284"/>
        </w:tabs>
        <w:spacing w:after="120"/>
        <w:rPr>
          <w:rFonts w:ascii="Arial" w:hAnsi="Arial" w:cs="Arial"/>
          <w:sz w:val="22"/>
          <w:szCs w:val="22"/>
          <w:lang w:eastAsia="en-US"/>
        </w:rPr>
      </w:pPr>
      <w:r w:rsidRPr="00F03D07">
        <w:rPr>
          <w:rFonts w:ascii="Arial" w:hAnsi="Arial" w:cs="Arial"/>
          <w:sz w:val="22"/>
          <w:szCs w:val="22"/>
          <w:lang w:eastAsia="en-US"/>
        </w:rPr>
        <w:t>na straně jedné</w:t>
      </w:r>
    </w:p>
    <w:p w14:paraId="044807CF" w14:textId="77777777" w:rsidR="00F03D07" w:rsidRPr="00F03D07" w:rsidRDefault="00F03D07" w:rsidP="00F66CF2">
      <w:pPr>
        <w:spacing w:before="120" w:after="120"/>
        <w:ind w:left="1418" w:right="142" w:hanging="1418"/>
        <w:rPr>
          <w:rFonts w:ascii="Arial" w:hAnsi="Arial" w:cs="Arial"/>
          <w:sz w:val="22"/>
          <w:szCs w:val="22"/>
          <w:lang w:eastAsia="en-US"/>
        </w:rPr>
      </w:pPr>
      <w:r w:rsidRPr="00F03D07">
        <w:rPr>
          <w:rFonts w:ascii="Arial" w:hAnsi="Arial" w:cs="Arial"/>
          <w:sz w:val="22"/>
          <w:szCs w:val="22"/>
          <w:lang w:eastAsia="en-US"/>
        </w:rPr>
        <w:t xml:space="preserve">a </w:t>
      </w:r>
    </w:p>
    <w:p w14:paraId="5A603F07" w14:textId="77777777" w:rsidR="00F03D07" w:rsidRPr="00F03D07" w:rsidRDefault="00F03D07" w:rsidP="00F66CF2">
      <w:pPr>
        <w:tabs>
          <w:tab w:val="left" w:pos="1985"/>
          <w:tab w:val="left" w:pos="2835"/>
        </w:tabs>
        <w:spacing w:before="120"/>
        <w:jc w:val="both"/>
        <w:rPr>
          <w:rFonts w:ascii="Arial" w:hAnsi="Arial" w:cs="Arial"/>
          <w:b/>
          <w:sz w:val="22"/>
          <w:szCs w:val="22"/>
          <w:lang w:eastAsia="en-US"/>
        </w:rPr>
      </w:pPr>
      <w:r w:rsidRPr="00F03D07">
        <w:rPr>
          <w:rFonts w:ascii="Arial" w:hAnsi="Arial" w:cs="Arial"/>
          <w:b/>
          <w:sz w:val="22"/>
          <w:szCs w:val="22"/>
          <w:lang w:eastAsia="en-US"/>
        </w:rPr>
        <w:t xml:space="preserve">Zhotovitel: </w:t>
      </w:r>
      <w:r w:rsidRPr="00F03D07">
        <w:rPr>
          <w:rFonts w:ascii="Arial" w:hAnsi="Arial" w:cs="Arial"/>
          <w:b/>
          <w:sz w:val="22"/>
          <w:szCs w:val="22"/>
          <w:lang w:eastAsia="en-US"/>
        </w:rPr>
        <w:tab/>
      </w:r>
      <w:r w:rsidR="00097615">
        <w:rPr>
          <w:rFonts w:ascii="Arial" w:hAnsi="Arial" w:cs="Arial"/>
          <w:b/>
          <w:sz w:val="22"/>
          <w:szCs w:val="22"/>
          <w:lang w:eastAsia="en-US"/>
        </w:rPr>
        <w:t>INTAR a. s.</w:t>
      </w:r>
      <w:r w:rsidRPr="00F03D07">
        <w:rPr>
          <w:rFonts w:ascii="Arial" w:hAnsi="Arial" w:cs="Arial"/>
          <w:b/>
          <w:sz w:val="22"/>
          <w:szCs w:val="22"/>
          <w:lang w:eastAsia="en-US"/>
        </w:rPr>
        <w:t xml:space="preserve"> </w:t>
      </w:r>
    </w:p>
    <w:p w14:paraId="395EDD8A" w14:textId="77777777" w:rsidR="00F03D07" w:rsidRDefault="001E1584" w:rsidP="00F03D07">
      <w:pPr>
        <w:tabs>
          <w:tab w:val="left" w:pos="1985"/>
          <w:tab w:val="left" w:pos="2835"/>
        </w:tabs>
        <w:jc w:val="both"/>
        <w:rPr>
          <w:rFonts w:ascii="Arial" w:hAnsi="Arial" w:cs="Arial"/>
          <w:sz w:val="22"/>
          <w:szCs w:val="22"/>
          <w:lang w:eastAsia="en-US"/>
        </w:rPr>
      </w:pPr>
      <w:r>
        <w:rPr>
          <w:rFonts w:ascii="Arial" w:hAnsi="Arial" w:cs="Arial"/>
          <w:sz w:val="22"/>
          <w:szCs w:val="22"/>
          <w:lang w:eastAsia="en-US"/>
        </w:rPr>
        <w:t>se sídlem</w:t>
      </w:r>
      <w:r w:rsidR="00E83380">
        <w:rPr>
          <w:rFonts w:ascii="Arial" w:hAnsi="Arial" w:cs="Arial"/>
          <w:sz w:val="22"/>
          <w:szCs w:val="22"/>
          <w:lang w:eastAsia="en-US"/>
        </w:rPr>
        <w:t>:</w:t>
      </w:r>
      <w:r w:rsidR="00E83380">
        <w:rPr>
          <w:rFonts w:ascii="Arial" w:hAnsi="Arial" w:cs="Arial"/>
          <w:sz w:val="22"/>
          <w:szCs w:val="22"/>
          <w:lang w:eastAsia="en-US"/>
        </w:rPr>
        <w:tab/>
      </w:r>
      <w:r w:rsidR="00097615">
        <w:rPr>
          <w:rFonts w:ascii="Arial" w:hAnsi="Arial" w:cs="Arial"/>
          <w:sz w:val="22"/>
          <w:szCs w:val="22"/>
          <w:lang w:eastAsia="en-US"/>
        </w:rPr>
        <w:t xml:space="preserve">Bezručova 81/17a, </w:t>
      </w:r>
      <w:proofErr w:type="gramStart"/>
      <w:r w:rsidR="00097615">
        <w:rPr>
          <w:rFonts w:ascii="Arial" w:hAnsi="Arial" w:cs="Arial"/>
          <w:sz w:val="22"/>
          <w:szCs w:val="22"/>
          <w:lang w:eastAsia="en-US"/>
        </w:rPr>
        <w:t>620 00  Brno</w:t>
      </w:r>
      <w:proofErr w:type="gramEnd"/>
    </w:p>
    <w:p w14:paraId="470D0703" w14:textId="2C6E8864" w:rsidR="00D43617" w:rsidRDefault="00D43617" w:rsidP="00F03D07">
      <w:pPr>
        <w:tabs>
          <w:tab w:val="left" w:pos="1985"/>
          <w:tab w:val="left" w:pos="2835"/>
        </w:tabs>
        <w:jc w:val="both"/>
        <w:rPr>
          <w:rFonts w:ascii="Arial" w:hAnsi="Arial" w:cs="Arial"/>
          <w:sz w:val="22"/>
          <w:szCs w:val="22"/>
          <w:lang w:eastAsia="en-US"/>
        </w:rPr>
      </w:pPr>
      <w:r>
        <w:rPr>
          <w:rFonts w:ascii="Arial" w:hAnsi="Arial" w:cs="Arial"/>
          <w:sz w:val="22"/>
          <w:szCs w:val="22"/>
          <w:lang w:eastAsia="en-US"/>
        </w:rPr>
        <w:t>zastoupený:</w:t>
      </w:r>
      <w:r>
        <w:rPr>
          <w:rFonts w:ascii="Arial" w:hAnsi="Arial" w:cs="Arial"/>
          <w:sz w:val="22"/>
          <w:szCs w:val="22"/>
          <w:lang w:eastAsia="en-US"/>
        </w:rPr>
        <w:tab/>
      </w:r>
      <w:r w:rsidR="00390C85" w:rsidRPr="00390C85">
        <w:rPr>
          <w:rFonts w:ascii="Arial" w:hAnsi="Arial" w:cs="Arial"/>
          <w:sz w:val="22"/>
          <w:szCs w:val="22"/>
          <w:highlight w:val="lightGray"/>
          <w:lang w:eastAsia="en-US"/>
        </w:rPr>
        <w:t>…………………….</w:t>
      </w:r>
      <w:r>
        <w:rPr>
          <w:rFonts w:ascii="Arial" w:hAnsi="Arial" w:cs="Arial"/>
          <w:sz w:val="22"/>
          <w:szCs w:val="22"/>
          <w:lang w:eastAsia="en-US"/>
        </w:rPr>
        <w:t>, předsedou představenstva</w:t>
      </w:r>
    </w:p>
    <w:p w14:paraId="0765C37D" w14:textId="77777777" w:rsidR="001E1584" w:rsidRPr="00F03D07" w:rsidRDefault="00856D44" w:rsidP="004E56AE">
      <w:pPr>
        <w:tabs>
          <w:tab w:val="left" w:pos="1985"/>
          <w:tab w:val="left" w:pos="2835"/>
        </w:tabs>
        <w:ind w:left="1980" w:hanging="1980"/>
        <w:jc w:val="both"/>
        <w:rPr>
          <w:rFonts w:ascii="Arial" w:hAnsi="Arial" w:cs="Arial"/>
          <w:sz w:val="22"/>
          <w:szCs w:val="22"/>
          <w:lang w:eastAsia="en-US"/>
        </w:rPr>
      </w:pPr>
      <w:r>
        <w:rPr>
          <w:rFonts w:ascii="Arial" w:hAnsi="Arial" w:cs="Arial"/>
          <w:sz w:val="22"/>
          <w:szCs w:val="22"/>
          <w:lang w:eastAsia="en-US"/>
        </w:rPr>
        <w:t>z</w:t>
      </w:r>
      <w:r w:rsidR="001E1584">
        <w:rPr>
          <w:rFonts w:ascii="Arial" w:hAnsi="Arial" w:cs="Arial"/>
          <w:sz w:val="22"/>
          <w:szCs w:val="22"/>
          <w:lang w:eastAsia="en-US"/>
        </w:rPr>
        <w:t>apsaný:</w:t>
      </w:r>
      <w:r w:rsidR="001E1584">
        <w:rPr>
          <w:rFonts w:ascii="Arial" w:hAnsi="Arial" w:cs="Arial"/>
          <w:sz w:val="22"/>
          <w:szCs w:val="22"/>
          <w:lang w:eastAsia="en-US"/>
        </w:rPr>
        <w:tab/>
      </w:r>
      <w:r w:rsidR="001E1584" w:rsidRPr="001E1584">
        <w:rPr>
          <w:rFonts w:ascii="Arial" w:hAnsi="Arial" w:cs="Arial"/>
          <w:sz w:val="22"/>
          <w:szCs w:val="22"/>
          <w:lang w:eastAsia="en-US"/>
        </w:rPr>
        <w:t xml:space="preserve">v </w:t>
      </w:r>
      <w:r w:rsidR="00E83380">
        <w:rPr>
          <w:rFonts w:ascii="Arial" w:hAnsi="Arial" w:cs="Arial"/>
          <w:sz w:val="22"/>
          <w:szCs w:val="22"/>
          <w:lang w:eastAsia="en-US"/>
        </w:rPr>
        <w:t>OR</w:t>
      </w:r>
      <w:r w:rsidR="001E1584" w:rsidRPr="001E1584">
        <w:rPr>
          <w:rFonts w:ascii="Arial" w:hAnsi="Arial" w:cs="Arial"/>
          <w:sz w:val="22"/>
          <w:szCs w:val="22"/>
          <w:lang w:eastAsia="en-US"/>
        </w:rPr>
        <w:t xml:space="preserve"> vedeném</w:t>
      </w:r>
      <w:r w:rsidR="001E1584">
        <w:rPr>
          <w:rFonts w:ascii="Arial" w:hAnsi="Arial" w:cs="Arial"/>
          <w:sz w:val="22"/>
          <w:szCs w:val="22"/>
          <w:lang w:eastAsia="en-US"/>
        </w:rPr>
        <w:t xml:space="preserve"> </w:t>
      </w:r>
      <w:r w:rsidR="00E83380">
        <w:rPr>
          <w:rFonts w:ascii="Arial" w:hAnsi="Arial" w:cs="Arial"/>
          <w:sz w:val="22"/>
          <w:szCs w:val="22"/>
          <w:lang w:eastAsia="en-US"/>
        </w:rPr>
        <w:t xml:space="preserve">u </w:t>
      </w:r>
      <w:r w:rsidR="001A66E5">
        <w:rPr>
          <w:rFonts w:ascii="Arial" w:hAnsi="Arial" w:cs="Arial"/>
          <w:sz w:val="22"/>
          <w:szCs w:val="22"/>
          <w:lang w:eastAsia="en-US"/>
        </w:rPr>
        <w:t>Krajského soudu v Brně</w:t>
      </w:r>
      <w:r w:rsidR="001E1584">
        <w:rPr>
          <w:rFonts w:ascii="Arial" w:hAnsi="Arial" w:cs="Arial"/>
          <w:sz w:val="22"/>
          <w:szCs w:val="22"/>
          <w:lang w:eastAsia="en-US"/>
        </w:rPr>
        <w:t xml:space="preserve">, oddíl </w:t>
      </w:r>
      <w:r w:rsidR="001A66E5">
        <w:rPr>
          <w:rFonts w:ascii="Arial" w:hAnsi="Arial" w:cs="Arial"/>
          <w:sz w:val="22"/>
          <w:szCs w:val="22"/>
          <w:lang w:eastAsia="en-US"/>
        </w:rPr>
        <w:t>B</w:t>
      </w:r>
      <w:r w:rsidR="001E1584">
        <w:rPr>
          <w:rFonts w:ascii="Arial" w:hAnsi="Arial" w:cs="Arial"/>
          <w:sz w:val="22"/>
          <w:szCs w:val="22"/>
          <w:lang w:eastAsia="en-US"/>
        </w:rPr>
        <w:t xml:space="preserve">, vložka </w:t>
      </w:r>
      <w:r w:rsidR="001A66E5" w:rsidRPr="001A66E5">
        <w:rPr>
          <w:rFonts w:ascii="Arial" w:hAnsi="Arial" w:cs="Arial"/>
          <w:sz w:val="22"/>
          <w:szCs w:val="22"/>
          <w:lang w:eastAsia="en-US"/>
        </w:rPr>
        <w:t>3239</w:t>
      </w:r>
    </w:p>
    <w:p w14:paraId="66094968" w14:textId="77777777" w:rsidR="00F03D07" w:rsidRPr="00F03D07" w:rsidRDefault="00F03D07" w:rsidP="00F03D07">
      <w:pPr>
        <w:tabs>
          <w:tab w:val="left" w:pos="1985"/>
          <w:tab w:val="left" w:pos="2268"/>
        </w:tabs>
        <w:jc w:val="both"/>
        <w:rPr>
          <w:rFonts w:ascii="Arial" w:hAnsi="Arial" w:cs="Arial"/>
          <w:sz w:val="22"/>
          <w:szCs w:val="22"/>
          <w:lang w:eastAsia="en-US"/>
        </w:rPr>
      </w:pPr>
      <w:r w:rsidRPr="00F03D07">
        <w:rPr>
          <w:rFonts w:ascii="Arial" w:hAnsi="Arial" w:cs="Arial"/>
          <w:sz w:val="22"/>
          <w:szCs w:val="22"/>
          <w:lang w:eastAsia="en-US"/>
        </w:rPr>
        <w:t>IČO:</w:t>
      </w:r>
      <w:r w:rsidRPr="00F03D07">
        <w:rPr>
          <w:rFonts w:ascii="Arial" w:hAnsi="Arial" w:cs="Arial"/>
          <w:sz w:val="22"/>
          <w:szCs w:val="22"/>
          <w:lang w:eastAsia="en-US"/>
        </w:rPr>
        <w:tab/>
      </w:r>
      <w:r w:rsidR="001A66E5">
        <w:rPr>
          <w:rFonts w:ascii="Arial" w:hAnsi="Arial" w:cs="Arial"/>
          <w:sz w:val="22"/>
          <w:szCs w:val="22"/>
          <w:lang w:eastAsia="en-US"/>
        </w:rPr>
        <w:t>25594443</w:t>
      </w:r>
    </w:p>
    <w:p w14:paraId="0D520110" w14:textId="77777777" w:rsidR="001E1584" w:rsidRDefault="00F03D07" w:rsidP="00F03D07">
      <w:pPr>
        <w:tabs>
          <w:tab w:val="left" w:pos="1985"/>
          <w:tab w:val="left" w:pos="2268"/>
        </w:tabs>
        <w:jc w:val="both"/>
        <w:rPr>
          <w:rFonts w:ascii="Arial" w:hAnsi="Arial" w:cs="Arial"/>
          <w:sz w:val="22"/>
          <w:szCs w:val="22"/>
          <w:lang w:eastAsia="en-US"/>
        </w:rPr>
      </w:pPr>
      <w:r w:rsidRPr="00F03D07">
        <w:rPr>
          <w:rFonts w:ascii="Arial" w:hAnsi="Arial" w:cs="Arial"/>
          <w:sz w:val="22"/>
          <w:szCs w:val="22"/>
          <w:lang w:eastAsia="en-US"/>
        </w:rPr>
        <w:t>DIČ:</w:t>
      </w:r>
      <w:r w:rsidRPr="00F03D07">
        <w:rPr>
          <w:rFonts w:ascii="Arial" w:hAnsi="Arial" w:cs="Arial"/>
          <w:sz w:val="22"/>
          <w:szCs w:val="22"/>
          <w:lang w:eastAsia="en-US"/>
        </w:rPr>
        <w:tab/>
        <w:t>CZ</w:t>
      </w:r>
      <w:r w:rsidR="001A66E5" w:rsidRPr="001A66E5">
        <w:rPr>
          <w:rFonts w:ascii="Arial" w:hAnsi="Arial" w:cs="Arial"/>
          <w:sz w:val="22"/>
          <w:szCs w:val="22"/>
          <w:lang w:eastAsia="en-US"/>
        </w:rPr>
        <w:t>25594443</w:t>
      </w:r>
    </w:p>
    <w:p w14:paraId="1DFF73F8" w14:textId="0BBA4292" w:rsidR="00F03D07" w:rsidRPr="00F03D07" w:rsidRDefault="00F03D07" w:rsidP="00F03D07">
      <w:pPr>
        <w:tabs>
          <w:tab w:val="left" w:pos="1985"/>
          <w:tab w:val="left" w:pos="2268"/>
        </w:tabs>
        <w:jc w:val="both"/>
        <w:rPr>
          <w:rFonts w:ascii="Arial" w:hAnsi="Arial" w:cs="Arial"/>
          <w:sz w:val="22"/>
          <w:szCs w:val="22"/>
          <w:lang w:eastAsia="en-US"/>
        </w:rPr>
      </w:pPr>
      <w:r w:rsidRPr="00F03D07">
        <w:rPr>
          <w:rFonts w:ascii="Arial" w:hAnsi="Arial" w:cs="Arial"/>
          <w:sz w:val="22"/>
          <w:szCs w:val="22"/>
          <w:lang w:eastAsia="en-US"/>
        </w:rPr>
        <w:t>Bankovní spojení:</w:t>
      </w:r>
      <w:r w:rsidRPr="00F03D07">
        <w:rPr>
          <w:rFonts w:ascii="Arial" w:hAnsi="Arial" w:cs="Arial"/>
          <w:sz w:val="22"/>
          <w:szCs w:val="22"/>
          <w:lang w:eastAsia="en-US"/>
        </w:rPr>
        <w:tab/>
      </w:r>
      <w:r w:rsidR="00390C85" w:rsidRPr="00390C85">
        <w:rPr>
          <w:rFonts w:ascii="Arial" w:hAnsi="Arial" w:cs="Arial"/>
          <w:sz w:val="22"/>
          <w:szCs w:val="22"/>
          <w:highlight w:val="lightGray"/>
          <w:lang w:eastAsia="en-US"/>
        </w:rPr>
        <w:t>…………………….</w:t>
      </w:r>
      <w:r w:rsidR="001A66E5">
        <w:rPr>
          <w:rFonts w:ascii="Arial" w:hAnsi="Arial" w:cs="Arial"/>
          <w:sz w:val="22"/>
          <w:szCs w:val="22"/>
          <w:lang w:eastAsia="en-US"/>
        </w:rPr>
        <w:t xml:space="preserve"> </w:t>
      </w:r>
    </w:p>
    <w:p w14:paraId="6C10AA90" w14:textId="10F054FD" w:rsidR="00F03D07" w:rsidRPr="00F03D07" w:rsidRDefault="00F03D07" w:rsidP="006C20C2">
      <w:pPr>
        <w:tabs>
          <w:tab w:val="left" w:pos="1985"/>
          <w:tab w:val="left" w:pos="2268"/>
        </w:tabs>
        <w:spacing w:after="120"/>
        <w:jc w:val="both"/>
        <w:rPr>
          <w:rFonts w:ascii="Arial" w:hAnsi="Arial" w:cs="Arial"/>
          <w:sz w:val="22"/>
          <w:szCs w:val="22"/>
          <w:lang w:eastAsia="en-US"/>
        </w:rPr>
      </w:pPr>
      <w:r w:rsidRPr="00F03D07">
        <w:rPr>
          <w:rFonts w:ascii="Arial" w:hAnsi="Arial" w:cs="Arial"/>
          <w:sz w:val="22"/>
          <w:szCs w:val="22"/>
          <w:lang w:eastAsia="en-US"/>
        </w:rPr>
        <w:t>Číslo účtu:</w:t>
      </w:r>
      <w:r w:rsidRPr="00F03D07">
        <w:rPr>
          <w:rFonts w:ascii="Arial" w:hAnsi="Arial" w:cs="Arial"/>
          <w:sz w:val="22"/>
          <w:szCs w:val="22"/>
          <w:lang w:eastAsia="en-US"/>
        </w:rPr>
        <w:tab/>
      </w:r>
      <w:r w:rsidR="00390C85" w:rsidRPr="00390C85">
        <w:rPr>
          <w:rFonts w:ascii="Arial" w:hAnsi="Arial" w:cs="Arial"/>
          <w:sz w:val="22"/>
          <w:szCs w:val="22"/>
          <w:highlight w:val="lightGray"/>
          <w:lang w:eastAsia="en-US"/>
        </w:rPr>
        <w:t>…………………….</w:t>
      </w:r>
    </w:p>
    <w:p w14:paraId="566C3C5D" w14:textId="65B3ADF2" w:rsidR="006C20C2" w:rsidRPr="00F97C7F" w:rsidRDefault="00830BA4" w:rsidP="006C20C2">
      <w:pPr>
        <w:tabs>
          <w:tab w:val="left" w:pos="709"/>
        </w:tabs>
        <w:ind w:left="1985" w:hanging="1985"/>
        <w:jc w:val="both"/>
        <w:rPr>
          <w:rFonts w:ascii="Arial" w:hAnsi="Arial" w:cs="Arial"/>
          <w:sz w:val="22"/>
          <w:szCs w:val="22"/>
          <w:lang w:eastAsia="en-US"/>
        </w:rPr>
      </w:pPr>
      <w:r w:rsidRPr="00830BA4">
        <w:rPr>
          <w:rFonts w:ascii="Arial" w:hAnsi="Arial" w:cs="Arial"/>
          <w:sz w:val="22"/>
          <w:szCs w:val="22"/>
          <w:lang w:eastAsia="en-US"/>
        </w:rPr>
        <w:t>Kontaktní osoba ve věcech technických:</w:t>
      </w:r>
      <w:r w:rsidR="00F97C7F">
        <w:rPr>
          <w:rFonts w:ascii="Arial" w:hAnsi="Arial" w:cs="Arial"/>
          <w:sz w:val="22"/>
          <w:szCs w:val="22"/>
          <w:lang w:eastAsia="en-US"/>
        </w:rPr>
        <w:t xml:space="preserve"> </w:t>
      </w:r>
      <w:r w:rsidR="00390C85" w:rsidRPr="00390C85">
        <w:rPr>
          <w:rFonts w:ascii="Arial" w:hAnsi="Arial" w:cs="Arial"/>
          <w:sz w:val="22"/>
          <w:szCs w:val="22"/>
          <w:highlight w:val="lightGray"/>
          <w:lang w:eastAsia="en-US"/>
        </w:rPr>
        <w:t>…………………….</w:t>
      </w:r>
      <w:r w:rsidR="00F97C7F">
        <w:rPr>
          <w:rFonts w:ascii="Arial" w:hAnsi="Arial" w:cs="Arial"/>
          <w:sz w:val="22"/>
          <w:szCs w:val="22"/>
          <w:lang w:eastAsia="en-US"/>
        </w:rPr>
        <w:t>, ředitel atelieru Praha, email:</w:t>
      </w:r>
    </w:p>
    <w:p w14:paraId="1154A4EA" w14:textId="0CA460CD" w:rsidR="00830BA4" w:rsidRDefault="00F97C7F" w:rsidP="006C20C2">
      <w:pPr>
        <w:tabs>
          <w:tab w:val="left" w:pos="709"/>
        </w:tabs>
        <w:jc w:val="both"/>
        <w:rPr>
          <w:rFonts w:ascii="Arial" w:hAnsi="Arial" w:cs="Arial"/>
          <w:sz w:val="22"/>
          <w:szCs w:val="22"/>
          <w:lang w:eastAsia="en-US"/>
        </w:rPr>
      </w:pP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r>
      <w:r w:rsidR="00390C85" w:rsidRPr="00390C85">
        <w:rPr>
          <w:rFonts w:ascii="Arial" w:hAnsi="Arial" w:cs="Arial"/>
          <w:sz w:val="22"/>
          <w:szCs w:val="22"/>
          <w:highlight w:val="lightGray"/>
          <w:lang w:eastAsia="en-US"/>
        </w:rPr>
        <w:t>…………………….</w:t>
      </w:r>
      <w:r>
        <w:rPr>
          <w:rFonts w:ascii="Arial" w:hAnsi="Arial" w:cs="Arial"/>
          <w:sz w:val="22"/>
          <w:szCs w:val="22"/>
          <w:lang w:eastAsia="en-US"/>
        </w:rPr>
        <w:t xml:space="preserve">, tel.: </w:t>
      </w:r>
      <w:r w:rsidR="00390C85" w:rsidRPr="00390C85">
        <w:rPr>
          <w:rFonts w:ascii="Arial" w:hAnsi="Arial" w:cs="Arial"/>
          <w:sz w:val="22"/>
          <w:szCs w:val="22"/>
          <w:highlight w:val="lightGray"/>
          <w:lang w:eastAsia="en-US"/>
        </w:rPr>
        <w:t>…………………….</w:t>
      </w:r>
    </w:p>
    <w:p w14:paraId="77475269" w14:textId="77777777" w:rsidR="00F03D07" w:rsidRPr="006C20C2" w:rsidRDefault="00F03D07" w:rsidP="006C20C2">
      <w:pPr>
        <w:tabs>
          <w:tab w:val="left" w:pos="284"/>
        </w:tabs>
        <w:spacing w:before="240"/>
        <w:rPr>
          <w:rFonts w:ascii="Arial" w:hAnsi="Arial" w:cs="Arial"/>
          <w:sz w:val="22"/>
          <w:szCs w:val="22"/>
          <w:lang w:eastAsia="en-US"/>
        </w:rPr>
      </w:pPr>
      <w:r w:rsidRPr="00F03D07">
        <w:rPr>
          <w:rFonts w:ascii="Arial" w:hAnsi="Arial" w:cs="Arial"/>
          <w:bCs/>
          <w:i/>
          <w:iCs/>
          <w:sz w:val="22"/>
          <w:szCs w:val="22"/>
          <w:lang w:eastAsia="en-US"/>
        </w:rPr>
        <w:t>(dále jen „</w:t>
      </w:r>
      <w:r w:rsidRPr="00F03D07">
        <w:rPr>
          <w:rFonts w:ascii="Arial" w:hAnsi="Arial" w:cs="Arial"/>
          <w:b/>
          <w:bCs/>
          <w:i/>
          <w:iCs/>
          <w:sz w:val="22"/>
          <w:szCs w:val="22"/>
          <w:lang w:eastAsia="en-US"/>
        </w:rPr>
        <w:t>zhotovitel</w:t>
      </w:r>
      <w:r w:rsidRPr="00F03D07">
        <w:rPr>
          <w:rFonts w:ascii="Arial" w:hAnsi="Arial" w:cs="Arial"/>
          <w:bCs/>
          <w:i/>
          <w:iCs/>
          <w:sz w:val="22"/>
          <w:szCs w:val="22"/>
          <w:lang w:eastAsia="en-US"/>
        </w:rPr>
        <w:t>“)</w:t>
      </w:r>
    </w:p>
    <w:p w14:paraId="06318933" w14:textId="77777777" w:rsidR="00F03D07" w:rsidRPr="00F03D07" w:rsidRDefault="00F03D07" w:rsidP="00F03D07">
      <w:pPr>
        <w:jc w:val="both"/>
        <w:rPr>
          <w:rFonts w:ascii="Arial" w:hAnsi="Arial" w:cs="Arial"/>
          <w:sz w:val="22"/>
          <w:szCs w:val="22"/>
          <w:lang w:eastAsia="en-US"/>
        </w:rPr>
      </w:pPr>
      <w:r w:rsidRPr="00F03D07">
        <w:rPr>
          <w:rFonts w:ascii="Arial" w:hAnsi="Arial" w:cs="Arial"/>
          <w:sz w:val="22"/>
          <w:szCs w:val="22"/>
          <w:lang w:eastAsia="en-US"/>
        </w:rPr>
        <w:t xml:space="preserve">na straně druhé </w:t>
      </w:r>
    </w:p>
    <w:p w14:paraId="3569112A" w14:textId="77777777" w:rsidR="00F03D07" w:rsidRPr="00F03D07" w:rsidRDefault="00F03D07" w:rsidP="00F03D07">
      <w:pPr>
        <w:ind w:right="142"/>
        <w:rPr>
          <w:rFonts w:ascii="Arial" w:hAnsi="Arial" w:cs="Arial"/>
          <w:b/>
          <w:sz w:val="22"/>
          <w:szCs w:val="22"/>
          <w:lang w:eastAsia="en-US"/>
        </w:rPr>
      </w:pPr>
    </w:p>
    <w:p w14:paraId="1AC45579" w14:textId="77777777" w:rsidR="00F03D07" w:rsidRPr="00F03D07" w:rsidRDefault="00F03D07" w:rsidP="00E83380">
      <w:pPr>
        <w:rPr>
          <w:rFonts w:ascii="Arial" w:hAnsi="Arial" w:cs="Arial"/>
          <w:sz w:val="22"/>
          <w:szCs w:val="22"/>
          <w:lang w:eastAsia="en-US"/>
        </w:rPr>
      </w:pPr>
      <w:r w:rsidRPr="00F03D07">
        <w:rPr>
          <w:rFonts w:ascii="Arial" w:hAnsi="Arial" w:cs="Arial"/>
          <w:sz w:val="22"/>
          <w:szCs w:val="22"/>
          <w:lang w:eastAsia="en-US"/>
        </w:rPr>
        <w:t>společně též „</w:t>
      </w:r>
      <w:r w:rsidRPr="00796A1D">
        <w:rPr>
          <w:rFonts w:ascii="Arial" w:hAnsi="Arial" w:cs="Arial"/>
          <w:b/>
          <w:i/>
          <w:sz w:val="22"/>
          <w:szCs w:val="22"/>
          <w:lang w:eastAsia="en-US"/>
        </w:rPr>
        <w:t>s</w:t>
      </w:r>
      <w:r w:rsidR="00E83380" w:rsidRPr="00796A1D">
        <w:rPr>
          <w:rFonts w:ascii="Arial" w:hAnsi="Arial" w:cs="Arial"/>
          <w:b/>
          <w:i/>
          <w:sz w:val="22"/>
          <w:szCs w:val="22"/>
          <w:lang w:eastAsia="en-US"/>
        </w:rPr>
        <w:t>mluvní strany</w:t>
      </w:r>
      <w:r w:rsidR="00E83380">
        <w:rPr>
          <w:rFonts w:ascii="Arial" w:hAnsi="Arial" w:cs="Arial"/>
          <w:sz w:val="22"/>
          <w:szCs w:val="22"/>
          <w:lang w:eastAsia="en-US"/>
        </w:rPr>
        <w:t>“</w:t>
      </w:r>
    </w:p>
    <w:p w14:paraId="790FB4EE" w14:textId="77777777" w:rsidR="00F03D07" w:rsidRPr="00F03D07" w:rsidRDefault="00F03D07" w:rsidP="00867020">
      <w:pPr>
        <w:jc w:val="both"/>
        <w:rPr>
          <w:rFonts w:ascii="Arial" w:hAnsi="Arial" w:cs="Arial"/>
          <w:sz w:val="22"/>
          <w:szCs w:val="22"/>
          <w:u w:val="single"/>
        </w:rPr>
      </w:pPr>
    </w:p>
    <w:p w14:paraId="6A9D1495" w14:textId="77777777" w:rsidR="001E1584" w:rsidRDefault="001E1584" w:rsidP="00825705">
      <w:pPr>
        <w:pStyle w:val="Zkladntext20"/>
        <w:shd w:val="clear" w:color="auto" w:fill="auto"/>
        <w:spacing w:before="0" w:after="240" w:line="276" w:lineRule="auto"/>
        <w:ind w:firstLine="0"/>
        <w:rPr>
          <w:sz w:val="22"/>
          <w:szCs w:val="22"/>
        </w:rPr>
      </w:pPr>
      <w:r>
        <w:rPr>
          <w:sz w:val="22"/>
          <w:szCs w:val="22"/>
        </w:rPr>
        <w:t xml:space="preserve">uzavřely na základě výsledků </w:t>
      </w:r>
      <w:r w:rsidR="00AF0923">
        <w:rPr>
          <w:sz w:val="22"/>
          <w:szCs w:val="22"/>
        </w:rPr>
        <w:t>zadávacího</w:t>
      </w:r>
      <w:r>
        <w:rPr>
          <w:sz w:val="22"/>
          <w:szCs w:val="22"/>
        </w:rPr>
        <w:t xml:space="preserve"> řízení o veřejné zakázce s</w:t>
      </w:r>
      <w:r w:rsidR="00974678">
        <w:rPr>
          <w:sz w:val="22"/>
          <w:szCs w:val="22"/>
        </w:rPr>
        <w:t> </w:t>
      </w:r>
      <w:r>
        <w:rPr>
          <w:sz w:val="22"/>
          <w:szCs w:val="22"/>
        </w:rPr>
        <w:t>názvem „</w:t>
      </w:r>
      <w:r w:rsidR="00C26CC0">
        <w:rPr>
          <w:bCs/>
          <w:i/>
          <w:sz w:val="22"/>
          <w:szCs w:val="22"/>
        </w:rPr>
        <w:t>ÚP</w:t>
      </w:r>
      <w:r w:rsidR="00EE4D71">
        <w:rPr>
          <w:bCs/>
          <w:i/>
          <w:sz w:val="22"/>
          <w:szCs w:val="22"/>
        </w:rPr>
        <w:t> </w:t>
      </w:r>
      <w:r w:rsidR="00C26CC0">
        <w:rPr>
          <w:bCs/>
          <w:i/>
          <w:sz w:val="22"/>
          <w:szCs w:val="22"/>
        </w:rPr>
        <w:t>pro</w:t>
      </w:r>
      <w:r w:rsidR="00EE4D71">
        <w:rPr>
          <w:bCs/>
          <w:i/>
          <w:sz w:val="22"/>
          <w:szCs w:val="22"/>
        </w:rPr>
        <w:t> </w:t>
      </w:r>
      <w:r w:rsidR="00C26CC0">
        <w:rPr>
          <w:bCs/>
          <w:i/>
          <w:sz w:val="22"/>
          <w:szCs w:val="22"/>
        </w:rPr>
        <w:t>Prahu</w:t>
      </w:r>
      <w:r w:rsidR="00EE4D71">
        <w:rPr>
          <w:bCs/>
          <w:i/>
          <w:sz w:val="22"/>
          <w:szCs w:val="22"/>
        </w:rPr>
        <w:t> </w:t>
      </w:r>
      <w:r w:rsidR="00C26CC0">
        <w:rPr>
          <w:bCs/>
          <w:i/>
          <w:sz w:val="22"/>
          <w:szCs w:val="22"/>
        </w:rPr>
        <w:t>3</w:t>
      </w:r>
      <w:r w:rsidR="00EE4D71">
        <w:rPr>
          <w:bCs/>
          <w:i/>
          <w:sz w:val="22"/>
          <w:szCs w:val="22"/>
        </w:rPr>
        <w:t> </w:t>
      </w:r>
      <w:r w:rsidR="00C26CC0">
        <w:rPr>
          <w:bCs/>
          <w:i/>
          <w:sz w:val="22"/>
          <w:szCs w:val="22"/>
        </w:rPr>
        <w:t>a</w:t>
      </w:r>
      <w:r w:rsidR="00EE4D71">
        <w:rPr>
          <w:bCs/>
          <w:i/>
          <w:sz w:val="22"/>
          <w:szCs w:val="22"/>
        </w:rPr>
        <w:t> </w:t>
      </w:r>
      <w:r w:rsidR="00C26CC0">
        <w:rPr>
          <w:bCs/>
          <w:i/>
          <w:sz w:val="22"/>
          <w:szCs w:val="22"/>
        </w:rPr>
        <w:t>9</w:t>
      </w:r>
      <w:r w:rsidR="00EE4D71">
        <w:rPr>
          <w:bCs/>
          <w:i/>
          <w:sz w:val="22"/>
          <w:szCs w:val="22"/>
        </w:rPr>
        <w:t> </w:t>
      </w:r>
      <w:r w:rsidR="00C26CC0">
        <w:rPr>
          <w:bCs/>
          <w:i/>
          <w:sz w:val="22"/>
          <w:szCs w:val="22"/>
        </w:rPr>
        <w:t>– rekonstrukce budovy – projektová dokumentace</w:t>
      </w:r>
      <w:r>
        <w:rPr>
          <w:sz w:val="22"/>
          <w:szCs w:val="22"/>
        </w:rPr>
        <w:t xml:space="preserve">“, </w:t>
      </w:r>
      <w:r w:rsidR="00C26CC0">
        <w:rPr>
          <w:sz w:val="22"/>
          <w:szCs w:val="22"/>
        </w:rPr>
        <w:t>evidenční číslo zakázky</w:t>
      </w:r>
      <w:r>
        <w:rPr>
          <w:sz w:val="22"/>
          <w:szCs w:val="22"/>
        </w:rPr>
        <w:t xml:space="preserve">: </w:t>
      </w:r>
      <w:r w:rsidR="00C065D8">
        <w:rPr>
          <w:sz w:val="22"/>
          <w:szCs w:val="22"/>
        </w:rPr>
        <w:t>6</w:t>
      </w:r>
      <w:r w:rsidRPr="007316DE">
        <w:rPr>
          <w:sz w:val="22"/>
          <w:szCs w:val="22"/>
        </w:rPr>
        <w:t>/201</w:t>
      </w:r>
      <w:r w:rsidR="00C26CC0">
        <w:rPr>
          <w:sz w:val="22"/>
          <w:szCs w:val="22"/>
        </w:rPr>
        <w:t>9</w:t>
      </w:r>
      <w:r w:rsidR="003F2CAF">
        <w:rPr>
          <w:sz w:val="22"/>
          <w:szCs w:val="22"/>
        </w:rPr>
        <w:t xml:space="preserve"> (dále jen </w:t>
      </w:r>
      <w:r w:rsidR="00696E13">
        <w:rPr>
          <w:sz w:val="22"/>
          <w:szCs w:val="22"/>
        </w:rPr>
        <w:t>„</w:t>
      </w:r>
      <w:r w:rsidR="003F2CAF" w:rsidRPr="00C26CC0">
        <w:rPr>
          <w:b/>
          <w:sz w:val="22"/>
          <w:szCs w:val="22"/>
        </w:rPr>
        <w:t>veřejná zakázka</w:t>
      </w:r>
      <w:r w:rsidR="00696E13">
        <w:rPr>
          <w:sz w:val="22"/>
          <w:szCs w:val="22"/>
        </w:rPr>
        <w:t>“</w:t>
      </w:r>
      <w:r w:rsidR="003F2CAF">
        <w:rPr>
          <w:sz w:val="22"/>
          <w:szCs w:val="22"/>
        </w:rPr>
        <w:t>)</w:t>
      </w:r>
      <w:r>
        <w:rPr>
          <w:sz w:val="22"/>
          <w:szCs w:val="22"/>
        </w:rPr>
        <w:t xml:space="preserve">, v souladu s § </w:t>
      </w:r>
      <w:r w:rsidR="00281AEE">
        <w:rPr>
          <w:sz w:val="22"/>
          <w:szCs w:val="22"/>
        </w:rPr>
        <w:t>5</w:t>
      </w:r>
      <w:r w:rsidR="00C26CC0">
        <w:rPr>
          <w:sz w:val="22"/>
          <w:szCs w:val="22"/>
        </w:rPr>
        <w:t>6</w:t>
      </w:r>
      <w:r>
        <w:rPr>
          <w:sz w:val="22"/>
          <w:szCs w:val="22"/>
        </w:rPr>
        <w:t xml:space="preserve"> zákona č. 13</w:t>
      </w:r>
      <w:r w:rsidR="00281AEE">
        <w:rPr>
          <w:sz w:val="22"/>
          <w:szCs w:val="22"/>
        </w:rPr>
        <w:t>4</w:t>
      </w:r>
      <w:r>
        <w:rPr>
          <w:sz w:val="22"/>
          <w:szCs w:val="22"/>
        </w:rPr>
        <w:t>/20</w:t>
      </w:r>
      <w:r w:rsidR="00281AEE">
        <w:rPr>
          <w:sz w:val="22"/>
          <w:szCs w:val="22"/>
        </w:rPr>
        <w:t>1</w:t>
      </w:r>
      <w:r w:rsidR="006718AF">
        <w:rPr>
          <w:sz w:val="22"/>
          <w:szCs w:val="22"/>
        </w:rPr>
        <w:t>6 Sb., o </w:t>
      </w:r>
      <w:r w:rsidR="00281AEE">
        <w:rPr>
          <w:sz w:val="22"/>
          <w:szCs w:val="22"/>
        </w:rPr>
        <w:t xml:space="preserve">zadávání </w:t>
      </w:r>
      <w:r>
        <w:rPr>
          <w:sz w:val="22"/>
          <w:szCs w:val="22"/>
        </w:rPr>
        <w:t xml:space="preserve">veřejných </w:t>
      </w:r>
      <w:r w:rsidR="00281AEE">
        <w:rPr>
          <w:sz w:val="22"/>
          <w:szCs w:val="22"/>
        </w:rPr>
        <w:t>zakázek</w:t>
      </w:r>
      <w:r>
        <w:rPr>
          <w:sz w:val="22"/>
          <w:szCs w:val="22"/>
        </w:rPr>
        <w:t>, ve</w:t>
      </w:r>
      <w:r w:rsidR="00674378">
        <w:rPr>
          <w:sz w:val="22"/>
          <w:szCs w:val="22"/>
        </w:rPr>
        <w:t> </w:t>
      </w:r>
      <w:r>
        <w:rPr>
          <w:sz w:val="22"/>
          <w:szCs w:val="22"/>
        </w:rPr>
        <w:t>znění pozdějších předpisů (dále jen „</w:t>
      </w:r>
      <w:r w:rsidRPr="00C26CC0">
        <w:rPr>
          <w:b/>
          <w:sz w:val="22"/>
          <w:szCs w:val="22"/>
        </w:rPr>
        <w:t>ZZVZ</w:t>
      </w:r>
      <w:r>
        <w:rPr>
          <w:sz w:val="22"/>
          <w:szCs w:val="22"/>
        </w:rPr>
        <w:t xml:space="preserve">“), a ustanovením § </w:t>
      </w:r>
      <w:r w:rsidR="00EE4D71">
        <w:rPr>
          <w:sz w:val="22"/>
          <w:szCs w:val="22"/>
        </w:rPr>
        <w:t>2586 a násl.</w:t>
      </w:r>
      <w:r>
        <w:rPr>
          <w:sz w:val="22"/>
          <w:szCs w:val="22"/>
        </w:rPr>
        <w:t xml:space="preserve"> zákona č.</w:t>
      </w:r>
      <w:r w:rsidR="00974678">
        <w:rPr>
          <w:sz w:val="22"/>
          <w:szCs w:val="22"/>
        </w:rPr>
        <w:t> </w:t>
      </w:r>
      <w:r>
        <w:rPr>
          <w:sz w:val="22"/>
          <w:szCs w:val="22"/>
        </w:rPr>
        <w:t>89/2012</w:t>
      </w:r>
      <w:r w:rsidR="00674378">
        <w:rPr>
          <w:sz w:val="22"/>
          <w:szCs w:val="22"/>
        </w:rPr>
        <w:t> </w:t>
      </w:r>
      <w:r>
        <w:rPr>
          <w:sz w:val="22"/>
          <w:szCs w:val="22"/>
        </w:rPr>
        <w:t>Sb., občanský zákoník, ve znění pozdějších předpisů (dále jen „</w:t>
      </w:r>
      <w:r w:rsidRPr="00C26CC0">
        <w:rPr>
          <w:b/>
          <w:sz w:val="22"/>
          <w:szCs w:val="22"/>
        </w:rPr>
        <w:t>občanský zákoník</w:t>
      </w:r>
      <w:r>
        <w:rPr>
          <w:sz w:val="22"/>
          <w:szCs w:val="22"/>
        </w:rPr>
        <w:t>“), tuto:</w:t>
      </w:r>
    </w:p>
    <w:p w14:paraId="272B775D" w14:textId="77777777" w:rsidR="001E1584" w:rsidRPr="007316DE" w:rsidRDefault="00F66CF2" w:rsidP="001E1584">
      <w:pPr>
        <w:pStyle w:val="Nadpis100"/>
        <w:shd w:val="clear" w:color="auto" w:fill="auto"/>
        <w:spacing w:before="0" w:after="240" w:line="312" w:lineRule="auto"/>
        <w:jc w:val="center"/>
        <w:rPr>
          <w:spacing w:val="34"/>
          <w:sz w:val="24"/>
          <w:szCs w:val="22"/>
        </w:rPr>
      </w:pPr>
      <w:r w:rsidRPr="00282781">
        <w:rPr>
          <w:spacing w:val="34"/>
          <w:sz w:val="24"/>
          <w:szCs w:val="22"/>
        </w:rPr>
        <w:t>smlouvu o dílo na vypracování projektové dokumentace pro realizaci stavby</w:t>
      </w:r>
    </w:p>
    <w:p w14:paraId="498EFF74" w14:textId="77777777" w:rsidR="001E1584" w:rsidRDefault="001E1584" w:rsidP="001E1584">
      <w:pPr>
        <w:pStyle w:val="Zkladntext20"/>
        <w:shd w:val="clear" w:color="auto" w:fill="auto"/>
        <w:spacing w:before="0" w:after="240" w:line="312" w:lineRule="auto"/>
        <w:ind w:firstLine="0"/>
        <w:jc w:val="center"/>
        <w:rPr>
          <w:sz w:val="22"/>
          <w:szCs w:val="22"/>
        </w:rPr>
      </w:pPr>
      <w:r>
        <w:rPr>
          <w:sz w:val="22"/>
          <w:szCs w:val="22"/>
        </w:rPr>
        <w:t>(dále jen „smlouva“)</w:t>
      </w:r>
    </w:p>
    <w:p w14:paraId="0DEAE8B9" w14:textId="77777777" w:rsidR="00F03D07" w:rsidRPr="007C52E0" w:rsidRDefault="007956D7" w:rsidP="007C52E0">
      <w:pPr>
        <w:jc w:val="center"/>
        <w:rPr>
          <w:rFonts w:ascii="Arial" w:hAnsi="Arial" w:cs="Arial"/>
          <w:sz w:val="22"/>
          <w:szCs w:val="22"/>
        </w:rPr>
      </w:pPr>
      <w:r>
        <w:rPr>
          <w:rFonts w:ascii="Arial" w:hAnsi="Arial" w:cs="Arial"/>
          <w:sz w:val="22"/>
          <w:szCs w:val="22"/>
          <w:u w:val="single"/>
        </w:rPr>
        <w:br w:type="page"/>
      </w:r>
      <w:r w:rsidR="007C52E0" w:rsidRPr="007C52E0">
        <w:rPr>
          <w:rFonts w:ascii="Arial" w:hAnsi="Arial" w:cs="Arial"/>
          <w:sz w:val="22"/>
          <w:szCs w:val="22"/>
        </w:rPr>
        <w:lastRenderedPageBreak/>
        <w:t xml:space="preserve">I. </w:t>
      </w:r>
      <w:r w:rsidR="00281AEE" w:rsidRPr="007C52E0">
        <w:rPr>
          <w:rFonts w:ascii="Arial" w:hAnsi="Arial" w:cs="Arial"/>
          <w:sz w:val="22"/>
          <w:szCs w:val="22"/>
        </w:rPr>
        <w:t>Článek</w:t>
      </w:r>
    </w:p>
    <w:p w14:paraId="07EEC40C" w14:textId="77777777" w:rsidR="00281AEE" w:rsidRPr="00B972EA" w:rsidRDefault="00281AEE" w:rsidP="00210937">
      <w:pPr>
        <w:spacing w:after="120" w:line="276" w:lineRule="auto"/>
        <w:jc w:val="center"/>
        <w:rPr>
          <w:rFonts w:ascii="Arial" w:hAnsi="Arial" w:cs="Arial"/>
          <w:b/>
          <w:sz w:val="22"/>
          <w:szCs w:val="22"/>
        </w:rPr>
      </w:pPr>
      <w:r w:rsidRPr="00B972EA">
        <w:rPr>
          <w:rFonts w:ascii="Arial" w:hAnsi="Arial" w:cs="Arial"/>
          <w:b/>
          <w:sz w:val="22"/>
          <w:szCs w:val="22"/>
        </w:rPr>
        <w:t xml:space="preserve">Předmět smlouvy </w:t>
      </w:r>
    </w:p>
    <w:p w14:paraId="6DE3B4BB" w14:textId="77777777" w:rsidR="00AE7432" w:rsidRDefault="00281AEE" w:rsidP="00AE7432">
      <w:pPr>
        <w:numPr>
          <w:ilvl w:val="1"/>
          <w:numId w:val="33"/>
        </w:numPr>
        <w:spacing w:after="120" w:line="276" w:lineRule="auto"/>
        <w:ind w:left="709" w:hanging="709"/>
        <w:rPr>
          <w:rFonts w:ascii="Arial" w:hAnsi="Arial" w:cs="Arial"/>
          <w:sz w:val="22"/>
          <w:szCs w:val="22"/>
        </w:rPr>
      </w:pPr>
      <w:r>
        <w:rPr>
          <w:rFonts w:ascii="Arial" w:hAnsi="Arial" w:cs="Arial"/>
          <w:sz w:val="22"/>
          <w:szCs w:val="22"/>
        </w:rPr>
        <w:t xml:space="preserve">Zhotovitel se zavazuje provést pro objednatele na svůj náklad a nebezpečí dílo spočívající </w:t>
      </w:r>
      <w:proofErr w:type="gramStart"/>
      <w:r>
        <w:rPr>
          <w:rFonts w:ascii="Arial" w:hAnsi="Arial" w:cs="Arial"/>
          <w:sz w:val="22"/>
          <w:szCs w:val="22"/>
        </w:rPr>
        <w:t>v</w:t>
      </w:r>
      <w:r w:rsidR="00F730E6">
        <w:rPr>
          <w:rFonts w:ascii="Arial" w:hAnsi="Arial" w:cs="Arial"/>
          <w:sz w:val="22"/>
          <w:szCs w:val="22"/>
        </w:rPr>
        <w:t>e</w:t>
      </w:r>
      <w:proofErr w:type="gramEnd"/>
      <w:r w:rsidR="00F730E6">
        <w:rPr>
          <w:rFonts w:ascii="Arial" w:hAnsi="Arial" w:cs="Arial"/>
          <w:sz w:val="22"/>
          <w:szCs w:val="22"/>
        </w:rPr>
        <w:t>:</w:t>
      </w:r>
    </w:p>
    <w:p w14:paraId="539968DC" w14:textId="77777777" w:rsidR="00F730E6" w:rsidRPr="00AE7432" w:rsidRDefault="00F730E6" w:rsidP="00E41E04">
      <w:pPr>
        <w:numPr>
          <w:ilvl w:val="2"/>
          <w:numId w:val="33"/>
        </w:numPr>
        <w:spacing w:after="120" w:line="276" w:lineRule="auto"/>
        <w:ind w:left="1418" w:hanging="698"/>
        <w:jc w:val="both"/>
        <w:rPr>
          <w:rFonts w:ascii="Arial" w:hAnsi="Arial" w:cs="Arial"/>
          <w:sz w:val="22"/>
          <w:szCs w:val="22"/>
        </w:rPr>
      </w:pPr>
      <w:r w:rsidRPr="00AE7432">
        <w:rPr>
          <w:rFonts w:ascii="Arial" w:hAnsi="Arial" w:cs="Arial"/>
          <w:sz w:val="22"/>
          <w:szCs w:val="22"/>
        </w:rPr>
        <w:t>Vyhotovení projektové dokumentace pro</w:t>
      </w:r>
      <w:r w:rsidR="004E56AE" w:rsidRPr="00AE7432">
        <w:rPr>
          <w:rFonts w:ascii="Arial" w:hAnsi="Arial" w:cs="Arial"/>
          <w:sz w:val="22"/>
          <w:szCs w:val="22"/>
        </w:rPr>
        <w:t xml:space="preserve"> účely</w:t>
      </w:r>
      <w:r w:rsidRPr="00AE7432">
        <w:rPr>
          <w:rFonts w:ascii="Arial" w:hAnsi="Arial" w:cs="Arial"/>
          <w:sz w:val="22"/>
          <w:szCs w:val="22"/>
        </w:rPr>
        <w:t xml:space="preserve"> stavební</w:t>
      </w:r>
      <w:r w:rsidR="00CF47AF" w:rsidRPr="00AE7432">
        <w:rPr>
          <w:rFonts w:ascii="Arial" w:hAnsi="Arial" w:cs="Arial"/>
          <w:sz w:val="22"/>
          <w:szCs w:val="22"/>
        </w:rPr>
        <w:t>ho</w:t>
      </w:r>
      <w:r w:rsidRPr="00AE7432">
        <w:rPr>
          <w:rFonts w:ascii="Arial" w:hAnsi="Arial" w:cs="Arial"/>
          <w:sz w:val="22"/>
          <w:szCs w:val="22"/>
        </w:rPr>
        <w:t xml:space="preserve"> povolení</w:t>
      </w:r>
      <w:r w:rsidR="004E56AE" w:rsidRPr="00AE7432">
        <w:rPr>
          <w:rFonts w:ascii="Arial" w:hAnsi="Arial" w:cs="Arial"/>
          <w:sz w:val="22"/>
          <w:szCs w:val="22"/>
        </w:rPr>
        <w:t xml:space="preserve"> (dále jen „</w:t>
      </w:r>
      <w:r w:rsidR="002512E6" w:rsidRPr="00AE7432">
        <w:rPr>
          <w:rFonts w:ascii="Arial" w:hAnsi="Arial" w:cs="Arial"/>
          <w:b/>
          <w:sz w:val="22"/>
          <w:szCs w:val="22"/>
        </w:rPr>
        <w:t>DSP</w:t>
      </w:r>
      <w:r w:rsidR="004E56AE" w:rsidRPr="00AE7432">
        <w:rPr>
          <w:rFonts w:ascii="Arial" w:hAnsi="Arial" w:cs="Arial"/>
          <w:sz w:val="22"/>
          <w:szCs w:val="22"/>
        </w:rPr>
        <w:t>“)</w:t>
      </w:r>
      <w:r w:rsidRPr="00AE7432">
        <w:rPr>
          <w:rFonts w:ascii="Arial" w:hAnsi="Arial" w:cs="Arial"/>
          <w:sz w:val="22"/>
          <w:szCs w:val="22"/>
        </w:rPr>
        <w:t>,</w:t>
      </w:r>
    </w:p>
    <w:p w14:paraId="3F58B4BC" w14:textId="77777777" w:rsidR="00F730E6" w:rsidRDefault="00F730E6" w:rsidP="00E41E04">
      <w:pPr>
        <w:numPr>
          <w:ilvl w:val="2"/>
          <w:numId w:val="33"/>
        </w:numPr>
        <w:spacing w:after="120" w:line="276" w:lineRule="auto"/>
        <w:ind w:left="1418" w:hanging="698"/>
        <w:jc w:val="both"/>
        <w:rPr>
          <w:rFonts w:ascii="Arial" w:hAnsi="Arial" w:cs="Arial"/>
          <w:sz w:val="22"/>
          <w:szCs w:val="22"/>
        </w:rPr>
      </w:pPr>
      <w:r>
        <w:rPr>
          <w:rFonts w:ascii="Arial" w:hAnsi="Arial" w:cs="Arial"/>
          <w:sz w:val="22"/>
          <w:szCs w:val="22"/>
        </w:rPr>
        <w:t>Výkonu inženýrské činnosti za účelem vydání stavebního povolení,</w:t>
      </w:r>
    </w:p>
    <w:p w14:paraId="491A70F4" w14:textId="77777777" w:rsidR="00F730E6" w:rsidRDefault="00F730E6" w:rsidP="00E41E04">
      <w:pPr>
        <w:numPr>
          <w:ilvl w:val="2"/>
          <w:numId w:val="33"/>
        </w:numPr>
        <w:spacing w:after="120" w:line="276" w:lineRule="auto"/>
        <w:ind w:left="1418" w:hanging="698"/>
        <w:jc w:val="both"/>
        <w:rPr>
          <w:rFonts w:ascii="Arial" w:hAnsi="Arial" w:cs="Arial"/>
          <w:sz w:val="22"/>
          <w:szCs w:val="22"/>
        </w:rPr>
      </w:pPr>
      <w:r>
        <w:rPr>
          <w:rFonts w:ascii="Arial" w:hAnsi="Arial" w:cs="Arial"/>
          <w:sz w:val="22"/>
          <w:szCs w:val="22"/>
        </w:rPr>
        <w:t>Vyhotovení projektové dokumentace pro</w:t>
      </w:r>
      <w:r w:rsidR="00434EC2">
        <w:rPr>
          <w:rFonts w:ascii="Arial" w:hAnsi="Arial" w:cs="Arial"/>
          <w:sz w:val="22"/>
          <w:szCs w:val="22"/>
        </w:rPr>
        <w:t xml:space="preserve"> </w:t>
      </w:r>
      <w:r w:rsidR="00434EC2" w:rsidRPr="003F4FF2">
        <w:rPr>
          <w:rFonts w:ascii="Arial" w:hAnsi="Arial" w:cs="Arial"/>
          <w:sz w:val="22"/>
          <w:szCs w:val="22"/>
        </w:rPr>
        <w:t>účely</w:t>
      </w:r>
      <w:r w:rsidRPr="003F4FF2">
        <w:rPr>
          <w:rFonts w:ascii="Arial" w:hAnsi="Arial" w:cs="Arial"/>
          <w:sz w:val="22"/>
          <w:szCs w:val="22"/>
        </w:rPr>
        <w:t xml:space="preserve"> provádění</w:t>
      </w:r>
      <w:r>
        <w:rPr>
          <w:rFonts w:ascii="Arial" w:hAnsi="Arial" w:cs="Arial"/>
          <w:sz w:val="22"/>
          <w:szCs w:val="22"/>
        </w:rPr>
        <w:t xml:space="preserve"> stavby</w:t>
      </w:r>
      <w:r w:rsidR="004E56AE">
        <w:rPr>
          <w:rFonts w:ascii="Arial" w:hAnsi="Arial" w:cs="Arial"/>
          <w:sz w:val="22"/>
          <w:szCs w:val="22"/>
        </w:rPr>
        <w:t xml:space="preserve"> (dále jen „</w:t>
      </w:r>
      <w:r w:rsidR="002512E6" w:rsidRPr="00943970">
        <w:rPr>
          <w:rFonts w:ascii="Arial" w:hAnsi="Arial" w:cs="Arial"/>
          <w:b/>
          <w:sz w:val="22"/>
          <w:szCs w:val="22"/>
        </w:rPr>
        <w:t>DPS</w:t>
      </w:r>
      <w:r w:rsidR="004E56AE">
        <w:rPr>
          <w:rFonts w:ascii="Arial" w:hAnsi="Arial" w:cs="Arial"/>
          <w:sz w:val="22"/>
          <w:szCs w:val="22"/>
        </w:rPr>
        <w:t>“)</w:t>
      </w:r>
      <w:r>
        <w:rPr>
          <w:rFonts w:ascii="Arial" w:hAnsi="Arial" w:cs="Arial"/>
          <w:sz w:val="22"/>
          <w:szCs w:val="22"/>
        </w:rPr>
        <w:t>,</w:t>
      </w:r>
    </w:p>
    <w:p w14:paraId="166C269F" w14:textId="77777777" w:rsidR="00F730E6" w:rsidRDefault="00F730E6" w:rsidP="00E41E04">
      <w:pPr>
        <w:numPr>
          <w:ilvl w:val="2"/>
          <w:numId w:val="33"/>
        </w:numPr>
        <w:spacing w:after="120" w:line="276" w:lineRule="auto"/>
        <w:ind w:left="1418" w:hanging="698"/>
        <w:jc w:val="both"/>
        <w:rPr>
          <w:rFonts w:ascii="Arial" w:hAnsi="Arial" w:cs="Arial"/>
          <w:sz w:val="22"/>
          <w:szCs w:val="22"/>
        </w:rPr>
      </w:pPr>
      <w:r>
        <w:rPr>
          <w:rFonts w:ascii="Arial" w:hAnsi="Arial" w:cs="Arial"/>
          <w:sz w:val="22"/>
          <w:szCs w:val="22"/>
        </w:rPr>
        <w:t>Poskytnutí autorského dozoru při provádění stavby</w:t>
      </w:r>
      <w:r w:rsidR="004E56AE">
        <w:rPr>
          <w:rFonts w:ascii="Arial" w:hAnsi="Arial" w:cs="Arial"/>
          <w:sz w:val="22"/>
          <w:szCs w:val="22"/>
        </w:rPr>
        <w:t xml:space="preserve"> (dále jen „</w:t>
      </w:r>
      <w:r w:rsidR="00943970" w:rsidRPr="00943970">
        <w:rPr>
          <w:rFonts w:ascii="Arial" w:hAnsi="Arial" w:cs="Arial"/>
          <w:b/>
          <w:sz w:val="22"/>
          <w:szCs w:val="22"/>
        </w:rPr>
        <w:t>autorský dozor</w:t>
      </w:r>
      <w:r w:rsidR="004E56AE">
        <w:rPr>
          <w:rFonts w:ascii="Arial" w:hAnsi="Arial" w:cs="Arial"/>
          <w:sz w:val="22"/>
          <w:szCs w:val="22"/>
        </w:rPr>
        <w:t>“)</w:t>
      </w:r>
      <w:r>
        <w:rPr>
          <w:rFonts w:ascii="Arial" w:hAnsi="Arial" w:cs="Arial"/>
          <w:sz w:val="22"/>
          <w:szCs w:val="22"/>
        </w:rPr>
        <w:t>,</w:t>
      </w:r>
    </w:p>
    <w:p w14:paraId="4E125D67" w14:textId="77777777" w:rsidR="00F730E6" w:rsidRDefault="00F730E6" w:rsidP="00E41E04">
      <w:pPr>
        <w:numPr>
          <w:ilvl w:val="2"/>
          <w:numId w:val="33"/>
        </w:numPr>
        <w:spacing w:after="120" w:line="276" w:lineRule="auto"/>
        <w:ind w:left="1418" w:hanging="698"/>
        <w:jc w:val="both"/>
        <w:rPr>
          <w:rFonts w:ascii="Arial" w:hAnsi="Arial" w:cs="Arial"/>
          <w:sz w:val="22"/>
          <w:szCs w:val="22"/>
        </w:rPr>
      </w:pPr>
      <w:r>
        <w:rPr>
          <w:rFonts w:ascii="Arial" w:hAnsi="Arial" w:cs="Arial"/>
          <w:sz w:val="22"/>
          <w:szCs w:val="22"/>
        </w:rPr>
        <w:t>Výkonu inženýrské činnosti za účelem vydání kolaudačního souhlasu.</w:t>
      </w:r>
    </w:p>
    <w:p w14:paraId="319628BD" w14:textId="77777777" w:rsidR="004E56AE" w:rsidRDefault="004E56AE" w:rsidP="00E41E04">
      <w:pPr>
        <w:spacing w:after="120" w:line="276" w:lineRule="auto"/>
        <w:ind w:left="1418" w:hanging="698"/>
        <w:jc w:val="both"/>
        <w:rPr>
          <w:rFonts w:ascii="Arial" w:hAnsi="Arial" w:cs="Arial"/>
          <w:sz w:val="22"/>
          <w:szCs w:val="22"/>
        </w:rPr>
      </w:pPr>
      <w:r w:rsidRPr="00245581">
        <w:rPr>
          <w:rFonts w:ascii="Arial" w:hAnsi="Arial" w:cs="Arial"/>
          <w:sz w:val="22"/>
          <w:szCs w:val="22"/>
        </w:rPr>
        <w:t xml:space="preserve">Přesná specifikace celého předmětu smlouvy je uvedená v Příloze </w:t>
      </w:r>
      <w:r w:rsidR="00AD39DC" w:rsidRPr="00245581">
        <w:rPr>
          <w:rFonts w:ascii="Arial" w:hAnsi="Arial" w:cs="Arial"/>
          <w:sz w:val="22"/>
          <w:szCs w:val="22"/>
        </w:rPr>
        <w:t>č. 1 a Příloze č. 2 smlouvy.</w:t>
      </w:r>
    </w:p>
    <w:p w14:paraId="68A598D9" w14:textId="77777777" w:rsidR="00943970" w:rsidRDefault="00943970" w:rsidP="00AE7432">
      <w:pPr>
        <w:spacing w:after="120" w:line="276" w:lineRule="auto"/>
        <w:ind w:left="1418" w:hanging="698"/>
        <w:jc w:val="both"/>
        <w:rPr>
          <w:rFonts w:ascii="Arial" w:hAnsi="Arial" w:cs="Arial"/>
          <w:sz w:val="22"/>
          <w:szCs w:val="22"/>
        </w:rPr>
      </w:pPr>
      <w:r w:rsidRPr="00943970">
        <w:rPr>
          <w:rFonts w:ascii="Arial" w:hAnsi="Arial" w:cs="Arial"/>
          <w:sz w:val="22"/>
          <w:szCs w:val="22"/>
        </w:rPr>
        <w:t>Dále společně též „</w:t>
      </w:r>
      <w:r w:rsidRPr="00943970">
        <w:rPr>
          <w:rFonts w:ascii="Arial" w:hAnsi="Arial" w:cs="Arial"/>
          <w:b/>
          <w:sz w:val="22"/>
          <w:szCs w:val="22"/>
        </w:rPr>
        <w:t>předmět smlouvy</w:t>
      </w:r>
      <w:r w:rsidRPr="00943970">
        <w:rPr>
          <w:rFonts w:ascii="Arial" w:hAnsi="Arial" w:cs="Arial"/>
          <w:sz w:val="22"/>
          <w:szCs w:val="22"/>
        </w:rPr>
        <w:t>“ nebo „</w:t>
      </w:r>
      <w:r w:rsidRPr="00943970">
        <w:rPr>
          <w:rFonts w:ascii="Arial" w:hAnsi="Arial" w:cs="Arial"/>
          <w:b/>
          <w:sz w:val="22"/>
          <w:szCs w:val="22"/>
        </w:rPr>
        <w:t>dílo</w:t>
      </w:r>
      <w:r w:rsidRPr="00943970">
        <w:rPr>
          <w:rFonts w:ascii="Arial" w:hAnsi="Arial" w:cs="Arial"/>
          <w:sz w:val="22"/>
          <w:szCs w:val="22"/>
        </w:rPr>
        <w:t>“</w:t>
      </w:r>
      <w:r w:rsidR="00921494">
        <w:rPr>
          <w:rFonts w:ascii="Arial" w:hAnsi="Arial" w:cs="Arial"/>
          <w:sz w:val="22"/>
          <w:szCs w:val="22"/>
        </w:rPr>
        <w:t>, DSP a DPS dále společně též „</w:t>
      </w:r>
      <w:r w:rsidR="00921494" w:rsidRPr="00921494">
        <w:rPr>
          <w:rFonts w:ascii="Arial" w:hAnsi="Arial" w:cs="Arial"/>
          <w:b/>
          <w:sz w:val="22"/>
          <w:szCs w:val="22"/>
        </w:rPr>
        <w:t>projektová dokumentace</w:t>
      </w:r>
      <w:r w:rsidR="00921494">
        <w:rPr>
          <w:rFonts w:ascii="Arial" w:hAnsi="Arial" w:cs="Arial"/>
          <w:sz w:val="22"/>
          <w:szCs w:val="22"/>
        </w:rPr>
        <w:t>“.</w:t>
      </w:r>
    </w:p>
    <w:p w14:paraId="33E5B3E5" w14:textId="77777777" w:rsidR="00084320" w:rsidRPr="00CD06C6" w:rsidRDefault="00084320" w:rsidP="00A648A7">
      <w:pPr>
        <w:numPr>
          <w:ilvl w:val="1"/>
          <w:numId w:val="33"/>
        </w:numPr>
        <w:spacing w:after="360" w:line="276" w:lineRule="auto"/>
        <w:ind w:left="709" w:hanging="709"/>
        <w:rPr>
          <w:rFonts w:ascii="Arial" w:hAnsi="Arial" w:cs="Arial"/>
          <w:sz w:val="22"/>
          <w:szCs w:val="22"/>
        </w:rPr>
      </w:pPr>
      <w:r w:rsidRPr="00CD06C6">
        <w:rPr>
          <w:rFonts w:ascii="Arial" w:hAnsi="Arial" w:cs="Arial"/>
          <w:sz w:val="22"/>
          <w:szCs w:val="22"/>
        </w:rPr>
        <w:t>Objednatel se zavazuje řádně provedené dílo převzít a zaplatit zhotoviteli smluvenou cenu za jeho provedení.</w:t>
      </w:r>
    </w:p>
    <w:p w14:paraId="0E3323B9" w14:textId="77777777" w:rsidR="00084320" w:rsidRDefault="00084320" w:rsidP="00AE7432">
      <w:pPr>
        <w:numPr>
          <w:ilvl w:val="0"/>
          <w:numId w:val="33"/>
        </w:numPr>
        <w:spacing w:line="276" w:lineRule="auto"/>
        <w:jc w:val="center"/>
        <w:rPr>
          <w:rFonts w:ascii="Arial" w:hAnsi="Arial" w:cs="Arial"/>
          <w:sz w:val="22"/>
          <w:szCs w:val="22"/>
        </w:rPr>
      </w:pPr>
      <w:r>
        <w:rPr>
          <w:rFonts w:ascii="Arial" w:hAnsi="Arial" w:cs="Arial"/>
          <w:sz w:val="22"/>
          <w:szCs w:val="22"/>
        </w:rPr>
        <w:t>Článek</w:t>
      </w:r>
    </w:p>
    <w:p w14:paraId="5AEE2747" w14:textId="77777777" w:rsidR="00935AF2" w:rsidRPr="00B972EA" w:rsidRDefault="00935AF2" w:rsidP="00210937">
      <w:pPr>
        <w:spacing w:after="120" w:line="276" w:lineRule="auto"/>
        <w:jc w:val="center"/>
        <w:rPr>
          <w:rFonts w:ascii="Arial" w:hAnsi="Arial" w:cs="Arial"/>
          <w:b/>
          <w:sz w:val="22"/>
          <w:szCs w:val="22"/>
        </w:rPr>
      </w:pPr>
      <w:r w:rsidRPr="00B972EA">
        <w:rPr>
          <w:rFonts w:ascii="Arial" w:hAnsi="Arial" w:cs="Arial"/>
          <w:b/>
          <w:sz w:val="22"/>
          <w:szCs w:val="22"/>
        </w:rPr>
        <w:t xml:space="preserve">Doba </w:t>
      </w:r>
      <w:r w:rsidR="00F730E6">
        <w:rPr>
          <w:rFonts w:ascii="Arial" w:hAnsi="Arial" w:cs="Arial"/>
          <w:b/>
          <w:sz w:val="22"/>
          <w:szCs w:val="22"/>
        </w:rPr>
        <w:t xml:space="preserve">a </w:t>
      </w:r>
      <w:r w:rsidR="00F730E6" w:rsidRPr="009E35FF">
        <w:rPr>
          <w:rFonts w:ascii="Arial" w:hAnsi="Arial" w:cs="Arial"/>
          <w:b/>
          <w:sz w:val="22"/>
          <w:szCs w:val="22"/>
        </w:rPr>
        <w:t xml:space="preserve">místo </w:t>
      </w:r>
      <w:r w:rsidRPr="009E35FF">
        <w:rPr>
          <w:rFonts w:ascii="Arial" w:hAnsi="Arial" w:cs="Arial"/>
          <w:b/>
          <w:sz w:val="22"/>
          <w:szCs w:val="22"/>
        </w:rPr>
        <w:t>plnění</w:t>
      </w:r>
    </w:p>
    <w:p w14:paraId="7D65BC09" w14:textId="77777777" w:rsidR="00EE2923" w:rsidRDefault="00084320" w:rsidP="006C5BC8">
      <w:pPr>
        <w:numPr>
          <w:ilvl w:val="1"/>
          <w:numId w:val="33"/>
        </w:numPr>
        <w:spacing w:after="120" w:line="276" w:lineRule="auto"/>
        <w:ind w:left="709" w:hanging="709"/>
        <w:jc w:val="both"/>
        <w:rPr>
          <w:rFonts w:ascii="Arial" w:hAnsi="Arial" w:cs="Arial"/>
          <w:sz w:val="22"/>
          <w:szCs w:val="22"/>
        </w:rPr>
      </w:pPr>
      <w:r>
        <w:rPr>
          <w:rFonts w:ascii="Arial" w:hAnsi="Arial" w:cs="Arial"/>
          <w:sz w:val="22"/>
          <w:szCs w:val="22"/>
        </w:rPr>
        <w:t xml:space="preserve">Zhotovitel se zavazuje </w:t>
      </w:r>
      <w:r w:rsidR="004E56AE" w:rsidRPr="00CF47AF">
        <w:rPr>
          <w:rFonts w:ascii="Arial" w:hAnsi="Arial" w:cs="Arial"/>
          <w:sz w:val="22"/>
          <w:szCs w:val="22"/>
        </w:rPr>
        <w:t>vyhotovit</w:t>
      </w:r>
      <w:r w:rsidR="00176550">
        <w:rPr>
          <w:rFonts w:ascii="Arial" w:hAnsi="Arial" w:cs="Arial"/>
          <w:sz w:val="22"/>
          <w:szCs w:val="22"/>
        </w:rPr>
        <w:t xml:space="preserve"> a předat objednateli</w:t>
      </w:r>
      <w:r w:rsidR="004E56AE" w:rsidRPr="00CF47AF">
        <w:rPr>
          <w:rFonts w:ascii="Arial" w:hAnsi="Arial" w:cs="Arial"/>
          <w:sz w:val="22"/>
          <w:szCs w:val="22"/>
        </w:rPr>
        <w:t xml:space="preserve"> </w:t>
      </w:r>
      <w:r w:rsidR="00943970">
        <w:rPr>
          <w:rFonts w:ascii="Arial" w:hAnsi="Arial" w:cs="Arial"/>
          <w:sz w:val="22"/>
          <w:szCs w:val="22"/>
        </w:rPr>
        <w:t>DSP</w:t>
      </w:r>
      <w:r w:rsidR="00CF47AF" w:rsidRPr="00CF47AF">
        <w:rPr>
          <w:rFonts w:ascii="Arial" w:hAnsi="Arial" w:cs="Arial"/>
          <w:sz w:val="22"/>
          <w:szCs w:val="22"/>
        </w:rPr>
        <w:t xml:space="preserve"> </w:t>
      </w:r>
      <w:r w:rsidR="00CF47AF">
        <w:rPr>
          <w:rFonts w:ascii="Arial" w:hAnsi="Arial" w:cs="Arial"/>
          <w:sz w:val="22"/>
          <w:szCs w:val="22"/>
        </w:rPr>
        <w:t>dle odst. 1.1.</w:t>
      </w:r>
      <w:r w:rsidR="00AE7432">
        <w:rPr>
          <w:rFonts w:ascii="Arial" w:hAnsi="Arial" w:cs="Arial"/>
          <w:sz w:val="22"/>
          <w:szCs w:val="22"/>
        </w:rPr>
        <w:t>1.</w:t>
      </w:r>
      <w:r w:rsidR="00CF47AF">
        <w:rPr>
          <w:rFonts w:ascii="Arial" w:hAnsi="Arial" w:cs="Arial"/>
          <w:sz w:val="22"/>
          <w:szCs w:val="22"/>
        </w:rPr>
        <w:t xml:space="preserve"> smlouvy</w:t>
      </w:r>
      <w:r w:rsidR="00AD39DC">
        <w:rPr>
          <w:rFonts w:ascii="Arial" w:hAnsi="Arial" w:cs="Arial"/>
          <w:sz w:val="22"/>
          <w:szCs w:val="22"/>
        </w:rPr>
        <w:t xml:space="preserve"> </w:t>
      </w:r>
      <w:r w:rsidR="00EE2923">
        <w:rPr>
          <w:rFonts w:ascii="Arial" w:hAnsi="Arial" w:cs="Arial"/>
          <w:sz w:val="22"/>
          <w:szCs w:val="22"/>
        </w:rPr>
        <w:t>a</w:t>
      </w:r>
      <w:r w:rsidR="00943970">
        <w:rPr>
          <w:rFonts w:ascii="Arial" w:hAnsi="Arial" w:cs="Arial"/>
          <w:sz w:val="22"/>
          <w:szCs w:val="22"/>
        </w:rPr>
        <w:t> </w:t>
      </w:r>
      <w:r w:rsidR="006A7387">
        <w:rPr>
          <w:rFonts w:ascii="Arial" w:hAnsi="Arial" w:cs="Arial"/>
          <w:sz w:val="22"/>
          <w:szCs w:val="22"/>
        </w:rPr>
        <w:t xml:space="preserve">vykonávat </w:t>
      </w:r>
      <w:r w:rsidR="007D0E45">
        <w:rPr>
          <w:rFonts w:ascii="Arial" w:hAnsi="Arial" w:cs="Arial"/>
          <w:sz w:val="22"/>
          <w:szCs w:val="22"/>
        </w:rPr>
        <w:t>inženýrsk</w:t>
      </w:r>
      <w:r w:rsidR="006A7387">
        <w:rPr>
          <w:rFonts w:ascii="Arial" w:hAnsi="Arial" w:cs="Arial"/>
          <w:sz w:val="22"/>
          <w:szCs w:val="22"/>
        </w:rPr>
        <w:t>ou</w:t>
      </w:r>
      <w:r w:rsidR="003C73EF">
        <w:rPr>
          <w:rFonts w:ascii="Arial" w:hAnsi="Arial" w:cs="Arial"/>
          <w:sz w:val="22"/>
          <w:szCs w:val="22"/>
        </w:rPr>
        <w:t xml:space="preserve"> činnost za účelem vydání stavebního povolení</w:t>
      </w:r>
      <w:r w:rsidR="00CF47AF">
        <w:rPr>
          <w:rFonts w:ascii="Arial" w:hAnsi="Arial" w:cs="Arial"/>
          <w:sz w:val="22"/>
          <w:szCs w:val="22"/>
        </w:rPr>
        <w:t xml:space="preserve"> dle odst. 1.</w:t>
      </w:r>
      <w:r w:rsidR="00AE7432">
        <w:rPr>
          <w:rFonts w:ascii="Arial" w:hAnsi="Arial" w:cs="Arial"/>
          <w:sz w:val="22"/>
          <w:szCs w:val="22"/>
        </w:rPr>
        <w:t>1.</w:t>
      </w:r>
      <w:r w:rsidR="00CF47AF">
        <w:rPr>
          <w:rFonts w:ascii="Arial" w:hAnsi="Arial" w:cs="Arial"/>
          <w:sz w:val="22"/>
          <w:szCs w:val="22"/>
        </w:rPr>
        <w:t xml:space="preserve">2. smlouvy </w:t>
      </w:r>
      <w:r w:rsidR="00EE2923">
        <w:rPr>
          <w:rFonts w:ascii="Arial" w:hAnsi="Arial" w:cs="Arial"/>
          <w:sz w:val="22"/>
          <w:szCs w:val="22"/>
        </w:rPr>
        <w:t xml:space="preserve">do </w:t>
      </w:r>
      <w:r w:rsidR="0077784F">
        <w:rPr>
          <w:rFonts w:ascii="Arial" w:hAnsi="Arial" w:cs="Arial"/>
          <w:sz w:val="22"/>
          <w:szCs w:val="22"/>
        </w:rPr>
        <w:t>5 měsíců</w:t>
      </w:r>
      <w:r w:rsidR="00EE2923">
        <w:rPr>
          <w:rFonts w:ascii="Arial" w:hAnsi="Arial" w:cs="Arial"/>
          <w:sz w:val="22"/>
          <w:szCs w:val="22"/>
        </w:rPr>
        <w:t xml:space="preserve"> od účinnosti smlouvy.</w:t>
      </w:r>
    </w:p>
    <w:p w14:paraId="42EB9F07" w14:textId="77777777" w:rsidR="00CD06C6" w:rsidRDefault="00EE2923" w:rsidP="006C5BC8">
      <w:pPr>
        <w:numPr>
          <w:ilvl w:val="1"/>
          <w:numId w:val="33"/>
        </w:numPr>
        <w:spacing w:after="120" w:line="276" w:lineRule="auto"/>
        <w:ind w:left="709" w:hanging="709"/>
        <w:jc w:val="both"/>
        <w:rPr>
          <w:rFonts w:ascii="Arial" w:hAnsi="Arial" w:cs="Arial"/>
          <w:sz w:val="22"/>
          <w:szCs w:val="22"/>
        </w:rPr>
      </w:pPr>
      <w:r>
        <w:rPr>
          <w:rFonts w:ascii="Arial" w:hAnsi="Arial" w:cs="Arial"/>
          <w:sz w:val="22"/>
          <w:szCs w:val="22"/>
        </w:rPr>
        <w:t>Zhotovitel se zavazuje</w:t>
      </w:r>
      <w:r w:rsidR="00CF47AF">
        <w:rPr>
          <w:rFonts w:ascii="Arial" w:hAnsi="Arial" w:cs="Arial"/>
          <w:sz w:val="22"/>
          <w:szCs w:val="22"/>
        </w:rPr>
        <w:t xml:space="preserve"> vyhotovit </w:t>
      </w:r>
      <w:r w:rsidR="00176550">
        <w:rPr>
          <w:rFonts w:ascii="Arial" w:hAnsi="Arial" w:cs="Arial"/>
          <w:sz w:val="22"/>
          <w:szCs w:val="22"/>
        </w:rPr>
        <w:t xml:space="preserve">a předat objednateli </w:t>
      </w:r>
      <w:r w:rsidR="00943970">
        <w:rPr>
          <w:rFonts w:ascii="Arial" w:hAnsi="Arial" w:cs="Arial"/>
          <w:sz w:val="22"/>
          <w:szCs w:val="22"/>
        </w:rPr>
        <w:t>DPS</w:t>
      </w:r>
      <w:r w:rsidR="00CF47AF">
        <w:rPr>
          <w:rFonts w:ascii="Arial" w:hAnsi="Arial" w:cs="Arial"/>
          <w:sz w:val="22"/>
          <w:szCs w:val="22"/>
        </w:rPr>
        <w:t xml:space="preserve"> dle odst. 1.</w:t>
      </w:r>
      <w:r w:rsidR="00AE7432">
        <w:rPr>
          <w:rFonts w:ascii="Arial" w:hAnsi="Arial" w:cs="Arial"/>
          <w:sz w:val="22"/>
          <w:szCs w:val="22"/>
        </w:rPr>
        <w:t>1.</w:t>
      </w:r>
      <w:r w:rsidR="00CF47AF">
        <w:rPr>
          <w:rFonts w:ascii="Arial" w:hAnsi="Arial" w:cs="Arial"/>
          <w:sz w:val="22"/>
          <w:szCs w:val="22"/>
        </w:rPr>
        <w:t>3.</w:t>
      </w:r>
      <w:r w:rsidR="009E35FF">
        <w:rPr>
          <w:rFonts w:ascii="Arial" w:hAnsi="Arial" w:cs="Arial"/>
          <w:sz w:val="22"/>
          <w:szCs w:val="22"/>
        </w:rPr>
        <w:t xml:space="preserve"> smlouvy</w:t>
      </w:r>
      <w:r w:rsidR="007455C2">
        <w:rPr>
          <w:rFonts w:ascii="Arial" w:hAnsi="Arial" w:cs="Arial"/>
          <w:sz w:val="22"/>
          <w:szCs w:val="22"/>
        </w:rPr>
        <w:t xml:space="preserve"> </w:t>
      </w:r>
      <w:r w:rsidR="00811EFF">
        <w:rPr>
          <w:rFonts w:ascii="Arial" w:hAnsi="Arial" w:cs="Arial"/>
          <w:sz w:val="22"/>
          <w:szCs w:val="22"/>
        </w:rPr>
        <w:t xml:space="preserve">spolu s pravomocným stavebním povolením </w:t>
      </w:r>
      <w:r w:rsidR="007455C2">
        <w:rPr>
          <w:rFonts w:ascii="Arial" w:hAnsi="Arial" w:cs="Arial"/>
          <w:sz w:val="22"/>
          <w:szCs w:val="22"/>
        </w:rPr>
        <w:t xml:space="preserve">do </w:t>
      </w:r>
      <w:r w:rsidR="001A66E5" w:rsidRPr="001A66E5">
        <w:rPr>
          <w:rFonts w:ascii="Arial" w:hAnsi="Arial" w:cs="Arial"/>
          <w:b/>
          <w:sz w:val="22"/>
          <w:szCs w:val="22"/>
          <w:lang w:eastAsia="en-US"/>
        </w:rPr>
        <w:t xml:space="preserve">12 </w:t>
      </w:r>
      <w:r w:rsidR="007455C2" w:rsidRPr="001A66E5">
        <w:rPr>
          <w:rFonts w:ascii="Arial" w:hAnsi="Arial" w:cs="Arial"/>
          <w:b/>
          <w:sz w:val="22"/>
          <w:szCs w:val="22"/>
        </w:rPr>
        <w:t> </w:t>
      </w:r>
      <w:r w:rsidR="00CF47AF" w:rsidRPr="001A66E5">
        <w:rPr>
          <w:rFonts w:ascii="Arial" w:hAnsi="Arial" w:cs="Arial"/>
          <w:b/>
          <w:sz w:val="22"/>
          <w:szCs w:val="22"/>
        </w:rPr>
        <w:t>měsíců</w:t>
      </w:r>
      <w:r w:rsidR="00CF47AF">
        <w:rPr>
          <w:rFonts w:ascii="Arial" w:hAnsi="Arial" w:cs="Arial"/>
          <w:sz w:val="22"/>
          <w:szCs w:val="22"/>
        </w:rPr>
        <w:t xml:space="preserve"> </w:t>
      </w:r>
      <w:r w:rsidR="00CF47AF" w:rsidRPr="009E35FF">
        <w:rPr>
          <w:rFonts w:ascii="Arial" w:hAnsi="Arial" w:cs="Arial"/>
          <w:sz w:val="22"/>
          <w:szCs w:val="22"/>
        </w:rPr>
        <w:t>od účinnosti smlouvy</w:t>
      </w:r>
      <w:r w:rsidR="00CF47AF">
        <w:rPr>
          <w:rFonts w:ascii="Arial" w:hAnsi="Arial" w:cs="Arial"/>
          <w:sz w:val="22"/>
          <w:szCs w:val="22"/>
        </w:rPr>
        <w:t>.</w:t>
      </w:r>
      <w:r w:rsidR="00811EFF">
        <w:rPr>
          <w:rFonts w:ascii="Arial" w:hAnsi="Arial" w:cs="Arial"/>
          <w:sz w:val="22"/>
          <w:szCs w:val="22"/>
        </w:rPr>
        <w:t xml:space="preserve"> </w:t>
      </w:r>
    </w:p>
    <w:p w14:paraId="6440AFD3" w14:textId="77777777" w:rsidR="00EE2923" w:rsidRPr="00EE2923" w:rsidRDefault="009E35FF" w:rsidP="006C5BC8">
      <w:pPr>
        <w:numPr>
          <w:ilvl w:val="1"/>
          <w:numId w:val="33"/>
        </w:numPr>
        <w:spacing w:after="120" w:line="276" w:lineRule="auto"/>
        <w:ind w:left="709" w:hanging="709"/>
        <w:jc w:val="both"/>
        <w:rPr>
          <w:rFonts w:ascii="Arial" w:hAnsi="Arial" w:cs="Arial"/>
          <w:sz w:val="22"/>
          <w:szCs w:val="22"/>
        </w:rPr>
      </w:pPr>
      <w:r>
        <w:rPr>
          <w:rFonts w:ascii="Arial" w:hAnsi="Arial" w:cs="Arial"/>
          <w:sz w:val="22"/>
          <w:szCs w:val="22"/>
        </w:rPr>
        <w:t>Zhotovitel se zavazuje provést a</w:t>
      </w:r>
      <w:r w:rsidR="00EE2923">
        <w:rPr>
          <w:rFonts w:ascii="Arial" w:hAnsi="Arial" w:cs="Arial"/>
          <w:sz w:val="22"/>
          <w:szCs w:val="22"/>
        </w:rPr>
        <w:t>utorský dozor při provádění stavby dle odst. 1.</w:t>
      </w:r>
      <w:r w:rsidR="00AE7432">
        <w:rPr>
          <w:rFonts w:ascii="Arial" w:hAnsi="Arial" w:cs="Arial"/>
          <w:sz w:val="22"/>
          <w:szCs w:val="22"/>
        </w:rPr>
        <w:t>1.</w:t>
      </w:r>
      <w:r w:rsidR="00EE2923">
        <w:rPr>
          <w:rFonts w:ascii="Arial" w:hAnsi="Arial" w:cs="Arial"/>
          <w:sz w:val="22"/>
          <w:szCs w:val="22"/>
        </w:rPr>
        <w:t>4. smlouvy</w:t>
      </w:r>
      <w:r w:rsidR="00943970" w:rsidRPr="00943970">
        <w:rPr>
          <w:rFonts w:ascii="Arial" w:hAnsi="Arial" w:cs="Arial"/>
          <w:sz w:val="22"/>
          <w:szCs w:val="22"/>
        </w:rPr>
        <w:t xml:space="preserve"> </w:t>
      </w:r>
      <w:r w:rsidR="00893CA0">
        <w:rPr>
          <w:rFonts w:ascii="Arial" w:hAnsi="Arial" w:cs="Arial"/>
          <w:sz w:val="22"/>
          <w:szCs w:val="22"/>
        </w:rPr>
        <w:t xml:space="preserve">až v průběhu samotného provádění stavby, a to </w:t>
      </w:r>
      <w:r w:rsidR="00943970">
        <w:rPr>
          <w:rFonts w:ascii="Arial" w:hAnsi="Arial" w:cs="Arial"/>
          <w:sz w:val="22"/>
          <w:szCs w:val="22"/>
        </w:rPr>
        <w:t xml:space="preserve">v rozsahu max. 200 </w:t>
      </w:r>
      <w:proofErr w:type="spellStart"/>
      <w:r w:rsidR="00C32CB6">
        <w:rPr>
          <w:rFonts w:ascii="Arial" w:hAnsi="Arial" w:cs="Arial"/>
          <w:sz w:val="22"/>
          <w:szCs w:val="22"/>
        </w:rPr>
        <w:t>osobohodin</w:t>
      </w:r>
      <w:proofErr w:type="spellEnd"/>
      <w:r w:rsidR="0086756B">
        <w:rPr>
          <w:rFonts w:ascii="Arial" w:hAnsi="Arial" w:cs="Arial"/>
          <w:sz w:val="22"/>
          <w:szCs w:val="22"/>
        </w:rPr>
        <w:t xml:space="preserve">, přičemž 1 </w:t>
      </w:r>
      <w:proofErr w:type="spellStart"/>
      <w:r w:rsidR="0086756B">
        <w:rPr>
          <w:rFonts w:ascii="Arial" w:hAnsi="Arial" w:cs="Arial"/>
          <w:sz w:val="22"/>
          <w:szCs w:val="22"/>
        </w:rPr>
        <w:t>osobohodinou</w:t>
      </w:r>
      <w:proofErr w:type="spellEnd"/>
      <w:r w:rsidR="0086756B">
        <w:rPr>
          <w:rFonts w:ascii="Arial" w:hAnsi="Arial" w:cs="Arial"/>
          <w:sz w:val="22"/>
          <w:szCs w:val="22"/>
        </w:rPr>
        <w:t xml:space="preserve"> se rozumí 1 hodina práce jednoho pracovníka</w:t>
      </w:r>
      <w:r>
        <w:rPr>
          <w:rFonts w:ascii="Arial" w:hAnsi="Arial" w:cs="Arial"/>
          <w:sz w:val="22"/>
          <w:szCs w:val="22"/>
        </w:rPr>
        <w:t>.</w:t>
      </w:r>
      <w:r w:rsidR="00EE2923">
        <w:rPr>
          <w:rFonts w:ascii="Arial" w:hAnsi="Arial" w:cs="Arial"/>
          <w:sz w:val="22"/>
          <w:szCs w:val="22"/>
        </w:rPr>
        <w:t xml:space="preserve"> Pře</w:t>
      </w:r>
      <w:r w:rsidR="0086756B">
        <w:rPr>
          <w:rFonts w:ascii="Arial" w:hAnsi="Arial" w:cs="Arial"/>
          <w:sz w:val="22"/>
          <w:szCs w:val="22"/>
        </w:rPr>
        <w:t>d</w:t>
      </w:r>
      <w:r w:rsidR="00EE2923">
        <w:rPr>
          <w:rFonts w:ascii="Arial" w:hAnsi="Arial" w:cs="Arial"/>
          <w:sz w:val="22"/>
          <w:szCs w:val="22"/>
        </w:rPr>
        <w:t>pokládané zahájení stavebních prací je v roce 2021.</w:t>
      </w:r>
    </w:p>
    <w:p w14:paraId="20A61B27" w14:textId="77777777" w:rsidR="00EF5F61" w:rsidRPr="00EF5F61" w:rsidRDefault="009E35FF" w:rsidP="00BF735F">
      <w:pPr>
        <w:numPr>
          <w:ilvl w:val="1"/>
          <w:numId w:val="33"/>
        </w:numPr>
        <w:spacing w:after="120" w:line="276" w:lineRule="auto"/>
        <w:ind w:left="709" w:hanging="709"/>
        <w:jc w:val="both"/>
        <w:rPr>
          <w:rFonts w:ascii="Arial" w:hAnsi="Arial" w:cs="Arial"/>
          <w:sz w:val="22"/>
          <w:szCs w:val="22"/>
        </w:rPr>
      </w:pPr>
      <w:r>
        <w:rPr>
          <w:rFonts w:ascii="Arial" w:hAnsi="Arial" w:cs="Arial"/>
          <w:sz w:val="22"/>
          <w:szCs w:val="22"/>
        </w:rPr>
        <w:t>Zhotovitel se zavazuje vykonávat i</w:t>
      </w:r>
      <w:r w:rsidR="00EE2923">
        <w:rPr>
          <w:rFonts w:ascii="Arial" w:hAnsi="Arial" w:cs="Arial"/>
          <w:sz w:val="22"/>
          <w:szCs w:val="22"/>
        </w:rPr>
        <w:t>nženýrskou činnost za účelem vydání kolaudačního souhlasu dle odst. 1.</w:t>
      </w:r>
      <w:r w:rsidR="00AE7432">
        <w:rPr>
          <w:rFonts w:ascii="Arial" w:hAnsi="Arial" w:cs="Arial"/>
          <w:sz w:val="22"/>
          <w:szCs w:val="22"/>
        </w:rPr>
        <w:t>1.</w:t>
      </w:r>
      <w:r w:rsidR="00EE2923">
        <w:rPr>
          <w:rFonts w:ascii="Arial" w:hAnsi="Arial" w:cs="Arial"/>
          <w:sz w:val="22"/>
          <w:szCs w:val="22"/>
        </w:rPr>
        <w:t>5. smlouvy</w:t>
      </w:r>
      <w:r w:rsidR="00176550">
        <w:rPr>
          <w:rFonts w:ascii="Arial" w:hAnsi="Arial" w:cs="Arial"/>
          <w:sz w:val="22"/>
          <w:szCs w:val="22"/>
        </w:rPr>
        <w:t>.</w:t>
      </w:r>
      <w:r w:rsidR="00EE2923">
        <w:rPr>
          <w:rFonts w:ascii="Arial" w:hAnsi="Arial" w:cs="Arial"/>
          <w:sz w:val="22"/>
          <w:szCs w:val="22"/>
        </w:rPr>
        <w:t xml:space="preserve"> </w:t>
      </w:r>
      <w:r w:rsidR="00C529CB">
        <w:rPr>
          <w:rFonts w:ascii="Arial" w:hAnsi="Arial" w:cs="Arial"/>
          <w:sz w:val="22"/>
          <w:szCs w:val="22"/>
        </w:rPr>
        <w:t xml:space="preserve">Pravomocný kolaudační souhlas </w:t>
      </w:r>
      <w:r w:rsidR="00DA1288">
        <w:rPr>
          <w:rFonts w:ascii="Arial" w:hAnsi="Arial" w:cs="Arial"/>
          <w:sz w:val="22"/>
          <w:szCs w:val="22"/>
        </w:rPr>
        <w:t xml:space="preserve">předá zhotovitel </w:t>
      </w:r>
      <w:r w:rsidR="009D118C">
        <w:rPr>
          <w:rFonts w:ascii="Arial" w:hAnsi="Arial" w:cs="Arial"/>
          <w:sz w:val="22"/>
          <w:szCs w:val="22"/>
        </w:rPr>
        <w:t>objednateli</w:t>
      </w:r>
      <w:r w:rsidR="00DA1288">
        <w:rPr>
          <w:rFonts w:ascii="Arial" w:hAnsi="Arial" w:cs="Arial"/>
          <w:sz w:val="22"/>
          <w:szCs w:val="22"/>
        </w:rPr>
        <w:t xml:space="preserve"> do 2 měs</w:t>
      </w:r>
      <w:r w:rsidR="009D118C">
        <w:rPr>
          <w:rFonts w:ascii="Arial" w:hAnsi="Arial" w:cs="Arial"/>
          <w:sz w:val="22"/>
          <w:szCs w:val="22"/>
        </w:rPr>
        <w:t>íců od</w:t>
      </w:r>
      <w:r w:rsidR="00243F72">
        <w:rPr>
          <w:rFonts w:ascii="Arial" w:hAnsi="Arial" w:cs="Arial"/>
          <w:sz w:val="22"/>
          <w:szCs w:val="22"/>
        </w:rPr>
        <w:t>e dne</w:t>
      </w:r>
      <w:r w:rsidR="009D118C">
        <w:rPr>
          <w:rFonts w:ascii="Arial" w:hAnsi="Arial" w:cs="Arial"/>
          <w:sz w:val="22"/>
          <w:szCs w:val="22"/>
        </w:rPr>
        <w:t xml:space="preserve"> protokolárního předání a </w:t>
      </w:r>
      <w:r w:rsidR="001A66E5">
        <w:rPr>
          <w:rFonts w:ascii="Arial" w:hAnsi="Arial" w:cs="Arial"/>
          <w:sz w:val="22"/>
          <w:szCs w:val="22"/>
        </w:rPr>
        <w:t>převzetí stavby bez vad a </w:t>
      </w:r>
      <w:r w:rsidR="00DA1288">
        <w:rPr>
          <w:rFonts w:ascii="Arial" w:hAnsi="Arial" w:cs="Arial"/>
          <w:sz w:val="22"/>
          <w:szCs w:val="22"/>
        </w:rPr>
        <w:t xml:space="preserve">nedodělků. </w:t>
      </w:r>
      <w:r w:rsidR="00243F72" w:rsidRPr="00243F72">
        <w:rPr>
          <w:rFonts w:ascii="Arial" w:hAnsi="Arial" w:cs="Arial"/>
          <w:sz w:val="22"/>
          <w:szCs w:val="22"/>
        </w:rPr>
        <w:t xml:space="preserve">V případě nedodržení uvedené lhůty </w:t>
      </w:r>
      <w:r w:rsidR="00243F72">
        <w:rPr>
          <w:rFonts w:ascii="Arial" w:hAnsi="Arial" w:cs="Arial"/>
          <w:sz w:val="22"/>
          <w:szCs w:val="22"/>
        </w:rPr>
        <w:t xml:space="preserve">v důsledku </w:t>
      </w:r>
      <w:r w:rsidR="00243F72" w:rsidRPr="00243F72">
        <w:rPr>
          <w:rFonts w:ascii="Arial" w:hAnsi="Arial" w:cs="Arial"/>
          <w:sz w:val="22"/>
          <w:szCs w:val="22"/>
        </w:rPr>
        <w:t>okolností mimo vliv zhotovitele, není zhotovitel v</w:t>
      </w:r>
      <w:r w:rsidR="00243F72">
        <w:rPr>
          <w:rFonts w:ascii="Arial" w:hAnsi="Arial" w:cs="Arial"/>
          <w:sz w:val="22"/>
          <w:szCs w:val="22"/>
        </w:rPr>
        <w:t> </w:t>
      </w:r>
      <w:r w:rsidR="00243F72" w:rsidRPr="00243F72">
        <w:rPr>
          <w:rFonts w:ascii="Arial" w:hAnsi="Arial" w:cs="Arial"/>
          <w:sz w:val="22"/>
          <w:szCs w:val="22"/>
        </w:rPr>
        <w:t>prodlení</w:t>
      </w:r>
      <w:r w:rsidR="00243F72">
        <w:rPr>
          <w:rFonts w:ascii="Arial" w:hAnsi="Arial" w:cs="Arial"/>
          <w:sz w:val="22"/>
          <w:szCs w:val="22"/>
        </w:rPr>
        <w:t>. Z</w:t>
      </w:r>
      <w:r w:rsidR="00A61C1C">
        <w:rPr>
          <w:rFonts w:ascii="Arial" w:hAnsi="Arial" w:cs="Arial"/>
          <w:sz w:val="22"/>
          <w:szCs w:val="22"/>
        </w:rPr>
        <w:t xml:space="preserve">hotovitel </w:t>
      </w:r>
      <w:r w:rsidR="00243F72">
        <w:rPr>
          <w:rFonts w:ascii="Arial" w:hAnsi="Arial" w:cs="Arial"/>
          <w:sz w:val="22"/>
          <w:szCs w:val="22"/>
        </w:rPr>
        <w:t xml:space="preserve">je v takovém případě </w:t>
      </w:r>
      <w:r w:rsidR="00A61C1C">
        <w:rPr>
          <w:rFonts w:ascii="Arial" w:hAnsi="Arial" w:cs="Arial"/>
          <w:sz w:val="22"/>
          <w:szCs w:val="22"/>
        </w:rPr>
        <w:t>povinen předložit objednateli d</w:t>
      </w:r>
      <w:r w:rsidR="00243F72">
        <w:rPr>
          <w:rFonts w:ascii="Arial" w:hAnsi="Arial" w:cs="Arial"/>
          <w:sz w:val="22"/>
          <w:szCs w:val="22"/>
        </w:rPr>
        <w:t>o</w:t>
      </w:r>
      <w:r w:rsidR="00A61C1C">
        <w:rPr>
          <w:rFonts w:ascii="Arial" w:hAnsi="Arial" w:cs="Arial"/>
          <w:sz w:val="22"/>
          <w:szCs w:val="22"/>
        </w:rPr>
        <w:t xml:space="preserve">klady, které tyto </w:t>
      </w:r>
      <w:r w:rsidR="00243F72">
        <w:rPr>
          <w:rFonts w:ascii="Arial" w:hAnsi="Arial" w:cs="Arial"/>
          <w:sz w:val="22"/>
          <w:szCs w:val="22"/>
        </w:rPr>
        <w:t>okolnosti</w:t>
      </w:r>
      <w:r w:rsidR="00A61C1C">
        <w:rPr>
          <w:rFonts w:ascii="Arial" w:hAnsi="Arial" w:cs="Arial"/>
          <w:sz w:val="22"/>
          <w:szCs w:val="22"/>
        </w:rPr>
        <w:t xml:space="preserve"> osvědčují.</w:t>
      </w:r>
    </w:p>
    <w:p w14:paraId="1F6C776B" w14:textId="77777777" w:rsidR="00331269" w:rsidRPr="00AD39DC" w:rsidRDefault="00331269" w:rsidP="00A648A7">
      <w:pPr>
        <w:numPr>
          <w:ilvl w:val="1"/>
          <w:numId w:val="33"/>
        </w:numPr>
        <w:spacing w:after="360" w:line="276" w:lineRule="auto"/>
        <w:ind w:left="709" w:hanging="709"/>
        <w:jc w:val="both"/>
        <w:rPr>
          <w:rFonts w:ascii="Arial" w:hAnsi="Arial" w:cs="Arial"/>
          <w:sz w:val="22"/>
          <w:szCs w:val="22"/>
        </w:rPr>
      </w:pPr>
      <w:r>
        <w:rPr>
          <w:rFonts w:ascii="Arial" w:hAnsi="Arial" w:cs="Arial"/>
          <w:sz w:val="22"/>
          <w:szCs w:val="22"/>
        </w:rPr>
        <w:t xml:space="preserve">Místem plnění předmětu smlouvy je </w:t>
      </w:r>
      <w:r w:rsidRPr="00331269">
        <w:rPr>
          <w:rFonts w:ascii="Arial" w:hAnsi="Arial" w:cs="Arial"/>
          <w:sz w:val="22"/>
          <w:szCs w:val="22"/>
        </w:rPr>
        <w:t xml:space="preserve">Územní pracoviště pro Prahu 3 a </w:t>
      </w:r>
      <w:r w:rsidR="00AE7432">
        <w:rPr>
          <w:rFonts w:ascii="Arial" w:hAnsi="Arial" w:cs="Arial"/>
          <w:sz w:val="22"/>
          <w:szCs w:val="22"/>
        </w:rPr>
        <w:t xml:space="preserve">9, Drahobejlova 945/48, 190 00 </w:t>
      </w:r>
      <w:r w:rsidRPr="00331269">
        <w:rPr>
          <w:rFonts w:ascii="Arial" w:hAnsi="Arial" w:cs="Arial"/>
          <w:sz w:val="22"/>
          <w:szCs w:val="22"/>
        </w:rPr>
        <w:t xml:space="preserve">Praha 9. </w:t>
      </w:r>
      <w:r w:rsidR="004E3A6F">
        <w:rPr>
          <w:rFonts w:ascii="Arial" w:hAnsi="Arial" w:cs="Arial"/>
          <w:sz w:val="22"/>
          <w:szCs w:val="22"/>
        </w:rPr>
        <w:t>Místo předání a převzetí projektové dokumentace je stanove</w:t>
      </w:r>
      <w:r w:rsidR="001A66E5">
        <w:rPr>
          <w:rFonts w:ascii="Arial" w:hAnsi="Arial" w:cs="Arial"/>
          <w:sz w:val="22"/>
          <w:szCs w:val="22"/>
        </w:rPr>
        <w:t xml:space="preserve">no v odst. </w:t>
      </w:r>
      <w:proofErr w:type="gramStart"/>
      <w:r w:rsidR="001A66E5">
        <w:rPr>
          <w:rFonts w:ascii="Arial" w:hAnsi="Arial" w:cs="Arial"/>
          <w:sz w:val="22"/>
          <w:szCs w:val="22"/>
        </w:rPr>
        <w:t xml:space="preserve">6.1. </w:t>
      </w:r>
      <w:r w:rsidR="00357AA4">
        <w:rPr>
          <w:rFonts w:ascii="Arial" w:hAnsi="Arial" w:cs="Arial"/>
          <w:sz w:val="22"/>
          <w:szCs w:val="22"/>
        </w:rPr>
        <w:t>s</w:t>
      </w:r>
      <w:r w:rsidR="004E3A6F">
        <w:rPr>
          <w:rFonts w:ascii="Arial" w:hAnsi="Arial" w:cs="Arial"/>
          <w:sz w:val="22"/>
          <w:szCs w:val="22"/>
        </w:rPr>
        <w:t>mlouvy</w:t>
      </w:r>
      <w:proofErr w:type="gramEnd"/>
      <w:r w:rsidR="004E3A6F">
        <w:rPr>
          <w:rFonts w:ascii="Arial" w:hAnsi="Arial" w:cs="Arial"/>
          <w:sz w:val="22"/>
          <w:szCs w:val="22"/>
        </w:rPr>
        <w:t xml:space="preserve">. </w:t>
      </w:r>
      <w:r w:rsidRPr="00331269">
        <w:rPr>
          <w:rFonts w:ascii="Arial" w:hAnsi="Arial" w:cs="Arial"/>
          <w:sz w:val="22"/>
          <w:szCs w:val="22"/>
        </w:rPr>
        <w:t xml:space="preserve">Stanovení místa plnění </w:t>
      </w:r>
      <w:r>
        <w:rPr>
          <w:rFonts w:ascii="Arial" w:hAnsi="Arial" w:cs="Arial"/>
          <w:sz w:val="22"/>
          <w:szCs w:val="22"/>
        </w:rPr>
        <w:t xml:space="preserve">smlouvy </w:t>
      </w:r>
      <w:r w:rsidRPr="00331269">
        <w:rPr>
          <w:rFonts w:ascii="Arial" w:hAnsi="Arial" w:cs="Arial"/>
          <w:sz w:val="22"/>
          <w:szCs w:val="22"/>
        </w:rPr>
        <w:t xml:space="preserve">nevylučuje, aby </w:t>
      </w:r>
      <w:r>
        <w:rPr>
          <w:rFonts w:ascii="Arial" w:hAnsi="Arial" w:cs="Arial"/>
          <w:sz w:val="22"/>
          <w:szCs w:val="22"/>
        </w:rPr>
        <w:t>zhotovitel</w:t>
      </w:r>
      <w:r w:rsidRPr="00331269">
        <w:rPr>
          <w:rFonts w:ascii="Arial" w:hAnsi="Arial" w:cs="Arial"/>
          <w:sz w:val="22"/>
          <w:szCs w:val="22"/>
        </w:rPr>
        <w:t xml:space="preserve"> jednotlivé činnosti a úkony při realizaci plnění </w:t>
      </w:r>
      <w:r w:rsidR="003F4FF2">
        <w:rPr>
          <w:rFonts w:ascii="Arial" w:hAnsi="Arial" w:cs="Arial"/>
          <w:sz w:val="22"/>
          <w:szCs w:val="22"/>
        </w:rPr>
        <w:t xml:space="preserve">předmětu </w:t>
      </w:r>
      <w:r w:rsidRPr="00331269">
        <w:rPr>
          <w:rFonts w:ascii="Arial" w:hAnsi="Arial" w:cs="Arial"/>
          <w:sz w:val="22"/>
          <w:szCs w:val="22"/>
        </w:rPr>
        <w:t>smlouvy prováděl vzdáleně, pokud to povaha těchto činností a úkonů umožňuje.</w:t>
      </w:r>
    </w:p>
    <w:p w14:paraId="1F2E0BF4" w14:textId="77777777" w:rsidR="00084320" w:rsidRDefault="00084320" w:rsidP="003175D2">
      <w:pPr>
        <w:keepNext/>
        <w:numPr>
          <w:ilvl w:val="0"/>
          <w:numId w:val="33"/>
        </w:numPr>
        <w:spacing w:line="276" w:lineRule="auto"/>
        <w:jc w:val="center"/>
        <w:rPr>
          <w:rFonts w:ascii="Arial" w:hAnsi="Arial" w:cs="Arial"/>
          <w:sz w:val="22"/>
          <w:szCs w:val="22"/>
        </w:rPr>
      </w:pPr>
      <w:r>
        <w:rPr>
          <w:rFonts w:ascii="Arial" w:hAnsi="Arial" w:cs="Arial"/>
          <w:sz w:val="22"/>
          <w:szCs w:val="22"/>
        </w:rPr>
        <w:lastRenderedPageBreak/>
        <w:t>Článek</w:t>
      </w:r>
    </w:p>
    <w:p w14:paraId="448D5F70" w14:textId="77777777" w:rsidR="00935AF2" w:rsidRPr="00B972EA" w:rsidRDefault="00935AF2" w:rsidP="00210937">
      <w:pPr>
        <w:keepNext/>
        <w:spacing w:after="120" w:line="276" w:lineRule="auto"/>
        <w:jc w:val="center"/>
        <w:rPr>
          <w:rFonts w:ascii="Arial" w:hAnsi="Arial" w:cs="Arial"/>
          <w:b/>
          <w:sz w:val="22"/>
          <w:szCs w:val="22"/>
        </w:rPr>
      </w:pPr>
      <w:r w:rsidRPr="00B972EA">
        <w:rPr>
          <w:rFonts w:ascii="Arial" w:hAnsi="Arial" w:cs="Arial"/>
          <w:b/>
          <w:sz w:val="22"/>
          <w:szCs w:val="22"/>
        </w:rPr>
        <w:t>Cena a platební podmínky</w:t>
      </w:r>
    </w:p>
    <w:p w14:paraId="7E9336AE" w14:textId="77777777" w:rsidR="003175D2" w:rsidRDefault="00E41E04" w:rsidP="006E50AA">
      <w:pPr>
        <w:numPr>
          <w:ilvl w:val="1"/>
          <w:numId w:val="33"/>
        </w:numPr>
        <w:spacing w:after="120" w:line="276" w:lineRule="auto"/>
        <w:ind w:left="709" w:hanging="709"/>
        <w:jc w:val="both"/>
        <w:rPr>
          <w:rFonts w:ascii="Arial" w:hAnsi="Arial" w:cs="Arial"/>
          <w:sz w:val="22"/>
          <w:szCs w:val="22"/>
        </w:rPr>
      </w:pPr>
      <w:r w:rsidRPr="003175D2">
        <w:rPr>
          <w:rFonts w:ascii="Arial" w:hAnsi="Arial" w:cs="Arial"/>
          <w:sz w:val="22"/>
          <w:szCs w:val="22"/>
        </w:rPr>
        <w:t>Cena za provedení díla je sjednána na základě dohody a výsledků výše uvedeného zadávacího řízení.</w:t>
      </w:r>
    </w:p>
    <w:p w14:paraId="70A5C019" w14:textId="77777777" w:rsidR="00ED3383" w:rsidRPr="003175D2" w:rsidRDefault="00943970" w:rsidP="006E50AA">
      <w:pPr>
        <w:numPr>
          <w:ilvl w:val="1"/>
          <w:numId w:val="33"/>
        </w:numPr>
        <w:spacing w:after="120" w:line="276" w:lineRule="auto"/>
        <w:ind w:left="709" w:hanging="709"/>
        <w:jc w:val="both"/>
        <w:rPr>
          <w:rFonts w:ascii="Arial" w:hAnsi="Arial" w:cs="Arial"/>
          <w:sz w:val="22"/>
          <w:szCs w:val="22"/>
        </w:rPr>
      </w:pPr>
      <w:r w:rsidRPr="003175D2">
        <w:rPr>
          <w:rFonts w:ascii="Arial" w:hAnsi="Arial" w:cs="Arial"/>
          <w:sz w:val="22"/>
          <w:szCs w:val="22"/>
        </w:rPr>
        <w:t>Smluvní strany si ujednaly, že c</w:t>
      </w:r>
      <w:r w:rsidR="00F71768" w:rsidRPr="003175D2">
        <w:rPr>
          <w:rFonts w:ascii="Arial" w:hAnsi="Arial" w:cs="Arial"/>
          <w:sz w:val="22"/>
          <w:szCs w:val="22"/>
        </w:rPr>
        <w:t xml:space="preserve">ena </w:t>
      </w:r>
      <w:r w:rsidR="00ED3383" w:rsidRPr="003175D2">
        <w:rPr>
          <w:rFonts w:ascii="Arial" w:hAnsi="Arial" w:cs="Arial"/>
          <w:sz w:val="22"/>
          <w:szCs w:val="22"/>
        </w:rPr>
        <w:t xml:space="preserve">za </w:t>
      </w:r>
      <w:r w:rsidR="00357AA4">
        <w:rPr>
          <w:rFonts w:ascii="Arial" w:hAnsi="Arial" w:cs="Arial"/>
          <w:sz w:val="22"/>
          <w:szCs w:val="22"/>
        </w:rPr>
        <w:t>vyhotovení DSP</w:t>
      </w:r>
      <w:r w:rsidRPr="003175D2">
        <w:rPr>
          <w:rFonts w:ascii="Arial" w:hAnsi="Arial" w:cs="Arial"/>
          <w:sz w:val="22"/>
          <w:szCs w:val="22"/>
        </w:rPr>
        <w:t xml:space="preserve"> dle odst. 1.1.</w:t>
      </w:r>
      <w:r w:rsidR="00A1093D">
        <w:rPr>
          <w:rFonts w:ascii="Arial" w:hAnsi="Arial" w:cs="Arial"/>
          <w:sz w:val="22"/>
          <w:szCs w:val="22"/>
        </w:rPr>
        <w:t>1.</w:t>
      </w:r>
      <w:r w:rsidR="00357AA4">
        <w:rPr>
          <w:rFonts w:ascii="Arial" w:hAnsi="Arial" w:cs="Arial"/>
          <w:sz w:val="22"/>
          <w:szCs w:val="22"/>
        </w:rPr>
        <w:t xml:space="preserve"> </w:t>
      </w:r>
      <w:r w:rsidR="00ED3383" w:rsidRPr="003175D2">
        <w:rPr>
          <w:rFonts w:ascii="Arial" w:hAnsi="Arial" w:cs="Arial"/>
          <w:sz w:val="22"/>
          <w:szCs w:val="22"/>
        </w:rPr>
        <w:t>smlouvy</w:t>
      </w:r>
      <w:r w:rsidR="00F71768" w:rsidRPr="003175D2">
        <w:rPr>
          <w:rFonts w:ascii="Arial" w:hAnsi="Arial" w:cs="Arial"/>
          <w:sz w:val="22"/>
          <w:szCs w:val="22"/>
        </w:rPr>
        <w:t xml:space="preserve"> </w:t>
      </w:r>
      <w:r w:rsidR="00ED3383" w:rsidRPr="003175D2">
        <w:rPr>
          <w:rFonts w:ascii="Arial" w:hAnsi="Arial" w:cs="Arial"/>
          <w:sz w:val="22"/>
          <w:szCs w:val="22"/>
        </w:rPr>
        <w:t>činí:</w:t>
      </w:r>
    </w:p>
    <w:p w14:paraId="21C767E9" w14:textId="77777777" w:rsidR="00ED3383" w:rsidRDefault="00E41E04" w:rsidP="006A7387">
      <w:pPr>
        <w:tabs>
          <w:tab w:val="left" w:pos="2977"/>
        </w:tabs>
        <w:spacing w:after="120" w:line="276" w:lineRule="auto"/>
        <w:ind w:left="2977" w:hanging="2263"/>
        <w:jc w:val="both"/>
        <w:rPr>
          <w:rFonts w:ascii="Arial" w:hAnsi="Arial" w:cs="Arial"/>
          <w:sz w:val="22"/>
          <w:szCs w:val="22"/>
        </w:rPr>
      </w:pPr>
      <w:r>
        <w:rPr>
          <w:rFonts w:ascii="Arial" w:hAnsi="Arial" w:cs="Arial"/>
          <w:sz w:val="22"/>
          <w:szCs w:val="22"/>
          <w:lang w:eastAsia="en-US"/>
        </w:rPr>
        <w:t>Cena bez DPH:</w:t>
      </w:r>
      <w:r>
        <w:rPr>
          <w:rFonts w:ascii="Arial" w:hAnsi="Arial" w:cs="Arial"/>
          <w:sz w:val="22"/>
          <w:szCs w:val="22"/>
          <w:lang w:eastAsia="en-US"/>
        </w:rPr>
        <w:tab/>
      </w:r>
      <w:r w:rsidR="00B55E48">
        <w:rPr>
          <w:rFonts w:ascii="Arial" w:hAnsi="Arial" w:cs="Arial"/>
          <w:sz w:val="22"/>
          <w:szCs w:val="22"/>
          <w:lang w:eastAsia="en-US"/>
        </w:rPr>
        <w:t>1 500 000</w:t>
      </w:r>
      <w:r w:rsidR="003927E7">
        <w:rPr>
          <w:rFonts w:ascii="Arial" w:hAnsi="Arial" w:cs="Arial"/>
          <w:sz w:val="22"/>
          <w:szCs w:val="22"/>
        </w:rPr>
        <w:t xml:space="preserve"> Kč (slovy:</w:t>
      </w:r>
      <w:r w:rsidR="00AA59C5">
        <w:rPr>
          <w:rFonts w:ascii="Arial" w:hAnsi="Arial" w:cs="Arial"/>
          <w:sz w:val="22"/>
          <w:szCs w:val="22"/>
        </w:rPr>
        <w:t xml:space="preserve"> </w:t>
      </w:r>
      <w:r w:rsidR="00B55E48">
        <w:rPr>
          <w:rFonts w:ascii="Arial" w:hAnsi="Arial" w:cs="Arial"/>
          <w:sz w:val="22"/>
          <w:szCs w:val="22"/>
          <w:lang w:eastAsia="en-US"/>
        </w:rPr>
        <w:t>jeden milion pět set tisíc</w:t>
      </w:r>
      <w:r w:rsidR="00ED3383">
        <w:rPr>
          <w:rFonts w:ascii="Arial" w:hAnsi="Arial" w:cs="Arial"/>
          <w:sz w:val="22"/>
          <w:szCs w:val="22"/>
        </w:rPr>
        <w:t xml:space="preserve"> korun českých)</w:t>
      </w:r>
    </w:p>
    <w:p w14:paraId="79EA0D9D" w14:textId="77777777" w:rsidR="00ED3383" w:rsidRDefault="003927E7" w:rsidP="006A7387">
      <w:pPr>
        <w:tabs>
          <w:tab w:val="left" w:pos="2977"/>
        </w:tabs>
        <w:spacing w:after="120" w:line="276" w:lineRule="auto"/>
        <w:ind w:left="2977" w:hanging="2263"/>
        <w:jc w:val="both"/>
        <w:rPr>
          <w:rFonts w:ascii="Arial" w:hAnsi="Arial" w:cs="Arial"/>
          <w:sz w:val="22"/>
          <w:szCs w:val="22"/>
        </w:rPr>
      </w:pPr>
      <w:r>
        <w:rPr>
          <w:rFonts w:ascii="Arial" w:hAnsi="Arial" w:cs="Arial"/>
          <w:sz w:val="22"/>
          <w:szCs w:val="22"/>
        </w:rPr>
        <w:t xml:space="preserve">DPH ve </w:t>
      </w:r>
      <w:r w:rsidR="00856D44">
        <w:rPr>
          <w:rFonts w:ascii="Arial" w:hAnsi="Arial" w:cs="Arial"/>
          <w:sz w:val="22"/>
          <w:szCs w:val="22"/>
        </w:rPr>
        <w:t>výši</w:t>
      </w:r>
      <w:r>
        <w:rPr>
          <w:rFonts w:ascii="Arial" w:hAnsi="Arial" w:cs="Arial"/>
          <w:sz w:val="22"/>
          <w:szCs w:val="22"/>
        </w:rPr>
        <w:t xml:space="preserve"> </w:t>
      </w:r>
      <w:r w:rsidR="00B55E48">
        <w:rPr>
          <w:rFonts w:ascii="Arial" w:hAnsi="Arial" w:cs="Arial"/>
          <w:sz w:val="22"/>
          <w:szCs w:val="22"/>
          <w:lang w:eastAsia="en-US"/>
        </w:rPr>
        <w:t>21</w:t>
      </w:r>
      <w:r>
        <w:rPr>
          <w:rFonts w:ascii="Arial" w:hAnsi="Arial" w:cs="Arial"/>
          <w:sz w:val="22"/>
          <w:szCs w:val="22"/>
        </w:rPr>
        <w:t xml:space="preserve"> %</w:t>
      </w:r>
      <w:r w:rsidR="00E41E04">
        <w:rPr>
          <w:rFonts w:ascii="Arial" w:hAnsi="Arial" w:cs="Arial"/>
          <w:sz w:val="22"/>
          <w:szCs w:val="22"/>
        </w:rPr>
        <w:t>:</w:t>
      </w:r>
      <w:r w:rsidR="00E41E04">
        <w:rPr>
          <w:rFonts w:ascii="Arial" w:hAnsi="Arial" w:cs="Arial"/>
          <w:sz w:val="22"/>
          <w:szCs w:val="22"/>
        </w:rPr>
        <w:tab/>
      </w:r>
      <w:r w:rsidR="00B55E48">
        <w:rPr>
          <w:rFonts w:ascii="Arial" w:hAnsi="Arial" w:cs="Arial"/>
          <w:sz w:val="22"/>
          <w:szCs w:val="22"/>
          <w:lang w:eastAsia="en-US"/>
        </w:rPr>
        <w:t>315 000</w:t>
      </w:r>
      <w:r>
        <w:rPr>
          <w:rFonts w:ascii="Arial" w:hAnsi="Arial" w:cs="Arial"/>
          <w:sz w:val="22"/>
          <w:szCs w:val="22"/>
        </w:rPr>
        <w:t xml:space="preserve"> Kč (slovy:</w:t>
      </w:r>
      <w:r w:rsidR="00AA59C5">
        <w:rPr>
          <w:rFonts w:ascii="Arial" w:hAnsi="Arial" w:cs="Arial"/>
          <w:sz w:val="22"/>
          <w:szCs w:val="22"/>
        </w:rPr>
        <w:t xml:space="preserve"> </w:t>
      </w:r>
      <w:r w:rsidR="00B55E48">
        <w:rPr>
          <w:rFonts w:ascii="Arial" w:hAnsi="Arial" w:cs="Arial"/>
          <w:sz w:val="22"/>
          <w:szCs w:val="22"/>
          <w:lang w:eastAsia="en-US"/>
        </w:rPr>
        <w:t>tři sta patnáct tisíc</w:t>
      </w:r>
      <w:r>
        <w:rPr>
          <w:rFonts w:ascii="Arial" w:hAnsi="Arial" w:cs="Arial"/>
          <w:sz w:val="22"/>
          <w:szCs w:val="22"/>
        </w:rPr>
        <w:t xml:space="preserve"> korun čes</w:t>
      </w:r>
      <w:r w:rsidR="00ED3383">
        <w:rPr>
          <w:rFonts w:ascii="Arial" w:hAnsi="Arial" w:cs="Arial"/>
          <w:sz w:val="22"/>
          <w:szCs w:val="22"/>
        </w:rPr>
        <w:t>kých)</w:t>
      </w:r>
    </w:p>
    <w:p w14:paraId="2319342D" w14:textId="77777777" w:rsidR="00CD06C6" w:rsidRDefault="00E41E04" w:rsidP="006A7387">
      <w:pPr>
        <w:tabs>
          <w:tab w:val="left" w:pos="2977"/>
        </w:tabs>
        <w:spacing w:after="120" w:line="276" w:lineRule="auto"/>
        <w:ind w:left="2977" w:hanging="2263"/>
        <w:jc w:val="both"/>
        <w:rPr>
          <w:rFonts w:ascii="Arial" w:hAnsi="Arial" w:cs="Arial"/>
          <w:sz w:val="22"/>
          <w:szCs w:val="22"/>
        </w:rPr>
      </w:pPr>
      <w:r>
        <w:rPr>
          <w:rFonts w:ascii="Arial" w:hAnsi="Arial" w:cs="Arial"/>
          <w:sz w:val="22"/>
          <w:szCs w:val="22"/>
        </w:rPr>
        <w:t xml:space="preserve">Cena včetně </w:t>
      </w:r>
      <w:r w:rsidR="003927E7">
        <w:rPr>
          <w:rFonts w:ascii="Arial" w:hAnsi="Arial" w:cs="Arial"/>
          <w:sz w:val="22"/>
          <w:szCs w:val="22"/>
        </w:rPr>
        <w:t>DPH</w:t>
      </w:r>
      <w:r>
        <w:rPr>
          <w:rFonts w:ascii="Arial" w:hAnsi="Arial" w:cs="Arial"/>
          <w:sz w:val="22"/>
          <w:szCs w:val="22"/>
        </w:rPr>
        <w:t>:</w:t>
      </w:r>
      <w:r w:rsidR="003927E7">
        <w:rPr>
          <w:rFonts w:ascii="Arial" w:hAnsi="Arial" w:cs="Arial"/>
          <w:sz w:val="22"/>
          <w:szCs w:val="22"/>
        </w:rPr>
        <w:t xml:space="preserve"> </w:t>
      </w:r>
      <w:r>
        <w:rPr>
          <w:rFonts w:ascii="Arial" w:hAnsi="Arial" w:cs="Arial"/>
          <w:sz w:val="22"/>
          <w:szCs w:val="22"/>
        </w:rPr>
        <w:tab/>
      </w:r>
      <w:r w:rsidR="00B55E48">
        <w:rPr>
          <w:rFonts w:ascii="Arial" w:hAnsi="Arial" w:cs="Arial"/>
          <w:sz w:val="22"/>
          <w:szCs w:val="22"/>
          <w:lang w:eastAsia="en-US"/>
        </w:rPr>
        <w:t>1 815 000</w:t>
      </w:r>
      <w:r w:rsidR="003927E7">
        <w:rPr>
          <w:rFonts w:ascii="Arial" w:hAnsi="Arial" w:cs="Arial"/>
          <w:sz w:val="22"/>
          <w:szCs w:val="22"/>
        </w:rPr>
        <w:t xml:space="preserve"> Kč (slovy:</w:t>
      </w:r>
      <w:r w:rsidR="00AA59C5">
        <w:rPr>
          <w:rFonts w:ascii="Arial" w:hAnsi="Arial" w:cs="Arial"/>
          <w:sz w:val="22"/>
          <w:szCs w:val="22"/>
        </w:rPr>
        <w:t xml:space="preserve"> </w:t>
      </w:r>
      <w:r w:rsidR="00B55E48">
        <w:rPr>
          <w:rFonts w:ascii="Arial" w:hAnsi="Arial" w:cs="Arial"/>
          <w:sz w:val="22"/>
          <w:szCs w:val="22"/>
          <w:lang w:eastAsia="en-US"/>
        </w:rPr>
        <w:t>jeden milion osm set patnáct tisíc</w:t>
      </w:r>
      <w:r w:rsidR="003927E7">
        <w:rPr>
          <w:rFonts w:ascii="Arial" w:hAnsi="Arial" w:cs="Arial"/>
          <w:sz w:val="22"/>
          <w:szCs w:val="22"/>
        </w:rPr>
        <w:t xml:space="preserve"> korun českých).</w:t>
      </w:r>
    </w:p>
    <w:p w14:paraId="18F36ACE" w14:textId="77777777" w:rsidR="002E3EAC" w:rsidRDefault="002E3EAC" w:rsidP="00357AA4">
      <w:pPr>
        <w:numPr>
          <w:ilvl w:val="1"/>
          <w:numId w:val="33"/>
        </w:numPr>
        <w:spacing w:after="120" w:line="276" w:lineRule="auto"/>
        <w:ind w:left="709" w:hanging="709"/>
        <w:jc w:val="both"/>
        <w:rPr>
          <w:rFonts w:ascii="Arial" w:hAnsi="Arial" w:cs="Arial"/>
          <w:sz w:val="22"/>
          <w:szCs w:val="22"/>
        </w:rPr>
      </w:pPr>
      <w:r w:rsidRPr="003175D2">
        <w:rPr>
          <w:rFonts w:ascii="Arial" w:hAnsi="Arial" w:cs="Arial"/>
          <w:sz w:val="22"/>
          <w:szCs w:val="22"/>
        </w:rPr>
        <w:t xml:space="preserve">Smluvní strany si ujednaly, že cena za </w:t>
      </w:r>
      <w:r w:rsidR="00357AA4" w:rsidRPr="00357AA4">
        <w:rPr>
          <w:rFonts w:ascii="Arial" w:hAnsi="Arial" w:cs="Arial"/>
          <w:sz w:val="22"/>
          <w:szCs w:val="22"/>
        </w:rPr>
        <w:t>inženýrskou činnost za účelem vydání stavebního povolení</w:t>
      </w:r>
      <w:r w:rsidRPr="003175D2">
        <w:rPr>
          <w:rFonts w:ascii="Arial" w:hAnsi="Arial" w:cs="Arial"/>
          <w:sz w:val="22"/>
          <w:szCs w:val="22"/>
        </w:rPr>
        <w:t xml:space="preserve"> dle odst. 1.1.</w:t>
      </w:r>
      <w:r>
        <w:rPr>
          <w:rFonts w:ascii="Arial" w:hAnsi="Arial" w:cs="Arial"/>
          <w:sz w:val="22"/>
          <w:szCs w:val="22"/>
        </w:rPr>
        <w:t>2.</w:t>
      </w:r>
      <w:r w:rsidRPr="003175D2">
        <w:rPr>
          <w:rFonts w:ascii="Arial" w:hAnsi="Arial" w:cs="Arial"/>
          <w:sz w:val="22"/>
          <w:szCs w:val="22"/>
        </w:rPr>
        <w:t xml:space="preserve"> smlouvy činí:</w:t>
      </w:r>
    </w:p>
    <w:p w14:paraId="4D552D1D" w14:textId="77777777" w:rsidR="002E3EAC" w:rsidRPr="002E3EAC" w:rsidRDefault="002E3EAC" w:rsidP="00443AAF">
      <w:pPr>
        <w:tabs>
          <w:tab w:val="left" w:pos="2977"/>
        </w:tabs>
        <w:spacing w:after="120" w:line="276" w:lineRule="auto"/>
        <w:ind w:left="2977" w:hanging="2268"/>
        <w:jc w:val="both"/>
        <w:rPr>
          <w:rFonts w:ascii="Arial" w:hAnsi="Arial" w:cs="Arial"/>
          <w:sz w:val="22"/>
          <w:szCs w:val="22"/>
        </w:rPr>
      </w:pPr>
      <w:r w:rsidRPr="002E3EAC">
        <w:rPr>
          <w:rFonts w:ascii="Arial" w:hAnsi="Arial" w:cs="Arial"/>
          <w:sz w:val="22"/>
          <w:szCs w:val="22"/>
        </w:rPr>
        <w:t>Cena bez DPH:</w:t>
      </w:r>
      <w:r w:rsidRPr="002E3EAC">
        <w:rPr>
          <w:rFonts w:ascii="Arial" w:hAnsi="Arial" w:cs="Arial"/>
          <w:sz w:val="22"/>
          <w:szCs w:val="22"/>
        </w:rPr>
        <w:tab/>
      </w:r>
      <w:r w:rsidR="00B55E48">
        <w:rPr>
          <w:rFonts w:ascii="Arial" w:hAnsi="Arial" w:cs="Arial"/>
          <w:sz w:val="22"/>
          <w:szCs w:val="22"/>
        </w:rPr>
        <w:t>100 000</w:t>
      </w:r>
      <w:r w:rsidRPr="002E3EAC">
        <w:rPr>
          <w:rFonts w:ascii="Arial" w:hAnsi="Arial" w:cs="Arial"/>
          <w:sz w:val="22"/>
          <w:szCs w:val="22"/>
        </w:rPr>
        <w:t xml:space="preserve"> Kč (slovy: </w:t>
      </w:r>
      <w:r w:rsidR="00B55E48">
        <w:rPr>
          <w:rFonts w:ascii="Arial" w:hAnsi="Arial" w:cs="Arial"/>
          <w:sz w:val="22"/>
          <w:szCs w:val="22"/>
        </w:rPr>
        <w:t>jedno sto tisíc</w:t>
      </w:r>
      <w:r w:rsidRPr="002E3EAC">
        <w:rPr>
          <w:rFonts w:ascii="Arial" w:hAnsi="Arial" w:cs="Arial"/>
          <w:sz w:val="22"/>
          <w:szCs w:val="22"/>
        </w:rPr>
        <w:t xml:space="preserve"> korun českých)</w:t>
      </w:r>
    </w:p>
    <w:p w14:paraId="57B087ED" w14:textId="77777777" w:rsidR="002E3EAC" w:rsidRPr="002E3EAC" w:rsidRDefault="002E3EAC" w:rsidP="00443AAF">
      <w:pPr>
        <w:tabs>
          <w:tab w:val="left" w:pos="2977"/>
        </w:tabs>
        <w:spacing w:after="120" w:line="276" w:lineRule="auto"/>
        <w:ind w:left="2977" w:hanging="2268"/>
        <w:jc w:val="both"/>
        <w:rPr>
          <w:rFonts w:ascii="Arial" w:hAnsi="Arial" w:cs="Arial"/>
          <w:sz w:val="22"/>
          <w:szCs w:val="22"/>
        </w:rPr>
      </w:pPr>
      <w:r w:rsidRPr="002E3EAC">
        <w:rPr>
          <w:rFonts w:ascii="Arial" w:hAnsi="Arial" w:cs="Arial"/>
          <w:sz w:val="22"/>
          <w:szCs w:val="22"/>
        </w:rPr>
        <w:t xml:space="preserve">DPH ve výši </w:t>
      </w:r>
      <w:r w:rsidR="00B55E48">
        <w:rPr>
          <w:rFonts w:ascii="Arial" w:hAnsi="Arial" w:cs="Arial"/>
          <w:sz w:val="22"/>
          <w:szCs w:val="22"/>
        </w:rPr>
        <w:t>21</w:t>
      </w:r>
      <w:r w:rsidRPr="002E3EAC">
        <w:rPr>
          <w:rFonts w:ascii="Arial" w:hAnsi="Arial" w:cs="Arial"/>
          <w:sz w:val="22"/>
          <w:szCs w:val="22"/>
        </w:rPr>
        <w:t xml:space="preserve"> %:</w:t>
      </w:r>
      <w:r w:rsidRPr="002E3EAC">
        <w:rPr>
          <w:rFonts w:ascii="Arial" w:hAnsi="Arial" w:cs="Arial"/>
          <w:sz w:val="22"/>
          <w:szCs w:val="22"/>
        </w:rPr>
        <w:tab/>
      </w:r>
      <w:r w:rsidR="00B55E48">
        <w:rPr>
          <w:rFonts w:ascii="Arial" w:hAnsi="Arial" w:cs="Arial"/>
          <w:sz w:val="22"/>
          <w:szCs w:val="22"/>
        </w:rPr>
        <w:t>21 000</w:t>
      </w:r>
      <w:r w:rsidRPr="002E3EAC">
        <w:rPr>
          <w:rFonts w:ascii="Arial" w:hAnsi="Arial" w:cs="Arial"/>
          <w:sz w:val="22"/>
          <w:szCs w:val="22"/>
        </w:rPr>
        <w:t xml:space="preserve"> Kč (slovy: </w:t>
      </w:r>
      <w:r w:rsidR="00A0267C">
        <w:rPr>
          <w:rFonts w:ascii="Arial" w:hAnsi="Arial" w:cs="Arial"/>
          <w:sz w:val="22"/>
          <w:szCs w:val="22"/>
        </w:rPr>
        <w:t>dvacet jedna tisíc</w:t>
      </w:r>
      <w:r w:rsidRPr="002E3EAC">
        <w:rPr>
          <w:rFonts w:ascii="Arial" w:hAnsi="Arial" w:cs="Arial"/>
          <w:sz w:val="22"/>
          <w:szCs w:val="22"/>
        </w:rPr>
        <w:t xml:space="preserve"> korun českých)</w:t>
      </w:r>
    </w:p>
    <w:p w14:paraId="2A5B797F" w14:textId="77777777" w:rsidR="002E3EAC" w:rsidRDefault="002E3EAC" w:rsidP="00443AAF">
      <w:pPr>
        <w:tabs>
          <w:tab w:val="left" w:pos="2977"/>
        </w:tabs>
        <w:spacing w:after="120" w:line="276" w:lineRule="auto"/>
        <w:ind w:left="2977" w:hanging="2268"/>
        <w:jc w:val="both"/>
        <w:rPr>
          <w:rFonts w:ascii="Arial" w:hAnsi="Arial" w:cs="Arial"/>
          <w:sz w:val="22"/>
          <w:szCs w:val="22"/>
        </w:rPr>
      </w:pPr>
      <w:r w:rsidRPr="002E3EAC">
        <w:rPr>
          <w:rFonts w:ascii="Arial" w:hAnsi="Arial" w:cs="Arial"/>
          <w:sz w:val="22"/>
          <w:szCs w:val="22"/>
        </w:rPr>
        <w:t xml:space="preserve">Cena včetně DPH: </w:t>
      </w:r>
      <w:r w:rsidRPr="002E3EAC">
        <w:rPr>
          <w:rFonts w:ascii="Arial" w:hAnsi="Arial" w:cs="Arial"/>
          <w:sz w:val="22"/>
          <w:szCs w:val="22"/>
        </w:rPr>
        <w:tab/>
      </w:r>
      <w:r w:rsidR="00A0267C">
        <w:rPr>
          <w:rFonts w:ascii="Arial" w:hAnsi="Arial" w:cs="Arial"/>
          <w:sz w:val="22"/>
          <w:szCs w:val="22"/>
        </w:rPr>
        <w:t>121 000</w:t>
      </w:r>
      <w:r w:rsidRPr="002E3EAC">
        <w:rPr>
          <w:rFonts w:ascii="Arial" w:hAnsi="Arial" w:cs="Arial"/>
          <w:sz w:val="22"/>
          <w:szCs w:val="22"/>
        </w:rPr>
        <w:t xml:space="preserve"> Kč (slovy: </w:t>
      </w:r>
      <w:r w:rsidR="00A0267C">
        <w:rPr>
          <w:rFonts w:ascii="Arial" w:hAnsi="Arial" w:cs="Arial"/>
          <w:sz w:val="22"/>
          <w:szCs w:val="22"/>
        </w:rPr>
        <w:t>jedno sto dvacet jedna tisíc</w:t>
      </w:r>
      <w:r w:rsidRPr="002E3EAC">
        <w:rPr>
          <w:rFonts w:ascii="Arial" w:hAnsi="Arial" w:cs="Arial"/>
          <w:sz w:val="22"/>
          <w:szCs w:val="22"/>
        </w:rPr>
        <w:t xml:space="preserve"> korun českých).</w:t>
      </w:r>
    </w:p>
    <w:p w14:paraId="1250D448" w14:textId="77777777" w:rsidR="002E3EAC" w:rsidRDefault="002E3EAC" w:rsidP="002E3EAC">
      <w:pPr>
        <w:numPr>
          <w:ilvl w:val="1"/>
          <w:numId w:val="33"/>
        </w:numPr>
        <w:spacing w:after="120" w:line="276" w:lineRule="auto"/>
        <w:ind w:left="709" w:hanging="709"/>
        <w:jc w:val="both"/>
        <w:rPr>
          <w:rFonts w:ascii="Arial" w:hAnsi="Arial" w:cs="Arial"/>
          <w:sz w:val="22"/>
          <w:szCs w:val="22"/>
        </w:rPr>
      </w:pPr>
      <w:r w:rsidRPr="003175D2">
        <w:rPr>
          <w:rFonts w:ascii="Arial" w:hAnsi="Arial" w:cs="Arial"/>
          <w:sz w:val="22"/>
          <w:szCs w:val="22"/>
        </w:rPr>
        <w:t xml:space="preserve">Smluvní strany si ujednaly, že cena za </w:t>
      </w:r>
      <w:r w:rsidR="00357AA4">
        <w:rPr>
          <w:rFonts w:ascii="Arial" w:hAnsi="Arial" w:cs="Arial"/>
          <w:sz w:val="22"/>
          <w:szCs w:val="22"/>
        </w:rPr>
        <w:t>vyhotovení DPS</w:t>
      </w:r>
      <w:r w:rsidRPr="003175D2">
        <w:rPr>
          <w:rFonts w:ascii="Arial" w:hAnsi="Arial" w:cs="Arial"/>
          <w:sz w:val="22"/>
          <w:szCs w:val="22"/>
        </w:rPr>
        <w:t xml:space="preserve"> dle odst. 1.1.</w:t>
      </w:r>
      <w:r>
        <w:rPr>
          <w:rFonts w:ascii="Arial" w:hAnsi="Arial" w:cs="Arial"/>
          <w:sz w:val="22"/>
          <w:szCs w:val="22"/>
        </w:rPr>
        <w:t>3.</w:t>
      </w:r>
      <w:r w:rsidRPr="003175D2">
        <w:rPr>
          <w:rFonts w:ascii="Arial" w:hAnsi="Arial" w:cs="Arial"/>
          <w:sz w:val="22"/>
          <w:szCs w:val="22"/>
        </w:rPr>
        <w:t xml:space="preserve"> smlouvy činí:</w:t>
      </w:r>
    </w:p>
    <w:p w14:paraId="41EC8B26" w14:textId="77777777" w:rsidR="002E3EAC" w:rsidRPr="002E3EAC" w:rsidRDefault="002E3EAC" w:rsidP="00443AAF">
      <w:pPr>
        <w:spacing w:after="120" w:line="276" w:lineRule="auto"/>
        <w:ind w:left="2977" w:hanging="2268"/>
        <w:jc w:val="both"/>
        <w:rPr>
          <w:rFonts w:ascii="Arial" w:hAnsi="Arial" w:cs="Arial"/>
          <w:sz w:val="22"/>
          <w:szCs w:val="22"/>
        </w:rPr>
      </w:pPr>
      <w:r w:rsidRPr="002E3EAC">
        <w:rPr>
          <w:rFonts w:ascii="Arial" w:hAnsi="Arial" w:cs="Arial"/>
          <w:sz w:val="22"/>
          <w:szCs w:val="22"/>
        </w:rPr>
        <w:t>Cena bez DPH:</w:t>
      </w:r>
      <w:r w:rsidRPr="002E3EAC">
        <w:rPr>
          <w:rFonts w:ascii="Arial" w:hAnsi="Arial" w:cs="Arial"/>
          <w:sz w:val="22"/>
          <w:szCs w:val="22"/>
        </w:rPr>
        <w:tab/>
      </w:r>
      <w:r w:rsidR="00A0267C">
        <w:rPr>
          <w:rFonts w:ascii="Arial" w:hAnsi="Arial" w:cs="Arial"/>
          <w:sz w:val="22"/>
          <w:szCs w:val="22"/>
        </w:rPr>
        <w:t>1 400 000</w:t>
      </w:r>
      <w:r w:rsidRPr="002E3EAC">
        <w:rPr>
          <w:rFonts w:ascii="Arial" w:hAnsi="Arial" w:cs="Arial"/>
          <w:sz w:val="22"/>
          <w:szCs w:val="22"/>
        </w:rPr>
        <w:t xml:space="preserve"> Kč (slovy: </w:t>
      </w:r>
      <w:r w:rsidR="00A0267C">
        <w:rPr>
          <w:rFonts w:ascii="Arial" w:hAnsi="Arial" w:cs="Arial"/>
          <w:sz w:val="22"/>
          <w:szCs w:val="22"/>
        </w:rPr>
        <w:t>jeden milion čtyři sta tisíc</w:t>
      </w:r>
      <w:r w:rsidRPr="002E3EAC">
        <w:rPr>
          <w:rFonts w:ascii="Arial" w:hAnsi="Arial" w:cs="Arial"/>
          <w:sz w:val="22"/>
          <w:szCs w:val="22"/>
        </w:rPr>
        <w:t xml:space="preserve"> korun českých)</w:t>
      </w:r>
    </w:p>
    <w:p w14:paraId="2AA3051A" w14:textId="77777777" w:rsidR="002E3EAC" w:rsidRPr="002E3EAC" w:rsidRDefault="002E3EAC" w:rsidP="00443AAF">
      <w:pPr>
        <w:spacing w:after="120" w:line="276" w:lineRule="auto"/>
        <w:ind w:left="2977" w:hanging="2268"/>
        <w:jc w:val="both"/>
        <w:rPr>
          <w:rFonts w:ascii="Arial" w:hAnsi="Arial" w:cs="Arial"/>
          <w:sz w:val="22"/>
          <w:szCs w:val="22"/>
        </w:rPr>
      </w:pPr>
      <w:r w:rsidRPr="002E3EAC">
        <w:rPr>
          <w:rFonts w:ascii="Arial" w:hAnsi="Arial" w:cs="Arial"/>
          <w:sz w:val="22"/>
          <w:szCs w:val="22"/>
        </w:rPr>
        <w:t xml:space="preserve">DPH ve výši </w:t>
      </w:r>
      <w:r w:rsidR="00A0267C">
        <w:rPr>
          <w:rFonts w:ascii="Arial" w:hAnsi="Arial" w:cs="Arial"/>
          <w:sz w:val="22"/>
          <w:szCs w:val="22"/>
        </w:rPr>
        <w:t>21</w:t>
      </w:r>
      <w:r w:rsidRPr="002E3EAC">
        <w:rPr>
          <w:rFonts w:ascii="Arial" w:hAnsi="Arial" w:cs="Arial"/>
          <w:sz w:val="22"/>
          <w:szCs w:val="22"/>
        </w:rPr>
        <w:t xml:space="preserve"> %:</w:t>
      </w:r>
      <w:r w:rsidRPr="002E3EAC">
        <w:rPr>
          <w:rFonts w:ascii="Arial" w:hAnsi="Arial" w:cs="Arial"/>
          <w:sz w:val="22"/>
          <w:szCs w:val="22"/>
        </w:rPr>
        <w:tab/>
      </w:r>
      <w:r w:rsidR="00A0267C">
        <w:rPr>
          <w:rFonts w:ascii="Arial" w:hAnsi="Arial" w:cs="Arial"/>
          <w:sz w:val="22"/>
          <w:szCs w:val="22"/>
        </w:rPr>
        <w:t>294 000</w:t>
      </w:r>
      <w:r w:rsidRPr="002E3EAC">
        <w:rPr>
          <w:rFonts w:ascii="Arial" w:hAnsi="Arial" w:cs="Arial"/>
          <w:sz w:val="22"/>
          <w:szCs w:val="22"/>
        </w:rPr>
        <w:t xml:space="preserve"> Kč (slovy: </w:t>
      </w:r>
      <w:r w:rsidR="00A0267C">
        <w:rPr>
          <w:rFonts w:ascii="Arial" w:hAnsi="Arial" w:cs="Arial"/>
          <w:sz w:val="22"/>
          <w:szCs w:val="22"/>
        </w:rPr>
        <w:t>dvě stě devadesát čtyři tisíc</w:t>
      </w:r>
      <w:r w:rsidRPr="002E3EAC">
        <w:rPr>
          <w:rFonts w:ascii="Arial" w:hAnsi="Arial" w:cs="Arial"/>
          <w:sz w:val="22"/>
          <w:szCs w:val="22"/>
        </w:rPr>
        <w:t xml:space="preserve"> korun českých)</w:t>
      </w:r>
    </w:p>
    <w:p w14:paraId="4B07772F" w14:textId="77777777" w:rsidR="002E3EAC" w:rsidRDefault="002E3EAC" w:rsidP="00443AAF">
      <w:pPr>
        <w:spacing w:after="120" w:line="276" w:lineRule="auto"/>
        <w:ind w:left="2977" w:hanging="2268"/>
        <w:jc w:val="both"/>
        <w:rPr>
          <w:rFonts w:ascii="Arial" w:hAnsi="Arial" w:cs="Arial"/>
          <w:sz w:val="22"/>
          <w:szCs w:val="22"/>
        </w:rPr>
      </w:pPr>
      <w:r w:rsidRPr="002E3EAC">
        <w:rPr>
          <w:rFonts w:ascii="Arial" w:hAnsi="Arial" w:cs="Arial"/>
          <w:sz w:val="22"/>
          <w:szCs w:val="22"/>
        </w:rPr>
        <w:t xml:space="preserve">Cena včetně DPH: </w:t>
      </w:r>
      <w:r w:rsidRPr="002E3EAC">
        <w:rPr>
          <w:rFonts w:ascii="Arial" w:hAnsi="Arial" w:cs="Arial"/>
          <w:sz w:val="22"/>
          <w:szCs w:val="22"/>
        </w:rPr>
        <w:tab/>
      </w:r>
      <w:r w:rsidR="00A0267C">
        <w:rPr>
          <w:rFonts w:ascii="Arial" w:hAnsi="Arial" w:cs="Arial"/>
          <w:sz w:val="22"/>
          <w:szCs w:val="22"/>
        </w:rPr>
        <w:t>1 694 000</w:t>
      </w:r>
      <w:r w:rsidRPr="002E3EAC">
        <w:rPr>
          <w:rFonts w:ascii="Arial" w:hAnsi="Arial" w:cs="Arial"/>
          <w:sz w:val="22"/>
          <w:szCs w:val="22"/>
        </w:rPr>
        <w:t xml:space="preserve"> Kč (slovy: </w:t>
      </w:r>
      <w:r w:rsidR="00A0267C">
        <w:rPr>
          <w:rFonts w:ascii="Arial" w:hAnsi="Arial" w:cs="Arial"/>
          <w:sz w:val="22"/>
          <w:szCs w:val="22"/>
        </w:rPr>
        <w:t>jeden milion šest set devadesát čtyři tisíc</w:t>
      </w:r>
      <w:r w:rsidRPr="002E3EAC">
        <w:rPr>
          <w:rFonts w:ascii="Arial" w:hAnsi="Arial" w:cs="Arial"/>
          <w:sz w:val="22"/>
          <w:szCs w:val="22"/>
        </w:rPr>
        <w:t xml:space="preserve"> korun českých).</w:t>
      </w:r>
    </w:p>
    <w:p w14:paraId="78741D83" w14:textId="77777777" w:rsidR="002E3EAC" w:rsidRDefault="002E3EAC" w:rsidP="00357AA4">
      <w:pPr>
        <w:numPr>
          <w:ilvl w:val="1"/>
          <w:numId w:val="33"/>
        </w:numPr>
        <w:spacing w:after="120" w:line="276" w:lineRule="auto"/>
        <w:ind w:left="709" w:hanging="709"/>
        <w:jc w:val="both"/>
        <w:rPr>
          <w:rFonts w:ascii="Arial" w:hAnsi="Arial" w:cs="Arial"/>
          <w:sz w:val="22"/>
          <w:szCs w:val="22"/>
        </w:rPr>
      </w:pPr>
      <w:r w:rsidRPr="003175D2">
        <w:rPr>
          <w:rFonts w:ascii="Arial" w:hAnsi="Arial" w:cs="Arial"/>
          <w:sz w:val="22"/>
          <w:szCs w:val="22"/>
        </w:rPr>
        <w:t xml:space="preserve">Smluvní strany si ujednaly, že cena za </w:t>
      </w:r>
      <w:r w:rsidR="00357AA4" w:rsidRPr="00357AA4">
        <w:rPr>
          <w:rFonts w:ascii="Arial" w:hAnsi="Arial" w:cs="Arial"/>
          <w:sz w:val="22"/>
          <w:szCs w:val="22"/>
        </w:rPr>
        <w:t>inženýrskou činnost za účelem vydání kolaudačního souhlasu</w:t>
      </w:r>
      <w:r w:rsidRPr="003175D2">
        <w:rPr>
          <w:rFonts w:ascii="Arial" w:hAnsi="Arial" w:cs="Arial"/>
          <w:sz w:val="22"/>
          <w:szCs w:val="22"/>
        </w:rPr>
        <w:t xml:space="preserve"> dle odst. 1.1.</w:t>
      </w:r>
      <w:r>
        <w:rPr>
          <w:rFonts w:ascii="Arial" w:hAnsi="Arial" w:cs="Arial"/>
          <w:sz w:val="22"/>
          <w:szCs w:val="22"/>
        </w:rPr>
        <w:t>5.</w:t>
      </w:r>
      <w:r w:rsidRPr="003175D2">
        <w:rPr>
          <w:rFonts w:ascii="Arial" w:hAnsi="Arial" w:cs="Arial"/>
          <w:sz w:val="22"/>
          <w:szCs w:val="22"/>
        </w:rPr>
        <w:t xml:space="preserve"> smlouvy činí:</w:t>
      </w:r>
    </w:p>
    <w:p w14:paraId="199D29D2" w14:textId="77777777" w:rsidR="002E3EAC" w:rsidRPr="002E3EAC" w:rsidRDefault="002E3EAC" w:rsidP="00443AAF">
      <w:pPr>
        <w:spacing w:after="120" w:line="276" w:lineRule="auto"/>
        <w:ind w:left="2977" w:hanging="2268"/>
        <w:jc w:val="both"/>
        <w:rPr>
          <w:rFonts w:ascii="Arial" w:hAnsi="Arial" w:cs="Arial"/>
          <w:sz w:val="22"/>
          <w:szCs w:val="22"/>
        </w:rPr>
      </w:pPr>
      <w:r w:rsidRPr="002E3EAC">
        <w:rPr>
          <w:rFonts w:ascii="Arial" w:hAnsi="Arial" w:cs="Arial"/>
          <w:sz w:val="22"/>
          <w:szCs w:val="22"/>
        </w:rPr>
        <w:t>Cena bez DPH:</w:t>
      </w:r>
      <w:r w:rsidRPr="002E3EAC">
        <w:rPr>
          <w:rFonts w:ascii="Arial" w:hAnsi="Arial" w:cs="Arial"/>
          <w:sz w:val="22"/>
          <w:szCs w:val="22"/>
        </w:rPr>
        <w:tab/>
      </w:r>
      <w:r w:rsidR="00A0267C">
        <w:rPr>
          <w:rFonts w:ascii="Arial" w:hAnsi="Arial" w:cs="Arial"/>
          <w:sz w:val="22"/>
          <w:szCs w:val="22"/>
        </w:rPr>
        <w:t>50 000</w:t>
      </w:r>
      <w:r w:rsidRPr="002E3EAC">
        <w:rPr>
          <w:rFonts w:ascii="Arial" w:hAnsi="Arial" w:cs="Arial"/>
          <w:sz w:val="22"/>
          <w:szCs w:val="22"/>
        </w:rPr>
        <w:t xml:space="preserve"> Kč (slovy: </w:t>
      </w:r>
      <w:r w:rsidR="00A0267C">
        <w:rPr>
          <w:rFonts w:ascii="Arial" w:hAnsi="Arial" w:cs="Arial"/>
          <w:sz w:val="22"/>
          <w:szCs w:val="22"/>
        </w:rPr>
        <w:t>padesát tisíc</w:t>
      </w:r>
      <w:r w:rsidRPr="002E3EAC">
        <w:rPr>
          <w:rFonts w:ascii="Arial" w:hAnsi="Arial" w:cs="Arial"/>
          <w:sz w:val="22"/>
          <w:szCs w:val="22"/>
        </w:rPr>
        <w:t xml:space="preserve"> korun českých)</w:t>
      </w:r>
    </w:p>
    <w:p w14:paraId="3D5A2140" w14:textId="77777777" w:rsidR="002E3EAC" w:rsidRDefault="002E3EAC" w:rsidP="00443AAF">
      <w:pPr>
        <w:spacing w:after="120" w:line="276" w:lineRule="auto"/>
        <w:ind w:left="2977" w:hanging="2268"/>
        <w:jc w:val="both"/>
        <w:rPr>
          <w:rFonts w:ascii="Arial" w:hAnsi="Arial" w:cs="Arial"/>
          <w:sz w:val="22"/>
          <w:szCs w:val="22"/>
        </w:rPr>
      </w:pPr>
      <w:r w:rsidRPr="002E3EAC">
        <w:rPr>
          <w:rFonts w:ascii="Arial" w:hAnsi="Arial" w:cs="Arial"/>
          <w:sz w:val="22"/>
          <w:szCs w:val="22"/>
        </w:rPr>
        <w:t xml:space="preserve">DPH ve výši </w:t>
      </w:r>
      <w:r w:rsidR="00A0267C">
        <w:rPr>
          <w:rFonts w:ascii="Arial" w:hAnsi="Arial" w:cs="Arial"/>
          <w:sz w:val="22"/>
          <w:szCs w:val="22"/>
        </w:rPr>
        <w:t>21</w:t>
      </w:r>
      <w:r w:rsidRPr="002E3EAC">
        <w:rPr>
          <w:rFonts w:ascii="Arial" w:hAnsi="Arial" w:cs="Arial"/>
          <w:sz w:val="22"/>
          <w:szCs w:val="22"/>
        </w:rPr>
        <w:t xml:space="preserve"> %:</w:t>
      </w:r>
      <w:r w:rsidRPr="002E3EAC">
        <w:rPr>
          <w:rFonts w:ascii="Arial" w:hAnsi="Arial" w:cs="Arial"/>
          <w:sz w:val="22"/>
          <w:szCs w:val="22"/>
        </w:rPr>
        <w:tab/>
      </w:r>
      <w:r w:rsidR="00A0267C">
        <w:rPr>
          <w:rFonts w:ascii="Arial" w:hAnsi="Arial" w:cs="Arial"/>
          <w:sz w:val="22"/>
          <w:szCs w:val="22"/>
        </w:rPr>
        <w:t>10 500</w:t>
      </w:r>
      <w:r w:rsidRPr="002E3EAC">
        <w:rPr>
          <w:rFonts w:ascii="Arial" w:hAnsi="Arial" w:cs="Arial"/>
          <w:sz w:val="22"/>
          <w:szCs w:val="22"/>
        </w:rPr>
        <w:t xml:space="preserve"> Kč (slovy: </w:t>
      </w:r>
      <w:r w:rsidR="00A0267C">
        <w:rPr>
          <w:rFonts w:ascii="Arial" w:hAnsi="Arial" w:cs="Arial"/>
          <w:sz w:val="22"/>
          <w:szCs w:val="22"/>
        </w:rPr>
        <w:t>deset tisíc pět set</w:t>
      </w:r>
      <w:r w:rsidRPr="002E3EAC">
        <w:rPr>
          <w:rFonts w:ascii="Arial" w:hAnsi="Arial" w:cs="Arial"/>
          <w:sz w:val="22"/>
          <w:szCs w:val="22"/>
        </w:rPr>
        <w:t xml:space="preserve"> korun českých)</w:t>
      </w:r>
    </w:p>
    <w:p w14:paraId="45BA646C" w14:textId="77777777" w:rsidR="00364C95" w:rsidRDefault="00364C95" w:rsidP="00443AAF">
      <w:pPr>
        <w:spacing w:after="120" w:line="276" w:lineRule="auto"/>
        <w:ind w:left="2977" w:hanging="2268"/>
        <w:jc w:val="both"/>
        <w:rPr>
          <w:rFonts w:ascii="Arial" w:hAnsi="Arial" w:cs="Arial"/>
          <w:sz w:val="22"/>
          <w:szCs w:val="22"/>
        </w:rPr>
      </w:pPr>
      <w:r w:rsidRPr="00364C95">
        <w:rPr>
          <w:rFonts w:ascii="Arial" w:hAnsi="Arial" w:cs="Arial"/>
          <w:sz w:val="22"/>
          <w:szCs w:val="22"/>
        </w:rPr>
        <w:t xml:space="preserve">Cena včetně DPH: </w:t>
      </w:r>
      <w:r w:rsidRPr="00364C95">
        <w:rPr>
          <w:rFonts w:ascii="Arial" w:hAnsi="Arial" w:cs="Arial"/>
          <w:sz w:val="22"/>
          <w:szCs w:val="22"/>
        </w:rPr>
        <w:tab/>
      </w:r>
      <w:r w:rsidR="007E7A35">
        <w:rPr>
          <w:rFonts w:ascii="Arial" w:hAnsi="Arial" w:cs="Arial"/>
          <w:sz w:val="22"/>
          <w:szCs w:val="22"/>
        </w:rPr>
        <w:t>60 500</w:t>
      </w:r>
      <w:r w:rsidRPr="00364C95">
        <w:rPr>
          <w:rFonts w:ascii="Arial" w:hAnsi="Arial" w:cs="Arial"/>
          <w:sz w:val="22"/>
          <w:szCs w:val="22"/>
        </w:rPr>
        <w:t xml:space="preserve"> Kč (slovy: </w:t>
      </w:r>
      <w:r w:rsidR="007E7A35">
        <w:rPr>
          <w:rFonts w:ascii="Arial" w:hAnsi="Arial" w:cs="Arial"/>
          <w:sz w:val="22"/>
          <w:szCs w:val="22"/>
        </w:rPr>
        <w:t>šedesát tisíc pět set</w:t>
      </w:r>
      <w:r w:rsidRPr="00364C95">
        <w:rPr>
          <w:rFonts w:ascii="Arial" w:hAnsi="Arial" w:cs="Arial"/>
          <w:sz w:val="22"/>
          <w:szCs w:val="22"/>
        </w:rPr>
        <w:t xml:space="preserve"> korun českých).</w:t>
      </w:r>
    </w:p>
    <w:p w14:paraId="1AAB6AB7" w14:textId="77777777" w:rsidR="003E7431" w:rsidRDefault="003E7431" w:rsidP="006E50AA">
      <w:pPr>
        <w:numPr>
          <w:ilvl w:val="1"/>
          <w:numId w:val="33"/>
        </w:numPr>
        <w:spacing w:after="120" w:line="276" w:lineRule="auto"/>
        <w:ind w:left="709" w:hanging="709"/>
        <w:jc w:val="both"/>
        <w:rPr>
          <w:rFonts w:ascii="Arial" w:hAnsi="Arial" w:cs="Arial"/>
          <w:sz w:val="22"/>
          <w:szCs w:val="22"/>
        </w:rPr>
      </w:pPr>
      <w:r w:rsidRPr="003E7431">
        <w:rPr>
          <w:rFonts w:ascii="Arial" w:hAnsi="Arial" w:cs="Arial"/>
          <w:sz w:val="22"/>
          <w:szCs w:val="22"/>
        </w:rPr>
        <w:t xml:space="preserve">Smluvní strany si ujednaly, že cena </w:t>
      </w:r>
      <w:r>
        <w:rPr>
          <w:rFonts w:ascii="Arial" w:hAnsi="Arial" w:cs="Arial"/>
          <w:sz w:val="22"/>
          <w:szCs w:val="22"/>
        </w:rPr>
        <w:t>za provádění autorského dozoru dle odst.</w:t>
      </w:r>
      <w:r w:rsidR="00443AAF">
        <w:rPr>
          <w:rFonts w:ascii="Arial" w:hAnsi="Arial" w:cs="Arial"/>
          <w:sz w:val="22"/>
          <w:szCs w:val="22"/>
        </w:rPr>
        <w:t> </w:t>
      </w:r>
      <w:r>
        <w:rPr>
          <w:rFonts w:ascii="Arial" w:hAnsi="Arial" w:cs="Arial"/>
          <w:sz w:val="22"/>
          <w:szCs w:val="22"/>
        </w:rPr>
        <w:t>1.</w:t>
      </w:r>
      <w:r w:rsidR="00A1093D">
        <w:rPr>
          <w:rFonts w:ascii="Arial" w:hAnsi="Arial" w:cs="Arial"/>
          <w:sz w:val="22"/>
          <w:szCs w:val="22"/>
        </w:rPr>
        <w:t>1.</w:t>
      </w:r>
      <w:r>
        <w:rPr>
          <w:rFonts w:ascii="Arial" w:hAnsi="Arial" w:cs="Arial"/>
          <w:sz w:val="22"/>
          <w:szCs w:val="22"/>
        </w:rPr>
        <w:t>4. smlouvy</w:t>
      </w:r>
      <w:r w:rsidRPr="003E7431">
        <w:rPr>
          <w:rFonts w:ascii="Arial" w:hAnsi="Arial" w:cs="Arial"/>
          <w:sz w:val="22"/>
          <w:szCs w:val="22"/>
        </w:rPr>
        <w:t xml:space="preserve"> je sjednána jako cena za </w:t>
      </w:r>
      <w:proofErr w:type="spellStart"/>
      <w:r w:rsidR="00C32CB6">
        <w:rPr>
          <w:rFonts w:ascii="Arial" w:hAnsi="Arial" w:cs="Arial"/>
          <w:sz w:val="22"/>
          <w:szCs w:val="22"/>
        </w:rPr>
        <w:t>osobohodinu</w:t>
      </w:r>
      <w:proofErr w:type="spellEnd"/>
      <w:r w:rsidRPr="003E7431">
        <w:rPr>
          <w:rFonts w:ascii="Arial" w:hAnsi="Arial" w:cs="Arial"/>
          <w:sz w:val="22"/>
          <w:szCs w:val="22"/>
        </w:rPr>
        <w:t>, kdy cena za 1</w:t>
      </w:r>
      <w:r w:rsidR="00443AAF">
        <w:rPr>
          <w:rFonts w:ascii="Arial" w:hAnsi="Arial" w:cs="Arial"/>
          <w:sz w:val="22"/>
          <w:szCs w:val="22"/>
        </w:rPr>
        <w:t> </w:t>
      </w:r>
      <w:proofErr w:type="spellStart"/>
      <w:r w:rsidR="00C32CB6">
        <w:rPr>
          <w:rFonts w:ascii="Arial" w:hAnsi="Arial" w:cs="Arial"/>
          <w:sz w:val="22"/>
          <w:szCs w:val="22"/>
        </w:rPr>
        <w:t>osobohodinu</w:t>
      </w:r>
      <w:proofErr w:type="spellEnd"/>
      <w:r w:rsidR="00C32CB6">
        <w:rPr>
          <w:rFonts w:ascii="Arial" w:hAnsi="Arial" w:cs="Arial"/>
          <w:sz w:val="22"/>
          <w:szCs w:val="22"/>
        </w:rPr>
        <w:t xml:space="preserve"> </w:t>
      </w:r>
      <w:r>
        <w:rPr>
          <w:rFonts w:ascii="Arial" w:hAnsi="Arial" w:cs="Arial"/>
          <w:sz w:val="22"/>
          <w:szCs w:val="22"/>
        </w:rPr>
        <w:t>činí částku:</w:t>
      </w:r>
    </w:p>
    <w:p w14:paraId="3D299C0A" w14:textId="77777777" w:rsidR="003E7431" w:rsidRDefault="0036588F" w:rsidP="006A7387">
      <w:pPr>
        <w:tabs>
          <w:tab w:val="left" w:pos="2977"/>
        </w:tabs>
        <w:spacing w:after="120" w:line="276" w:lineRule="auto"/>
        <w:ind w:left="2977" w:hanging="2268"/>
        <w:jc w:val="both"/>
        <w:rPr>
          <w:rFonts w:ascii="Arial" w:hAnsi="Arial" w:cs="Arial"/>
          <w:sz w:val="22"/>
          <w:szCs w:val="22"/>
        </w:rPr>
      </w:pPr>
      <w:r>
        <w:rPr>
          <w:rFonts w:ascii="Arial" w:hAnsi="Arial" w:cs="Arial"/>
          <w:sz w:val="22"/>
          <w:szCs w:val="22"/>
        </w:rPr>
        <w:t xml:space="preserve">Cena bez DPH: </w:t>
      </w:r>
      <w:r>
        <w:rPr>
          <w:rFonts w:ascii="Arial" w:hAnsi="Arial" w:cs="Arial"/>
          <w:sz w:val="22"/>
          <w:szCs w:val="22"/>
        </w:rPr>
        <w:tab/>
      </w:r>
      <w:r w:rsidR="007E7A35">
        <w:rPr>
          <w:rFonts w:ascii="Arial" w:hAnsi="Arial" w:cs="Arial"/>
          <w:sz w:val="22"/>
          <w:szCs w:val="22"/>
        </w:rPr>
        <w:t>500</w:t>
      </w:r>
      <w:r w:rsidR="003E7431" w:rsidRPr="003E7431">
        <w:rPr>
          <w:rFonts w:ascii="Arial" w:hAnsi="Arial" w:cs="Arial"/>
          <w:sz w:val="22"/>
          <w:szCs w:val="22"/>
        </w:rPr>
        <w:t xml:space="preserve"> Kč</w:t>
      </w:r>
      <w:r w:rsidR="003E7431">
        <w:rPr>
          <w:rFonts w:ascii="Arial" w:hAnsi="Arial" w:cs="Arial"/>
          <w:sz w:val="22"/>
          <w:szCs w:val="22"/>
        </w:rPr>
        <w:t xml:space="preserve"> </w:t>
      </w:r>
      <w:r w:rsidR="003E7431" w:rsidRPr="003E7431">
        <w:rPr>
          <w:rFonts w:ascii="Arial" w:hAnsi="Arial" w:cs="Arial"/>
          <w:sz w:val="22"/>
          <w:szCs w:val="22"/>
        </w:rPr>
        <w:t xml:space="preserve">(slovy: </w:t>
      </w:r>
      <w:r w:rsidR="007E7A35">
        <w:rPr>
          <w:rFonts w:ascii="Arial" w:hAnsi="Arial" w:cs="Arial"/>
          <w:sz w:val="22"/>
          <w:szCs w:val="22"/>
        </w:rPr>
        <w:t>pět set</w:t>
      </w:r>
      <w:r w:rsidR="003E7431" w:rsidRPr="003E7431">
        <w:rPr>
          <w:rFonts w:ascii="Arial" w:hAnsi="Arial" w:cs="Arial"/>
          <w:sz w:val="22"/>
          <w:szCs w:val="22"/>
        </w:rPr>
        <w:t xml:space="preserve"> korun českých) </w:t>
      </w:r>
    </w:p>
    <w:p w14:paraId="0053EFE6" w14:textId="77777777" w:rsidR="003E7431" w:rsidRDefault="003E7431" w:rsidP="006A7387">
      <w:pPr>
        <w:tabs>
          <w:tab w:val="left" w:pos="2977"/>
          <w:tab w:val="left" w:pos="4536"/>
        </w:tabs>
        <w:spacing w:after="120" w:line="276" w:lineRule="auto"/>
        <w:ind w:left="2977" w:hanging="2268"/>
        <w:jc w:val="both"/>
        <w:rPr>
          <w:rFonts w:ascii="Arial" w:hAnsi="Arial" w:cs="Arial"/>
          <w:sz w:val="22"/>
          <w:szCs w:val="22"/>
        </w:rPr>
      </w:pPr>
      <w:r>
        <w:rPr>
          <w:rFonts w:ascii="Arial" w:hAnsi="Arial" w:cs="Arial"/>
          <w:sz w:val="22"/>
          <w:szCs w:val="22"/>
        </w:rPr>
        <w:t xml:space="preserve">DPH ve výši </w:t>
      </w:r>
      <w:r w:rsidR="007E7A35">
        <w:rPr>
          <w:rFonts w:ascii="Arial" w:hAnsi="Arial" w:cs="Arial"/>
          <w:sz w:val="22"/>
          <w:szCs w:val="22"/>
          <w:lang w:eastAsia="en-US"/>
        </w:rPr>
        <w:t>21</w:t>
      </w:r>
      <w:r w:rsidR="0036588F">
        <w:rPr>
          <w:rFonts w:ascii="Arial" w:hAnsi="Arial" w:cs="Arial"/>
          <w:sz w:val="22"/>
          <w:szCs w:val="22"/>
        </w:rPr>
        <w:t xml:space="preserve"> %: </w:t>
      </w:r>
      <w:r w:rsidR="0036588F">
        <w:rPr>
          <w:rFonts w:ascii="Arial" w:hAnsi="Arial" w:cs="Arial"/>
          <w:sz w:val="22"/>
          <w:szCs w:val="22"/>
        </w:rPr>
        <w:tab/>
      </w:r>
      <w:r w:rsidR="007E7A35">
        <w:rPr>
          <w:rFonts w:ascii="Arial" w:hAnsi="Arial" w:cs="Arial"/>
          <w:sz w:val="22"/>
          <w:szCs w:val="22"/>
          <w:lang w:eastAsia="en-US"/>
        </w:rPr>
        <w:t>105</w:t>
      </w:r>
      <w:r>
        <w:rPr>
          <w:rFonts w:ascii="Arial" w:hAnsi="Arial" w:cs="Arial"/>
          <w:sz w:val="22"/>
          <w:szCs w:val="22"/>
        </w:rPr>
        <w:t xml:space="preserve"> Kč (slovy: </w:t>
      </w:r>
      <w:r w:rsidR="007E7A35">
        <w:rPr>
          <w:rFonts w:ascii="Arial" w:hAnsi="Arial" w:cs="Arial"/>
          <w:sz w:val="22"/>
          <w:szCs w:val="22"/>
          <w:lang w:eastAsia="en-US"/>
        </w:rPr>
        <w:t>jedno sto pět</w:t>
      </w:r>
      <w:r>
        <w:rPr>
          <w:rFonts w:ascii="Arial" w:hAnsi="Arial" w:cs="Arial"/>
          <w:sz w:val="22"/>
          <w:szCs w:val="22"/>
        </w:rPr>
        <w:t xml:space="preserve"> korun českých)</w:t>
      </w:r>
    </w:p>
    <w:p w14:paraId="2F26E9E0" w14:textId="77777777" w:rsidR="003E7431" w:rsidRPr="003E7431" w:rsidRDefault="0036588F" w:rsidP="006A7387">
      <w:pPr>
        <w:tabs>
          <w:tab w:val="left" w:pos="2977"/>
        </w:tabs>
        <w:spacing w:after="120" w:line="276" w:lineRule="auto"/>
        <w:ind w:left="2977" w:hanging="2268"/>
        <w:jc w:val="both"/>
        <w:rPr>
          <w:rFonts w:ascii="Arial" w:hAnsi="Arial" w:cs="Arial"/>
          <w:sz w:val="22"/>
          <w:szCs w:val="22"/>
        </w:rPr>
      </w:pPr>
      <w:r>
        <w:rPr>
          <w:rFonts w:ascii="Arial" w:hAnsi="Arial" w:cs="Arial"/>
          <w:sz w:val="22"/>
          <w:szCs w:val="22"/>
        </w:rPr>
        <w:t>Cena včetně DPH:</w:t>
      </w:r>
      <w:r w:rsidR="003E7431">
        <w:rPr>
          <w:rFonts w:ascii="Arial" w:hAnsi="Arial" w:cs="Arial"/>
          <w:sz w:val="22"/>
          <w:szCs w:val="22"/>
        </w:rPr>
        <w:t xml:space="preserve"> </w:t>
      </w:r>
      <w:r>
        <w:rPr>
          <w:rFonts w:ascii="Arial" w:hAnsi="Arial" w:cs="Arial"/>
          <w:sz w:val="22"/>
          <w:szCs w:val="22"/>
        </w:rPr>
        <w:tab/>
      </w:r>
      <w:r w:rsidR="007E7A35">
        <w:rPr>
          <w:rFonts w:ascii="Arial" w:hAnsi="Arial" w:cs="Arial"/>
          <w:sz w:val="22"/>
          <w:szCs w:val="22"/>
          <w:lang w:eastAsia="en-US"/>
        </w:rPr>
        <w:t>605</w:t>
      </w:r>
      <w:r w:rsidR="003E7431">
        <w:rPr>
          <w:rFonts w:ascii="Arial" w:hAnsi="Arial" w:cs="Arial"/>
          <w:sz w:val="22"/>
          <w:szCs w:val="22"/>
        </w:rPr>
        <w:t xml:space="preserve"> Kč (slovy: </w:t>
      </w:r>
      <w:r w:rsidR="007E7A35">
        <w:rPr>
          <w:rFonts w:ascii="Arial" w:hAnsi="Arial" w:cs="Arial"/>
          <w:sz w:val="22"/>
          <w:szCs w:val="22"/>
          <w:lang w:eastAsia="en-US"/>
        </w:rPr>
        <w:t>šest set pět</w:t>
      </w:r>
      <w:r w:rsidR="003E7431">
        <w:rPr>
          <w:rFonts w:ascii="Arial" w:hAnsi="Arial" w:cs="Arial"/>
          <w:sz w:val="22"/>
          <w:szCs w:val="22"/>
        </w:rPr>
        <w:t xml:space="preserve"> korun českých).</w:t>
      </w:r>
    </w:p>
    <w:p w14:paraId="02E70D5F" w14:textId="77777777" w:rsidR="00ED3383" w:rsidRDefault="00246BF2" w:rsidP="006E50AA">
      <w:pPr>
        <w:spacing w:after="120" w:line="276" w:lineRule="auto"/>
        <w:ind w:left="709"/>
        <w:jc w:val="both"/>
        <w:rPr>
          <w:rFonts w:ascii="Arial" w:hAnsi="Arial" w:cs="Arial"/>
          <w:sz w:val="22"/>
          <w:szCs w:val="22"/>
        </w:rPr>
      </w:pPr>
      <w:r>
        <w:rPr>
          <w:rFonts w:ascii="Arial" w:hAnsi="Arial" w:cs="Arial"/>
          <w:sz w:val="22"/>
          <w:szCs w:val="22"/>
        </w:rPr>
        <w:t>P</w:t>
      </w:r>
      <w:r w:rsidR="003E7431" w:rsidRPr="003E7431">
        <w:rPr>
          <w:rFonts w:ascii="Arial" w:hAnsi="Arial" w:cs="Arial"/>
          <w:sz w:val="22"/>
          <w:szCs w:val="22"/>
        </w:rPr>
        <w:t xml:space="preserve">očet odebraných </w:t>
      </w:r>
      <w:proofErr w:type="spellStart"/>
      <w:r w:rsidR="00C32CB6">
        <w:rPr>
          <w:rFonts w:ascii="Arial" w:hAnsi="Arial" w:cs="Arial"/>
          <w:sz w:val="22"/>
          <w:szCs w:val="22"/>
        </w:rPr>
        <w:t>osobohodin</w:t>
      </w:r>
      <w:proofErr w:type="spellEnd"/>
      <w:r w:rsidR="00C32CB6" w:rsidRPr="003E7431">
        <w:rPr>
          <w:rFonts w:ascii="Arial" w:hAnsi="Arial" w:cs="Arial"/>
          <w:sz w:val="22"/>
          <w:szCs w:val="22"/>
        </w:rPr>
        <w:t xml:space="preserve"> </w:t>
      </w:r>
      <w:r w:rsidR="003E7431" w:rsidRPr="003E7431">
        <w:rPr>
          <w:rFonts w:ascii="Arial" w:hAnsi="Arial" w:cs="Arial"/>
          <w:sz w:val="22"/>
          <w:szCs w:val="22"/>
        </w:rPr>
        <w:t xml:space="preserve">nepřesáhne </w:t>
      </w:r>
      <w:r w:rsidR="003E7431">
        <w:rPr>
          <w:rFonts w:ascii="Arial" w:hAnsi="Arial" w:cs="Arial"/>
          <w:sz w:val="22"/>
          <w:szCs w:val="22"/>
        </w:rPr>
        <w:t>200</w:t>
      </w:r>
      <w:r w:rsidR="003E7431" w:rsidRPr="003E7431">
        <w:rPr>
          <w:rFonts w:ascii="Arial" w:hAnsi="Arial" w:cs="Arial"/>
          <w:sz w:val="22"/>
          <w:szCs w:val="22"/>
        </w:rPr>
        <w:t xml:space="preserve"> </w:t>
      </w:r>
      <w:proofErr w:type="spellStart"/>
      <w:r w:rsidR="00C32CB6">
        <w:rPr>
          <w:rFonts w:ascii="Arial" w:hAnsi="Arial" w:cs="Arial"/>
          <w:sz w:val="22"/>
          <w:szCs w:val="22"/>
        </w:rPr>
        <w:t>osobohodin</w:t>
      </w:r>
      <w:proofErr w:type="spellEnd"/>
      <w:r w:rsidR="003E7431" w:rsidRPr="003E7431">
        <w:rPr>
          <w:rFonts w:ascii="Arial" w:hAnsi="Arial" w:cs="Arial"/>
          <w:sz w:val="22"/>
          <w:szCs w:val="22"/>
        </w:rPr>
        <w:t xml:space="preserve">, přičemž </w:t>
      </w:r>
      <w:r w:rsidR="003E7431">
        <w:rPr>
          <w:rFonts w:ascii="Arial" w:hAnsi="Arial" w:cs="Arial"/>
          <w:sz w:val="22"/>
          <w:szCs w:val="22"/>
        </w:rPr>
        <w:t>objednatel</w:t>
      </w:r>
      <w:r w:rsidR="003E7431" w:rsidRPr="003E7431">
        <w:rPr>
          <w:rFonts w:ascii="Arial" w:hAnsi="Arial" w:cs="Arial"/>
          <w:sz w:val="22"/>
          <w:szCs w:val="22"/>
        </w:rPr>
        <w:t xml:space="preserve"> není povinen odebrat celý počet </w:t>
      </w:r>
      <w:proofErr w:type="spellStart"/>
      <w:r w:rsidR="00C32CB6">
        <w:rPr>
          <w:rFonts w:ascii="Arial" w:hAnsi="Arial" w:cs="Arial"/>
          <w:sz w:val="22"/>
          <w:szCs w:val="22"/>
        </w:rPr>
        <w:t>osobohodin</w:t>
      </w:r>
      <w:proofErr w:type="spellEnd"/>
      <w:r w:rsidR="003E7431" w:rsidRPr="003E7431">
        <w:rPr>
          <w:rFonts w:ascii="Arial" w:hAnsi="Arial" w:cs="Arial"/>
          <w:sz w:val="22"/>
          <w:szCs w:val="22"/>
        </w:rPr>
        <w:t xml:space="preserve">, ukáže-li se v průběhu </w:t>
      </w:r>
      <w:r w:rsidR="003E7431">
        <w:rPr>
          <w:rFonts w:ascii="Arial" w:hAnsi="Arial" w:cs="Arial"/>
          <w:sz w:val="22"/>
          <w:szCs w:val="22"/>
        </w:rPr>
        <w:t xml:space="preserve">provádění autorského dozoru dle odst. </w:t>
      </w:r>
      <w:r w:rsidR="00A1093D" w:rsidRPr="00A1093D">
        <w:rPr>
          <w:rFonts w:ascii="Arial" w:hAnsi="Arial" w:cs="Arial"/>
          <w:sz w:val="22"/>
          <w:szCs w:val="22"/>
        </w:rPr>
        <w:t>1.</w:t>
      </w:r>
      <w:r w:rsidR="003E7431" w:rsidRPr="00A1093D">
        <w:rPr>
          <w:rFonts w:ascii="Arial" w:hAnsi="Arial" w:cs="Arial"/>
          <w:sz w:val="22"/>
          <w:szCs w:val="22"/>
        </w:rPr>
        <w:t>1.4.</w:t>
      </w:r>
      <w:r w:rsidR="003E7431">
        <w:rPr>
          <w:rFonts w:ascii="Arial" w:hAnsi="Arial" w:cs="Arial"/>
          <w:sz w:val="22"/>
          <w:szCs w:val="22"/>
        </w:rPr>
        <w:t xml:space="preserve"> smlouvy</w:t>
      </w:r>
      <w:r w:rsidR="003E7431" w:rsidRPr="003E7431">
        <w:rPr>
          <w:rFonts w:ascii="Arial" w:hAnsi="Arial" w:cs="Arial"/>
          <w:sz w:val="22"/>
          <w:szCs w:val="22"/>
        </w:rPr>
        <w:t>, že j</w:t>
      </w:r>
      <w:r w:rsidR="003E7431">
        <w:rPr>
          <w:rFonts w:ascii="Arial" w:hAnsi="Arial" w:cs="Arial"/>
          <w:sz w:val="22"/>
          <w:szCs w:val="22"/>
        </w:rPr>
        <w:t>ej</w:t>
      </w:r>
      <w:r w:rsidR="003E7431" w:rsidRPr="003E7431">
        <w:rPr>
          <w:rFonts w:ascii="Arial" w:hAnsi="Arial" w:cs="Arial"/>
          <w:sz w:val="22"/>
          <w:szCs w:val="22"/>
        </w:rPr>
        <w:t xml:space="preserve"> lze pořídit s menšími kapacitními nároky. </w:t>
      </w:r>
      <w:r w:rsidR="003E7431">
        <w:rPr>
          <w:rFonts w:ascii="Arial" w:hAnsi="Arial" w:cs="Arial"/>
          <w:sz w:val="22"/>
          <w:szCs w:val="22"/>
        </w:rPr>
        <w:t>Zhotovitel</w:t>
      </w:r>
      <w:r w:rsidR="003E7431" w:rsidRPr="003E7431">
        <w:rPr>
          <w:rFonts w:ascii="Arial" w:hAnsi="Arial" w:cs="Arial"/>
          <w:sz w:val="22"/>
          <w:szCs w:val="22"/>
        </w:rPr>
        <w:t xml:space="preserve"> bude fakturovat jen skutečně poskytnuté </w:t>
      </w:r>
      <w:proofErr w:type="spellStart"/>
      <w:r w:rsidR="00C32CB6">
        <w:rPr>
          <w:rFonts w:ascii="Arial" w:hAnsi="Arial" w:cs="Arial"/>
          <w:sz w:val="22"/>
          <w:szCs w:val="22"/>
        </w:rPr>
        <w:t>osobohodiny</w:t>
      </w:r>
      <w:proofErr w:type="spellEnd"/>
      <w:r w:rsidR="00E6320A">
        <w:rPr>
          <w:rFonts w:ascii="Arial" w:hAnsi="Arial" w:cs="Arial"/>
          <w:sz w:val="22"/>
          <w:szCs w:val="22"/>
        </w:rPr>
        <w:t>.</w:t>
      </w:r>
      <w:r w:rsidR="003E7431" w:rsidRPr="003E7431">
        <w:rPr>
          <w:rFonts w:ascii="Arial" w:hAnsi="Arial" w:cs="Arial"/>
          <w:sz w:val="22"/>
          <w:szCs w:val="22"/>
        </w:rPr>
        <w:t xml:space="preserve"> </w:t>
      </w:r>
    </w:p>
    <w:p w14:paraId="74F8B2F3" w14:textId="77777777" w:rsidR="00CD06C6" w:rsidRDefault="00F71768" w:rsidP="006E50AA">
      <w:pPr>
        <w:numPr>
          <w:ilvl w:val="1"/>
          <w:numId w:val="33"/>
        </w:numPr>
        <w:spacing w:after="120" w:line="276" w:lineRule="auto"/>
        <w:ind w:left="709" w:hanging="709"/>
        <w:jc w:val="both"/>
        <w:rPr>
          <w:rFonts w:ascii="Arial" w:hAnsi="Arial" w:cs="Arial"/>
          <w:sz w:val="22"/>
          <w:szCs w:val="22"/>
        </w:rPr>
      </w:pPr>
      <w:r w:rsidRPr="00CD06C6">
        <w:rPr>
          <w:rFonts w:ascii="Arial" w:hAnsi="Arial" w:cs="Arial"/>
          <w:sz w:val="22"/>
          <w:szCs w:val="22"/>
        </w:rPr>
        <w:t xml:space="preserve">Cena </w:t>
      </w:r>
      <w:r w:rsidR="003927E7" w:rsidRPr="00CD06C6">
        <w:rPr>
          <w:rFonts w:ascii="Arial" w:hAnsi="Arial" w:cs="Arial"/>
          <w:sz w:val="22"/>
          <w:szCs w:val="22"/>
        </w:rPr>
        <w:t xml:space="preserve">za </w:t>
      </w:r>
      <w:r w:rsidR="00717FCD">
        <w:rPr>
          <w:rFonts w:ascii="Arial" w:hAnsi="Arial" w:cs="Arial"/>
          <w:sz w:val="22"/>
          <w:szCs w:val="22"/>
        </w:rPr>
        <w:t>předmět smlouvy</w:t>
      </w:r>
      <w:r w:rsidR="003927E7" w:rsidRPr="00CD06C6">
        <w:rPr>
          <w:rFonts w:ascii="Arial" w:hAnsi="Arial" w:cs="Arial"/>
          <w:sz w:val="22"/>
          <w:szCs w:val="22"/>
        </w:rPr>
        <w:t xml:space="preserve"> je cen</w:t>
      </w:r>
      <w:r w:rsidR="006657E3">
        <w:rPr>
          <w:rFonts w:ascii="Arial" w:hAnsi="Arial" w:cs="Arial"/>
          <w:sz w:val="22"/>
          <w:szCs w:val="22"/>
        </w:rPr>
        <w:t xml:space="preserve">ou konečnou a nepřekročitelnou </w:t>
      </w:r>
      <w:r w:rsidR="003927E7" w:rsidRPr="00CD06C6">
        <w:rPr>
          <w:rFonts w:ascii="Arial" w:hAnsi="Arial" w:cs="Arial"/>
          <w:sz w:val="22"/>
          <w:szCs w:val="22"/>
        </w:rPr>
        <w:t>a zahrnuje veškeré náklady zhotovitele spojené s </w:t>
      </w:r>
      <w:r w:rsidR="006657E3">
        <w:rPr>
          <w:rFonts w:ascii="Arial" w:hAnsi="Arial" w:cs="Arial"/>
          <w:sz w:val="22"/>
          <w:szCs w:val="22"/>
        </w:rPr>
        <w:t>provedením</w:t>
      </w:r>
      <w:r w:rsidR="003927E7" w:rsidRPr="00CD06C6">
        <w:rPr>
          <w:rFonts w:ascii="Arial" w:hAnsi="Arial" w:cs="Arial"/>
          <w:sz w:val="22"/>
          <w:szCs w:val="22"/>
        </w:rPr>
        <w:t xml:space="preserve"> </w:t>
      </w:r>
      <w:r w:rsidR="00717FCD">
        <w:rPr>
          <w:rFonts w:ascii="Arial" w:hAnsi="Arial" w:cs="Arial"/>
          <w:sz w:val="22"/>
          <w:szCs w:val="22"/>
        </w:rPr>
        <w:t xml:space="preserve">předmětu smlouvy. </w:t>
      </w:r>
      <w:r w:rsidR="002E3EAC">
        <w:rPr>
          <w:rFonts w:ascii="Arial" w:hAnsi="Arial" w:cs="Arial"/>
          <w:sz w:val="22"/>
          <w:szCs w:val="22"/>
        </w:rPr>
        <w:t>V případě, že se v </w:t>
      </w:r>
      <w:r w:rsidR="00717FCD" w:rsidRPr="00717FCD">
        <w:rPr>
          <w:rFonts w:ascii="Arial" w:hAnsi="Arial" w:cs="Arial"/>
          <w:sz w:val="22"/>
          <w:szCs w:val="22"/>
        </w:rPr>
        <w:t xml:space="preserve">souvislosti s provedením </w:t>
      </w:r>
      <w:r w:rsidR="00717FCD">
        <w:rPr>
          <w:rFonts w:ascii="Arial" w:hAnsi="Arial" w:cs="Arial"/>
          <w:sz w:val="22"/>
          <w:szCs w:val="22"/>
        </w:rPr>
        <w:t>předmětu smlouvy</w:t>
      </w:r>
      <w:r w:rsidR="00717FCD" w:rsidRPr="00717FCD">
        <w:rPr>
          <w:rFonts w:ascii="Arial" w:hAnsi="Arial" w:cs="Arial"/>
          <w:sz w:val="22"/>
          <w:szCs w:val="22"/>
        </w:rPr>
        <w:t xml:space="preserve"> vyskytnou potřeby objednatele na provedení dodatečných prací dle § 222 </w:t>
      </w:r>
      <w:r w:rsidR="00717FCD">
        <w:rPr>
          <w:rFonts w:ascii="Arial" w:hAnsi="Arial" w:cs="Arial"/>
          <w:sz w:val="22"/>
          <w:szCs w:val="22"/>
        </w:rPr>
        <w:t>Z</w:t>
      </w:r>
      <w:r w:rsidR="00717FCD" w:rsidRPr="00717FCD">
        <w:rPr>
          <w:rFonts w:ascii="Arial" w:hAnsi="Arial" w:cs="Arial"/>
          <w:sz w:val="22"/>
          <w:szCs w:val="22"/>
        </w:rPr>
        <w:t xml:space="preserve">ZVZ, cena jednotlivých dodatečných prací </w:t>
      </w:r>
      <w:r w:rsidR="00717FCD" w:rsidRPr="00717FCD">
        <w:rPr>
          <w:rFonts w:ascii="Arial" w:hAnsi="Arial" w:cs="Arial"/>
          <w:sz w:val="22"/>
          <w:szCs w:val="22"/>
        </w:rPr>
        <w:lastRenderedPageBreak/>
        <w:t>bude stanovena dle aktuální cenové soustavy UNIKA. V případě, že nebude možné stanovit cenu jednotlivých dodatečných prací ani dle aktuální cenové soustavy UNIKA, bude zhotovitel povinen vycházet z cen v čase a místě obvyklých.</w:t>
      </w:r>
    </w:p>
    <w:p w14:paraId="03F61263" w14:textId="77777777" w:rsidR="00CD06C6" w:rsidRDefault="00E40BA3" w:rsidP="006E50AA">
      <w:pPr>
        <w:numPr>
          <w:ilvl w:val="1"/>
          <w:numId w:val="33"/>
        </w:numPr>
        <w:spacing w:after="120" w:line="276" w:lineRule="auto"/>
        <w:ind w:left="709" w:hanging="709"/>
        <w:jc w:val="both"/>
        <w:rPr>
          <w:rFonts w:ascii="Arial" w:hAnsi="Arial" w:cs="Arial"/>
          <w:sz w:val="22"/>
          <w:szCs w:val="22"/>
        </w:rPr>
      </w:pPr>
      <w:r w:rsidRPr="00CD06C6">
        <w:rPr>
          <w:rFonts w:ascii="Arial" w:hAnsi="Arial" w:cs="Arial"/>
          <w:sz w:val="22"/>
          <w:szCs w:val="22"/>
        </w:rPr>
        <w:t xml:space="preserve">Změna ceny </w:t>
      </w:r>
      <w:r w:rsidR="00943970">
        <w:rPr>
          <w:rFonts w:ascii="Arial" w:hAnsi="Arial" w:cs="Arial"/>
          <w:sz w:val="22"/>
          <w:szCs w:val="22"/>
        </w:rPr>
        <w:t>předmětu smlouvy</w:t>
      </w:r>
      <w:r w:rsidRPr="00CD06C6">
        <w:rPr>
          <w:rFonts w:ascii="Arial" w:hAnsi="Arial" w:cs="Arial"/>
          <w:sz w:val="22"/>
          <w:szCs w:val="22"/>
        </w:rPr>
        <w:t xml:space="preserve"> včetně DPH je mo</w:t>
      </w:r>
      <w:r w:rsidR="002E3EAC">
        <w:rPr>
          <w:rFonts w:ascii="Arial" w:hAnsi="Arial" w:cs="Arial"/>
          <w:sz w:val="22"/>
          <w:szCs w:val="22"/>
        </w:rPr>
        <w:t>žná pouze v případě, že dojde v </w:t>
      </w:r>
      <w:r w:rsidRPr="00CD06C6">
        <w:rPr>
          <w:rFonts w:ascii="Arial" w:hAnsi="Arial" w:cs="Arial"/>
          <w:sz w:val="22"/>
          <w:szCs w:val="22"/>
        </w:rPr>
        <w:t>průběhu plnění předmětu smlouvy ke změnám daňových předpisů upravujících výši DPH. Tato změna nebude smluvními stranami považován</w:t>
      </w:r>
      <w:r w:rsidR="002E3EAC">
        <w:rPr>
          <w:rFonts w:ascii="Arial" w:hAnsi="Arial" w:cs="Arial"/>
          <w:sz w:val="22"/>
          <w:szCs w:val="22"/>
        </w:rPr>
        <w:t>a za podstatnou změnu smlouvy a </w:t>
      </w:r>
      <w:r w:rsidRPr="00CD06C6">
        <w:rPr>
          <w:rFonts w:ascii="Arial" w:hAnsi="Arial" w:cs="Arial"/>
          <w:sz w:val="22"/>
          <w:szCs w:val="22"/>
        </w:rPr>
        <w:t>nebude proto pořizován dodatek ke smlouvě. Zhotovitel bude fakturovat sazbu DPH platnou v den zdanitelného plnění.</w:t>
      </w:r>
    </w:p>
    <w:p w14:paraId="122C1EFC" w14:textId="77777777" w:rsidR="00CD06C6" w:rsidRDefault="00404FD3" w:rsidP="006E50AA">
      <w:pPr>
        <w:numPr>
          <w:ilvl w:val="1"/>
          <w:numId w:val="33"/>
        </w:numPr>
        <w:spacing w:after="120" w:line="276" w:lineRule="auto"/>
        <w:ind w:left="709" w:hanging="709"/>
        <w:jc w:val="both"/>
        <w:rPr>
          <w:rFonts w:ascii="Arial" w:hAnsi="Arial" w:cs="Arial"/>
          <w:sz w:val="22"/>
          <w:szCs w:val="22"/>
        </w:rPr>
      </w:pPr>
      <w:r w:rsidRPr="00CD06C6">
        <w:rPr>
          <w:rFonts w:ascii="Arial" w:hAnsi="Arial" w:cs="Arial"/>
          <w:sz w:val="22"/>
          <w:szCs w:val="22"/>
        </w:rPr>
        <w:t xml:space="preserve">Objednatel neposkytuje zálohy na dílčí ani celkové </w:t>
      </w:r>
      <w:r w:rsidR="001F2803">
        <w:rPr>
          <w:rFonts w:ascii="Arial" w:hAnsi="Arial" w:cs="Arial"/>
          <w:sz w:val="22"/>
          <w:szCs w:val="22"/>
        </w:rPr>
        <w:t>plnění dle smlouvy</w:t>
      </w:r>
      <w:r w:rsidRPr="00CD06C6">
        <w:rPr>
          <w:rFonts w:ascii="Arial" w:hAnsi="Arial" w:cs="Arial"/>
          <w:sz w:val="22"/>
          <w:szCs w:val="22"/>
        </w:rPr>
        <w:t>.</w:t>
      </w:r>
    </w:p>
    <w:p w14:paraId="41AD53CF" w14:textId="77777777" w:rsidR="006657E3" w:rsidRDefault="00907D74" w:rsidP="006E50AA">
      <w:pPr>
        <w:numPr>
          <w:ilvl w:val="1"/>
          <w:numId w:val="33"/>
        </w:numPr>
        <w:spacing w:after="120" w:line="276" w:lineRule="auto"/>
        <w:ind w:left="709" w:hanging="709"/>
        <w:jc w:val="both"/>
        <w:rPr>
          <w:rFonts w:ascii="Arial" w:hAnsi="Arial" w:cs="Arial"/>
          <w:sz w:val="22"/>
          <w:szCs w:val="22"/>
        </w:rPr>
      </w:pPr>
      <w:r>
        <w:rPr>
          <w:rFonts w:ascii="Arial" w:hAnsi="Arial" w:cs="Arial"/>
          <w:sz w:val="22"/>
          <w:szCs w:val="22"/>
        </w:rPr>
        <w:t xml:space="preserve">Úhrada ceny bude provedena po dokončení a předání ucelené dílčí části předmětu smlouvy objednateli na základě faktury vystavené zhotovitelem a doručené objednateli. </w:t>
      </w:r>
      <w:r w:rsidRPr="00CD06C6">
        <w:rPr>
          <w:rFonts w:ascii="Arial" w:hAnsi="Arial" w:cs="Arial"/>
          <w:sz w:val="22"/>
          <w:szCs w:val="22"/>
        </w:rPr>
        <w:t>Faktura bude mít povahu daňového dokladu, je-li zhotovitel plátcem DPH (dále jen „faktura“).</w:t>
      </w:r>
      <w:r>
        <w:rPr>
          <w:rFonts w:ascii="Arial" w:hAnsi="Arial" w:cs="Arial"/>
          <w:sz w:val="22"/>
          <w:szCs w:val="22"/>
        </w:rPr>
        <w:t xml:space="preserve"> </w:t>
      </w:r>
      <w:r w:rsidR="003F57A2">
        <w:rPr>
          <w:rFonts w:ascii="Arial" w:hAnsi="Arial" w:cs="Arial"/>
          <w:sz w:val="22"/>
          <w:szCs w:val="22"/>
        </w:rPr>
        <w:t>Pro jednotlivé úhrady ceny za předmět smlouvy platí následující:</w:t>
      </w:r>
    </w:p>
    <w:p w14:paraId="3174F0C3" w14:textId="77777777" w:rsidR="006D786E" w:rsidRDefault="00051D15" w:rsidP="00A1093D">
      <w:pPr>
        <w:numPr>
          <w:ilvl w:val="2"/>
          <w:numId w:val="33"/>
        </w:numPr>
        <w:spacing w:after="120" w:line="276" w:lineRule="auto"/>
        <w:ind w:left="1418" w:hanging="698"/>
        <w:jc w:val="both"/>
        <w:rPr>
          <w:rFonts w:ascii="Arial" w:hAnsi="Arial" w:cs="Arial"/>
          <w:sz w:val="22"/>
          <w:szCs w:val="22"/>
        </w:rPr>
      </w:pPr>
      <w:r>
        <w:rPr>
          <w:rFonts w:ascii="Arial" w:hAnsi="Arial" w:cs="Arial"/>
          <w:sz w:val="22"/>
          <w:szCs w:val="22"/>
        </w:rPr>
        <w:t xml:space="preserve">K úhradě </w:t>
      </w:r>
      <w:r w:rsidR="006C5BC8">
        <w:rPr>
          <w:rFonts w:ascii="Arial" w:hAnsi="Arial" w:cs="Arial"/>
          <w:sz w:val="22"/>
          <w:szCs w:val="22"/>
        </w:rPr>
        <w:t xml:space="preserve">ceny za </w:t>
      </w:r>
      <w:r w:rsidR="006D786E">
        <w:rPr>
          <w:rFonts w:ascii="Arial" w:hAnsi="Arial" w:cs="Arial"/>
          <w:sz w:val="22"/>
          <w:szCs w:val="22"/>
        </w:rPr>
        <w:t xml:space="preserve">vyhotovení </w:t>
      </w:r>
      <w:r w:rsidR="00A1093D" w:rsidRPr="00A1093D">
        <w:rPr>
          <w:rFonts w:ascii="Arial" w:hAnsi="Arial" w:cs="Arial"/>
          <w:sz w:val="22"/>
          <w:szCs w:val="22"/>
        </w:rPr>
        <w:t>DSP dle odst. 1.1.1. smlouvy a</w:t>
      </w:r>
      <w:r w:rsidR="00443AAF">
        <w:rPr>
          <w:rFonts w:ascii="Arial" w:hAnsi="Arial" w:cs="Arial"/>
          <w:sz w:val="22"/>
          <w:szCs w:val="22"/>
        </w:rPr>
        <w:t> </w:t>
      </w:r>
      <w:r w:rsidR="00F50B86">
        <w:rPr>
          <w:rFonts w:ascii="Arial" w:hAnsi="Arial" w:cs="Arial"/>
          <w:sz w:val="22"/>
          <w:szCs w:val="22"/>
        </w:rPr>
        <w:t xml:space="preserve">ceny za </w:t>
      </w:r>
      <w:r w:rsidR="00443AAF">
        <w:rPr>
          <w:rFonts w:ascii="Arial" w:hAnsi="Arial" w:cs="Arial"/>
          <w:sz w:val="22"/>
          <w:szCs w:val="22"/>
        </w:rPr>
        <w:t>výkon</w:t>
      </w:r>
      <w:r>
        <w:rPr>
          <w:rFonts w:ascii="Arial" w:hAnsi="Arial" w:cs="Arial"/>
          <w:sz w:val="22"/>
          <w:szCs w:val="22"/>
        </w:rPr>
        <w:t> </w:t>
      </w:r>
      <w:r w:rsidR="00A1093D" w:rsidRPr="00A1093D">
        <w:rPr>
          <w:rFonts w:ascii="Arial" w:hAnsi="Arial" w:cs="Arial"/>
          <w:sz w:val="22"/>
          <w:szCs w:val="22"/>
        </w:rPr>
        <w:t>inženýrské činnosti za účelem vydání stavebního povolení dle odst.</w:t>
      </w:r>
      <w:r w:rsidR="00443AAF">
        <w:rPr>
          <w:rFonts w:ascii="Arial" w:hAnsi="Arial" w:cs="Arial"/>
          <w:sz w:val="22"/>
          <w:szCs w:val="22"/>
        </w:rPr>
        <w:t> </w:t>
      </w:r>
      <w:r w:rsidR="00A1093D" w:rsidRPr="00A1093D">
        <w:rPr>
          <w:rFonts w:ascii="Arial" w:hAnsi="Arial" w:cs="Arial"/>
          <w:sz w:val="22"/>
          <w:szCs w:val="22"/>
        </w:rPr>
        <w:t>1.1.2. smlouvy</w:t>
      </w:r>
      <w:r w:rsidR="006D786E">
        <w:rPr>
          <w:rFonts w:ascii="Arial" w:hAnsi="Arial" w:cs="Arial"/>
          <w:sz w:val="22"/>
          <w:szCs w:val="22"/>
        </w:rPr>
        <w:t xml:space="preserve"> </w:t>
      </w:r>
      <w:r w:rsidR="00893C5A">
        <w:rPr>
          <w:rFonts w:ascii="Arial" w:hAnsi="Arial" w:cs="Arial"/>
          <w:sz w:val="22"/>
          <w:szCs w:val="22"/>
        </w:rPr>
        <w:t>dojde</w:t>
      </w:r>
      <w:r w:rsidR="006D786E">
        <w:rPr>
          <w:rFonts w:ascii="Arial" w:hAnsi="Arial" w:cs="Arial"/>
          <w:sz w:val="22"/>
          <w:szCs w:val="22"/>
        </w:rPr>
        <w:t xml:space="preserve"> po předání </w:t>
      </w:r>
      <w:r w:rsidR="00943970">
        <w:rPr>
          <w:rFonts w:ascii="Arial" w:hAnsi="Arial" w:cs="Arial"/>
          <w:sz w:val="22"/>
          <w:szCs w:val="22"/>
        </w:rPr>
        <w:t>DSP a </w:t>
      </w:r>
      <w:r w:rsidR="006D786E">
        <w:rPr>
          <w:rFonts w:ascii="Arial" w:hAnsi="Arial" w:cs="Arial"/>
          <w:sz w:val="22"/>
          <w:szCs w:val="22"/>
        </w:rPr>
        <w:t>dokladu prokazující</w:t>
      </w:r>
      <w:r w:rsidR="00016792">
        <w:rPr>
          <w:rFonts w:ascii="Arial" w:hAnsi="Arial" w:cs="Arial"/>
          <w:sz w:val="22"/>
          <w:szCs w:val="22"/>
        </w:rPr>
        <w:t>ho</w:t>
      </w:r>
      <w:r w:rsidR="006D786E">
        <w:rPr>
          <w:rFonts w:ascii="Arial" w:hAnsi="Arial" w:cs="Arial"/>
          <w:sz w:val="22"/>
          <w:szCs w:val="22"/>
        </w:rPr>
        <w:t>, že byla podána na příslušný stavební úřad žádost o zahájení stavebního řízení</w:t>
      </w:r>
      <w:r w:rsidR="00364C95">
        <w:rPr>
          <w:rFonts w:ascii="Arial" w:hAnsi="Arial" w:cs="Arial"/>
          <w:sz w:val="22"/>
          <w:szCs w:val="22"/>
        </w:rPr>
        <w:t xml:space="preserve"> objednateli</w:t>
      </w:r>
      <w:r w:rsidR="006D786E">
        <w:rPr>
          <w:rFonts w:ascii="Arial" w:hAnsi="Arial" w:cs="Arial"/>
          <w:sz w:val="22"/>
          <w:szCs w:val="22"/>
        </w:rPr>
        <w:t>.</w:t>
      </w:r>
      <w:r w:rsidR="001E1F79">
        <w:rPr>
          <w:rFonts w:ascii="Arial" w:hAnsi="Arial" w:cs="Arial"/>
          <w:sz w:val="22"/>
          <w:szCs w:val="22"/>
        </w:rPr>
        <w:t xml:space="preserve"> </w:t>
      </w:r>
      <w:r w:rsidR="00921494" w:rsidRPr="00921494">
        <w:rPr>
          <w:rFonts w:ascii="Arial" w:hAnsi="Arial" w:cs="Arial"/>
          <w:sz w:val="22"/>
          <w:szCs w:val="22"/>
        </w:rPr>
        <w:t xml:space="preserve">Podkladem pro fakturu bude </w:t>
      </w:r>
      <w:r w:rsidR="004F057B">
        <w:rPr>
          <w:rFonts w:ascii="Arial" w:hAnsi="Arial" w:cs="Arial"/>
          <w:sz w:val="22"/>
          <w:szCs w:val="22"/>
        </w:rPr>
        <w:t>předávací protokol</w:t>
      </w:r>
      <w:r w:rsidR="00921494" w:rsidRPr="00921494">
        <w:rPr>
          <w:rFonts w:ascii="Arial" w:hAnsi="Arial" w:cs="Arial"/>
          <w:sz w:val="22"/>
          <w:szCs w:val="22"/>
        </w:rPr>
        <w:t xml:space="preserve"> </w:t>
      </w:r>
      <w:r w:rsidR="000F7D66">
        <w:rPr>
          <w:rFonts w:ascii="Arial" w:hAnsi="Arial" w:cs="Arial"/>
          <w:sz w:val="22"/>
          <w:szCs w:val="22"/>
        </w:rPr>
        <w:t>o předání a </w:t>
      </w:r>
      <w:r w:rsidR="00005730">
        <w:rPr>
          <w:rFonts w:ascii="Arial" w:hAnsi="Arial" w:cs="Arial"/>
          <w:sz w:val="22"/>
          <w:szCs w:val="22"/>
        </w:rPr>
        <w:t>převzetí</w:t>
      </w:r>
      <w:r w:rsidR="00F806F6">
        <w:rPr>
          <w:rFonts w:ascii="Arial" w:hAnsi="Arial" w:cs="Arial"/>
          <w:sz w:val="22"/>
          <w:szCs w:val="22"/>
        </w:rPr>
        <w:t> </w:t>
      </w:r>
      <w:r w:rsidR="00F1151A">
        <w:rPr>
          <w:rFonts w:ascii="Arial" w:hAnsi="Arial" w:cs="Arial"/>
          <w:sz w:val="22"/>
          <w:szCs w:val="22"/>
        </w:rPr>
        <w:t>DSP</w:t>
      </w:r>
      <w:r w:rsidR="000247E7">
        <w:rPr>
          <w:rFonts w:ascii="Arial" w:hAnsi="Arial" w:cs="Arial"/>
          <w:sz w:val="22"/>
          <w:szCs w:val="22"/>
        </w:rPr>
        <w:t xml:space="preserve"> a </w:t>
      </w:r>
      <w:r w:rsidR="00F806F6">
        <w:rPr>
          <w:rFonts w:ascii="Arial" w:hAnsi="Arial" w:cs="Arial"/>
          <w:sz w:val="22"/>
          <w:szCs w:val="22"/>
        </w:rPr>
        <w:t>dokladu o podání příslušné žádosti dle předchozí věty</w:t>
      </w:r>
      <w:r w:rsidR="00F1151A">
        <w:rPr>
          <w:rFonts w:ascii="Arial" w:hAnsi="Arial" w:cs="Arial"/>
          <w:sz w:val="22"/>
          <w:szCs w:val="22"/>
        </w:rPr>
        <w:t xml:space="preserve"> </w:t>
      </w:r>
      <w:r w:rsidR="00921494">
        <w:rPr>
          <w:rFonts w:ascii="Arial" w:hAnsi="Arial" w:cs="Arial"/>
          <w:sz w:val="22"/>
          <w:szCs w:val="22"/>
        </w:rPr>
        <w:t>bez vad a nedodělků</w:t>
      </w:r>
      <w:r w:rsidR="00921494" w:rsidRPr="00921494">
        <w:rPr>
          <w:rFonts w:ascii="Arial" w:hAnsi="Arial" w:cs="Arial"/>
          <w:sz w:val="22"/>
          <w:szCs w:val="22"/>
        </w:rPr>
        <w:t xml:space="preserve"> potvrzený objednatelem.</w:t>
      </w:r>
    </w:p>
    <w:p w14:paraId="6E452408" w14:textId="77777777" w:rsidR="00016792" w:rsidRDefault="00051D15" w:rsidP="00210937">
      <w:pPr>
        <w:numPr>
          <w:ilvl w:val="2"/>
          <w:numId w:val="33"/>
        </w:numPr>
        <w:spacing w:after="120" w:line="276" w:lineRule="auto"/>
        <w:ind w:left="1418" w:hanging="698"/>
        <w:jc w:val="both"/>
        <w:rPr>
          <w:rFonts w:ascii="Arial" w:hAnsi="Arial" w:cs="Arial"/>
          <w:sz w:val="22"/>
          <w:szCs w:val="22"/>
        </w:rPr>
      </w:pPr>
      <w:r>
        <w:rPr>
          <w:rFonts w:ascii="Arial" w:hAnsi="Arial" w:cs="Arial"/>
          <w:sz w:val="22"/>
          <w:szCs w:val="22"/>
        </w:rPr>
        <w:t xml:space="preserve">K úhradě </w:t>
      </w:r>
      <w:r w:rsidR="00A1093D" w:rsidRPr="00A1093D">
        <w:rPr>
          <w:rFonts w:ascii="Arial" w:hAnsi="Arial" w:cs="Arial"/>
          <w:sz w:val="22"/>
          <w:szCs w:val="22"/>
        </w:rPr>
        <w:t>ceny za vyhotovení</w:t>
      </w:r>
      <w:r w:rsidR="00016792">
        <w:rPr>
          <w:rFonts w:ascii="Arial" w:hAnsi="Arial" w:cs="Arial"/>
          <w:sz w:val="22"/>
          <w:szCs w:val="22"/>
        </w:rPr>
        <w:t xml:space="preserve"> </w:t>
      </w:r>
      <w:r w:rsidR="00A1093D" w:rsidRPr="00A1093D">
        <w:rPr>
          <w:rFonts w:ascii="Arial" w:hAnsi="Arial" w:cs="Arial"/>
          <w:sz w:val="22"/>
          <w:szCs w:val="22"/>
        </w:rPr>
        <w:t xml:space="preserve">DPS dle odst. 1.1.3. </w:t>
      </w:r>
      <w:r w:rsidR="00A1093D" w:rsidRPr="003C55AE">
        <w:rPr>
          <w:rFonts w:ascii="Arial" w:hAnsi="Arial" w:cs="Arial"/>
          <w:sz w:val="22"/>
          <w:szCs w:val="22"/>
        </w:rPr>
        <w:t>sml</w:t>
      </w:r>
      <w:r w:rsidR="00A1093D" w:rsidRPr="00A1093D">
        <w:rPr>
          <w:rFonts w:ascii="Arial" w:hAnsi="Arial" w:cs="Arial"/>
          <w:sz w:val="22"/>
          <w:szCs w:val="22"/>
        </w:rPr>
        <w:t>ouvy</w:t>
      </w:r>
      <w:r w:rsidR="00016792">
        <w:rPr>
          <w:rFonts w:ascii="Arial" w:hAnsi="Arial" w:cs="Arial"/>
          <w:sz w:val="22"/>
          <w:szCs w:val="22"/>
        </w:rPr>
        <w:t xml:space="preserve"> </w:t>
      </w:r>
      <w:r w:rsidR="00893C5A">
        <w:rPr>
          <w:rFonts w:ascii="Arial" w:hAnsi="Arial" w:cs="Arial"/>
          <w:sz w:val="22"/>
          <w:szCs w:val="22"/>
        </w:rPr>
        <w:t xml:space="preserve">dojde </w:t>
      </w:r>
      <w:r w:rsidR="003C55AE" w:rsidRPr="003C55AE">
        <w:rPr>
          <w:rFonts w:ascii="Arial" w:hAnsi="Arial" w:cs="Arial"/>
          <w:sz w:val="22"/>
          <w:szCs w:val="22"/>
        </w:rPr>
        <w:t>po předání D</w:t>
      </w:r>
      <w:r w:rsidR="003C55AE">
        <w:rPr>
          <w:rFonts w:ascii="Arial" w:hAnsi="Arial" w:cs="Arial"/>
          <w:sz w:val="22"/>
          <w:szCs w:val="22"/>
        </w:rPr>
        <w:t>PS</w:t>
      </w:r>
      <w:r w:rsidR="00811EFF">
        <w:rPr>
          <w:rFonts w:ascii="Arial" w:hAnsi="Arial" w:cs="Arial"/>
          <w:sz w:val="22"/>
          <w:szCs w:val="22"/>
        </w:rPr>
        <w:t xml:space="preserve"> a pravomocného stavebního povolení</w:t>
      </w:r>
      <w:r w:rsidR="00C430C0">
        <w:rPr>
          <w:rFonts w:ascii="Arial" w:hAnsi="Arial" w:cs="Arial"/>
          <w:sz w:val="22"/>
          <w:szCs w:val="22"/>
        </w:rPr>
        <w:t xml:space="preserve"> objednateli</w:t>
      </w:r>
      <w:r w:rsidR="003C55AE">
        <w:rPr>
          <w:rFonts w:ascii="Arial" w:hAnsi="Arial" w:cs="Arial"/>
          <w:sz w:val="22"/>
          <w:szCs w:val="22"/>
        </w:rPr>
        <w:t>.</w:t>
      </w:r>
      <w:r w:rsidR="003C55AE" w:rsidRPr="003C55AE">
        <w:rPr>
          <w:rFonts w:ascii="Arial" w:hAnsi="Arial" w:cs="Arial"/>
          <w:sz w:val="22"/>
          <w:szCs w:val="22"/>
        </w:rPr>
        <w:t xml:space="preserve"> </w:t>
      </w:r>
      <w:r w:rsidR="00921494" w:rsidRPr="00921494">
        <w:rPr>
          <w:rFonts w:ascii="Arial" w:hAnsi="Arial" w:cs="Arial"/>
          <w:sz w:val="22"/>
          <w:szCs w:val="22"/>
        </w:rPr>
        <w:t>Podkla</w:t>
      </w:r>
      <w:r w:rsidR="00921494">
        <w:rPr>
          <w:rFonts w:ascii="Arial" w:hAnsi="Arial" w:cs="Arial"/>
          <w:sz w:val="22"/>
          <w:szCs w:val="22"/>
        </w:rPr>
        <w:t xml:space="preserve">dem pro fakturu bude </w:t>
      </w:r>
      <w:r w:rsidR="00005730">
        <w:rPr>
          <w:rFonts w:ascii="Arial" w:hAnsi="Arial" w:cs="Arial"/>
          <w:sz w:val="22"/>
          <w:szCs w:val="22"/>
        </w:rPr>
        <w:t xml:space="preserve">předávací </w:t>
      </w:r>
      <w:r w:rsidR="00921494">
        <w:rPr>
          <w:rFonts w:ascii="Arial" w:hAnsi="Arial" w:cs="Arial"/>
          <w:sz w:val="22"/>
          <w:szCs w:val="22"/>
        </w:rPr>
        <w:t>protokol o </w:t>
      </w:r>
      <w:r w:rsidR="00921494" w:rsidRPr="00921494">
        <w:rPr>
          <w:rFonts w:ascii="Arial" w:hAnsi="Arial" w:cs="Arial"/>
          <w:sz w:val="22"/>
          <w:szCs w:val="22"/>
        </w:rPr>
        <w:t>předání a</w:t>
      </w:r>
      <w:r w:rsidR="003C55AE">
        <w:rPr>
          <w:rFonts w:ascii="Arial" w:hAnsi="Arial" w:cs="Arial"/>
          <w:sz w:val="22"/>
          <w:szCs w:val="22"/>
        </w:rPr>
        <w:t> </w:t>
      </w:r>
      <w:r w:rsidR="00921494" w:rsidRPr="00921494">
        <w:rPr>
          <w:rFonts w:ascii="Arial" w:hAnsi="Arial" w:cs="Arial"/>
          <w:sz w:val="22"/>
          <w:szCs w:val="22"/>
        </w:rPr>
        <w:t xml:space="preserve">převzetí </w:t>
      </w:r>
      <w:r w:rsidR="003C55AE">
        <w:rPr>
          <w:rFonts w:ascii="Arial" w:hAnsi="Arial" w:cs="Arial"/>
          <w:sz w:val="22"/>
          <w:szCs w:val="22"/>
        </w:rPr>
        <w:t>DPS</w:t>
      </w:r>
      <w:r w:rsidR="00732B76">
        <w:rPr>
          <w:rFonts w:ascii="Arial" w:hAnsi="Arial" w:cs="Arial"/>
          <w:sz w:val="22"/>
          <w:szCs w:val="22"/>
        </w:rPr>
        <w:t xml:space="preserve"> a pravomocného stavebního povolení</w:t>
      </w:r>
      <w:r w:rsidR="00921494" w:rsidRPr="00921494">
        <w:rPr>
          <w:rFonts w:ascii="Arial" w:hAnsi="Arial" w:cs="Arial"/>
          <w:sz w:val="22"/>
          <w:szCs w:val="22"/>
        </w:rPr>
        <w:t xml:space="preserve"> bez vad a nedodělků potvrzený objednatelem.</w:t>
      </w:r>
    </w:p>
    <w:p w14:paraId="6D8433C6" w14:textId="77777777" w:rsidR="00016792" w:rsidRDefault="00F1151A" w:rsidP="00210937">
      <w:pPr>
        <w:numPr>
          <w:ilvl w:val="2"/>
          <w:numId w:val="33"/>
        </w:numPr>
        <w:spacing w:after="120" w:line="276" w:lineRule="auto"/>
        <w:ind w:left="1418" w:hanging="698"/>
        <w:jc w:val="both"/>
        <w:rPr>
          <w:rFonts w:ascii="Arial" w:hAnsi="Arial" w:cs="Arial"/>
          <w:sz w:val="22"/>
          <w:szCs w:val="22"/>
        </w:rPr>
      </w:pPr>
      <w:r>
        <w:rPr>
          <w:rFonts w:ascii="Arial" w:hAnsi="Arial" w:cs="Arial"/>
          <w:sz w:val="22"/>
          <w:szCs w:val="22"/>
        </w:rPr>
        <w:t xml:space="preserve">K úhradě </w:t>
      </w:r>
      <w:r w:rsidR="002E3EAC">
        <w:rPr>
          <w:rFonts w:ascii="Arial" w:hAnsi="Arial" w:cs="Arial"/>
          <w:sz w:val="22"/>
          <w:szCs w:val="22"/>
        </w:rPr>
        <w:t xml:space="preserve">ceny za </w:t>
      </w:r>
      <w:r w:rsidR="002E3EAC" w:rsidRPr="002E3EAC">
        <w:rPr>
          <w:rFonts w:ascii="Arial" w:hAnsi="Arial" w:cs="Arial"/>
          <w:sz w:val="22"/>
          <w:szCs w:val="22"/>
        </w:rPr>
        <w:t>inženýrské činnosti za účelem vydání</w:t>
      </w:r>
      <w:r w:rsidR="00051D15">
        <w:rPr>
          <w:rFonts w:ascii="Arial" w:hAnsi="Arial" w:cs="Arial"/>
          <w:sz w:val="22"/>
          <w:szCs w:val="22"/>
        </w:rPr>
        <w:t xml:space="preserve"> pravomocného</w:t>
      </w:r>
      <w:r w:rsidR="002E3EAC" w:rsidRPr="002E3EAC">
        <w:rPr>
          <w:rFonts w:ascii="Arial" w:hAnsi="Arial" w:cs="Arial"/>
          <w:sz w:val="22"/>
          <w:szCs w:val="22"/>
        </w:rPr>
        <w:t xml:space="preserve"> kolaudačního souhlasu </w:t>
      </w:r>
      <w:r w:rsidR="00057C42">
        <w:rPr>
          <w:rFonts w:ascii="Arial" w:hAnsi="Arial" w:cs="Arial"/>
          <w:sz w:val="22"/>
          <w:szCs w:val="22"/>
        </w:rPr>
        <w:t xml:space="preserve">dle odst. 1.1.5. smlouvy </w:t>
      </w:r>
      <w:r w:rsidR="00893C5A">
        <w:rPr>
          <w:rFonts w:ascii="Arial" w:hAnsi="Arial" w:cs="Arial"/>
          <w:sz w:val="22"/>
          <w:szCs w:val="22"/>
        </w:rPr>
        <w:t xml:space="preserve">dojde </w:t>
      </w:r>
      <w:r w:rsidR="00C430C0">
        <w:rPr>
          <w:rFonts w:ascii="Arial" w:hAnsi="Arial" w:cs="Arial"/>
          <w:sz w:val="22"/>
          <w:szCs w:val="22"/>
        </w:rPr>
        <w:t>po</w:t>
      </w:r>
      <w:r w:rsidR="00893C5A">
        <w:rPr>
          <w:rFonts w:ascii="Arial" w:hAnsi="Arial" w:cs="Arial"/>
          <w:sz w:val="22"/>
          <w:szCs w:val="22"/>
        </w:rPr>
        <w:t> </w:t>
      </w:r>
      <w:r w:rsidR="00C430C0">
        <w:rPr>
          <w:rFonts w:ascii="Arial" w:hAnsi="Arial" w:cs="Arial"/>
          <w:sz w:val="22"/>
          <w:szCs w:val="22"/>
        </w:rPr>
        <w:t xml:space="preserve">předání </w:t>
      </w:r>
      <w:r w:rsidR="00F50B86">
        <w:rPr>
          <w:rFonts w:ascii="Arial" w:hAnsi="Arial" w:cs="Arial"/>
          <w:sz w:val="22"/>
          <w:szCs w:val="22"/>
        </w:rPr>
        <w:t xml:space="preserve">pravomocného </w:t>
      </w:r>
      <w:r w:rsidR="00C430C0">
        <w:rPr>
          <w:rFonts w:ascii="Arial" w:hAnsi="Arial" w:cs="Arial"/>
          <w:sz w:val="22"/>
          <w:szCs w:val="22"/>
        </w:rPr>
        <w:t xml:space="preserve">kolaudačního souhlasu objednateli. </w:t>
      </w:r>
      <w:r>
        <w:rPr>
          <w:rFonts w:ascii="Arial" w:hAnsi="Arial" w:cs="Arial"/>
          <w:sz w:val="22"/>
          <w:szCs w:val="22"/>
        </w:rPr>
        <w:t>Podkladem pro fakturu bude</w:t>
      </w:r>
      <w:r w:rsidR="007B5E9D">
        <w:rPr>
          <w:rFonts w:ascii="Arial" w:hAnsi="Arial" w:cs="Arial"/>
          <w:sz w:val="22"/>
          <w:szCs w:val="22"/>
        </w:rPr>
        <w:t xml:space="preserve"> předávací protokol</w:t>
      </w:r>
      <w:r w:rsidR="00005730">
        <w:rPr>
          <w:rFonts w:ascii="Arial" w:hAnsi="Arial" w:cs="Arial"/>
          <w:sz w:val="22"/>
          <w:szCs w:val="22"/>
        </w:rPr>
        <w:t xml:space="preserve"> o předání a převzetí pravomocného </w:t>
      </w:r>
      <w:r w:rsidR="00F90958">
        <w:rPr>
          <w:rFonts w:ascii="Arial" w:hAnsi="Arial" w:cs="Arial"/>
          <w:sz w:val="22"/>
          <w:szCs w:val="22"/>
        </w:rPr>
        <w:t xml:space="preserve">kolaudačního </w:t>
      </w:r>
      <w:r w:rsidR="00051D15">
        <w:rPr>
          <w:rFonts w:ascii="Arial" w:hAnsi="Arial" w:cs="Arial"/>
          <w:sz w:val="22"/>
          <w:szCs w:val="22"/>
        </w:rPr>
        <w:t>souhlasu</w:t>
      </w:r>
      <w:r w:rsidR="00005730">
        <w:rPr>
          <w:rFonts w:ascii="Arial" w:hAnsi="Arial" w:cs="Arial"/>
          <w:sz w:val="22"/>
          <w:szCs w:val="22"/>
        </w:rPr>
        <w:t xml:space="preserve"> potvrzený objednatelem</w:t>
      </w:r>
      <w:r w:rsidR="007B5E9D">
        <w:rPr>
          <w:rFonts w:ascii="Arial" w:hAnsi="Arial" w:cs="Arial"/>
          <w:sz w:val="22"/>
          <w:szCs w:val="22"/>
        </w:rPr>
        <w:t>.</w:t>
      </w:r>
    </w:p>
    <w:p w14:paraId="03C3304A" w14:textId="77777777" w:rsidR="00147DFB" w:rsidRDefault="00B61186" w:rsidP="00ED6607">
      <w:pPr>
        <w:numPr>
          <w:ilvl w:val="2"/>
          <w:numId w:val="33"/>
        </w:numPr>
        <w:spacing w:after="120" w:line="276" w:lineRule="auto"/>
        <w:ind w:left="1418" w:hanging="709"/>
        <w:jc w:val="both"/>
        <w:rPr>
          <w:rFonts w:ascii="Arial" w:hAnsi="Arial" w:cs="Arial"/>
          <w:sz w:val="22"/>
          <w:szCs w:val="22"/>
        </w:rPr>
      </w:pPr>
      <w:r>
        <w:rPr>
          <w:rFonts w:ascii="Arial" w:hAnsi="Arial" w:cs="Arial"/>
          <w:sz w:val="22"/>
          <w:szCs w:val="22"/>
        </w:rPr>
        <w:t xml:space="preserve">K úhradě ceny </w:t>
      </w:r>
      <w:r w:rsidR="00147DFB">
        <w:rPr>
          <w:rFonts w:ascii="Arial" w:hAnsi="Arial" w:cs="Arial"/>
          <w:sz w:val="22"/>
          <w:szCs w:val="22"/>
        </w:rPr>
        <w:t xml:space="preserve">za </w:t>
      </w:r>
      <w:r>
        <w:rPr>
          <w:rFonts w:ascii="Arial" w:hAnsi="Arial" w:cs="Arial"/>
          <w:sz w:val="22"/>
          <w:szCs w:val="22"/>
        </w:rPr>
        <w:t xml:space="preserve">provedení </w:t>
      </w:r>
      <w:r w:rsidR="00147DFB">
        <w:rPr>
          <w:rFonts w:ascii="Arial" w:hAnsi="Arial" w:cs="Arial"/>
          <w:sz w:val="22"/>
          <w:szCs w:val="22"/>
        </w:rPr>
        <w:t>autorsk</w:t>
      </w:r>
      <w:r>
        <w:rPr>
          <w:rFonts w:ascii="Arial" w:hAnsi="Arial" w:cs="Arial"/>
          <w:sz w:val="22"/>
          <w:szCs w:val="22"/>
        </w:rPr>
        <w:t>ého</w:t>
      </w:r>
      <w:r w:rsidR="00147DFB">
        <w:rPr>
          <w:rFonts w:ascii="Arial" w:hAnsi="Arial" w:cs="Arial"/>
          <w:sz w:val="22"/>
          <w:szCs w:val="22"/>
        </w:rPr>
        <w:t xml:space="preserve"> dozor</w:t>
      </w:r>
      <w:r>
        <w:rPr>
          <w:rFonts w:ascii="Arial" w:hAnsi="Arial" w:cs="Arial"/>
          <w:sz w:val="22"/>
          <w:szCs w:val="22"/>
        </w:rPr>
        <w:t>u</w:t>
      </w:r>
      <w:r w:rsidR="00147DFB">
        <w:rPr>
          <w:rFonts w:ascii="Arial" w:hAnsi="Arial" w:cs="Arial"/>
          <w:sz w:val="22"/>
          <w:szCs w:val="22"/>
        </w:rPr>
        <w:t xml:space="preserve"> dle </w:t>
      </w:r>
      <w:r>
        <w:rPr>
          <w:rFonts w:ascii="Arial" w:hAnsi="Arial" w:cs="Arial"/>
          <w:sz w:val="22"/>
          <w:szCs w:val="22"/>
        </w:rPr>
        <w:t>odst. 1.1.4. smlouvy dojde</w:t>
      </w:r>
      <w:r w:rsidR="00147DFB">
        <w:rPr>
          <w:rFonts w:ascii="Arial" w:hAnsi="Arial" w:cs="Arial"/>
          <w:sz w:val="22"/>
          <w:szCs w:val="22"/>
        </w:rPr>
        <w:t xml:space="preserve"> po ukončení stavby</w:t>
      </w:r>
      <w:r>
        <w:rPr>
          <w:rFonts w:ascii="Arial" w:hAnsi="Arial" w:cs="Arial"/>
          <w:sz w:val="22"/>
          <w:szCs w:val="22"/>
        </w:rPr>
        <w:t>,</w:t>
      </w:r>
      <w:r w:rsidR="00147DFB">
        <w:rPr>
          <w:rFonts w:ascii="Arial" w:hAnsi="Arial" w:cs="Arial"/>
          <w:sz w:val="22"/>
          <w:szCs w:val="22"/>
        </w:rPr>
        <w:t xml:space="preserve"> tj. po protokolárním předání a</w:t>
      </w:r>
      <w:r w:rsidR="003E7DEB">
        <w:rPr>
          <w:rFonts w:ascii="Arial" w:hAnsi="Arial" w:cs="Arial"/>
          <w:sz w:val="22"/>
          <w:szCs w:val="22"/>
        </w:rPr>
        <w:t> </w:t>
      </w:r>
      <w:r w:rsidR="00147DFB">
        <w:rPr>
          <w:rFonts w:ascii="Arial" w:hAnsi="Arial" w:cs="Arial"/>
          <w:sz w:val="22"/>
          <w:szCs w:val="22"/>
        </w:rPr>
        <w:t>převzetí stavby</w:t>
      </w:r>
      <w:r w:rsidR="00210937">
        <w:rPr>
          <w:rFonts w:ascii="Arial" w:hAnsi="Arial" w:cs="Arial"/>
          <w:sz w:val="22"/>
          <w:szCs w:val="22"/>
        </w:rPr>
        <w:t xml:space="preserve"> bez vad a </w:t>
      </w:r>
      <w:r w:rsidR="00EC0EF2">
        <w:rPr>
          <w:rFonts w:ascii="Arial" w:hAnsi="Arial" w:cs="Arial"/>
          <w:sz w:val="22"/>
          <w:szCs w:val="22"/>
        </w:rPr>
        <w:t>nedodělků</w:t>
      </w:r>
      <w:r w:rsidR="008D44F8">
        <w:rPr>
          <w:rFonts w:ascii="Arial" w:hAnsi="Arial" w:cs="Arial"/>
          <w:sz w:val="22"/>
          <w:szCs w:val="22"/>
        </w:rPr>
        <w:t xml:space="preserve"> nebo jiném ukončení stavby</w:t>
      </w:r>
      <w:r>
        <w:rPr>
          <w:rFonts w:ascii="Arial" w:hAnsi="Arial" w:cs="Arial"/>
          <w:sz w:val="22"/>
          <w:szCs w:val="22"/>
        </w:rPr>
        <w:t xml:space="preserve">, o čemž je objednatel povinen </w:t>
      </w:r>
      <w:r w:rsidR="00172451">
        <w:rPr>
          <w:rFonts w:ascii="Arial" w:hAnsi="Arial" w:cs="Arial"/>
          <w:sz w:val="22"/>
          <w:szCs w:val="22"/>
        </w:rPr>
        <w:t xml:space="preserve">zhotovitele </w:t>
      </w:r>
      <w:r>
        <w:rPr>
          <w:rFonts w:ascii="Arial" w:hAnsi="Arial" w:cs="Arial"/>
          <w:sz w:val="22"/>
          <w:szCs w:val="22"/>
        </w:rPr>
        <w:t>bez zbytečného odkladu informovat</w:t>
      </w:r>
      <w:r w:rsidR="00147DFB">
        <w:rPr>
          <w:rFonts w:ascii="Arial" w:hAnsi="Arial" w:cs="Arial"/>
          <w:sz w:val="22"/>
          <w:szCs w:val="22"/>
        </w:rPr>
        <w:t>.</w:t>
      </w:r>
      <w:r>
        <w:rPr>
          <w:rFonts w:ascii="Arial" w:hAnsi="Arial" w:cs="Arial"/>
          <w:sz w:val="22"/>
          <w:szCs w:val="22"/>
        </w:rPr>
        <w:t xml:space="preserve"> Podkladem pro fakturu bude výkaz</w:t>
      </w:r>
      <w:r w:rsidR="00A975A5">
        <w:rPr>
          <w:rFonts w:ascii="Arial" w:hAnsi="Arial" w:cs="Arial"/>
          <w:sz w:val="22"/>
          <w:szCs w:val="22"/>
        </w:rPr>
        <w:t xml:space="preserve"> vyčerpaných </w:t>
      </w:r>
      <w:proofErr w:type="spellStart"/>
      <w:r w:rsidR="00C32CB6">
        <w:rPr>
          <w:rFonts w:ascii="Arial" w:hAnsi="Arial" w:cs="Arial"/>
          <w:sz w:val="22"/>
          <w:szCs w:val="22"/>
        </w:rPr>
        <w:t>osobohodin</w:t>
      </w:r>
      <w:proofErr w:type="spellEnd"/>
      <w:r w:rsidR="00C32CB6">
        <w:rPr>
          <w:rFonts w:ascii="Arial" w:hAnsi="Arial" w:cs="Arial"/>
          <w:sz w:val="22"/>
          <w:szCs w:val="22"/>
        </w:rPr>
        <w:t xml:space="preserve"> </w:t>
      </w:r>
      <w:r>
        <w:rPr>
          <w:rFonts w:ascii="Arial" w:hAnsi="Arial" w:cs="Arial"/>
          <w:sz w:val="22"/>
          <w:szCs w:val="22"/>
        </w:rPr>
        <w:t>schválený objednatelem</w:t>
      </w:r>
      <w:r w:rsidR="00457A3B">
        <w:rPr>
          <w:rFonts w:ascii="Arial" w:hAnsi="Arial" w:cs="Arial"/>
          <w:sz w:val="22"/>
          <w:szCs w:val="22"/>
        </w:rPr>
        <w:t>.</w:t>
      </w:r>
      <w:r w:rsidR="003E7DEB">
        <w:rPr>
          <w:rFonts w:ascii="Arial" w:hAnsi="Arial" w:cs="Arial"/>
          <w:sz w:val="22"/>
          <w:szCs w:val="22"/>
        </w:rPr>
        <w:t xml:space="preserve"> Výkaz</w:t>
      </w:r>
      <w:r w:rsidR="00A975A5">
        <w:rPr>
          <w:rFonts w:ascii="Arial" w:hAnsi="Arial" w:cs="Arial"/>
          <w:sz w:val="22"/>
          <w:szCs w:val="22"/>
        </w:rPr>
        <w:t xml:space="preserve"> vyčerpaných </w:t>
      </w:r>
      <w:proofErr w:type="spellStart"/>
      <w:r w:rsidR="00C32CB6">
        <w:rPr>
          <w:rFonts w:ascii="Arial" w:hAnsi="Arial" w:cs="Arial"/>
          <w:sz w:val="22"/>
          <w:szCs w:val="22"/>
        </w:rPr>
        <w:t>osobohodin</w:t>
      </w:r>
      <w:proofErr w:type="spellEnd"/>
      <w:r w:rsidR="00C32CB6">
        <w:rPr>
          <w:rFonts w:ascii="Arial" w:hAnsi="Arial" w:cs="Arial"/>
          <w:sz w:val="22"/>
          <w:szCs w:val="22"/>
        </w:rPr>
        <w:t xml:space="preserve"> </w:t>
      </w:r>
      <w:r w:rsidR="003E7DEB">
        <w:rPr>
          <w:rFonts w:ascii="Arial" w:hAnsi="Arial" w:cs="Arial"/>
          <w:sz w:val="22"/>
          <w:szCs w:val="22"/>
        </w:rPr>
        <w:t xml:space="preserve">zašle zhotovitel oprávněné osobě objednatele do 10 pracovních dní od </w:t>
      </w:r>
      <w:r w:rsidR="008D44F8">
        <w:rPr>
          <w:rFonts w:ascii="Arial" w:hAnsi="Arial" w:cs="Arial"/>
          <w:sz w:val="22"/>
          <w:szCs w:val="22"/>
        </w:rPr>
        <w:t>obdržení oznámení, že došlo k ukončení stavby</w:t>
      </w:r>
      <w:r w:rsidR="003E7DEB">
        <w:rPr>
          <w:rFonts w:ascii="Arial" w:hAnsi="Arial" w:cs="Arial"/>
          <w:sz w:val="22"/>
          <w:szCs w:val="22"/>
        </w:rPr>
        <w:t xml:space="preserve">. </w:t>
      </w:r>
      <w:r w:rsidR="008D44F8">
        <w:rPr>
          <w:rFonts w:ascii="Arial" w:hAnsi="Arial" w:cs="Arial"/>
          <w:sz w:val="22"/>
          <w:szCs w:val="22"/>
        </w:rPr>
        <w:t xml:space="preserve">Vykázané </w:t>
      </w:r>
      <w:proofErr w:type="spellStart"/>
      <w:r w:rsidR="008D44F8">
        <w:rPr>
          <w:rFonts w:ascii="Arial" w:hAnsi="Arial" w:cs="Arial"/>
          <w:sz w:val="22"/>
          <w:szCs w:val="22"/>
        </w:rPr>
        <w:t>osobohodiny</w:t>
      </w:r>
      <w:proofErr w:type="spellEnd"/>
      <w:r w:rsidR="008D44F8">
        <w:rPr>
          <w:rFonts w:ascii="Arial" w:hAnsi="Arial" w:cs="Arial"/>
          <w:sz w:val="22"/>
          <w:szCs w:val="22"/>
        </w:rPr>
        <w:t xml:space="preserve"> musí odpovídat počtu </w:t>
      </w:r>
      <w:proofErr w:type="spellStart"/>
      <w:r w:rsidR="008D44F8">
        <w:rPr>
          <w:rFonts w:ascii="Arial" w:hAnsi="Arial" w:cs="Arial"/>
          <w:sz w:val="22"/>
          <w:szCs w:val="22"/>
        </w:rPr>
        <w:t>osobohodin</w:t>
      </w:r>
      <w:proofErr w:type="spellEnd"/>
      <w:r w:rsidR="008D44F8">
        <w:rPr>
          <w:rFonts w:ascii="Arial" w:hAnsi="Arial" w:cs="Arial"/>
          <w:sz w:val="22"/>
          <w:szCs w:val="22"/>
        </w:rPr>
        <w:t xml:space="preserve"> uvedeném ve stavebním deníku. </w:t>
      </w:r>
      <w:r w:rsidR="003E7DEB">
        <w:rPr>
          <w:rFonts w:ascii="Arial" w:hAnsi="Arial" w:cs="Arial"/>
          <w:sz w:val="22"/>
          <w:szCs w:val="22"/>
        </w:rPr>
        <w:t xml:space="preserve">Oprávněná osoba objednatele výkaz hodin </w:t>
      </w:r>
      <w:r w:rsidR="00A37F47">
        <w:rPr>
          <w:rFonts w:ascii="Arial" w:hAnsi="Arial" w:cs="Arial"/>
          <w:sz w:val="22"/>
          <w:szCs w:val="22"/>
        </w:rPr>
        <w:t>posoudí, a nebude-li k němu mít výhrady</w:t>
      </w:r>
      <w:r w:rsidR="009D30E9">
        <w:rPr>
          <w:rFonts w:ascii="Arial" w:hAnsi="Arial" w:cs="Arial"/>
          <w:sz w:val="22"/>
          <w:szCs w:val="22"/>
        </w:rPr>
        <w:t>,</w:t>
      </w:r>
      <w:r w:rsidR="00A37F47">
        <w:rPr>
          <w:rFonts w:ascii="Arial" w:hAnsi="Arial" w:cs="Arial"/>
          <w:sz w:val="22"/>
          <w:szCs w:val="22"/>
        </w:rPr>
        <w:t xml:space="preserve"> </w:t>
      </w:r>
      <w:r w:rsidR="003E7DEB">
        <w:rPr>
          <w:rFonts w:ascii="Arial" w:hAnsi="Arial" w:cs="Arial"/>
          <w:sz w:val="22"/>
          <w:szCs w:val="22"/>
        </w:rPr>
        <w:t>schválí</w:t>
      </w:r>
      <w:r w:rsidR="009D30E9">
        <w:rPr>
          <w:rFonts w:ascii="Arial" w:hAnsi="Arial" w:cs="Arial"/>
          <w:sz w:val="22"/>
          <w:szCs w:val="22"/>
        </w:rPr>
        <w:t xml:space="preserve"> jej</w:t>
      </w:r>
      <w:r w:rsidR="003E7DEB">
        <w:rPr>
          <w:rFonts w:ascii="Arial" w:hAnsi="Arial" w:cs="Arial"/>
          <w:sz w:val="22"/>
          <w:szCs w:val="22"/>
        </w:rPr>
        <w:t xml:space="preserve"> do 5 pracovních dní od jeho doručení. </w:t>
      </w:r>
      <w:r w:rsidR="009D118C">
        <w:rPr>
          <w:rFonts w:ascii="Arial" w:hAnsi="Arial" w:cs="Arial"/>
          <w:sz w:val="22"/>
          <w:szCs w:val="22"/>
        </w:rPr>
        <w:t>Oprávněnou osobu objednatele sdělí objednatel zhotoviteli nejpozději při zahájení stavby, resp. při předání staveniště.</w:t>
      </w:r>
    </w:p>
    <w:p w14:paraId="72203603" w14:textId="77777777" w:rsidR="00A8123C" w:rsidRDefault="00147DFB" w:rsidP="006E50AA">
      <w:pPr>
        <w:numPr>
          <w:ilvl w:val="1"/>
          <w:numId w:val="33"/>
        </w:numPr>
        <w:spacing w:after="120" w:line="276" w:lineRule="auto"/>
        <w:ind w:left="709" w:hanging="709"/>
        <w:jc w:val="both"/>
        <w:rPr>
          <w:rFonts w:ascii="Arial" w:hAnsi="Arial" w:cs="Arial"/>
          <w:sz w:val="22"/>
          <w:szCs w:val="22"/>
        </w:rPr>
      </w:pPr>
      <w:r w:rsidRPr="00147DFB">
        <w:rPr>
          <w:rFonts w:ascii="Arial" w:hAnsi="Arial" w:cs="Arial"/>
          <w:sz w:val="22"/>
          <w:szCs w:val="22"/>
        </w:rPr>
        <w:t xml:space="preserve">Faktura musí obsahovat číslo této smlouvy a náležitosti dle platných právních předpisů, a to zejména náležitosti dle zákona č. 563/1991 Sb., o účetnictví, ve znění pozdějších předpisů, a náležitosti obchodní listiny dle občanského zákoníku, případně náležitosti </w:t>
      </w:r>
      <w:r w:rsidRPr="00147DFB">
        <w:rPr>
          <w:rFonts w:ascii="Arial" w:hAnsi="Arial" w:cs="Arial"/>
          <w:sz w:val="22"/>
          <w:szCs w:val="22"/>
        </w:rPr>
        <w:lastRenderedPageBreak/>
        <w:t>daňového dokladu dle zákona č. 235/2004 Sb., o dani z přidané hodnoty</w:t>
      </w:r>
      <w:r w:rsidR="00A8123C">
        <w:rPr>
          <w:rFonts w:ascii="Arial" w:hAnsi="Arial" w:cs="Arial"/>
          <w:sz w:val="22"/>
          <w:szCs w:val="22"/>
        </w:rPr>
        <w:t>, ve znění pozdějších předpisů.</w:t>
      </w:r>
    </w:p>
    <w:p w14:paraId="58C4F498" w14:textId="77777777" w:rsidR="00BF6317" w:rsidRDefault="00BF6317" w:rsidP="006E50AA">
      <w:pPr>
        <w:numPr>
          <w:ilvl w:val="1"/>
          <w:numId w:val="33"/>
        </w:numPr>
        <w:spacing w:after="120" w:line="276" w:lineRule="auto"/>
        <w:ind w:left="709" w:hanging="709"/>
        <w:jc w:val="both"/>
        <w:rPr>
          <w:rFonts w:ascii="Arial" w:hAnsi="Arial" w:cs="Arial"/>
          <w:sz w:val="22"/>
          <w:szCs w:val="22"/>
        </w:rPr>
      </w:pPr>
      <w:r w:rsidRPr="00BF6317">
        <w:rPr>
          <w:rFonts w:ascii="Arial" w:hAnsi="Arial" w:cs="Arial"/>
          <w:sz w:val="22"/>
          <w:szCs w:val="22"/>
        </w:rPr>
        <w:t>Faktura musí být vystavena ve prosp</w:t>
      </w:r>
      <w:r w:rsidR="000247E7">
        <w:rPr>
          <w:rFonts w:ascii="Arial" w:hAnsi="Arial" w:cs="Arial"/>
          <w:sz w:val="22"/>
          <w:szCs w:val="22"/>
        </w:rPr>
        <w:t>ěch bankovního účtu uvedeného v </w:t>
      </w:r>
      <w:r w:rsidRPr="00BF6317">
        <w:rPr>
          <w:rFonts w:ascii="Arial" w:hAnsi="Arial" w:cs="Arial"/>
          <w:sz w:val="22"/>
          <w:szCs w:val="22"/>
        </w:rPr>
        <w:t xml:space="preserve">záhlaví smlouvy. Je-li </w:t>
      </w:r>
      <w:r>
        <w:rPr>
          <w:rFonts w:ascii="Arial" w:hAnsi="Arial" w:cs="Arial"/>
          <w:sz w:val="22"/>
          <w:szCs w:val="22"/>
        </w:rPr>
        <w:t>zhotovitel</w:t>
      </w:r>
      <w:r w:rsidRPr="00BF6317">
        <w:rPr>
          <w:rFonts w:ascii="Arial" w:hAnsi="Arial" w:cs="Arial"/>
          <w:sz w:val="22"/>
          <w:szCs w:val="22"/>
        </w:rPr>
        <w:t xml:space="preserve"> plátcem DPH, musí se jednat o bankovní účet zveřejněný způsobem umožňující dálkový přístup dle zákona č. 235/2004 Sb., o dani z přidané hodnoty, ve znění pozdějších předpisů.</w:t>
      </w:r>
      <w:r w:rsidR="001E1F79">
        <w:rPr>
          <w:rFonts w:ascii="Arial" w:hAnsi="Arial" w:cs="Arial"/>
          <w:sz w:val="22"/>
          <w:szCs w:val="22"/>
        </w:rPr>
        <w:t xml:space="preserve"> </w:t>
      </w:r>
    </w:p>
    <w:p w14:paraId="16E84D74" w14:textId="77777777" w:rsidR="0022160F" w:rsidRPr="00A8123C" w:rsidRDefault="00BF6317" w:rsidP="006E50AA">
      <w:pPr>
        <w:numPr>
          <w:ilvl w:val="1"/>
          <w:numId w:val="33"/>
        </w:numPr>
        <w:spacing w:after="120" w:line="276" w:lineRule="auto"/>
        <w:ind w:left="709" w:hanging="709"/>
        <w:jc w:val="both"/>
        <w:rPr>
          <w:rFonts w:ascii="Arial" w:hAnsi="Arial" w:cs="Arial"/>
          <w:sz w:val="22"/>
          <w:szCs w:val="22"/>
        </w:rPr>
      </w:pPr>
      <w:r>
        <w:rPr>
          <w:rFonts w:ascii="Arial" w:hAnsi="Arial" w:cs="Arial"/>
          <w:sz w:val="22"/>
          <w:szCs w:val="22"/>
        </w:rPr>
        <w:t>Lhůta splatnosti</w:t>
      </w:r>
      <w:r w:rsidR="00A8123C" w:rsidRPr="0022160F">
        <w:rPr>
          <w:rFonts w:ascii="Arial" w:hAnsi="Arial" w:cs="Arial"/>
          <w:sz w:val="22"/>
          <w:szCs w:val="22"/>
        </w:rPr>
        <w:t xml:space="preserve"> řádně vystavené faktury </w:t>
      </w:r>
      <w:r>
        <w:rPr>
          <w:rFonts w:ascii="Arial" w:hAnsi="Arial" w:cs="Arial"/>
          <w:sz w:val="22"/>
          <w:szCs w:val="22"/>
        </w:rPr>
        <w:t>činí</w:t>
      </w:r>
      <w:r w:rsidR="00A8123C" w:rsidRPr="0022160F">
        <w:rPr>
          <w:rFonts w:ascii="Arial" w:hAnsi="Arial" w:cs="Arial"/>
          <w:sz w:val="22"/>
          <w:szCs w:val="22"/>
        </w:rPr>
        <w:t xml:space="preserve"> 30 dnů ode dne jejího doručení objednateli.</w:t>
      </w:r>
      <w:r>
        <w:rPr>
          <w:rFonts w:ascii="Arial" w:hAnsi="Arial" w:cs="Arial"/>
          <w:sz w:val="22"/>
          <w:szCs w:val="22"/>
        </w:rPr>
        <w:t xml:space="preserve"> </w:t>
      </w:r>
      <w:r w:rsidRPr="00BF6317">
        <w:rPr>
          <w:rFonts w:ascii="Arial" w:hAnsi="Arial" w:cs="Arial"/>
          <w:sz w:val="22"/>
          <w:szCs w:val="22"/>
        </w:rPr>
        <w:t xml:space="preserve">Za den splnění platební povinnosti se považuje den odepsání fakturované částky z účtu objednatele ve prospěch účtu </w:t>
      </w:r>
      <w:r>
        <w:rPr>
          <w:rFonts w:ascii="Arial" w:hAnsi="Arial" w:cs="Arial"/>
          <w:sz w:val="22"/>
          <w:szCs w:val="22"/>
        </w:rPr>
        <w:t>zhotovitele</w:t>
      </w:r>
      <w:r w:rsidRPr="00BF6317">
        <w:rPr>
          <w:rFonts w:ascii="Arial" w:hAnsi="Arial" w:cs="Arial"/>
          <w:sz w:val="22"/>
          <w:szCs w:val="22"/>
        </w:rPr>
        <w:t>.</w:t>
      </w:r>
    </w:p>
    <w:p w14:paraId="68F013A2" w14:textId="56915AE0" w:rsidR="00400871" w:rsidRPr="0022160F" w:rsidRDefault="00400871" w:rsidP="00400871">
      <w:pPr>
        <w:numPr>
          <w:ilvl w:val="1"/>
          <w:numId w:val="33"/>
        </w:numPr>
        <w:spacing w:after="120" w:line="276" w:lineRule="auto"/>
        <w:ind w:left="709" w:hanging="709"/>
        <w:jc w:val="both"/>
        <w:rPr>
          <w:rFonts w:ascii="Arial" w:hAnsi="Arial" w:cs="Arial"/>
          <w:sz w:val="22"/>
          <w:szCs w:val="22"/>
        </w:rPr>
      </w:pPr>
      <w:r w:rsidRPr="00BF6317">
        <w:rPr>
          <w:rFonts w:ascii="Arial" w:hAnsi="Arial" w:cs="Arial"/>
          <w:sz w:val="22"/>
          <w:szCs w:val="22"/>
        </w:rPr>
        <w:t>Faktur</w:t>
      </w:r>
      <w:r>
        <w:rPr>
          <w:rFonts w:ascii="Arial" w:hAnsi="Arial" w:cs="Arial"/>
          <w:sz w:val="22"/>
          <w:szCs w:val="22"/>
        </w:rPr>
        <w:t>u</w:t>
      </w:r>
      <w:r w:rsidRPr="00BF6317">
        <w:rPr>
          <w:rFonts w:ascii="Arial" w:hAnsi="Arial" w:cs="Arial"/>
          <w:sz w:val="22"/>
          <w:szCs w:val="22"/>
        </w:rPr>
        <w:t xml:space="preserve"> </w:t>
      </w:r>
      <w:r>
        <w:rPr>
          <w:rFonts w:ascii="Arial" w:hAnsi="Arial" w:cs="Arial"/>
          <w:sz w:val="22"/>
          <w:szCs w:val="22"/>
        </w:rPr>
        <w:t>zhotovitel</w:t>
      </w:r>
      <w:r w:rsidRPr="00BF6317">
        <w:rPr>
          <w:rFonts w:ascii="Arial" w:hAnsi="Arial" w:cs="Arial"/>
          <w:sz w:val="22"/>
          <w:szCs w:val="22"/>
        </w:rPr>
        <w:t xml:space="preserve"> objednateli doručí písemně buď v listinné podobě na adresu pro doručování uvedenou v záhlaví smlouvy, nebo elektronicky do datové schránky objednatele či na e-mailovou adresu </w:t>
      </w:r>
      <w:r w:rsidR="00390C85" w:rsidRPr="00390C85">
        <w:rPr>
          <w:rFonts w:ascii="Arial" w:hAnsi="Arial" w:cs="Arial"/>
          <w:sz w:val="22"/>
          <w:szCs w:val="22"/>
          <w:highlight w:val="lightGray"/>
          <w:lang w:eastAsia="en-US"/>
        </w:rPr>
        <w:t>…………………</w:t>
      </w:r>
      <w:proofErr w:type="gramStart"/>
      <w:r w:rsidR="00390C85" w:rsidRPr="00390C85">
        <w:rPr>
          <w:rFonts w:ascii="Arial" w:hAnsi="Arial" w:cs="Arial"/>
          <w:sz w:val="22"/>
          <w:szCs w:val="22"/>
          <w:highlight w:val="lightGray"/>
          <w:lang w:eastAsia="en-US"/>
        </w:rPr>
        <w:t>….</w:t>
      </w:r>
      <w:r w:rsidRPr="00BF6317">
        <w:rPr>
          <w:rFonts w:ascii="Arial" w:hAnsi="Arial" w:cs="Arial"/>
          <w:sz w:val="22"/>
          <w:szCs w:val="22"/>
        </w:rPr>
        <w:t>. Objednatel</w:t>
      </w:r>
      <w:proofErr w:type="gramEnd"/>
      <w:r w:rsidRPr="00BF6317">
        <w:rPr>
          <w:rFonts w:ascii="Arial" w:hAnsi="Arial" w:cs="Arial"/>
          <w:sz w:val="22"/>
          <w:szCs w:val="22"/>
        </w:rPr>
        <w:t xml:space="preserve"> upřednostňuje elektronické faktury vytvářené v IS DOC, akceptovány jsou také elektronické faktury ve formátu PDF. Změna emailové adresy pro zasílání faktur je vůči </w:t>
      </w:r>
      <w:r>
        <w:rPr>
          <w:rFonts w:ascii="Arial" w:hAnsi="Arial" w:cs="Arial"/>
          <w:sz w:val="22"/>
          <w:szCs w:val="22"/>
        </w:rPr>
        <w:t>zhotoviteli</w:t>
      </w:r>
      <w:r w:rsidRPr="00BF6317">
        <w:rPr>
          <w:rFonts w:ascii="Arial" w:hAnsi="Arial" w:cs="Arial"/>
          <w:sz w:val="22"/>
          <w:szCs w:val="22"/>
        </w:rPr>
        <w:t xml:space="preserve"> účinná jejím písemným oznámením ze strany objednatele, k této změně smlouvy není vyžadován písemný dodatek ke smlouvě.</w:t>
      </w:r>
    </w:p>
    <w:p w14:paraId="5D2E2C67" w14:textId="77777777" w:rsidR="00CD06C6" w:rsidRPr="00BF6317" w:rsidRDefault="00BF6317" w:rsidP="006E50AA">
      <w:pPr>
        <w:numPr>
          <w:ilvl w:val="1"/>
          <w:numId w:val="33"/>
        </w:numPr>
        <w:spacing w:after="120" w:line="276" w:lineRule="auto"/>
        <w:ind w:left="709" w:hanging="709"/>
        <w:jc w:val="both"/>
        <w:rPr>
          <w:rFonts w:ascii="Arial" w:hAnsi="Arial" w:cs="Arial"/>
          <w:sz w:val="22"/>
          <w:szCs w:val="22"/>
        </w:rPr>
      </w:pPr>
      <w:r w:rsidRPr="00BF6317">
        <w:rPr>
          <w:rFonts w:ascii="Arial" w:hAnsi="Arial" w:cs="Arial"/>
          <w:sz w:val="22"/>
          <w:szCs w:val="22"/>
        </w:rPr>
        <w:t xml:space="preserve">Objednatel je oprávněn fakturu před uplynutím lhůty splatnosti bez zaplacení vrátit, aniž by došlo k prodlení s její úhradou, nesplňuje-li náležitosti dle této smlouvy. </w:t>
      </w:r>
      <w:r>
        <w:rPr>
          <w:rFonts w:ascii="Arial" w:hAnsi="Arial" w:cs="Arial"/>
          <w:sz w:val="22"/>
          <w:szCs w:val="22"/>
        </w:rPr>
        <w:t>Zhotovitel</w:t>
      </w:r>
      <w:r w:rsidRPr="00BF6317">
        <w:rPr>
          <w:rFonts w:ascii="Arial" w:hAnsi="Arial" w:cs="Arial"/>
          <w:sz w:val="22"/>
          <w:szCs w:val="22"/>
        </w:rPr>
        <w:t xml:space="preserve"> je povinen podle povahy nesprávnosti fakturu opravit nebo nově vyhotovit. Do doby doručení doplněné či opravené faktury není objednatel v prodlení se zaplacením </w:t>
      </w:r>
      <w:r>
        <w:rPr>
          <w:rFonts w:ascii="Arial" w:hAnsi="Arial" w:cs="Arial"/>
          <w:sz w:val="22"/>
          <w:szCs w:val="22"/>
        </w:rPr>
        <w:t xml:space="preserve">fakturované </w:t>
      </w:r>
      <w:r w:rsidRPr="00BF6317">
        <w:rPr>
          <w:rFonts w:ascii="Arial" w:hAnsi="Arial" w:cs="Arial"/>
          <w:sz w:val="22"/>
          <w:szCs w:val="22"/>
        </w:rPr>
        <w:t xml:space="preserve">ceny. Okamžikem doručení doplněné či opravené faktury objednateli počíná běžet nová lhůta splatnosti faktury v délce </w:t>
      </w:r>
      <w:r>
        <w:rPr>
          <w:rFonts w:ascii="Arial" w:hAnsi="Arial" w:cs="Arial"/>
          <w:sz w:val="22"/>
          <w:szCs w:val="22"/>
        </w:rPr>
        <w:t>30</w:t>
      </w:r>
      <w:r w:rsidRPr="00BF6317">
        <w:rPr>
          <w:rFonts w:ascii="Arial" w:hAnsi="Arial" w:cs="Arial"/>
          <w:sz w:val="22"/>
          <w:szCs w:val="22"/>
        </w:rPr>
        <w:t xml:space="preserve"> dnů.</w:t>
      </w:r>
      <w:r w:rsidR="00404FD3" w:rsidRPr="0022160F">
        <w:rPr>
          <w:rFonts w:ascii="Arial" w:hAnsi="Arial" w:cs="Arial"/>
          <w:sz w:val="22"/>
          <w:szCs w:val="22"/>
        </w:rPr>
        <w:t xml:space="preserve"> </w:t>
      </w:r>
    </w:p>
    <w:p w14:paraId="4F6A639A" w14:textId="77777777" w:rsidR="00CD06C6" w:rsidRDefault="001911BC" w:rsidP="006E50AA">
      <w:pPr>
        <w:numPr>
          <w:ilvl w:val="1"/>
          <w:numId w:val="33"/>
        </w:numPr>
        <w:spacing w:after="120" w:line="276" w:lineRule="auto"/>
        <w:ind w:left="709" w:hanging="709"/>
        <w:jc w:val="both"/>
        <w:rPr>
          <w:rFonts w:ascii="Arial" w:hAnsi="Arial" w:cs="Arial"/>
          <w:sz w:val="22"/>
          <w:szCs w:val="22"/>
        </w:rPr>
      </w:pPr>
      <w:r w:rsidRPr="00CD06C6">
        <w:rPr>
          <w:rFonts w:ascii="Arial" w:hAnsi="Arial" w:cs="Arial"/>
          <w:sz w:val="22"/>
          <w:szCs w:val="22"/>
        </w:rPr>
        <w:t>Platby budou prováděny výhradně v české měně a rovněž všechny cenové údaje budou uvedeny v této měně.</w:t>
      </w:r>
    </w:p>
    <w:p w14:paraId="3F7BF246" w14:textId="77777777" w:rsidR="001911BC" w:rsidRDefault="001911BC" w:rsidP="00A648A7">
      <w:pPr>
        <w:numPr>
          <w:ilvl w:val="1"/>
          <w:numId w:val="33"/>
        </w:numPr>
        <w:spacing w:after="360" w:line="276" w:lineRule="auto"/>
        <w:ind w:left="709" w:hanging="709"/>
        <w:jc w:val="both"/>
        <w:rPr>
          <w:rFonts w:ascii="Arial" w:hAnsi="Arial" w:cs="Arial"/>
          <w:sz w:val="22"/>
          <w:szCs w:val="22"/>
        </w:rPr>
      </w:pPr>
      <w:r w:rsidRPr="00CD06C6">
        <w:rPr>
          <w:rFonts w:ascii="Arial" w:hAnsi="Arial" w:cs="Arial"/>
          <w:sz w:val="22"/>
          <w:szCs w:val="22"/>
        </w:rPr>
        <w:t>Smluvní strany se dohodly, že</w:t>
      </w:r>
      <w:r w:rsidR="0041736D">
        <w:rPr>
          <w:rFonts w:ascii="Arial" w:hAnsi="Arial" w:cs="Arial"/>
          <w:sz w:val="22"/>
          <w:szCs w:val="22"/>
        </w:rPr>
        <w:t xml:space="preserve"> nejedná-li se o případ</w:t>
      </w:r>
      <w:r w:rsidRPr="00CD06C6">
        <w:rPr>
          <w:rFonts w:ascii="Arial" w:hAnsi="Arial" w:cs="Arial"/>
          <w:sz w:val="22"/>
          <w:szCs w:val="22"/>
        </w:rPr>
        <w:t xml:space="preserve"> </w:t>
      </w:r>
      <w:r w:rsidR="0041736D">
        <w:rPr>
          <w:rFonts w:ascii="Arial" w:hAnsi="Arial" w:cs="Arial"/>
          <w:sz w:val="22"/>
          <w:szCs w:val="22"/>
        </w:rPr>
        <w:t>přenesení daňové povinnosti na objednatele a</w:t>
      </w:r>
      <w:r w:rsidR="0041736D" w:rsidRPr="00CD06C6">
        <w:rPr>
          <w:rFonts w:ascii="Arial" w:hAnsi="Arial" w:cs="Arial"/>
          <w:sz w:val="22"/>
          <w:szCs w:val="22"/>
        </w:rPr>
        <w:t xml:space="preserve"> </w:t>
      </w:r>
      <w:r w:rsidRPr="00CD06C6">
        <w:rPr>
          <w:rFonts w:ascii="Arial" w:hAnsi="Arial" w:cs="Arial"/>
          <w:sz w:val="22"/>
          <w:szCs w:val="22"/>
        </w:rPr>
        <w:t xml:space="preserve">zhotovitel </w:t>
      </w:r>
      <w:r w:rsidR="0041736D">
        <w:rPr>
          <w:rFonts w:ascii="Arial" w:hAnsi="Arial" w:cs="Arial"/>
          <w:sz w:val="22"/>
          <w:szCs w:val="22"/>
        </w:rPr>
        <w:t xml:space="preserve">je </w:t>
      </w:r>
      <w:r w:rsidRPr="00CD06C6">
        <w:rPr>
          <w:rFonts w:ascii="Arial" w:hAnsi="Arial" w:cs="Arial"/>
          <w:sz w:val="22"/>
          <w:szCs w:val="22"/>
        </w:rPr>
        <w:t>plátcem DPH</w:t>
      </w:r>
      <w:r w:rsidR="0041736D">
        <w:rPr>
          <w:rFonts w:ascii="Arial" w:hAnsi="Arial" w:cs="Arial"/>
          <w:sz w:val="22"/>
          <w:szCs w:val="22"/>
        </w:rPr>
        <w:t>,</w:t>
      </w:r>
      <w:r w:rsidRPr="00CD06C6">
        <w:rPr>
          <w:rFonts w:ascii="Arial" w:hAnsi="Arial" w:cs="Arial"/>
          <w:sz w:val="22"/>
          <w:szCs w:val="22"/>
        </w:rPr>
        <w:t xml:space="preserve"> a je v okamžiku uskutečnění zdanitelného plnění veden v rejstříku nespolehlivých plátců DPH, anebo nastane některá z</w:t>
      </w:r>
      <w:r w:rsidR="009F7BC2">
        <w:rPr>
          <w:rFonts w:ascii="Arial" w:hAnsi="Arial" w:cs="Arial"/>
          <w:sz w:val="22"/>
          <w:szCs w:val="22"/>
        </w:rPr>
        <w:t> </w:t>
      </w:r>
      <w:r w:rsidRPr="00CD06C6">
        <w:rPr>
          <w:rFonts w:ascii="Arial" w:hAnsi="Arial" w:cs="Arial"/>
          <w:sz w:val="22"/>
          <w:szCs w:val="22"/>
        </w:rPr>
        <w:t xml:space="preserve">jiných skutečností rozhodných pro ručení objednatele, je objednatel oprávněn zaplatit zhotoviteli pouze </w:t>
      </w:r>
      <w:r w:rsidR="0041736D">
        <w:rPr>
          <w:rFonts w:ascii="Arial" w:hAnsi="Arial" w:cs="Arial"/>
          <w:sz w:val="22"/>
          <w:szCs w:val="22"/>
        </w:rPr>
        <w:t xml:space="preserve">fakturovanou </w:t>
      </w:r>
      <w:r w:rsidRPr="00CD06C6">
        <w:rPr>
          <w:rFonts w:ascii="Arial" w:hAnsi="Arial" w:cs="Arial"/>
          <w:sz w:val="22"/>
          <w:szCs w:val="22"/>
        </w:rPr>
        <w:t>cenu bez DPH a DPH odvést příslušnému správci daně dle platných právních předpisů, nedohodno</w:t>
      </w:r>
      <w:r w:rsidR="00210937">
        <w:rPr>
          <w:rFonts w:ascii="Arial" w:hAnsi="Arial" w:cs="Arial"/>
          <w:sz w:val="22"/>
          <w:szCs w:val="22"/>
        </w:rPr>
        <w:t>u-li se smluvní strany jinak. O </w:t>
      </w:r>
      <w:r w:rsidRPr="00CD06C6">
        <w:rPr>
          <w:rFonts w:ascii="Arial" w:hAnsi="Arial" w:cs="Arial"/>
          <w:sz w:val="22"/>
          <w:szCs w:val="22"/>
        </w:rPr>
        <w:t>provedené úhradě DPH správci daně bude objednatel zhotovitele informovat kopií oznámení pro správce daně dle §</w:t>
      </w:r>
      <w:r w:rsidR="00A648A7">
        <w:rPr>
          <w:rFonts w:ascii="Arial" w:hAnsi="Arial" w:cs="Arial"/>
          <w:sz w:val="22"/>
          <w:szCs w:val="22"/>
        </w:rPr>
        <w:t> 109a zákona č. 235/2004 Sb. o </w:t>
      </w:r>
      <w:r w:rsidRPr="00CD06C6">
        <w:rPr>
          <w:rFonts w:ascii="Arial" w:hAnsi="Arial" w:cs="Arial"/>
          <w:sz w:val="22"/>
          <w:szCs w:val="22"/>
        </w:rPr>
        <w:t>dani z přidané hodnoty, ve znění pozdějších předpisů, bez zbytečného odkladu.</w:t>
      </w:r>
    </w:p>
    <w:p w14:paraId="110A2D6A" w14:textId="77777777" w:rsidR="00400871" w:rsidRPr="00935AF2" w:rsidRDefault="00400871" w:rsidP="00400871">
      <w:pPr>
        <w:keepNext/>
        <w:numPr>
          <w:ilvl w:val="0"/>
          <w:numId w:val="33"/>
        </w:numPr>
        <w:spacing w:line="276" w:lineRule="auto"/>
        <w:jc w:val="center"/>
        <w:rPr>
          <w:rFonts w:ascii="Arial" w:hAnsi="Arial" w:cs="Arial"/>
          <w:sz w:val="22"/>
          <w:szCs w:val="22"/>
        </w:rPr>
      </w:pPr>
      <w:r w:rsidRPr="00400871">
        <w:rPr>
          <w:rFonts w:ascii="Arial" w:hAnsi="Arial" w:cs="Arial"/>
          <w:sz w:val="22"/>
          <w:szCs w:val="22"/>
        </w:rPr>
        <w:t xml:space="preserve"> </w:t>
      </w:r>
      <w:r w:rsidRPr="00935AF2">
        <w:rPr>
          <w:rFonts w:ascii="Arial" w:hAnsi="Arial" w:cs="Arial"/>
          <w:sz w:val="22"/>
          <w:szCs w:val="22"/>
        </w:rPr>
        <w:t>Článek</w:t>
      </w:r>
    </w:p>
    <w:p w14:paraId="4E7D0802" w14:textId="77777777" w:rsidR="00400871" w:rsidRPr="00B972EA" w:rsidRDefault="00400871" w:rsidP="00210937">
      <w:pPr>
        <w:spacing w:after="120" w:line="276" w:lineRule="auto"/>
        <w:jc w:val="center"/>
        <w:rPr>
          <w:rFonts w:ascii="Arial" w:hAnsi="Arial" w:cs="Arial"/>
          <w:b/>
          <w:sz w:val="22"/>
          <w:szCs w:val="22"/>
        </w:rPr>
      </w:pPr>
      <w:r w:rsidRPr="00B972EA">
        <w:rPr>
          <w:rFonts w:ascii="Arial" w:hAnsi="Arial" w:cs="Arial"/>
          <w:b/>
          <w:sz w:val="22"/>
          <w:szCs w:val="22"/>
        </w:rPr>
        <w:t xml:space="preserve">Práva a povinnosti </w:t>
      </w:r>
      <w:r>
        <w:rPr>
          <w:rFonts w:ascii="Arial" w:hAnsi="Arial" w:cs="Arial"/>
          <w:b/>
          <w:sz w:val="22"/>
          <w:szCs w:val="22"/>
        </w:rPr>
        <w:t>objednatele</w:t>
      </w:r>
    </w:p>
    <w:p w14:paraId="2DA92006" w14:textId="77777777" w:rsidR="00400871" w:rsidRDefault="00400871" w:rsidP="00400871">
      <w:pPr>
        <w:numPr>
          <w:ilvl w:val="1"/>
          <w:numId w:val="33"/>
        </w:numPr>
        <w:spacing w:after="120" w:line="276" w:lineRule="auto"/>
        <w:ind w:left="709" w:hanging="709"/>
        <w:jc w:val="both"/>
        <w:rPr>
          <w:rFonts w:ascii="Arial" w:hAnsi="Arial" w:cs="Arial"/>
          <w:sz w:val="22"/>
          <w:szCs w:val="22"/>
        </w:rPr>
      </w:pPr>
      <w:r w:rsidRPr="007E0E73">
        <w:rPr>
          <w:rFonts w:ascii="Arial" w:hAnsi="Arial" w:cs="Arial"/>
          <w:sz w:val="22"/>
          <w:szCs w:val="22"/>
        </w:rPr>
        <w:t xml:space="preserve">Objednatel je povinen poskytovat zhotoviteli součinnost potřebnou pro řádné plnění této smlouvy. Objednatel je zejména povinen předat zhotoviteli podklady nutné pro </w:t>
      </w:r>
      <w:r>
        <w:rPr>
          <w:rFonts w:ascii="Arial" w:hAnsi="Arial" w:cs="Arial"/>
          <w:sz w:val="22"/>
          <w:szCs w:val="22"/>
        </w:rPr>
        <w:t>plnění předmětu smlouvy</w:t>
      </w:r>
      <w:r w:rsidRPr="007E0E73">
        <w:rPr>
          <w:rFonts w:ascii="Arial" w:hAnsi="Arial" w:cs="Arial"/>
          <w:sz w:val="22"/>
          <w:szCs w:val="22"/>
        </w:rPr>
        <w:t xml:space="preserve"> a umožnit zhotoviteli přístup do příslušných prostor. </w:t>
      </w:r>
    </w:p>
    <w:p w14:paraId="4C3E6437" w14:textId="77777777" w:rsidR="00400871" w:rsidRDefault="00400871" w:rsidP="00400871">
      <w:pPr>
        <w:numPr>
          <w:ilvl w:val="1"/>
          <w:numId w:val="33"/>
        </w:numPr>
        <w:spacing w:after="120" w:line="276" w:lineRule="auto"/>
        <w:ind w:left="709" w:hanging="709"/>
        <w:jc w:val="both"/>
        <w:rPr>
          <w:rFonts w:ascii="Arial" w:hAnsi="Arial" w:cs="Arial"/>
          <w:sz w:val="22"/>
          <w:szCs w:val="22"/>
        </w:rPr>
      </w:pPr>
      <w:r>
        <w:rPr>
          <w:rFonts w:ascii="Arial" w:hAnsi="Arial" w:cs="Arial"/>
          <w:sz w:val="22"/>
          <w:szCs w:val="22"/>
        </w:rPr>
        <w:t>Objednatel je povinen p</w:t>
      </w:r>
      <w:r w:rsidRPr="009A2E0B">
        <w:rPr>
          <w:rFonts w:ascii="Arial" w:hAnsi="Arial" w:cs="Arial"/>
          <w:sz w:val="22"/>
          <w:szCs w:val="22"/>
        </w:rPr>
        <w:t>řizvat zhotovitele ke všem rozhodujícím jednáním souvisejícím s</w:t>
      </w:r>
      <w:r w:rsidR="00A648A7">
        <w:rPr>
          <w:rFonts w:ascii="Arial" w:hAnsi="Arial" w:cs="Arial"/>
          <w:sz w:val="22"/>
          <w:szCs w:val="22"/>
        </w:rPr>
        <w:t> </w:t>
      </w:r>
      <w:r w:rsidRPr="009A2E0B">
        <w:rPr>
          <w:rFonts w:ascii="Arial" w:hAnsi="Arial" w:cs="Arial"/>
          <w:sz w:val="22"/>
          <w:szCs w:val="22"/>
        </w:rPr>
        <w:t xml:space="preserve">předmětem této smlouvy, resp. předat neprodleně zápis nebo informace z jednání, kterých </w:t>
      </w:r>
      <w:r w:rsidRPr="001654DC">
        <w:rPr>
          <w:rFonts w:ascii="Arial" w:hAnsi="Arial" w:cs="Arial"/>
          <w:sz w:val="22"/>
          <w:szCs w:val="22"/>
        </w:rPr>
        <w:t>se zhotovitel nezúčastnil.</w:t>
      </w:r>
    </w:p>
    <w:p w14:paraId="10976A40" w14:textId="77777777" w:rsidR="00363633" w:rsidRPr="001654DC" w:rsidRDefault="00363633" w:rsidP="00400871">
      <w:pPr>
        <w:numPr>
          <w:ilvl w:val="1"/>
          <w:numId w:val="33"/>
        </w:numPr>
        <w:spacing w:after="120" w:line="276" w:lineRule="auto"/>
        <w:ind w:left="709" w:hanging="709"/>
        <w:jc w:val="both"/>
        <w:rPr>
          <w:rFonts w:ascii="Arial" w:hAnsi="Arial" w:cs="Arial"/>
          <w:sz w:val="22"/>
          <w:szCs w:val="22"/>
        </w:rPr>
      </w:pPr>
      <w:r>
        <w:rPr>
          <w:rFonts w:ascii="Arial" w:hAnsi="Arial" w:cs="Arial"/>
          <w:sz w:val="22"/>
          <w:szCs w:val="22"/>
        </w:rPr>
        <w:t>Objednatel je povinen informovat zhotovitele o zahájení stavby.</w:t>
      </w:r>
    </w:p>
    <w:p w14:paraId="1BD3CBAE" w14:textId="77777777" w:rsidR="00400871" w:rsidRPr="00E3492B" w:rsidRDefault="00400871" w:rsidP="00400871">
      <w:pPr>
        <w:numPr>
          <w:ilvl w:val="1"/>
          <w:numId w:val="33"/>
        </w:numPr>
        <w:spacing w:after="120" w:line="276" w:lineRule="auto"/>
        <w:ind w:left="709" w:hanging="709"/>
        <w:jc w:val="both"/>
        <w:rPr>
          <w:rFonts w:ascii="Arial" w:hAnsi="Arial" w:cs="Arial"/>
          <w:sz w:val="22"/>
          <w:szCs w:val="22"/>
        </w:rPr>
      </w:pPr>
      <w:r w:rsidRPr="00E3492B">
        <w:rPr>
          <w:rFonts w:ascii="Arial" w:hAnsi="Arial" w:cs="Arial"/>
          <w:sz w:val="22"/>
          <w:szCs w:val="22"/>
        </w:rPr>
        <w:lastRenderedPageBreak/>
        <w:t>Objednatel je povinen do 5 pracovních dnů od účinnosti smlouvy předat zhotoviteli plnou moc pro potřeby plnění předmětu smlouvy.</w:t>
      </w:r>
    </w:p>
    <w:p w14:paraId="27398F0E" w14:textId="77777777" w:rsidR="00400871" w:rsidRDefault="00400871" w:rsidP="00400871">
      <w:pPr>
        <w:numPr>
          <w:ilvl w:val="1"/>
          <w:numId w:val="33"/>
        </w:numPr>
        <w:spacing w:after="120" w:line="276" w:lineRule="auto"/>
        <w:ind w:left="709" w:hanging="709"/>
        <w:jc w:val="both"/>
        <w:rPr>
          <w:rFonts w:ascii="Arial" w:hAnsi="Arial" w:cs="Arial"/>
          <w:sz w:val="22"/>
          <w:szCs w:val="22"/>
        </w:rPr>
      </w:pPr>
      <w:r>
        <w:rPr>
          <w:rFonts w:ascii="Arial" w:hAnsi="Arial" w:cs="Arial"/>
          <w:sz w:val="22"/>
          <w:szCs w:val="22"/>
        </w:rPr>
        <w:t>Objednatel je povinen z</w:t>
      </w:r>
      <w:r w:rsidRPr="009A2E0B">
        <w:rPr>
          <w:rFonts w:ascii="Arial" w:hAnsi="Arial" w:cs="Arial"/>
          <w:sz w:val="22"/>
          <w:szCs w:val="22"/>
        </w:rPr>
        <w:t>abezpečit provedení prací a činností, které nemohou být přeneseny na zhotovitele pro nezastupitelnost objednatele.</w:t>
      </w:r>
    </w:p>
    <w:p w14:paraId="6631D271" w14:textId="77777777" w:rsidR="00390721" w:rsidRDefault="00400871" w:rsidP="00390721">
      <w:pPr>
        <w:numPr>
          <w:ilvl w:val="1"/>
          <w:numId w:val="33"/>
        </w:numPr>
        <w:spacing w:after="120" w:line="276" w:lineRule="auto"/>
        <w:ind w:left="709" w:hanging="709"/>
        <w:jc w:val="both"/>
        <w:rPr>
          <w:rFonts w:ascii="Arial" w:hAnsi="Arial" w:cs="Arial"/>
          <w:sz w:val="22"/>
          <w:szCs w:val="22"/>
        </w:rPr>
      </w:pPr>
      <w:r w:rsidRPr="009A2E0B">
        <w:rPr>
          <w:rFonts w:ascii="Arial" w:hAnsi="Arial" w:cs="Arial"/>
          <w:sz w:val="22"/>
          <w:szCs w:val="22"/>
        </w:rPr>
        <w:t>Objednatel je oprávněn kontrolovat, zda je plnění poskytováno zhotovitelem řádně a</w:t>
      </w:r>
      <w:r w:rsidR="000D40B1">
        <w:rPr>
          <w:rFonts w:ascii="Arial" w:hAnsi="Arial" w:cs="Arial"/>
          <w:sz w:val="22"/>
          <w:szCs w:val="22"/>
        </w:rPr>
        <w:t> </w:t>
      </w:r>
      <w:r w:rsidRPr="009A2E0B">
        <w:rPr>
          <w:rFonts w:ascii="Arial" w:hAnsi="Arial" w:cs="Arial"/>
          <w:sz w:val="22"/>
          <w:szCs w:val="22"/>
        </w:rPr>
        <w:t>v</w:t>
      </w:r>
      <w:r w:rsidR="000D40B1">
        <w:rPr>
          <w:rFonts w:ascii="Arial" w:hAnsi="Arial" w:cs="Arial"/>
          <w:sz w:val="22"/>
          <w:szCs w:val="22"/>
        </w:rPr>
        <w:t> </w:t>
      </w:r>
      <w:r w:rsidRPr="009A2E0B">
        <w:rPr>
          <w:rFonts w:ascii="Arial" w:hAnsi="Arial" w:cs="Arial"/>
          <w:sz w:val="22"/>
          <w:szCs w:val="22"/>
        </w:rPr>
        <w:t>souladu s touto smlouvou, jeho pokyny a příslušnými právními předpisy.</w:t>
      </w:r>
    </w:p>
    <w:p w14:paraId="20632865" w14:textId="77777777" w:rsidR="00390721" w:rsidRPr="00390721" w:rsidRDefault="00390721" w:rsidP="00A648A7">
      <w:pPr>
        <w:numPr>
          <w:ilvl w:val="1"/>
          <w:numId w:val="33"/>
        </w:numPr>
        <w:spacing w:after="360" w:line="276" w:lineRule="auto"/>
        <w:ind w:left="709" w:hanging="709"/>
        <w:jc w:val="both"/>
        <w:rPr>
          <w:rFonts w:ascii="Arial" w:hAnsi="Arial" w:cs="Arial"/>
          <w:sz w:val="22"/>
          <w:szCs w:val="22"/>
        </w:rPr>
      </w:pPr>
      <w:r>
        <w:rPr>
          <w:rFonts w:ascii="Arial" w:hAnsi="Arial" w:cs="Arial"/>
          <w:sz w:val="22"/>
          <w:szCs w:val="22"/>
        </w:rPr>
        <w:t>Objednatel</w:t>
      </w:r>
      <w:r w:rsidRPr="00390721">
        <w:rPr>
          <w:rFonts w:ascii="Arial" w:hAnsi="Arial" w:cs="Arial"/>
          <w:sz w:val="22"/>
          <w:szCs w:val="22"/>
        </w:rPr>
        <w:t xml:space="preserve"> je povinen </w:t>
      </w:r>
      <w:r>
        <w:rPr>
          <w:rFonts w:ascii="Arial" w:hAnsi="Arial" w:cs="Arial"/>
          <w:sz w:val="22"/>
          <w:szCs w:val="22"/>
        </w:rPr>
        <w:t>bez zbytečného odkladu informovat</w:t>
      </w:r>
      <w:r w:rsidRPr="00390721">
        <w:rPr>
          <w:rFonts w:ascii="Arial" w:hAnsi="Arial" w:cs="Arial"/>
          <w:sz w:val="22"/>
          <w:szCs w:val="22"/>
        </w:rPr>
        <w:t xml:space="preserve"> </w:t>
      </w:r>
      <w:r>
        <w:rPr>
          <w:rFonts w:ascii="Arial" w:hAnsi="Arial" w:cs="Arial"/>
          <w:sz w:val="22"/>
          <w:szCs w:val="22"/>
        </w:rPr>
        <w:t xml:space="preserve">zhotovitele o všech skutečnostech, které by mohly mít vliv na plnění předmětu smlouvy, zejména jej informovat o změnách dokumentů, ze kterých je zhotovitel při plnění předmětu smlouvy vycházet, a které byly přílohou zadávací dokumentace k výše uvedené veřejné zakázce (vyjmenované v Příloze č. 1 smlouvy). </w:t>
      </w:r>
    </w:p>
    <w:p w14:paraId="17118163" w14:textId="77777777" w:rsidR="00400871" w:rsidRPr="00935AF2" w:rsidRDefault="00400871" w:rsidP="00400871">
      <w:pPr>
        <w:keepNext/>
        <w:numPr>
          <w:ilvl w:val="0"/>
          <w:numId w:val="33"/>
        </w:numPr>
        <w:spacing w:line="276" w:lineRule="auto"/>
        <w:jc w:val="center"/>
        <w:rPr>
          <w:rFonts w:ascii="Arial" w:hAnsi="Arial" w:cs="Arial"/>
          <w:sz w:val="22"/>
          <w:szCs w:val="22"/>
        </w:rPr>
      </w:pPr>
      <w:r>
        <w:rPr>
          <w:rFonts w:ascii="Arial" w:hAnsi="Arial" w:cs="Arial"/>
          <w:sz w:val="22"/>
          <w:szCs w:val="22"/>
        </w:rPr>
        <w:t>Článek</w:t>
      </w:r>
    </w:p>
    <w:p w14:paraId="159D6C83" w14:textId="77777777" w:rsidR="00400871" w:rsidRPr="002834A8" w:rsidRDefault="00400871" w:rsidP="00210937">
      <w:pPr>
        <w:keepNext/>
        <w:spacing w:after="120" w:line="276" w:lineRule="auto"/>
        <w:jc w:val="center"/>
        <w:rPr>
          <w:rFonts w:ascii="Arial" w:hAnsi="Arial" w:cs="Arial"/>
          <w:b/>
          <w:sz w:val="22"/>
          <w:szCs w:val="22"/>
        </w:rPr>
      </w:pPr>
      <w:r w:rsidRPr="002834A8">
        <w:rPr>
          <w:rFonts w:ascii="Arial" w:hAnsi="Arial" w:cs="Arial"/>
          <w:b/>
          <w:sz w:val="22"/>
          <w:szCs w:val="22"/>
        </w:rPr>
        <w:t>Práva a povinnosti zhotovitele</w:t>
      </w:r>
    </w:p>
    <w:p w14:paraId="5358A43F" w14:textId="77777777" w:rsidR="00BE21C8" w:rsidRDefault="001D6B47" w:rsidP="00400871">
      <w:pPr>
        <w:numPr>
          <w:ilvl w:val="1"/>
          <w:numId w:val="33"/>
        </w:numPr>
        <w:spacing w:after="120" w:line="276" w:lineRule="auto"/>
        <w:ind w:left="709" w:hanging="709"/>
        <w:jc w:val="both"/>
        <w:rPr>
          <w:rFonts w:ascii="Arial" w:hAnsi="Arial" w:cs="Arial"/>
          <w:sz w:val="22"/>
          <w:szCs w:val="22"/>
        </w:rPr>
      </w:pPr>
      <w:r w:rsidRPr="00BE21C8">
        <w:rPr>
          <w:rFonts w:ascii="Arial" w:hAnsi="Arial" w:cs="Arial"/>
          <w:sz w:val="22"/>
          <w:szCs w:val="22"/>
        </w:rPr>
        <w:t xml:space="preserve">Objednatel bude veškeré výstupy vzniklé realizací předmětu této smlouvy užívat za účelem podání žádosti o dotaci a realizace stavby včetně výběru dodavatele stavby. Zhotovitel je povinen poskytnout osobě zajišťující dotační management a administraci nezbytnou součinnost. </w:t>
      </w:r>
      <w:r w:rsidR="00BE21C8" w:rsidRPr="00BE21C8">
        <w:rPr>
          <w:rFonts w:ascii="Arial" w:hAnsi="Arial" w:cs="Arial"/>
          <w:sz w:val="22"/>
          <w:szCs w:val="22"/>
        </w:rPr>
        <w:t xml:space="preserve">Objednatel je povinen sdělit zhotoviteli </w:t>
      </w:r>
      <w:r w:rsidR="000B0924">
        <w:rPr>
          <w:rFonts w:ascii="Arial" w:hAnsi="Arial" w:cs="Arial"/>
          <w:sz w:val="22"/>
          <w:szCs w:val="22"/>
        </w:rPr>
        <w:t xml:space="preserve">nezbytné </w:t>
      </w:r>
      <w:r w:rsidR="00BE21C8" w:rsidRPr="00BE21C8">
        <w:rPr>
          <w:rFonts w:ascii="Arial" w:hAnsi="Arial" w:cs="Arial"/>
          <w:sz w:val="22"/>
          <w:szCs w:val="22"/>
        </w:rPr>
        <w:t>informace související s žádostí o</w:t>
      </w:r>
      <w:r w:rsidR="00A648A7">
        <w:rPr>
          <w:rFonts w:ascii="Arial" w:hAnsi="Arial" w:cs="Arial"/>
          <w:sz w:val="22"/>
          <w:szCs w:val="22"/>
        </w:rPr>
        <w:t> </w:t>
      </w:r>
      <w:r w:rsidR="00BE21C8" w:rsidRPr="00BE21C8">
        <w:rPr>
          <w:rFonts w:ascii="Arial" w:hAnsi="Arial" w:cs="Arial"/>
          <w:sz w:val="22"/>
          <w:szCs w:val="22"/>
        </w:rPr>
        <w:t>dotaci, včetně kontaktní informace ohledně osoby zajišťující dotační management a</w:t>
      </w:r>
      <w:r w:rsidR="000B0924">
        <w:rPr>
          <w:rFonts w:ascii="Arial" w:hAnsi="Arial" w:cs="Arial"/>
          <w:sz w:val="22"/>
          <w:szCs w:val="22"/>
        </w:rPr>
        <w:t> </w:t>
      </w:r>
      <w:r w:rsidR="00BE21C8" w:rsidRPr="00BE21C8">
        <w:rPr>
          <w:rFonts w:ascii="Arial" w:hAnsi="Arial" w:cs="Arial"/>
          <w:sz w:val="22"/>
          <w:szCs w:val="22"/>
        </w:rPr>
        <w:t>administraci.</w:t>
      </w:r>
    </w:p>
    <w:p w14:paraId="0AA1E9BE" w14:textId="77777777" w:rsidR="00400871" w:rsidRPr="00BE21C8" w:rsidRDefault="00400871" w:rsidP="00400871">
      <w:pPr>
        <w:numPr>
          <w:ilvl w:val="1"/>
          <w:numId w:val="33"/>
        </w:numPr>
        <w:spacing w:after="120" w:line="276" w:lineRule="auto"/>
        <w:ind w:left="709" w:hanging="709"/>
        <w:jc w:val="both"/>
        <w:rPr>
          <w:rFonts w:ascii="Arial" w:hAnsi="Arial" w:cs="Arial"/>
          <w:sz w:val="22"/>
          <w:szCs w:val="22"/>
        </w:rPr>
      </w:pPr>
      <w:r w:rsidRPr="00BE21C8">
        <w:rPr>
          <w:rFonts w:ascii="Arial" w:hAnsi="Arial" w:cs="Arial"/>
          <w:sz w:val="22"/>
          <w:szCs w:val="22"/>
        </w:rPr>
        <w:t>Zhotovitel je povinen upozornit písemně a bez zbytečného odkladu objednatele na zřejmou nevhodnost jeho pokynů, které by mohly</w:t>
      </w:r>
      <w:r w:rsidR="000247E7">
        <w:rPr>
          <w:rFonts w:ascii="Arial" w:hAnsi="Arial" w:cs="Arial"/>
          <w:sz w:val="22"/>
          <w:szCs w:val="22"/>
        </w:rPr>
        <w:t xml:space="preserve"> mít za následek vznik škody. V </w:t>
      </w:r>
      <w:r w:rsidRPr="00BE21C8">
        <w:rPr>
          <w:rFonts w:ascii="Arial" w:hAnsi="Arial" w:cs="Arial"/>
          <w:sz w:val="22"/>
          <w:szCs w:val="22"/>
        </w:rPr>
        <w:t>případě, že objednatel i přes upozornění zhotovitele na splnění pokynů trvá, neodpovídá zhotovitel za škodu takto vzniklou. Pro případ, že zhotovitel nesplní shora uvedenou povinnost, je povinen uhradit objednateli škodu, která mu tímto jednáním vznikla.</w:t>
      </w:r>
    </w:p>
    <w:p w14:paraId="0090E43C" w14:textId="77777777" w:rsidR="00400871" w:rsidRDefault="00400871" w:rsidP="00400871">
      <w:pPr>
        <w:numPr>
          <w:ilvl w:val="1"/>
          <w:numId w:val="33"/>
        </w:numPr>
        <w:spacing w:after="120" w:line="276" w:lineRule="auto"/>
        <w:ind w:left="709" w:hanging="709"/>
        <w:jc w:val="both"/>
        <w:rPr>
          <w:rFonts w:ascii="Arial" w:hAnsi="Arial" w:cs="Arial"/>
          <w:sz w:val="22"/>
          <w:szCs w:val="22"/>
        </w:rPr>
      </w:pPr>
      <w:r w:rsidRPr="002834A8">
        <w:rPr>
          <w:rFonts w:ascii="Arial" w:hAnsi="Arial" w:cs="Arial"/>
          <w:sz w:val="22"/>
          <w:szCs w:val="22"/>
        </w:rPr>
        <w:t>Zhotovitel je povinen pravidelně informovat objednatele o všech jednáních, ke kterým jím byl zmocněn dle této smlouvy.</w:t>
      </w:r>
    </w:p>
    <w:p w14:paraId="51908CD7" w14:textId="77777777" w:rsidR="00497AAE" w:rsidRDefault="00497AAE" w:rsidP="00400871">
      <w:pPr>
        <w:numPr>
          <w:ilvl w:val="1"/>
          <w:numId w:val="33"/>
        </w:numPr>
        <w:spacing w:after="120" w:line="276" w:lineRule="auto"/>
        <w:ind w:left="709" w:hanging="709"/>
        <w:jc w:val="both"/>
        <w:rPr>
          <w:rFonts w:ascii="Arial" w:hAnsi="Arial" w:cs="Arial"/>
          <w:sz w:val="22"/>
          <w:szCs w:val="22"/>
        </w:rPr>
      </w:pPr>
      <w:r>
        <w:rPr>
          <w:rFonts w:ascii="Arial" w:hAnsi="Arial" w:cs="Arial"/>
          <w:sz w:val="22"/>
          <w:szCs w:val="22"/>
        </w:rPr>
        <w:t>Zhotovitel je povinen účastnit se předání a převzetí staveniště při zahájení stavebních prací.</w:t>
      </w:r>
      <w:r w:rsidR="00893C5A">
        <w:rPr>
          <w:rFonts w:ascii="Arial" w:hAnsi="Arial" w:cs="Arial"/>
          <w:sz w:val="22"/>
          <w:szCs w:val="22"/>
        </w:rPr>
        <w:t xml:space="preserve"> Objednatel je povinen informovat zhotovitele o termínu předání a</w:t>
      </w:r>
      <w:r w:rsidR="001C706F">
        <w:rPr>
          <w:rFonts w:ascii="Arial" w:hAnsi="Arial" w:cs="Arial"/>
          <w:sz w:val="22"/>
          <w:szCs w:val="22"/>
        </w:rPr>
        <w:t> </w:t>
      </w:r>
      <w:r w:rsidR="00893C5A">
        <w:rPr>
          <w:rFonts w:ascii="Arial" w:hAnsi="Arial" w:cs="Arial"/>
          <w:sz w:val="22"/>
          <w:szCs w:val="22"/>
        </w:rPr>
        <w:t xml:space="preserve">převzetí staveniště při zahájení stavebních prací v přiměřeném předstihu. </w:t>
      </w:r>
    </w:p>
    <w:p w14:paraId="3177F30B" w14:textId="77777777" w:rsidR="00400871" w:rsidRPr="002834A8" w:rsidRDefault="00400871" w:rsidP="00400871">
      <w:pPr>
        <w:numPr>
          <w:ilvl w:val="1"/>
          <w:numId w:val="33"/>
        </w:numPr>
        <w:spacing w:after="120" w:line="276" w:lineRule="auto"/>
        <w:ind w:left="709" w:hanging="709"/>
        <w:jc w:val="both"/>
        <w:rPr>
          <w:rFonts w:ascii="Arial" w:hAnsi="Arial" w:cs="Arial"/>
          <w:sz w:val="22"/>
          <w:szCs w:val="22"/>
        </w:rPr>
      </w:pPr>
      <w:r w:rsidRPr="007E0E73">
        <w:rPr>
          <w:rFonts w:ascii="Arial" w:hAnsi="Arial" w:cs="Arial"/>
          <w:sz w:val="22"/>
          <w:szCs w:val="22"/>
        </w:rPr>
        <w:t xml:space="preserve">Zhotovitel se zavazuje podklady předané objednatelem použít pouze ke splnění této smlouvy. Po </w:t>
      </w:r>
      <w:r>
        <w:rPr>
          <w:rFonts w:ascii="Arial" w:hAnsi="Arial" w:cs="Arial"/>
          <w:sz w:val="22"/>
          <w:szCs w:val="22"/>
        </w:rPr>
        <w:t>splnění předmětu smlouvy</w:t>
      </w:r>
      <w:r w:rsidRPr="007E0E73">
        <w:rPr>
          <w:rFonts w:ascii="Arial" w:hAnsi="Arial" w:cs="Arial"/>
          <w:sz w:val="22"/>
          <w:szCs w:val="22"/>
        </w:rPr>
        <w:t xml:space="preserve"> je zhotovitel povinen podklady neprodleně vrátit objednateli, nedohodnou-li se smluvní strany jinak.</w:t>
      </w:r>
    </w:p>
    <w:p w14:paraId="61B3B141" w14:textId="77777777" w:rsidR="00400871" w:rsidRDefault="00400871" w:rsidP="00400871">
      <w:pPr>
        <w:numPr>
          <w:ilvl w:val="1"/>
          <w:numId w:val="33"/>
        </w:numPr>
        <w:spacing w:after="120" w:line="276" w:lineRule="auto"/>
        <w:ind w:left="709" w:hanging="709"/>
        <w:jc w:val="both"/>
        <w:rPr>
          <w:rFonts w:ascii="Arial" w:hAnsi="Arial" w:cs="Arial"/>
          <w:sz w:val="22"/>
          <w:szCs w:val="22"/>
        </w:rPr>
      </w:pPr>
      <w:r w:rsidRPr="002834A8">
        <w:rPr>
          <w:rFonts w:ascii="Arial" w:hAnsi="Arial" w:cs="Arial"/>
          <w:sz w:val="22"/>
          <w:szCs w:val="22"/>
        </w:rPr>
        <w:t>Zhotovitel je povinen včas oznámit objednateli všechny okolnosti, které zjistil při poskytování plnění dle této smlouvy a jež mohou mít vliv na změnu pokynů objednatele.</w:t>
      </w:r>
    </w:p>
    <w:p w14:paraId="45A3F6A9" w14:textId="77777777" w:rsidR="00400871" w:rsidRDefault="00400871" w:rsidP="00400871">
      <w:pPr>
        <w:numPr>
          <w:ilvl w:val="1"/>
          <w:numId w:val="33"/>
        </w:numPr>
        <w:spacing w:after="120" w:line="276" w:lineRule="auto"/>
        <w:ind w:left="709" w:hanging="709"/>
        <w:jc w:val="both"/>
        <w:rPr>
          <w:rFonts w:ascii="Arial" w:hAnsi="Arial" w:cs="Arial"/>
          <w:sz w:val="22"/>
          <w:szCs w:val="22"/>
        </w:rPr>
      </w:pPr>
      <w:r>
        <w:rPr>
          <w:rFonts w:ascii="Arial" w:hAnsi="Arial" w:cs="Arial"/>
          <w:sz w:val="22"/>
          <w:szCs w:val="22"/>
        </w:rPr>
        <w:t>Zhotovitel je povinen postupovat při plnění předmětu smlouvy s odbornou péčí.</w:t>
      </w:r>
    </w:p>
    <w:p w14:paraId="3E3A8863" w14:textId="77777777" w:rsidR="00400871" w:rsidRPr="002834A8" w:rsidRDefault="00400871" w:rsidP="00400871">
      <w:pPr>
        <w:numPr>
          <w:ilvl w:val="1"/>
          <w:numId w:val="33"/>
        </w:numPr>
        <w:spacing w:after="120" w:line="276" w:lineRule="auto"/>
        <w:ind w:left="709" w:hanging="709"/>
        <w:jc w:val="both"/>
        <w:rPr>
          <w:rFonts w:ascii="Arial" w:hAnsi="Arial" w:cs="Arial"/>
          <w:sz w:val="22"/>
          <w:szCs w:val="22"/>
        </w:rPr>
      </w:pPr>
      <w:r>
        <w:rPr>
          <w:rFonts w:ascii="Arial" w:hAnsi="Arial" w:cs="Arial"/>
          <w:sz w:val="22"/>
          <w:szCs w:val="22"/>
        </w:rPr>
        <w:t>Zhotovitel je povinen při plnění předmětu smlouvy dodržovat závazné právní předpisy, technické normy a vyjádření veřejnoprávních orgánů a organizací.</w:t>
      </w:r>
    </w:p>
    <w:p w14:paraId="668F1362" w14:textId="77777777" w:rsidR="00400871" w:rsidRPr="002834A8" w:rsidRDefault="00400871" w:rsidP="00400871">
      <w:pPr>
        <w:numPr>
          <w:ilvl w:val="1"/>
          <w:numId w:val="33"/>
        </w:numPr>
        <w:spacing w:after="120" w:line="276" w:lineRule="auto"/>
        <w:ind w:left="709" w:hanging="709"/>
        <w:jc w:val="both"/>
        <w:rPr>
          <w:rFonts w:ascii="Arial" w:hAnsi="Arial" w:cs="Arial"/>
          <w:sz w:val="22"/>
          <w:szCs w:val="22"/>
        </w:rPr>
      </w:pPr>
      <w:r w:rsidRPr="002834A8">
        <w:rPr>
          <w:rFonts w:ascii="Arial" w:hAnsi="Arial" w:cs="Arial"/>
          <w:sz w:val="22"/>
          <w:szCs w:val="22"/>
        </w:rPr>
        <w:t xml:space="preserve">Zhotovitel je povinen projektovou dokumentaci a její </w:t>
      </w:r>
      <w:r>
        <w:rPr>
          <w:rFonts w:ascii="Arial" w:hAnsi="Arial" w:cs="Arial"/>
          <w:sz w:val="22"/>
          <w:szCs w:val="22"/>
        </w:rPr>
        <w:t>případné změny průběžně dávat k </w:t>
      </w:r>
      <w:r w:rsidRPr="002834A8">
        <w:rPr>
          <w:rFonts w:ascii="Arial" w:hAnsi="Arial" w:cs="Arial"/>
          <w:sz w:val="22"/>
          <w:szCs w:val="22"/>
        </w:rPr>
        <w:t>odsouhlasení objednateli. Objednatel si vyhrazuje právo navržené řešení odmítnout.</w:t>
      </w:r>
    </w:p>
    <w:p w14:paraId="19E77324" w14:textId="77777777" w:rsidR="00400871" w:rsidRPr="00165214" w:rsidRDefault="00400871" w:rsidP="00400871">
      <w:pPr>
        <w:numPr>
          <w:ilvl w:val="1"/>
          <w:numId w:val="33"/>
        </w:numPr>
        <w:spacing w:after="120" w:line="276" w:lineRule="auto"/>
        <w:ind w:left="709" w:hanging="709"/>
        <w:jc w:val="both"/>
        <w:rPr>
          <w:rFonts w:ascii="Arial" w:hAnsi="Arial" w:cs="Arial"/>
          <w:sz w:val="22"/>
          <w:szCs w:val="22"/>
        </w:rPr>
      </w:pPr>
      <w:r w:rsidRPr="00165214">
        <w:rPr>
          <w:rFonts w:ascii="Arial" w:hAnsi="Arial" w:cs="Arial"/>
          <w:sz w:val="22"/>
          <w:szCs w:val="22"/>
        </w:rPr>
        <w:lastRenderedPageBreak/>
        <w:t xml:space="preserve">Zhotovitel odpovídá objednateli za správnost, celistvost a úplnost jím zpracované projektové dokumentace, za správnost, celistvost, úplnost a bezpečnost stavby provedené podle jím zpracované projektové dokumentace a proveditelnost stavby podle této dokumentace, včetně vlivů na životní prostředí. </w:t>
      </w:r>
    </w:p>
    <w:p w14:paraId="5F38EC11" w14:textId="77777777" w:rsidR="00400871" w:rsidRPr="00962BB5" w:rsidRDefault="00400871" w:rsidP="0077784F">
      <w:pPr>
        <w:numPr>
          <w:ilvl w:val="1"/>
          <w:numId w:val="33"/>
        </w:numPr>
        <w:spacing w:after="120" w:line="276" w:lineRule="auto"/>
        <w:ind w:left="709" w:hanging="709"/>
        <w:jc w:val="both"/>
        <w:rPr>
          <w:rFonts w:ascii="Arial" w:hAnsi="Arial" w:cs="Arial"/>
          <w:sz w:val="22"/>
          <w:szCs w:val="22"/>
        </w:rPr>
      </w:pPr>
      <w:r w:rsidRPr="00962BB5">
        <w:rPr>
          <w:rFonts w:ascii="Arial" w:hAnsi="Arial" w:cs="Arial"/>
          <w:sz w:val="22"/>
          <w:szCs w:val="22"/>
        </w:rPr>
        <w:t xml:space="preserve">Pro účely kontroly v průběhu zpracování </w:t>
      </w:r>
      <w:r w:rsidRPr="006E50AA">
        <w:rPr>
          <w:rFonts w:ascii="Arial" w:hAnsi="Arial" w:cs="Arial"/>
          <w:sz w:val="22"/>
          <w:szCs w:val="22"/>
        </w:rPr>
        <w:t>projektové dokumentace</w:t>
      </w:r>
      <w:r w:rsidRPr="00962BB5">
        <w:rPr>
          <w:rFonts w:ascii="Arial" w:hAnsi="Arial" w:cs="Arial"/>
          <w:sz w:val="22"/>
          <w:szCs w:val="22"/>
        </w:rPr>
        <w:t xml:space="preserve"> </w:t>
      </w:r>
      <w:r w:rsidR="00AF73A6">
        <w:rPr>
          <w:rFonts w:ascii="Arial" w:hAnsi="Arial" w:cs="Arial"/>
          <w:sz w:val="22"/>
          <w:szCs w:val="22"/>
        </w:rPr>
        <w:t>je zhotovitel povinen zorganizovat</w:t>
      </w:r>
      <w:r w:rsidRPr="00962BB5">
        <w:rPr>
          <w:rFonts w:ascii="Arial" w:hAnsi="Arial" w:cs="Arial"/>
          <w:sz w:val="22"/>
          <w:szCs w:val="22"/>
        </w:rPr>
        <w:t xml:space="preserve"> tzv. kontrolní dny projektu (dále jen „</w:t>
      </w:r>
      <w:r w:rsidRPr="001222CD">
        <w:rPr>
          <w:rFonts w:ascii="Arial" w:hAnsi="Arial" w:cs="Arial"/>
          <w:b/>
          <w:sz w:val="22"/>
          <w:szCs w:val="22"/>
        </w:rPr>
        <w:t>KDP</w:t>
      </w:r>
      <w:r w:rsidRPr="00962BB5">
        <w:rPr>
          <w:rFonts w:ascii="Arial" w:hAnsi="Arial" w:cs="Arial"/>
          <w:sz w:val="22"/>
          <w:szCs w:val="22"/>
        </w:rPr>
        <w:t xml:space="preserve">“) v termínech nezbytných pro řádné provádění kontroly. Vstupní KDP se zhotovitel zavazuje zorganizovat nejpozději do </w:t>
      </w:r>
      <w:proofErr w:type="gramStart"/>
      <w:r>
        <w:rPr>
          <w:rFonts w:ascii="Arial" w:hAnsi="Arial" w:cs="Arial"/>
          <w:sz w:val="22"/>
          <w:szCs w:val="22"/>
        </w:rPr>
        <w:t>14-</w:t>
      </w:r>
      <w:r w:rsidRPr="00962BB5">
        <w:rPr>
          <w:rFonts w:ascii="Arial" w:hAnsi="Arial" w:cs="Arial"/>
          <w:sz w:val="22"/>
          <w:szCs w:val="22"/>
        </w:rPr>
        <w:t>ti</w:t>
      </w:r>
      <w:proofErr w:type="gramEnd"/>
      <w:r w:rsidRPr="00962BB5">
        <w:rPr>
          <w:rFonts w:ascii="Arial" w:hAnsi="Arial" w:cs="Arial"/>
          <w:sz w:val="22"/>
          <w:szCs w:val="22"/>
        </w:rPr>
        <w:t xml:space="preserve"> dnů od účinnosti sml</w:t>
      </w:r>
      <w:r w:rsidR="000247E7">
        <w:rPr>
          <w:rFonts w:ascii="Arial" w:hAnsi="Arial" w:cs="Arial"/>
          <w:sz w:val="22"/>
          <w:szCs w:val="22"/>
        </w:rPr>
        <w:t>ouvy. Z KDP se pořizuje zápis o </w:t>
      </w:r>
      <w:r w:rsidRPr="00962BB5">
        <w:rPr>
          <w:rFonts w:ascii="Arial" w:hAnsi="Arial" w:cs="Arial"/>
          <w:sz w:val="22"/>
          <w:szCs w:val="22"/>
        </w:rPr>
        <w:t xml:space="preserve">jednání. </w:t>
      </w:r>
      <w:r w:rsidR="00AF73A6">
        <w:rPr>
          <w:rFonts w:ascii="Arial" w:hAnsi="Arial" w:cs="Arial"/>
          <w:sz w:val="22"/>
          <w:szCs w:val="22"/>
        </w:rPr>
        <w:t>Nedomluví-li se smluvní strany</w:t>
      </w:r>
      <w:r w:rsidRPr="00962BB5">
        <w:rPr>
          <w:rFonts w:ascii="Arial" w:hAnsi="Arial" w:cs="Arial"/>
          <w:sz w:val="22"/>
          <w:szCs w:val="22"/>
        </w:rPr>
        <w:t xml:space="preserve"> jinak, pořizuje zápis objednatel, který předá nejpozději do </w:t>
      </w:r>
      <w:r>
        <w:rPr>
          <w:rFonts w:ascii="Arial" w:hAnsi="Arial" w:cs="Arial"/>
          <w:sz w:val="22"/>
          <w:szCs w:val="22"/>
        </w:rPr>
        <w:t>3</w:t>
      </w:r>
      <w:r w:rsidRPr="00962BB5">
        <w:rPr>
          <w:rFonts w:ascii="Arial" w:hAnsi="Arial" w:cs="Arial"/>
          <w:sz w:val="22"/>
          <w:szCs w:val="22"/>
        </w:rPr>
        <w:t xml:space="preserve"> pracovních dnů ode dne konání KDP zápis všem zúčastněným stranám. Kontrolní činnost končí předáním projektové dokumentace.</w:t>
      </w:r>
      <w:r w:rsidR="00363633">
        <w:rPr>
          <w:rFonts w:ascii="Arial" w:hAnsi="Arial" w:cs="Arial"/>
          <w:sz w:val="22"/>
          <w:szCs w:val="22"/>
        </w:rPr>
        <w:t xml:space="preserve"> </w:t>
      </w:r>
      <w:r w:rsidR="003F509C">
        <w:rPr>
          <w:rFonts w:ascii="Arial" w:hAnsi="Arial" w:cs="Arial"/>
          <w:sz w:val="22"/>
          <w:szCs w:val="22"/>
        </w:rPr>
        <w:t>Zápis o jednání bude též obsahovat t</w:t>
      </w:r>
      <w:r w:rsidR="00363633" w:rsidRPr="00363633">
        <w:rPr>
          <w:rFonts w:ascii="Arial" w:hAnsi="Arial" w:cs="Arial"/>
          <w:sz w:val="22"/>
          <w:szCs w:val="22"/>
        </w:rPr>
        <w:t>ermíny případných změn projektové dokumentace a případné odsouhlasení či odmítnutí navrhovaného řešení</w:t>
      </w:r>
      <w:r w:rsidR="00363633">
        <w:rPr>
          <w:rFonts w:ascii="Arial" w:hAnsi="Arial" w:cs="Arial"/>
          <w:sz w:val="22"/>
          <w:szCs w:val="22"/>
        </w:rPr>
        <w:t xml:space="preserve"> dle odst. </w:t>
      </w:r>
      <w:proofErr w:type="gramStart"/>
      <w:r w:rsidR="00363633">
        <w:rPr>
          <w:rFonts w:ascii="Arial" w:hAnsi="Arial" w:cs="Arial"/>
          <w:sz w:val="22"/>
          <w:szCs w:val="22"/>
        </w:rPr>
        <w:t>5.</w:t>
      </w:r>
      <w:r w:rsidR="00B128AA">
        <w:rPr>
          <w:rFonts w:ascii="Arial" w:hAnsi="Arial" w:cs="Arial"/>
          <w:sz w:val="22"/>
          <w:szCs w:val="22"/>
        </w:rPr>
        <w:t>9</w:t>
      </w:r>
      <w:r w:rsidR="00363633">
        <w:rPr>
          <w:rFonts w:ascii="Arial" w:hAnsi="Arial" w:cs="Arial"/>
          <w:sz w:val="22"/>
          <w:szCs w:val="22"/>
        </w:rPr>
        <w:t>. smlouvy</w:t>
      </w:r>
      <w:proofErr w:type="gramEnd"/>
      <w:r w:rsidR="0077784F">
        <w:rPr>
          <w:rFonts w:ascii="Arial" w:hAnsi="Arial" w:cs="Arial"/>
          <w:sz w:val="22"/>
          <w:szCs w:val="22"/>
        </w:rPr>
        <w:t>.</w:t>
      </w:r>
    </w:p>
    <w:p w14:paraId="25C526AA" w14:textId="77777777" w:rsidR="00400871" w:rsidRPr="00962BB5" w:rsidRDefault="00400871" w:rsidP="00400871">
      <w:pPr>
        <w:numPr>
          <w:ilvl w:val="1"/>
          <w:numId w:val="33"/>
        </w:numPr>
        <w:spacing w:after="120" w:line="276" w:lineRule="auto"/>
        <w:ind w:left="709" w:hanging="709"/>
        <w:jc w:val="both"/>
        <w:rPr>
          <w:rFonts w:ascii="Arial" w:hAnsi="Arial" w:cs="Arial"/>
          <w:sz w:val="22"/>
          <w:szCs w:val="22"/>
        </w:rPr>
      </w:pPr>
      <w:r w:rsidRPr="00962BB5">
        <w:rPr>
          <w:rFonts w:ascii="Arial" w:hAnsi="Arial" w:cs="Arial"/>
          <w:sz w:val="22"/>
          <w:szCs w:val="22"/>
        </w:rPr>
        <w:t>Zhotovitel je povinen se zúčastnit ústního jednání v rámci stavebního řízení.</w:t>
      </w:r>
    </w:p>
    <w:p w14:paraId="1768FD1C" w14:textId="77777777" w:rsidR="00400871" w:rsidRPr="00962BB5" w:rsidRDefault="00400871" w:rsidP="00400871">
      <w:pPr>
        <w:numPr>
          <w:ilvl w:val="1"/>
          <w:numId w:val="33"/>
        </w:numPr>
        <w:spacing w:after="120" w:line="276" w:lineRule="auto"/>
        <w:ind w:left="709" w:hanging="709"/>
        <w:jc w:val="both"/>
        <w:rPr>
          <w:rFonts w:ascii="Arial" w:hAnsi="Arial" w:cs="Arial"/>
          <w:sz w:val="22"/>
          <w:szCs w:val="22"/>
        </w:rPr>
      </w:pPr>
      <w:r w:rsidRPr="00962BB5">
        <w:rPr>
          <w:rFonts w:ascii="Arial" w:hAnsi="Arial" w:cs="Arial"/>
          <w:sz w:val="22"/>
          <w:szCs w:val="22"/>
        </w:rPr>
        <w:t>Zhotovitel bere na vědomí, že objednatel v průběhu projekčních prací přizve externího konzultanta na konstrukce obvodových plášťů.</w:t>
      </w:r>
    </w:p>
    <w:p w14:paraId="31C2DB3D" w14:textId="77777777" w:rsidR="00400871" w:rsidRDefault="00400871" w:rsidP="00400871">
      <w:pPr>
        <w:numPr>
          <w:ilvl w:val="1"/>
          <w:numId w:val="33"/>
        </w:numPr>
        <w:spacing w:after="120" w:line="276" w:lineRule="auto"/>
        <w:ind w:left="709" w:hanging="709"/>
        <w:jc w:val="both"/>
        <w:rPr>
          <w:rFonts w:ascii="Arial" w:hAnsi="Arial" w:cs="Arial"/>
          <w:sz w:val="22"/>
          <w:szCs w:val="22"/>
        </w:rPr>
      </w:pPr>
      <w:r w:rsidRPr="001F5789">
        <w:rPr>
          <w:rFonts w:ascii="Arial" w:hAnsi="Arial" w:cs="Arial"/>
          <w:sz w:val="22"/>
          <w:szCs w:val="22"/>
        </w:rPr>
        <w:t xml:space="preserve">Zhotovitel je povinen poskytnout všem oprávněným osobám nezbytnou součinnost pro výkon finanční kontroly ve smyslu </w:t>
      </w:r>
      <w:proofErr w:type="spellStart"/>
      <w:r w:rsidRPr="001F5789">
        <w:rPr>
          <w:rFonts w:ascii="Arial" w:hAnsi="Arial" w:cs="Arial"/>
          <w:sz w:val="22"/>
          <w:szCs w:val="22"/>
        </w:rPr>
        <w:t>ust</w:t>
      </w:r>
      <w:proofErr w:type="spellEnd"/>
      <w:r w:rsidRPr="001F5789">
        <w:rPr>
          <w:rFonts w:ascii="Arial" w:hAnsi="Arial" w:cs="Arial"/>
          <w:sz w:val="22"/>
          <w:szCs w:val="22"/>
        </w:rPr>
        <w:t>. § 2 pís</w:t>
      </w:r>
      <w:r w:rsidR="000247E7">
        <w:rPr>
          <w:rFonts w:ascii="Arial" w:hAnsi="Arial" w:cs="Arial"/>
          <w:sz w:val="22"/>
          <w:szCs w:val="22"/>
        </w:rPr>
        <w:t>m. e) zákona č. 320/2001 Sb., o </w:t>
      </w:r>
      <w:r w:rsidRPr="001F5789">
        <w:rPr>
          <w:rFonts w:ascii="Arial" w:hAnsi="Arial" w:cs="Arial"/>
          <w:sz w:val="22"/>
          <w:szCs w:val="22"/>
        </w:rPr>
        <w:t>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w:t>
      </w:r>
    </w:p>
    <w:p w14:paraId="1B617241" w14:textId="705DD9B1" w:rsidR="00FD4529" w:rsidRDefault="00FE7258" w:rsidP="00B52C57">
      <w:pPr>
        <w:numPr>
          <w:ilvl w:val="1"/>
          <w:numId w:val="33"/>
        </w:numPr>
        <w:spacing w:after="120" w:line="276" w:lineRule="auto"/>
        <w:ind w:left="709" w:hanging="709"/>
        <w:jc w:val="both"/>
        <w:rPr>
          <w:rFonts w:ascii="Arial" w:hAnsi="Arial" w:cs="Arial"/>
          <w:sz w:val="22"/>
          <w:szCs w:val="22"/>
        </w:rPr>
      </w:pPr>
      <w:r>
        <w:rPr>
          <w:rFonts w:ascii="Arial" w:hAnsi="Arial" w:cs="Arial"/>
          <w:sz w:val="22"/>
          <w:szCs w:val="22"/>
        </w:rPr>
        <w:t>Zhotovitel</w:t>
      </w:r>
      <w:r w:rsidR="00FD4529" w:rsidRPr="00FD4529">
        <w:rPr>
          <w:rFonts w:ascii="Arial" w:hAnsi="Arial" w:cs="Arial"/>
          <w:sz w:val="22"/>
          <w:szCs w:val="22"/>
        </w:rPr>
        <w:t xml:space="preserve"> </w:t>
      </w:r>
      <w:r w:rsidRPr="00FD4529">
        <w:rPr>
          <w:rFonts w:ascii="Arial" w:hAnsi="Arial" w:cs="Arial"/>
          <w:sz w:val="22"/>
          <w:szCs w:val="22"/>
        </w:rPr>
        <w:t>předlož</w:t>
      </w:r>
      <w:r>
        <w:rPr>
          <w:rFonts w:ascii="Arial" w:hAnsi="Arial" w:cs="Arial"/>
          <w:sz w:val="22"/>
          <w:szCs w:val="22"/>
        </w:rPr>
        <w:t>il před uzavřením této smlouvy</w:t>
      </w:r>
      <w:r w:rsidRPr="00FD4529">
        <w:rPr>
          <w:rFonts w:ascii="Arial" w:hAnsi="Arial" w:cs="Arial"/>
          <w:sz w:val="22"/>
          <w:szCs w:val="22"/>
        </w:rPr>
        <w:t xml:space="preserve"> </w:t>
      </w:r>
      <w:r w:rsidR="00FD4529" w:rsidRPr="00FD4529">
        <w:rPr>
          <w:rFonts w:ascii="Arial" w:hAnsi="Arial" w:cs="Arial"/>
          <w:sz w:val="22"/>
          <w:szCs w:val="22"/>
        </w:rPr>
        <w:t>jako doklad prokazující odbornou způsobilost</w:t>
      </w:r>
      <w:r w:rsidR="00FC1ADC">
        <w:rPr>
          <w:rFonts w:ascii="Arial" w:hAnsi="Arial" w:cs="Arial"/>
          <w:sz w:val="22"/>
          <w:szCs w:val="22"/>
        </w:rPr>
        <w:t xml:space="preserve"> </w:t>
      </w:r>
      <w:r w:rsidR="00B33086">
        <w:rPr>
          <w:rFonts w:ascii="Arial" w:hAnsi="Arial" w:cs="Arial"/>
          <w:sz w:val="22"/>
          <w:szCs w:val="22"/>
        </w:rPr>
        <w:t>svou</w:t>
      </w:r>
      <w:r>
        <w:rPr>
          <w:rFonts w:ascii="Arial" w:hAnsi="Arial" w:cs="Arial"/>
          <w:sz w:val="22"/>
          <w:szCs w:val="22"/>
        </w:rPr>
        <w:t xml:space="preserve"> </w:t>
      </w:r>
      <w:r w:rsidR="00B33086" w:rsidRPr="00B33086">
        <w:rPr>
          <w:rFonts w:ascii="Arial" w:hAnsi="Arial" w:cs="Arial"/>
          <w:sz w:val="22"/>
          <w:szCs w:val="22"/>
        </w:rPr>
        <w:t>nebo osoby, jejímž prostřednictvím odbornou způsobilost zabezpečuje</w:t>
      </w:r>
      <w:r w:rsidR="00B33086">
        <w:rPr>
          <w:rFonts w:ascii="Arial" w:hAnsi="Arial" w:cs="Arial"/>
          <w:sz w:val="22"/>
          <w:szCs w:val="22"/>
        </w:rPr>
        <w:t>, o</w:t>
      </w:r>
      <w:r w:rsidR="00FD4529" w:rsidRPr="00FD4529">
        <w:rPr>
          <w:rFonts w:ascii="Arial" w:hAnsi="Arial" w:cs="Arial"/>
          <w:sz w:val="22"/>
          <w:szCs w:val="22"/>
        </w:rPr>
        <w:t>svědčení o autorizaci nebo osvědčení o registraci v seznamu registrovaných osob podle zákona č. 360/1992 Sb., o výkonu povolání autorizovaných architektů a o výkonu povolání autorizovaných inženýrů a techniků činných ve výstavbě, ve znění pozdějších předpisů</w:t>
      </w:r>
      <w:r w:rsidR="00F50B86">
        <w:rPr>
          <w:rFonts w:ascii="Arial" w:hAnsi="Arial" w:cs="Arial"/>
          <w:sz w:val="22"/>
          <w:szCs w:val="22"/>
        </w:rPr>
        <w:t>,</w:t>
      </w:r>
      <w:r w:rsidR="00435394">
        <w:rPr>
          <w:rFonts w:ascii="Arial" w:hAnsi="Arial" w:cs="Arial"/>
          <w:sz w:val="22"/>
          <w:szCs w:val="22"/>
        </w:rPr>
        <w:t xml:space="preserve"> autorizovaného </w:t>
      </w:r>
      <w:r w:rsidR="00435394" w:rsidRPr="00844BB5">
        <w:rPr>
          <w:rFonts w:ascii="Arial" w:hAnsi="Arial" w:cs="Arial"/>
          <w:sz w:val="22"/>
          <w:szCs w:val="22"/>
        </w:rPr>
        <w:t>inženýra</w:t>
      </w:r>
      <w:r w:rsidR="00F04802" w:rsidRPr="00844BB5">
        <w:rPr>
          <w:rFonts w:ascii="Arial" w:hAnsi="Arial" w:cs="Arial"/>
          <w:sz w:val="22"/>
          <w:szCs w:val="22"/>
        </w:rPr>
        <w:t xml:space="preserve"> </w:t>
      </w:r>
      <w:r w:rsidR="00916BA8" w:rsidRPr="00844BB5">
        <w:rPr>
          <w:rFonts w:ascii="Arial" w:hAnsi="Arial" w:cs="Arial"/>
          <w:sz w:val="22"/>
          <w:szCs w:val="22"/>
        </w:rPr>
        <w:t>pro</w:t>
      </w:r>
      <w:r w:rsidR="00F04802" w:rsidRPr="00844BB5">
        <w:rPr>
          <w:rFonts w:ascii="Arial" w:hAnsi="Arial" w:cs="Arial"/>
          <w:sz w:val="22"/>
          <w:szCs w:val="22"/>
        </w:rPr>
        <w:t xml:space="preserve"> obor</w:t>
      </w:r>
      <w:r w:rsidR="00F04802">
        <w:rPr>
          <w:rFonts w:ascii="Arial" w:hAnsi="Arial" w:cs="Arial"/>
          <w:sz w:val="22"/>
          <w:szCs w:val="22"/>
        </w:rPr>
        <w:t xml:space="preserve"> Pozemní stavby</w:t>
      </w:r>
      <w:r w:rsidR="00FD4529" w:rsidRPr="00FD4529">
        <w:rPr>
          <w:rFonts w:ascii="Arial" w:hAnsi="Arial" w:cs="Arial"/>
          <w:sz w:val="22"/>
          <w:szCs w:val="22"/>
        </w:rPr>
        <w:t>.</w:t>
      </w:r>
      <w:r>
        <w:rPr>
          <w:rFonts w:ascii="Arial" w:hAnsi="Arial" w:cs="Arial"/>
          <w:sz w:val="22"/>
          <w:szCs w:val="22"/>
        </w:rPr>
        <w:t xml:space="preserve"> </w:t>
      </w:r>
      <w:r w:rsidR="00B33086" w:rsidRPr="00B33086">
        <w:rPr>
          <w:rFonts w:ascii="Arial" w:hAnsi="Arial" w:cs="Arial"/>
          <w:sz w:val="22"/>
          <w:szCs w:val="22"/>
        </w:rPr>
        <w:t>V</w:t>
      </w:r>
      <w:r w:rsidR="00B33086">
        <w:rPr>
          <w:rFonts w:ascii="Arial" w:hAnsi="Arial" w:cs="Arial"/>
          <w:sz w:val="22"/>
          <w:szCs w:val="22"/>
        </w:rPr>
        <w:t> </w:t>
      </w:r>
      <w:r w:rsidR="00B33086" w:rsidRPr="00B33086">
        <w:rPr>
          <w:rFonts w:ascii="Arial" w:hAnsi="Arial" w:cs="Arial"/>
          <w:sz w:val="22"/>
          <w:szCs w:val="22"/>
        </w:rPr>
        <w:t xml:space="preserve">případě změny </w:t>
      </w:r>
      <w:r w:rsidR="000011EC">
        <w:rPr>
          <w:rFonts w:ascii="Arial" w:hAnsi="Arial" w:cs="Arial"/>
          <w:sz w:val="22"/>
          <w:szCs w:val="22"/>
        </w:rPr>
        <w:t>osoby, jejímž prostřednictvím odbornou způsobilost zabezpečuje</w:t>
      </w:r>
      <w:r w:rsidR="00B33086" w:rsidRPr="00B33086">
        <w:rPr>
          <w:rFonts w:ascii="Arial" w:hAnsi="Arial" w:cs="Arial"/>
          <w:sz w:val="22"/>
          <w:szCs w:val="22"/>
        </w:rPr>
        <w:t>, je zhotovitel povinen tuto změnu objednateli bezodkladně písemně oznámit</w:t>
      </w:r>
      <w:r w:rsidR="000011EC">
        <w:rPr>
          <w:rFonts w:ascii="Arial" w:hAnsi="Arial" w:cs="Arial"/>
          <w:sz w:val="22"/>
          <w:szCs w:val="22"/>
        </w:rPr>
        <w:t>,</w:t>
      </w:r>
      <w:r w:rsidR="00B33086" w:rsidRPr="00B33086">
        <w:rPr>
          <w:rFonts w:ascii="Arial" w:hAnsi="Arial" w:cs="Arial"/>
          <w:sz w:val="22"/>
          <w:szCs w:val="22"/>
        </w:rPr>
        <w:t xml:space="preserve"> nejpozději v den nástupu </w:t>
      </w:r>
      <w:r w:rsidR="000011EC">
        <w:rPr>
          <w:rFonts w:ascii="Arial" w:hAnsi="Arial" w:cs="Arial"/>
          <w:sz w:val="22"/>
          <w:szCs w:val="22"/>
        </w:rPr>
        <w:t>takové osoby</w:t>
      </w:r>
      <w:r w:rsidR="00F04802">
        <w:rPr>
          <w:rFonts w:ascii="Arial" w:hAnsi="Arial" w:cs="Arial"/>
          <w:sz w:val="22"/>
          <w:szCs w:val="22"/>
        </w:rPr>
        <w:t xml:space="preserve"> k </w:t>
      </w:r>
      <w:r w:rsidR="00B33086" w:rsidRPr="00B33086">
        <w:rPr>
          <w:rFonts w:ascii="Arial" w:hAnsi="Arial" w:cs="Arial"/>
          <w:sz w:val="22"/>
          <w:szCs w:val="22"/>
        </w:rPr>
        <w:t>plnění předmětu smlouvy. Nejpozději v tento den je zhotovitel též povinen předložit</w:t>
      </w:r>
      <w:r w:rsidR="000011EC">
        <w:rPr>
          <w:rFonts w:ascii="Arial" w:hAnsi="Arial" w:cs="Arial"/>
          <w:sz w:val="22"/>
          <w:szCs w:val="22"/>
        </w:rPr>
        <w:t xml:space="preserve"> objednateli</w:t>
      </w:r>
      <w:r w:rsidR="00B33086" w:rsidRPr="00B33086">
        <w:rPr>
          <w:rFonts w:ascii="Arial" w:hAnsi="Arial" w:cs="Arial"/>
          <w:sz w:val="22"/>
          <w:szCs w:val="22"/>
        </w:rPr>
        <w:t xml:space="preserve"> </w:t>
      </w:r>
      <w:r w:rsidR="000247E7">
        <w:rPr>
          <w:rFonts w:ascii="Arial" w:hAnsi="Arial" w:cs="Arial"/>
          <w:sz w:val="22"/>
          <w:szCs w:val="22"/>
        </w:rPr>
        <w:t>osvědčení o </w:t>
      </w:r>
      <w:r w:rsidR="000011EC">
        <w:rPr>
          <w:rFonts w:ascii="Arial" w:hAnsi="Arial" w:cs="Arial"/>
          <w:sz w:val="22"/>
          <w:szCs w:val="22"/>
        </w:rPr>
        <w:t>autorizaci nebo osvědčení o registraci v seznamu registrovaných osob této osoby</w:t>
      </w:r>
      <w:r w:rsidR="00B33086" w:rsidRPr="00B33086">
        <w:rPr>
          <w:rFonts w:ascii="Arial" w:hAnsi="Arial" w:cs="Arial"/>
          <w:sz w:val="22"/>
          <w:szCs w:val="22"/>
        </w:rPr>
        <w:t>.</w:t>
      </w:r>
    </w:p>
    <w:p w14:paraId="0468D8D8" w14:textId="77777777" w:rsidR="00781D90" w:rsidRPr="001F5789" w:rsidRDefault="00A716B7" w:rsidP="00A648A7">
      <w:pPr>
        <w:numPr>
          <w:ilvl w:val="1"/>
          <w:numId w:val="33"/>
        </w:numPr>
        <w:spacing w:after="360" w:line="276" w:lineRule="auto"/>
        <w:ind w:left="709" w:hanging="709"/>
        <w:jc w:val="both"/>
        <w:rPr>
          <w:rFonts w:ascii="Arial" w:hAnsi="Arial" w:cs="Arial"/>
          <w:sz w:val="22"/>
          <w:szCs w:val="22"/>
        </w:rPr>
      </w:pPr>
      <w:r w:rsidRPr="000011EC">
        <w:rPr>
          <w:rFonts w:ascii="Arial" w:hAnsi="Arial" w:cs="Arial"/>
          <w:sz w:val="22"/>
          <w:szCs w:val="22"/>
        </w:rPr>
        <w:t xml:space="preserve">Zhotovitel </w:t>
      </w:r>
      <w:r w:rsidR="00FD4529" w:rsidRPr="000011EC">
        <w:rPr>
          <w:rFonts w:ascii="Arial" w:hAnsi="Arial" w:cs="Arial"/>
          <w:sz w:val="22"/>
          <w:szCs w:val="22"/>
        </w:rPr>
        <w:t xml:space="preserve">předložil objednateli před </w:t>
      </w:r>
      <w:r w:rsidR="00FE7258" w:rsidRPr="000011EC">
        <w:rPr>
          <w:rFonts w:ascii="Arial" w:hAnsi="Arial" w:cs="Arial"/>
          <w:sz w:val="22"/>
          <w:szCs w:val="22"/>
        </w:rPr>
        <w:t>uzavřením</w:t>
      </w:r>
      <w:r w:rsidR="00FD4529" w:rsidRPr="000011EC">
        <w:rPr>
          <w:rFonts w:ascii="Arial" w:hAnsi="Arial" w:cs="Arial"/>
          <w:sz w:val="22"/>
          <w:szCs w:val="22"/>
        </w:rPr>
        <w:t xml:space="preserve"> této smlouvy</w:t>
      </w:r>
      <w:r w:rsidR="000011EC">
        <w:rPr>
          <w:rFonts w:ascii="Arial" w:hAnsi="Arial" w:cs="Arial"/>
          <w:sz w:val="22"/>
          <w:szCs w:val="22"/>
        </w:rPr>
        <w:t xml:space="preserve"> jmenný seznam všech</w:t>
      </w:r>
      <w:r w:rsidRPr="000011EC">
        <w:rPr>
          <w:rFonts w:ascii="Arial" w:hAnsi="Arial" w:cs="Arial"/>
          <w:sz w:val="22"/>
          <w:szCs w:val="22"/>
        </w:rPr>
        <w:t xml:space="preserve"> </w:t>
      </w:r>
      <w:r w:rsidR="00B52C57">
        <w:rPr>
          <w:rFonts w:ascii="Arial" w:hAnsi="Arial" w:cs="Arial"/>
          <w:sz w:val="22"/>
          <w:szCs w:val="22"/>
        </w:rPr>
        <w:t>osob podílejících se na plnění předmětu smlouvy</w:t>
      </w:r>
      <w:r w:rsidRPr="000011EC">
        <w:rPr>
          <w:rFonts w:ascii="Arial" w:hAnsi="Arial" w:cs="Arial"/>
          <w:sz w:val="22"/>
          <w:szCs w:val="22"/>
        </w:rPr>
        <w:t>.</w:t>
      </w:r>
      <w:r>
        <w:rPr>
          <w:rFonts w:ascii="Arial" w:hAnsi="Arial" w:cs="Arial"/>
          <w:sz w:val="22"/>
          <w:szCs w:val="22"/>
        </w:rPr>
        <w:t xml:space="preserve"> V </w:t>
      </w:r>
      <w:r w:rsidRPr="00A716B7">
        <w:rPr>
          <w:rFonts w:ascii="Arial" w:hAnsi="Arial" w:cs="Arial"/>
          <w:sz w:val="22"/>
          <w:szCs w:val="22"/>
        </w:rPr>
        <w:t xml:space="preserve">případě změny </w:t>
      </w:r>
      <w:r w:rsidR="00B52C57">
        <w:rPr>
          <w:rFonts w:ascii="Arial" w:hAnsi="Arial" w:cs="Arial"/>
          <w:sz w:val="22"/>
          <w:szCs w:val="22"/>
        </w:rPr>
        <w:t xml:space="preserve">některé z osob uvedených </w:t>
      </w:r>
      <w:r w:rsidR="00FD4529">
        <w:rPr>
          <w:rFonts w:ascii="Arial" w:hAnsi="Arial" w:cs="Arial"/>
          <w:sz w:val="22"/>
          <w:szCs w:val="22"/>
        </w:rPr>
        <w:t>v</w:t>
      </w:r>
      <w:r w:rsidR="00B52C57">
        <w:rPr>
          <w:rFonts w:ascii="Arial" w:hAnsi="Arial" w:cs="Arial"/>
          <w:sz w:val="22"/>
          <w:szCs w:val="22"/>
        </w:rPr>
        <w:t xml:space="preserve"> tomto </w:t>
      </w:r>
      <w:r w:rsidRPr="00A716B7">
        <w:rPr>
          <w:rFonts w:ascii="Arial" w:hAnsi="Arial" w:cs="Arial"/>
          <w:sz w:val="22"/>
          <w:szCs w:val="22"/>
        </w:rPr>
        <w:t xml:space="preserve">seznamu, je </w:t>
      </w:r>
      <w:r w:rsidR="00FD4529">
        <w:rPr>
          <w:rFonts w:ascii="Arial" w:hAnsi="Arial" w:cs="Arial"/>
          <w:sz w:val="22"/>
          <w:szCs w:val="22"/>
        </w:rPr>
        <w:t>zhotovitel</w:t>
      </w:r>
      <w:r w:rsidRPr="00A716B7">
        <w:rPr>
          <w:rFonts w:ascii="Arial" w:hAnsi="Arial" w:cs="Arial"/>
          <w:sz w:val="22"/>
          <w:szCs w:val="22"/>
        </w:rPr>
        <w:t xml:space="preserve"> povinen tuto změnu objednateli bezodkladně písemně oznámit</w:t>
      </w:r>
      <w:r w:rsidR="00B128AA">
        <w:rPr>
          <w:rFonts w:ascii="Arial" w:hAnsi="Arial" w:cs="Arial"/>
          <w:sz w:val="22"/>
          <w:szCs w:val="22"/>
        </w:rPr>
        <w:t>,</w:t>
      </w:r>
      <w:r w:rsidRPr="00A716B7">
        <w:rPr>
          <w:rFonts w:ascii="Arial" w:hAnsi="Arial" w:cs="Arial"/>
          <w:sz w:val="22"/>
          <w:szCs w:val="22"/>
        </w:rPr>
        <w:t xml:space="preserve"> nejpozději </w:t>
      </w:r>
      <w:r w:rsidR="00FD4529">
        <w:rPr>
          <w:rFonts w:ascii="Arial" w:hAnsi="Arial" w:cs="Arial"/>
          <w:sz w:val="22"/>
          <w:szCs w:val="22"/>
        </w:rPr>
        <w:t xml:space="preserve">v den nástupu </w:t>
      </w:r>
      <w:r w:rsidR="00B128AA">
        <w:rPr>
          <w:rFonts w:ascii="Arial" w:hAnsi="Arial" w:cs="Arial"/>
          <w:sz w:val="22"/>
          <w:szCs w:val="22"/>
        </w:rPr>
        <w:t>takové</w:t>
      </w:r>
      <w:r w:rsidR="00FD4529">
        <w:rPr>
          <w:rFonts w:ascii="Arial" w:hAnsi="Arial" w:cs="Arial"/>
          <w:sz w:val="22"/>
          <w:szCs w:val="22"/>
        </w:rPr>
        <w:t xml:space="preserve"> </w:t>
      </w:r>
      <w:r w:rsidR="00B52C57">
        <w:rPr>
          <w:rFonts w:ascii="Arial" w:hAnsi="Arial" w:cs="Arial"/>
          <w:sz w:val="22"/>
          <w:szCs w:val="22"/>
        </w:rPr>
        <w:t>osoby</w:t>
      </w:r>
      <w:r w:rsidR="00FD4529">
        <w:rPr>
          <w:rFonts w:ascii="Arial" w:hAnsi="Arial" w:cs="Arial"/>
          <w:sz w:val="22"/>
          <w:szCs w:val="22"/>
        </w:rPr>
        <w:t xml:space="preserve"> k plnění předmětu smlouvy</w:t>
      </w:r>
      <w:r w:rsidRPr="00A716B7">
        <w:rPr>
          <w:rFonts w:ascii="Arial" w:hAnsi="Arial" w:cs="Arial"/>
          <w:sz w:val="22"/>
          <w:szCs w:val="22"/>
        </w:rPr>
        <w:t xml:space="preserve">. </w:t>
      </w:r>
    </w:p>
    <w:p w14:paraId="455396E8" w14:textId="77777777" w:rsidR="00400871" w:rsidRPr="00935AF2" w:rsidRDefault="00400871" w:rsidP="00400871">
      <w:pPr>
        <w:keepNext/>
        <w:numPr>
          <w:ilvl w:val="0"/>
          <w:numId w:val="33"/>
        </w:numPr>
        <w:spacing w:line="276" w:lineRule="auto"/>
        <w:jc w:val="center"/>
        <w:rPr>
          <w:rFonts w:ascii="Arial" w:hAnsi="Arial" w:cs="Arial"/>
          <w:sz w:val="22"/>
          <w:szCs w:val="22"/>
        </w:rPr>
      </w:pPr>
      <w:r>
        <w:rPr>
          <w:rFonts w:ascii="Arial" w:hAnsi="Arial" w:cs="Arial"/>
          <w:sz w:val="22"/>
          <w:szCs w:val="22"/>
        </w:rPr>
        <w:t>Článek</w:t>
      </w:r>
    </w:p>
    <w:p w14:paraId="32D12437" w14:textId="77777777" w:rsidR="00400871" w:rsidRPr="00B972EA" w:rsidRDefault="00400871" w:rsidP="00210937">
      <w:pPr>
        <w:keepNext/>
        <w:spacing w:after="120" w:line="276" w:lineRule="auto"/>
        <w:jc w:val="center"/>
        <w:rPr>
          <w:rFonts w:ascii="Arial" w:hAnsi="Arial" w:cs="Arial"/>
          <w:b/>
          <w:sz w:val="22"/>
          <w:szCs w:val="22"/>
        </w:rPr>
      </w:pPr>
      <w:r w:rsidRPr="00B972EA">
        <w:rPr>
          <w:rFonts w:ascii="Arial" w:hAnsi="Arial" w:cs="Arial"/>
          <w:b/>
          <w:sz w:val="22"/>
          <w:szCs w:val="22"/>
        </w:rPr>
        <w:t xml:space="preserve">Předání a převzetí </w:t>
      </w:r>
      <w:r w:rsidRPr="001E2959">
        <w:rPr>
          <w:rFonts w:ascii="Arial" w:hAnsi="Arial" w:cs="Arial"/>
          <w:b/>
          <w:sz w:val="22"/>
          <w:szCs w:val="22"/>
        </w:rPr>
        <w:t>projektové dokumentace</w:t>
      </w:r>
    </w:p>
    <w:p w14:paraId="1C6714F8" w14:textId="77777777" w:rsidR="00400871" w:rsidRDefault="00400871" w:rsidP="00400871">
      <w:pPr>
        <w:numPr>
          <w:ilvl w:val="1"/>
          <w:numId w:val="33"/>
        </w:numPr>
        <w:spacing w:after="120" w:line="276" w:lineRule="auto"/>
        <w:ind w:left="709" w:hanging="709"/>
        <w:jc w:val="both"/>
        <w:rPr>
          <w:rFonts w:ascii="Arial" w:hAnsi="Arial" w:cs="Arial"/>
          <w:sz w:val="22"/>
          <w:szCs w:val="22"/>
        </w:rPr>
      </w:pPr>
      <w:r w:rsidRPr="00F03D07">
        <w:rPr>
          <w:rFonts w:ascii="Arial" w:hAnsi="Arial" w:cs="Arial"/>
          <w:sz w:val="22"/>
          <w:szCs w:val="22"/>
        </w:rPr>
        <w:t xml:space="preserve">Místem předání </w:t>
      </w:r>
      <w:r w:rsidR="007B5AF9">
        <w:rPr>
          <w:rFonts w:ascii="Arial" w:hAnsi="Arial" w:cs="Arial"/>
          <w:sz w:val="22"/>
          <w:szCs w:val="22"/>
        </w:rPr>
        <w:t xml:space="preserve">a převzetí </w:t>
      </w:r>
      <w:r w:rsidRPr="001E2959">
        <w:rPr>
          <w:rFonts w:ascii="Arial" w:hAnsi="Arial" w:cs="Arial"/>
          <w:sz w:val="22"/>
          <w:szCs w:val="22"/>
        </w:rPr>
        <w:t>projektové dokumentace</w:t>
      </w:r>
      <w:r w:rsidRPr="00F03D07">
        <w:rPr>
          <w:rFonts w:ascii="Arial" w:hAnsi="Arial" w:cs="Arial"/>
          <w:sz w:val="22"/>
          <w:szCs w:val="22"/>
        </w:rPr>
        <w:t xml:space="preserve"> je </w:t>
      </w:r>
      <w:r w:rsidRPr="004825FA">
        <w:rPr>
          <w:rFonts w:ascii="Arial" w:hAnsi="Arial" w:cs="Arial"/>
          <w:sz w:val="22"/>
          <w:szCs w:val="22"/>
        </w:rPr>
        <w:t>Česká republika – Generální finanční ředitelství, Na Ohradě 1067, 386 01 Strakonice.</w:t>
      </w:r>
    </w:p>
    <w:p w14:paraId="399C3068" w14:textId="77777777" w:rsidR="00400871" w:rsidRDefault="00400871" w:rsidP="00400871">
      <w:pPr>
        <w:numPr>
          <w:ilvl w:val="1"/>
          <w:numId w:val="33"/>
        </w:numPr>
        <w:spacing w:after="120" w:line="276" w:lineRule="auto"/>
        <w:ind w:left="709" w:hanging="709"/>
        <w:jc w:val="both"/>
        <w:rPr>
          <w:rFonts w:ascii="Arial" w:hAnsi="Arial" w:cs="Arial"/>
          <w:sz w:val="22"/>
          <w:szCs w:val="22"/>
        </w:rPr>
      </w:pPr>
      <w:r w:rsidRPr="004825FA">
        <w:rPr>
          <w:rFonts w:ascii="Arial" w:hAnsi="Arial" w:cs="Arial"/>
          <w:sz w:val="22"/>
          <w:szCs w:val="22"/>
        </w:rPr>
        <w:lastRenderedPageBreak/>
        <w:t xml:space="preserve">O předání a převzetí </w:t>
      </w:r>
      <w:r w:rsidRPr="003B32CB">
        <w:rPr>
          <w:rFonts w:ascii="Arial" w:hAnsi="Arial" w:cs="Arial"/>
          <w:sz w:val="22"/>
          <w:szCs w:val="22"/>
        </w:rPr>
        <w:t>projektové dokumentace</w:t>
      </w:r>
      <w:r w:rsidRPr="004825FA">
        <w:rPr>
          <w:rFonts w:ascii="Arial" w:hAnsi="Arial" w:cs="Arial"/>
          <w:sz w:val="22"/>
          <w:szCs w:val="22"/>
        </w:rPr>
        <w:t xml:space="preserve"> bude </w:t>
      </w:r>
      <w:r>
        <w:rPr>
          <w:rFonts w:ascii="Arial" w:hAnsi="Arial" w:cs="Arial"/>
          <w:sz w:val="22"/>
          <w:szCs w:val="22"/>
        </w:rPr>
        <w:t>sepsán</w:t>
      </w:r>
      <w:r w:rsidRPr="004825FA">
        <w:rPr>
          <w:rFonts w:ascii="Arial" w:hAnsi="Arial" w:cs="Arial"/>
          <w:sz w:val="22"/>
          <w:szCs w:val="22"/>
        </w:rPr>
        <w:t xml:space="preserve"> </w:t>
      </w:r>
      <w:r w:rsidRPr="00740988">
        <w:rPr>
          <w:rFonts w:ascii="Arial" w:hAnsi="Arial" w:cs="Arial"/>
          <w:sz w:val="22"/>
          <w:szCs w:val="22"/>
        </w:rPr>
        <w:t>předávací protokol</w:t>
      </w:r>
      <w:r>
        <w:rPr>
          <w:rFonts w:ascii="Arial" w:hAnsi="Arial" w:cs="Arial"/>
          <w:sz w:val="22"/>
          <w:szCs w:val="22"/>
        </w:rPr>
        <w:t>, který bude</w:t>
      </w:r>
      <w:r w:rsidRPr="004825FA">
        <w:rPr>
          <w:rFonts w:ascii="Arial" w:hAnsi="Arial" w:cs="Arial"/>
          <w:sz w:val="22"/>
          <w:szCs w:val="22"/>
        </w:rPr>
        <w:t xml:space="preserve"> potvrzen oběma smluvními stranami. </w:t>
      </w:r>
      <w:r w:rsidR="006F4507" w:rsidRPr="004825FA">
        <w:rPr>
          <w:rFonts w:ascii="Arial" w:hAnsi="Arial" w:cs="Arial"/>
          <w:sz w:val="22"/>
          <w:szCs w:val="22"/>
        </w:rPr>
        <w:t xml:space="preserve">Bude-li </w:t>
      </w:r>
      <w:r w:rsidR="006F4507" w:rsidRPr="001E2959">
        <w:rPr>
          <w:rFonts w:ascii="Arial" w:hAnsi="Arial" w:cs="Arial"/>
          <w:sz w:val="22"/>
          <w:szCs w:val="22"/>
        </w:rPr>
        <w:t>projektová dokumentace</w:t>
      </w:r>
      <w:r w:rsidR="006F4507" w:rsidRPr="004825FA">
        <w:rPr>
          <w:rFonts w:ascii="Arial" w:hAnsi="Arial" w:cs="Arial"/>
          <w:sz w:val="22"/>
          <w:szCs w:val="22"/>
        </w:rPr>
        <w:t xml:space="preserve"> vykazovat zjevné vady, popř. nebude-li způsobil</w:t>
      </w:r>
      <w:r w:rsidR="006F4507">
        <w:rPr>
          <w:rFonts w:ascii="Arial" w:hAnsi="Arial" w:cs="Arial"/>
          <w:sz w:val="22"/>
          <w:szCs w:val="22"/>
        </w:rPr>
        <w:t>á</w:t>
      </w:r>
      <w:r w:rsidR="006F4507" w:rsidRPr="004825FA">
        <w:rPr>
          <w:rFonts w:ascii="Arial" w:hAnsi="Arial" w:cs="Arial"/>
          <w:sz w:val="22"/>
          <w:szCs w:val="22"/>
        </w:rPr>
        <w:t xml:space="preserve"> sloužit svému účelu</w:t>
      </w:r>
      <w:r w:rsidR="006F4507">
        <w:rPr>
          <w:rFonts w:ascii="Arial" w:hAnsi="Arial" w:cs="Arial"/>
          <w:sz w:val="22"/>
          <w:szCs w:val="22"/>
        </w:rPr>
        <w:t>, může o</w:t>
      </w:r>
      <w:r w:rsidR="00A447F6">
        <w:rPr>
          <w:rFonts w:ascii="Arial" w:hAnsi="Arial" w:cs="Arial"/>
          <w:sz w:val="22"/>
          <w:szCs w:val="22"/>
        </w:rPr>
        <w:t xml:space="preserve">bjednatel </w:t>
      </w:r>
      <w:r w:rsidR="006F4507">
        <w:rPr>
          <w:rFonts w:ascii="Arial" w:hAnsi="Arial" w:cs="Arial"/>
          <w:sz w:val="22"/>
          <w:szCs w:val="22"/>
        </w:rPr>
        <w:t>odmítnout převzetí projektové</w:t>
      </w:r>
      <w:r w:rsidR="00A447F6">
        <w:rPr>
          <w:rFonts w:ascii="Arial" w:hAnsi="Arial" w:cs="Arial"/>
          <w:sz w:val="22"/>
          <w:szCs w:val="22"/>
        </w:rPr>
        <w:t xml:space="preserve"> dokumentac</w:t>
      </w:r>
      <w:r w:rsidR="006F4507">
        <w:rPr>
          <w:rFonts w:ascii="Arial" w:hAnsi="Arial" w:cs="Arial"/>
          <w:sz w:val="22"/>
          <w:szCs w:val="22"/>
        </w:rPr>
        <w:t>e, jinak převezme projektovou dokumentaci s výhradami a </w:t>
      </w:r>
      <w:r w:rsidRPr="004825FA">
        <w:rPr>
          <w:rFonts w:ascii="Arial" w:hAnsi="Arial" w:cs="Arial"/>
          <w:sz w:val="22"/>
          <w:szCs w:val="22"/>
        </w:rPr>
        <w:t xml:space="preserve">vyznačí tuto skutečnost do </w:t>
      </w:r>
      <w:r>
        <w:rPr>
          <w:rFonts w:ascii="Arial" w:hAnsi="Arial" w:cs="Arial"/>
          <w:sz w:val="22"/>
          <w:szCs w:val="22"/>
        </w:rPr>
        <w:t>předávacího protokolu</w:t>
      </w:r>
      <w:r w:rsidRPr="004825FA">
        <w:rPr>
          <w:rFonts w:ascii="Arial" w:hAnsi="Arial" w:cs="Arial"/>
          <w:sz w:val="22"/>
          <w:szCs w:val="22"/>
        </w:rPr>
        <w:t xml:space="preserve"> s</w:t>
      </w:r>
      <w:r>
        <w:rPr>
          <w:rFonts w:ascii="Arial" w:hAnsi="Arial" w:cs="Arial"/>
          <w:sz w:val="22"/>
          <w:szCs w:val="22"/>
        </w:rPr>
        <w:t>e specifikací zjištěné vady</w:t>
      </w:r>
      <w:r w:rsidR="00740988">
        <w:rPr>
          <w:rFonts w:ascii="Arial" w:hAnsi="Arial" w:cs="Arial"/>
          <w:sz w:val="22"/>
          <w:szCs w:val="22"/>
        </w:rPr>
        <w:t xml:space="preserve"> a termínem </w:t>
      </w:r>
      <w:r w:rsidR="007E4D07">
        <w:rPr>
          <w:rFonts w:ascii="Arial" w:hAnsi="Arial" w:cs="Arial"/>
          <w:sz w:val="22"/>
          <w:szCs w:val="22"/>
        </w:rPr>
        <w:t xml:space="preserve">jejího </w:t>
      </w:r>
      <w:r w:rsidR="00740988">
        <w:rPr>
          <w:rFonts w:ascii="Arial" w:hAnsi="Arial" w:cs="Arial"/>
          <w:sz w:val="22"/>
          <w:szCs w:val="22"/>
        </w:rPr>
        <w:t>odstranění</w:t>
      </w:r>
      <w:r>
        <w:rPr>
          <w:rFonts w:ascii="Arial" w:hAnsi="Arial" w:cs="Arial"/>
          <w:sz w:val="22"/>
          <w:szCs w:val="22"/>
        </w:rPr>
        <w:t xml:space="preserve">. </w:t>
      </w:r>
    </w:p>
    <w:p w14:paraId="37F9D61B" w14:textId="77777777" w:rsidR="00400871" w:rsidRDefault="00400871" w:rsidP="00400871">
      <w:pPr>
        <w:numPr>
          <w:ilvl w:val="1"/>
          <w:numId w:val="33"/>
        </w:numPr>
        <w:spacing w:after="120" w:line="276" w:lineRule="auto"/>
        <w:ind w:left="709" w:hanging="709"/>
        <w:jc w:val="both"/>
        <w:rPr>
          <w:rFonts w:ascii="Arial" w:hAnsi="Arial" w:cs="Arial"/>
          <w:sz w:val="22"/>
          <w:szCs w:val="22"/>
        </w:rPr>
      </w:pPr>
      <w:r>
        <w:rPr>
          <w:rFonts w:ascii="Arial" w:hAnsi="Arial" w:cs="Arial"/>
          <w:sz w:val="22"/>
          <w:szCs w:val="22"/>
        </w:rPr>
        <w:t>Předávací protokol</w:t>
      </w:r>
      <w:r w:rsidRPr="004825FA">
        <w:rPr>
          <w:rFonts w:ascii="Arial" w:hAnsi="Arial" w:cs="Arial"/>
          <w:sz w:val="22"/>
          <w:szCs w:val="22"/>
        </w:rPr>
        <w:t xml:space="preserve"> bude obsahovat minim</w:t>
      </w:r>
      <w:r>
        <w:rPr>
          <w:rFonts w:ascii="Arial" w:hAnsi="Arial" w:cs="Arial"/>
          <w:sz w:val="22"/>
          <w:szCs w:val="22"/>
        </w:rPr>
        <w:t>álně následující uvedené údaje:</w:t>
      </w:r>
    </w:p>
    <w:p w14:paraId="069798DD" w14:textId="77777777" w:rsidR="00400871" w:rsidRDefault="00400871" w:rsidP="00400871">
      <w:pPr>
        <w:numPr>
          <w:ilvl w:val="2"/>
          <w:numId w:val="33"/>
        </w:numPr>
        <w:spacing w:after="120" w:line="276" w:lineRule="auto"/>
        <w:ind w:left="1418" w:hanging="698"/>
        <w:jc w:val="both"/>
        <w:rPr>
          <w:rFonts w:ascii="Arial" w:hAnsi="Arial" w:cs="Arial"/>
          <w:sz w:val="22"/>
          <w:szCs w:val="22"/>
        </w:rPr>
      </w:pPr>
      <w:r>
        <w:rPr>
          <w:rFonts w:ascii="Arial" w:hAnsi="Arial" w:cs="Arial"/>
          <w:sz w:val="22"/>
          <w:szCs w:val="22"/>
        </w:rPr>
        <w:t xml:space="preserve">název předávané části předmětu smlouvy, </w:t>
      </w:r>
    </w:p>
    <w:p w14:paraId="00CFFB9B" w14:textId="77777777" w:rsidR="00400871" w:rsidRDefault="00400871" w:rsidP="00400871">
      <w:pPr>
        <w:numPr>
          <w:ilvl w:val="2"/>
          <w:numId w:val="33"/>
        </w:numPr>
        <w:spacing w:after="120" w:line="276" w:lineRule="auto"/>
        <w:ind w:left="1418" w:hanging="698"/>
        <w:jc w:val="both"/>
        <w:rPr>
          <w:rFonts w:ascii="Arial" w:hAnsi="Arial" w:cs="Arial"/>
          <w:sz w:val="22"/>
          <w:szCs w:val="22"/>
        </w:rPr>
      </w:pPr>
      <w:r w:rsidRPr="004825FA">
        <w:rPr>
          <w:rFonts w:ascii="Arial" w:hAnsi="Arial" w:cs="Arial"/>
          <w:sz w:val="22"/>
          <w:szCs w:val="22"/>
        </w:rPr>
        <w:t>datum a místo předání a převzet</w:t>
      </w:r>
      <w:r>
        <w:rPr>
          <w:rFonts w:ascii="Arial" w:hAnsi="Arial" w:cs="Arial"/>
          <w:sz w:val="22"/>
          <w:szCs w:val="22"/>
        </w:rPr>
        <w:t>í předávané části předmětu smlouvy,</w:t>
      </w:r>
    </w:p>
    <w:p w14:paraId="45F407F4" w14:textId="77777777" w:rsidR="00400871" w:rsidRDefault="00400871" w:rsidP="00400871">
      <w:pPr>
        <w:numPr>
          <w:ilvl w:val="2"/>
          <w:numId w:val="33"/>
        </w:numPr>
        <w:spacing w:after="120" w:line="276" w:lineRule="auto"/>
        <w:ind w:left="1418" w:hanging="698"/>
        <w:jc w:val="both"/>
        <w:rPr>
          <w:rFonts w:ascii="Arial" w:hAnsi="Arial" w:cs="Arial"/>
          <w:sz w:val="22"/>
          <w:szCs w:val="22"/>
        </w:rPr>
      </w:pPr>
      <w:r w:rsidRPr="004825FA">
        <w:rPr>
          <w:rFonts w:ascii="Arial" w:hAnsi="Arial" w:cs="Arial"/>
          <w:sz w:val="22"/>
          <w:szCs w:val="22"/>
        </w:rPr>
        <w:t xml:space="preserve">zúčastněné strany při předání a převzetí </w:t>
      </w:r>
      <w:r>
        <w:rPr>
          <w:rFonts w:ascii="Arial" w:hAnsi="Arial" w:cs="Arial"/>
          <w:sz w:val="22"/>
          <w:szCs w:val="22"/>
        </w:rPr>
        <w:t>předávané části předmětu smlouvy</w:t>
      </w:r>
      <w:r w:rsidR="00E45328">
        <w:rPr>
          <w:rFonts w:ascii="Arial" w:hAnsi="Arial" w:cs="Arial"/>
          <w:sz w:val="22"/>
          <w:szCs w:val="22"/>
        </w:rPr>
        <w:t xml:space="preserve"> s </w:t>
      </w:r>
      <w:r w:rsidRPr="004825FA">
        <w:rPr>
          <w:rFonts w:ascii="Arial" w:hAnsi="Arial" w:cs="Arial"/>
          <w:sz w:val="22"/>
          <w:szCs w:val="22"/>
        </w:rPr>
        <w:t>uvedením jména a fun</w:t>
      </w:r>
      <w:r>
        <w:rPr>
          <w:rFonts w:ascii="Arial" w:hAnsi="Arial" w:cs="Arial"/>
          <w:sz w:val="22"/>
          <w:szCs w:val="22"/>
        </w:rPr>
        <w:t>kce oprávněných zástupců stran,</w:t>
      </w:r>
    </w:p>
    <w:p w14:paraId="3DE200A5" w14:textId="77777777" w:rsidR="00400871" w:rsidRDefault="00400871" w:rsidP="00400871">
      <w:pPr>
        <w:numPr>
          <w:ilvl w:val="2"/>
          <w:numId w:val="33"/>
        </w:numPr>
        <w:spacing w:after="120" w:line="276" w:lineRule="auto"/>
        <w:ind w:left="1418" w:hanging="698"/>
        <w:jc w:val="both"/>
        <w:rPr>
          <w:rFonts w:ascii="Arial" w:hAnsi="Arial" w:cs="Arial"/>
          <w:sz w:val="22"/>
          <w:szCs w:val="22"/>
        </w:rPr>
      </w:pPr>
      <w:r w:rsidRPr="004825FA">
        <w:rPr>
          <w:rFonts w:ascii="Arial" w:hAnsi="Arial" w:cs="Arial"/>
          <w:sz w:val="22"/>
          <w:szCs w:val="22"/>
        </w:rPr>
        <w:t xml:space="preserve">popis </w:t>
      </w:r>
      <w:r>
        <w:rPr>
          <w:rFonts w:ascii="Arial" w:hAnsi="Arial" w:cs="Arial"/>
          <w:sz w:val="22"/>
          <w:szCs w:val="22"/>
        </w:rPr>
        <w:t>předávané části předmětu smlouvy</w:t>
      </w:r>
      <w:r w:rsidRPr="004825FA">
        <w:rPr>
          <w:rFonts w:ascii="Arial" w:hAnsi="Arial" w:cs="Arial"/>
          <w:sz w:val="22"/>
          <w:szCs w:val="22"/>
        </w:rPr>
        <w:t>,</w:t>
      </w:r>
    </w:p>
    <w:p w14:paraId="223F998D" w14:textId="77777777" w:rsidR="00400871" w:rsidRDefault="00400871" w:rsidP="00400871">
      <w:pPr>
        <w:numPr>
          <w:ilvl w:val="2"/>
          <w:numId w:val="33"/>
        </w:numPr>
        <w:spacing w:after="120" w:line="276" w:lineRule="auto"/>
        <w:ind w:left="1418" w:hanging="698"/>
        <w:jc w:val="both"/>
        <w:rPr>
          <w:rFonts w:ascii="Arial" w:hAnsi="Arial" w:cs="Arial"/>
          <w:sz w:val="22"/>
          <w:szCs w:val="22"/>
        </w:rPr>
      </w:pPr>
      <w:r>
        <w:rPr>
          <w:rFonts w:ascii="Arial" w:hAnsi="Arial" w:cs="Arial"/>
          <w:sz w:val="22"/>
          <w:szCs w:val="22"/>
        </w:rPr>
        <w:t>seznam předaných dokladů,</w:t>
      </w:r>
    </w:p>
    <w:p w14:paraId="7CF2875E" w14:textId="77777777" w:rsidR="00400871" w:rsidRDefault="00400871" w:rsidP="00400871">
      <w:pPr>
        <w:numPr>
          <w:ilvl w:val="2"/>
          <w:numId w:val="33"/>
        </w:numPr>
        <w:spacing w:after="120" w:line="276" w:lineRule="auto"/>
        <w:ind w:left="1418" w:hanging="698"/>
        <w:jc w:val="both"/>
        <w:rPr>
          <w:rFonts w:ascii="Arial" w:hAnsi="Arial" w:cs="Arial"/>
          <w:sz w:val="22"/>
          <w:szCs w:val="22"/>
        </w:rPr>
      </w:pPr>
      <w:r w:rsidRPr="004825FA">
        <w:rPr>
          <w:rFonts w:ascii="Arial" w:hAnsi="Arial" w:cs="Arial"/>
          <w:sz w:val="22"/>
          <w:szCs w:val="22"/>
        </w:rPr>
        <w:t xml:space="preserve">popis případných vad </w:t>
      </w:r>
      <w:r>
        <w:rPr>
          <w:rFonts w:ascii="Arial" w:hAnsi="Arial" w:cs="Arial"/>
          <w:sz w:val="22"/>
          <w:szCs w:val="22"/>
        </w:rPr>
        <w:t>předávané části předmětu smlouvy s termíny jejich odstranění,</w:t>
      </w:r>
    </w:p>
    <w:p w14:paraId="7F40167C" w14:textId="77777777" w:rsidR="00400871" w:rsidRDefault="00400871" w:rsidP="00400871">
      <w:pPr>
        <w:numPr>
          <w:ilvl w:val="2"/>
          <w:numId w:val="33"/>
        </w:numPr>
        <w:spacing w:after="120" w:line="276" w:lineRule="auto"/>
        <w:ind w:left="1418" w:hanging="698"/>
        <w:jc w:val="both"/>
        <w:rPr>
          <w:rFonts w:ascii="Arial" w:hAnsi="Arial" w:cs="Arial"/>
          <w:sz w:val="22"/>
          <w:szCs w:val="22"/>
        </w:rPr>
      </w:pPr>
      <w:r w:rsidRPr="004825FA">
        <w:rPr>
          <w:rFonts w:ascii="Arial" w:hAnsi="Arial" w:cs="Arial"/>
          <w:sz w:val="22"/>
          <w:szCs w:val="22"/>
        </w:rPr>
        <w:t>podpis</w:t>
      </w:r>
      <w:r>
        <w:rPr>
          <w:rFonts w:ascii="Arial" w:hAnsi="Arial" w:cs="Arial"/>
          <w:sz w:val="22"/>
          <w:szCs w:val="22"/>
        </w:rPr>
        <w:t xml:space="preserve">y oprávněných zástupců stran. </w:t>
      </w:r>
    </w:p>
    <w:p w14:paraId="58AB7E45" w14:textId="77777777" w:rsidR="00400871" w:rsidRDefault="00400871" w:rsidP="000D656F">
      <w:pPr>
        <w:numPr>
          <w:ilvl w:val="1"/>
          <w:numId w:val="33"/>
        </w:numPr>
        <w:spacing w:after="120" w:line="276" w:lineRule="auto"/>
        <w:ind w:hanging="792"/>
        <w:jc w:val="both"/>
        <w:rPr>
          <w:rFonts w:ascii="Arial" w:hAnsi="Arial" w:cs="Arial"/>
          <w:sz w:val="22"/>
          <w:szCs w:val="22"/>
        </w:rPr>
      </w:pPr>
      <w:r w:rsidRPr="004825FA">
        <w:rPr>
          <w:rFonts w:ascii="Arial" w:hAnsi="Arial" w:cs="Arial"/>
          <w:sz w:val="22"/>
          <w:szCs w:val="22"/>
        </w:rPr>
        <w:t>Zhotovitel je povinen</w:t>
      </w:r>
      <w:r w:rsidR="004474A4">
        <w:rPr>
          <w:rFonts w:ascii="Arial" w:hAnsi="Arial" w:cs="Arial"/>
          <w:sz w:val="22"/>
          <w:szCs w:val="22"/>
        </w:rPr>
        <w:t> ve lhůtě</w:t>
      </w:r>
      <w:r w:rsidRPr="004825FA">
        <w:rPr>
          <w:rFonts w:ascii="Arial" w:hAnsi="Arial" w:cs="Arial"/>
          <w:sz w:val="22"/>
          <w:szCs w:val="22"/>
        </w:rPr>
        <w:t xml:space="preserve"> </w:t>
      </w:r>
      <w:r w:rsidR="004474A4">
        <w:rPr>
          <w:rFonts w:ascii="Arial" w:hAnsi="Arial" w:cs="Arial"/>
          <w:sz w:val="22"/>
          <w:szCs w:val="22"/>
        </w:rPr>
        <w:t xml:space="preserve">pro předání </w:t>
      </w:r>
      <w:r>
        <w:rPr>
          <w:rFonts w:ascii="Arial" w:hAnsi="Arial" w:cs="Arial"/>
          <w:sz w:val="22"/>
          <w:szCs w:val="22"/>
        </w:rPr>
        <w:t xml:space="preserve">DSP </w:t>
      </w:r>
      <w:r w:rsidRPr="004825FA">
        <w:rPr>
          <w:rFonts w:ascii="Arial" w:hAnsi="Arial" w:cs="Arial"/>
          <w:sz w:val="22"/>
          <w:szCs w:val="22"/>
        </w:rPr>
        <w:t xml:space="preserve">předat objednateli </w:t>
      </w:r>
      <w:r w:rsidR="007E4D07">
        <w:rPr>
          <w:rFonts w:ascii="Arial" w:hAnsi="Arial" w:cs="Arial"/>
          <w:sz w:val="22"/>
          <w:szCs w:val="22"/>
        </w:rPr>
        <w:t xml:space="preserve">doklad prokazující, že byla podána </w:t>
      </w:r>
      <w:r w:rsidR="00AA35F3" w:rsidRPr="00AA35F3">
        <w:rPr>
          <w:rFonts w:ascii="Arial" w:hAnsi="Arial" w:cs="Arial"/>
          <w:sz w:val="22"/>
          <w:szCs w:val="22"/>
        </w:rPr>
        <w:t>žádost o zahájení stavebního řízení</w:t>
      </w:r>
      <w:r w:rsidRPr="004825FA">
        <w:rPr>
          <w:rFonts w:ascii="Arial" w:hAnsi="Arial" w:cs="Arial"/>
          <w:sz w:val="22"/>
          <w:szCs w:val="22"/>
        </w:rPr>
        <w:t xml:space="preserve"> </w:t>
      </w:r>
      <w:r w:rsidR="00AA35F3" w:rsidRPr="00AA35F3">
        <w:rPr>
          <w:rFonts w:ascii="Arial" w:hAnsi="Arial" w:cs="Arial"/>
          <w:sz w:val="22"/>
          <w:szCs w:val="22"/>
        </w:rPr>
        <w:t>na příslušný stavební úřad</w:t>
      </w:r>
      <w:r w:rsidR="00AA35F3" w:rsidRPr="004825FA">
        <w:rPr>
          <w:rFonts w:ascii="Arial" w:hAnsi="Arial" w:cs="Arial"/>
          <w:sz w:val="22"/>
          <w:szCs w:val="22"/>
        </w:rPr>
        <w:t xml:space="preserve"> </w:t>
      </w:r>
      <w:r w:rsidRPr="004825FA">
        <w:rPr>
          <w:rFonts w:ascii="Arial" w:hAnsi="Arial" w:cs="Arial"/>
          <w:sz w:val="22"/>
          <w:szCs w:val="22"/>
        </w:rPr>
        <w:t>a dodat</w:t>
      </w:r>
      <w:r>
        <w:rPr>
          <w:rFonts w:ascii="Arial" w:hAnsi="Arial" w:cs="Arial"/>
          <w:sz w:val="22"/>
          <w:szCs w:val="22"/>
        </w:rPr>
        <w:t xml:space="preserve"> veškeré doklady</w:t>
      </w:r>
      <w:r w:rsidR="00781D90">
        <w:rPr>
          <w:rFonts w:ascii="Arial" w:hAnsi="Arial" w:cs="Arial"/>
          <w:sz w:val="22"/>
          <w:szCs w:val="22"/>
        </w:rPr>
        <w:t xml:space="preserve">, </w:t>
      </w:r>
      <w:r>
        <w:rPr>
          <w:rFonts w:ascii="Arial" w:hAnsi="Arial" w:cs="Arial"/>
          <w:sz w:val="22"/>
          <w:szCs w:val="22"/>
        </w:rPr>
        <w:t>stanoviska a </w:t>
      </w:r>
      <w:r w:rsidRPr="004825FA">
        <w:rPr>
          <w:rFonts w:ascii="Arial" w:hAnsi="Arial" w:cs="Arial"/>
          <w:sz w:val="22"/>
          <w:szCs w:val="22"/>
        </w:rPr>
        <w:t xml:space="preserve">vyjádření </w:t>
      </w:r>
      <w:r w:rsidR="000247E7">
        <w:rPr>
          <w:rFonts w:ascii="Arial" w:hAnsi="Arial" w:cs="Arial"/>
          <w:sz w:val="22"/>
          <w:szCs w:val="22"/>
        </w:rPr>
        <w:t>příslušných orgánů získaná v </w:t>
      </w:r>
      <w:r w:rsidR="00AB06E3">
        <w:rPr>
          <w:rFonts w:ascii="Arial" w:hAnsi="Arial" w:cs="Arial"/>
          <w:sz w:val="22"/>
          <w:szCs w:val="22"/>
        </w:rPr>
        <w:t>souvislosti s touto činností</w:t>
      </w:r>
      <w:r w:rsidR="004474A4">
        <w:rPr>
          <w:rFonts w:ascii="Arial" w:hAnsi="Arial" w:cs="Arial"/>
          <w:sz w:val="22"/>
          <w:szCs w:val="22"/>
        </w:rPr>
        <w:t>.</w:t>
      </w:r>
      <w:r>
        <w:rPr>
          <w:rFonts w:ascii="Arial" w:hAnsi="Arial" w:cs="Arial"/>
          <w:sz w:val="22"/>
          <w:szCs w:val="22"/>
        </w:rPr>
        <w:t xml:space="preserve"> </w:t>
      </w:r>
    </w:p>
    <w:p w14:paraId="4617F435" w14:textId="77777777" w:rsidR="00400871" w:rsidRDefault="00400871" w:rsidP="00781D90">
      <w:pPr>
        <w:numPr>
          <w:ilvl w:val="1"/>
          <w:numId w:val="33"/>
        </w:numPr>
        <w:spacing w:after="120" w:line="276" w:lineRule="auto"/>
        <w:ind w:left="709" w:hanging="709"/>
        <w:jc w:val="both"/>
        <w:rPr>
          <w:rFonts w:ascii="Arial" w:hAnsi="Arial" w:cs="Arial"/>
          <w:sz w:val="22"/>
          <w:szCs w:val="22"/>
        </w:rPr>
      </w:pPr>
      <w:r w:rsidRPr="004825FA">
        <w:rPr>
          <w:rFonts w:ascii="Arial" w:hAnsi="Arial" w:cs="Arial"/>
          <w:sz w:val="22"/>
          <w:szCs w:val="22"/>
        </w:rPr>
        <w:t xml:space="preserve">Zhotovitel je povinen </w:t>
      </w:r>
      <w:r w:rsidR="00FE3F7C">
        <w:rPr>
          <w:rFonts w:ascii="Arial" w:hAnsi="Arial" w:cs="Arial"/>
          <w:sz w:val="22"/>
          <w:szCs w:val="22"/>
        </w:rPr>
        <w:t>předat</w:t>
      </w:r>
      <w:r w:rsidRPr="004825FA">
        <w:rPr>
          <w:rFonts w:ascii="Arial" w:hAnsi="Arial" w:cs="Arial"/>
          <w:sz w:val="22"/>
          <w:szCs w:val="22"/>
        </w:rPr>
        <w:t xml:space="preserve"> </w:t>
      </w:r>
      <w:r w:rsidR="00B52C57" w:rsidRPr="004825FA">
        <w:rPr>
          <w:rFonts w:ascii="Arial" w:hAnsi="Arial" w:cs="Arial"/>
          <w:sz w:val="22"/>
          <w:szCs w:val="22"/>
        </w:rPr>
        <w:t>objednateli</w:t>
      </w:r>
      <w:r w:rsidR="00B52C57" w:rsidDel="00B52C57">
        <w:rPr>
          <w:rFonts w:ascii="Arial" w:hAnsi="Arial" w:cs="Arial"/>
          <w:sz w:val="22"/>
          <w:szCs w:val="22"/>
        </w:rPr>
        <w:t xml:space="preserve"> </w:t>
      </w:r>
      <w:r w:rsidR="00B52C57">
        <w:rPr>
          <w:rFonts w:ascii="Arial" w:hAnsi="Arial" w:cs="Arial"/>
          <w:sz w:val="22"/>
          <w:szCs w:val="22"/>
        </w:rPr>
        <w:t>DSP</w:t>
      </w:r>
      <w:r w:rsidR="00436490" w:rsidRPr="004825FA">
        <w:rPr>
          <w:rFonts w:ascii="Arial" w:hAnsi="Arial" w:cs="Arial"/>
          <w:sz w:val="22"/>
          <w:szCs w:val="22"/>
        </w:rPr>
        <w:t xml:space="preserve"> </w:t>
      </w:r>
      <w:r w:rsidR="00FE3F7C">
        <w:rPr>
          <w:rFonts w:ascii="Arial" w:hAnsi="Arial" w:cs="Arial"/>
          <w:sz w:val="22"/>
          <w:szCs w:val="22"/>
        </w:rPr>
        <w:t>v 6 vyhotoveních</w:t>
      </w:r>
      <w:r w:rsidR="00B52C57">
        <w:rPr>
          <w:rFonts w:ascii="Arial" w:hAnsi="Arial" w:cs="Arial"/>
          <w:sz w:val="22"/>
          <w:szCs w:val="22"/>
        </w:rPr>
        <w:t xml:space="preserve">. </w:t>
      </w:r>
      <w:r w:rsidRPr="00781D90">
        <w:rPr>
          <w:rFonts w:ascii="Arial" w:hAnsi="Arial" w:cs="Arial"/>
          <w:sz w:val="22"/>
          <w:szCs w:val="22"/>
        </w:rPr>
        <w:t xml:space="preserve">Zhotovitel dodá </w:t>
      </w:r>
      <w:r w:rsidR="00B52C57" w:rsidRPr="00781D90">
        <w:rPr>
          <w:rFonts w:ascii="Arial" w:hAnsi="Arial" w:cs="Arial"/>
          <w:sz w:val="22"/>
          <w:szCs w:val="22"/>
        </w:rPr>
        <w:t xml:space="preserve">objednateli </w:t>
      </w:r>
      <w:r w:rsidR="00B52C57">
        <w:rPr>
          <w:rFonts w:ascii="Arial" w:hAnsi="Arial" w:cs="Arial"/>
          <w:sz w:val="22"/>
          <w:szCs w:val="22"/>
        </w:rPr>
        <w:t>DSP</w:t>
      </w:r>
      <w:r w:rsidR="00A06D7B">
        <w:rPr>
          <w:rFonts w:ascii="Arial" w:hAnsi="Arial" w:cs="Arial"/>
          <w:sz w:val="22"/>
          <w:szCs w:val="22"/>
        </w:rPr>
        <w:t xml:space="preserve"> též</w:t>
      </w:r>
      <w:r w:rsidR="00991F48" w:rsidRPr="00781D90">
        <w:rPr>
          <w:rFonts w:ascii="Arial" w:hAnsi="Arial" w:cs="Arial"/>
          <w:sz w:val="22"/>
          <w:szCs w:val="22"/>
        </w:rPr>
        <w:t xml:space="preserve"> </w:t>
      </w:r>
      <w:r w:rsidRPr="00781D90">
        <w:rPr>
          <w:rFonts w:ascii="Arial" w:hAnsi="Arial" w:cs="Arial"/>
          <w:sz w:val="22"/>
          <w:szCs w:val="22"/>
        </w:rPr>
        <w:t>v</w:t>
      </w:r>
      <w:r w:rsidR="00D05671" w:rsidRPr="00781D90">
        <w:rPr>
          <w:rFonts w:ascii="Arial" w:hAnsi="Arial" w:cs="Arial"/>
          <w:sz w:val="22"/>
          <w:szCs w:val="22"/>
        </w:rPr>
        <w:t> </w:t>
      </w:r>
      <w:r w:rsidRPr="00781D90">
        <w:rPr>
          <w:rFonts w:ascii="Arial" w:hAnsi="Arial" w:cs="Arial"/>
          <w:sz w:val="22"/>
          <w:szCs w:val="22"/>
        </w:rPr>
        <w:t xml:space="preserve">elektronické podobě (needitovatelné – formát </w:t>
      </w:r>
      <w:proofErr w:type="spellStart"/>
      <w:r w:rsidRPr="00781D90">
        <w:rPr>
          <w:rFonts w:ascii="Arial" w:hAnsi="Arial" w:cs="Arial"/>
          <w:sz w:val="22"/>
          <w:szCs w:val="22"/>
        </w:rPr>
        <w:t>pdf</w:t>
      </w:r>
      <w:proofErr w:type="spellEnd"/>
      <w:r w:rsidRPr="00781D90">
        <w:rPr>
          <w:rFonts w:ascii="Arial" w:hAnsi="Arial" w:cs="Arial"/>
          <w:sz w:val="22"/>
          <w:szCs w:val="22"/>
        </w:rPr>
        <w:t>., editovatelné</w:t>
      </w:r>
      <w:r w:rsidR="004474A4">
        <w:rPr>
          <w:rFonts w:ascii="Arial" w:hAnsi="Arial" w:cs="Arial"/>
          <w:sz w:val="22"/>
          <w:szCs w:val="22"/>
        </w:rPr>
        <w:t> </w:t>
      </w:r>
      <w:r w:rsidR="004474A4">
        <w:rPr>
          <w:rFonts w:ascii="Arial" w:hAnsi="Arial" w:cs="Arial"/>
          <w:sz w:val="22"/>
          <w:szCs w:val="22"/>
        </w:rPr>
        <w:noBreakHyphen/>
      </w:r>
      <w:r w:rsidRPr="00781D90">
        <w:rPr>
          <w:rFonts w:ascii="Arial" w:hAnsi="Arial" w:cs="Arial"/>
          <w:sz w:val="22"/>
          <w:szCs w:val="22"/>
        </w:rPr>
        <w:t xml:space="preserve"> formát </w:t>
      </w:r>
      <w:proofErr w:type="spellStart"/>
      <w:r w:rsidRPr="00781D90">
        <w:rPr>
          <w:rFonts w:ascii="Arial" w:hAnsi="Arial" w:cs="Arial"/>
          <w:sz w:val="22"/>
          <w:szCs w:val="22"/>
        </w:rPr>
        <w:t>docx</w:t>
      </w:r>
      <w:proofErr w:type="spellEnd"/>
      <w:r w:rsidRPr="00781D90">
        <w:rPr>
          <w:rFonts w:ascii="Arial" w:hAnsi="Arial" w:cs="Arial"/>
          <w:sz w:val="22"/>
          <w:szCs w:val="22"/>
        </w:rPr>
        <w:t>.</w:t>
      </w:r>
      <w:r w:rsidR="00FE3F7C" w:rsidRPr="00781D90">
        <w:rPr>
          <w:rFonts w:ascii="Arial" w:hAnsi="Arial" w:cs="Arial"/>
          <w:sz w:val="22"/>
          <w:szCs w:val="22"/>
        </w:rPr>
        <w:t>,</w:t>
      </w:r>
      <w:r w:rsidRPr="00781D90">
        <w:rPr>
          <w:rFonts w:ascii="Arial" w:hAnsi="Arial" w:cs="Arial"/>
          <w:sz w:val="22"/>
          <w:szCs w:val="22"/>
        </w:rPr>
        <w:t xml:space="preserve"> </w:t>
      </w:r>
      <w:proofErr w:type="spellStart"/>
      <w:r w:rsidRPr="00781D90">
        <w:rPr>
          <w:rFonts w:ascii="Arial" w:hAnsi="Arial" w:cs="Arial"/>
          <w:sz w:val="22"/>
          <w:szCs w:val="22"/>
        </w:rPr>
        <w:t>xlsx</w:t>
      </w:r>
      <w:proofErr w:type="spellEnd"/>
      <w:r w:rsidRPr="00781D90">
        <w:rPr>
          <w:rFonts w:ascii="Arial" w:hAnsi="Arial" w:cs="Arial"/>
          <w:sz w:val="22"/>
          <w:szCs w:val="22"/>
        </w:rPr>
        <w:t>.</w:t>
      </w:r>
      <w:r w:rsidR="00FE3F7C" w:rsidRPr="00781D90">
        <w:rPr>
          <w:rFonts w:ascii="Arial" w:hAnsi="Arial" w:cs="Arial"/>
          <w:sz w:val="22"/>
          <w:szCs w:val="22"/>
        </w:rPr>
        <w:t>,</w:t>
      </w:r>
      <w:r w:rsidRPr="00781D90">
        <w:rPr>
          <w:rFonts w:ascii="Arial" w:hAnsi="Arial" w:cs="Arial"/>
          <w:sz w:val="22"/>
          <w:szCs w:val="22"/>
        </w:rPr>
        <w:t xml:space="preserve"> </w:t>
      </w:r>
      <w:proofErr w:type="spellStart"/>
      <w:r w:rsidRPr="00781D90">
        <w:rPr>
          <w:rFonts w:ascii="Arial" w:hAnsi="Arial" w:cs="Arial"/>
          <w:sz w:val="22"/>
          <w:szCs w:val="22"/>
        </w:rPr>
        <w:t>dwg</w:t>
      </w:r>
      <w:proofErr w:type="spellEnd"/>
      <w:r w:rsidRPr="00781D90">
        <w:rPr>
          <w:rFonts w:ascii="Arial" w:hAnsi="Arial" w:cs="Arial"/>
          <w:sz w:val="22"/>
          <w:szCs w:val="22"/>
        </w:rPr>
        <w:t>.</w:t>
      </w:r>
      <w:r w:rsidR="00FE3F7C" w:rsidRPr="00781D90">
        <w:rPr>
          <w:rFonts w:ascii="Arial" w:hAnsi="Arial" w:cs="Arial"/>
          <w:sz w:val="22"/>
          <w:szCs w:val="22"/>
        </w:rPr>
        <w:t>,</w:t>
      </w:r>
      <w:r w:rsidRPr="00781D90">
        <w:rPr>
          <w:rFonts w:ascii="Arial" w:hAnsi="Arial" w:cs="Arial"/>
          <w:sz w:val="22"/>
          <w:szCs w:val="22"/>
        </w:rPr>
        <w:t xml:space="preserve"> </w:t>
      </w:r>
      <w:proofErr w:type="spellStart"/>
      <w:r w:rsidR="00FE3F7C" w:rsidRPr="00781D90">
        <w:rPr>
          <w:rFonts w:ascii="Arial" w:hAnsi="Arial" w:cs="Arial"/>
          <w:sz w:val="22"/>
          <w:szCs w:val="22"/>
        </w:rPr>
        <w:t>d</w:t>
      </w:r>
      <w:r w:rsidRPr="00781D90">
        <w:rPr>
          <w:rFonts w:ascii="Arial" w:hAnsi="Arial" w:cs="Arial"/>
          <w:sz w:val="22"/>
          <w:szCs w:val="22"/>
        </w:rPr>
        <w:t>gn</w:t>
      </w:r>
      <w:proofErr w:type="spellEnd"/>
      <w:r w:rsidR="00FE3F7C" w:rsidRPr="00781D90">
        <w:rPr>
          <w:rFonts w:ascii="Arial" w:hAnsi="Arial" w:cs="Arial"/>
          <w:sz w:val="22"/>
          <w:szCs w:val="22"/>
        </w:rPr>
        <w:t xml:space="preserve">., </w:t>
      </w:r>
      <w:proofErr w:type="spellStart"/>
      <w:r w:rsidR="00FE3F7C" w:rsidRPr="00781D90">
        <w:rPr>
          <w:rFonts w:ascii="Arial" w:hAnsi="Arial" w:cs="Arial"/>
          <w:sz w:val="22"/>
          <w:szCs w:val="22"/>
        </w:rPr>
        <w:t>pdf</w:t>
      </w:r>
      <w:proofErr w:type="spellEnd"/>
      <w:r w:rsidRPr="00781D90">
        <w:rPr>
          <w:rFonts w:ascii="Arial" w:hAnsi="Arial" w:cs="Arial"/>
          <w:sz w:val="22"/>
          <w:szCs w:val="22"/>
        </w:rPr>
        <w:t>.).</w:t>
      </w:r>
    </w:p>
    <w:p w14:paraId="2000789C" w14:textId="77777777" w:rsidR="000D656F" w:rsidRDefault="000D656F" w:rsidP="000D656F">
      <w:pPr>
        <w:numPr>
          <w:ilvl w:val="1"/>
          <w:numId w:val="33"/>
        </w:numPr>
        <w:spacing w:after="120" w:line="276" w:lineRule="auto"/>
        <w:ind w:hanging="792"/>
        <w:jc w:val="both"/>
        <w:rPr>
          <w:rFonts w:ascii="Arial" w:hAnsi="Arial" w:cs="Arial"/>
          <w:sz w:val="22"/>
          <w:szCs w:val="22"/>
        </w:rPr>
      </w:pPr>
      <w:r w:rsidRPr="000D656F">
        <w:rPr>
          <w:rFonts w:ascii="Arial" w:hAnsi="Arial" w:cs="Arial"/>
          <w:sz w:val="22"/>
          <w:szCs w:val="22"/>
        </w:rPr>
        <w:t>Zhotovitel je povinen ve lhůtě pro předání DPS předat objednateli pravomocné stavební p</w:t>
      </w:r>
      <w:r w:rsidR="00A616A9">
        <w:rPr>
          <w:rFonts w:ascii="Arial" w:hAnsi="Arial" w:cs="Arial"/>
          <w:sz w:val="22"/>
          <w:szCs w:val="22"/>
        </w:rPr>
        <w:t>ovolení</w:t>
      </w:r>
      <w:r w:rsidRPr="000D656F">
        <w:rPr>
          <w:rFonts w:ascii="Arial" w:hAnsi="Arial" w:cs="Arial"/>
          <w:sz w:val="22"/>
          <w:szCs w:val="22"/>
        </w:rPr>
        <w:t>.</w:t>
      </w:r>
    </w:p>
    <w:p w14:paraId="4D1FCCF7" w14:textId="77777777" w:rsidR="00B52C57" w:rsidRPr="00781D90" w:rsidRDefault="00A230EB" w:rsidP="00A648A7">
      <w:pPr>
        <w:numPr>
          <w:ilvl w:val="1"/>
          <w:numId w:val="33"/>
        </w:numPr>
        <w:spacing w:after="360" w:line="276" w:lineRule="auto"/>
        <w:ind w:left="709" w:hanging="709"/>
        <w:jc w:val="both"/>
        <w:rPr>
          <w:rFonts w:ascii="Arial" w:hAnsi="Arial" w:cs="Arial"/>
          <w:sz w:val="22"/>
          <w:szCs w:val="22"/>
        </w:rPr>
      </w:pPr>
      <w:r w:rsidRPr="00A230EB">
        <w:rPr>
          <w:rFonts w:ascii="Arial" w:hAnsi="Arial" w:cs="Arial"/>
          <w:sz w:val="22"/>
          <w:szCs w:val="22"/>
        </w:rPr>
        <w:t>Zhotovitel je povinen předat objednateli</w:t>
      </w:r>
      <w:r>
        <w:rPr>
          <w:rFonts w:ascii="Arial" w:hAnsi="Arial" w:cs="Arial"/>
          <w:sz w:val="22"/>
          <w:szCs w:val="22"/>
        </w:rPr>
        <w:t xml:space="preserve"> DPS v 8 vyhotoveních. </w:t>
      </w:r>
      <w:r w:rsidRPr="00A230EB">
        <w:rPr>
          <w:rFonts w:ascii="Arial" w:hAnsi="Arial" w:cs="Arial"/>
          <w:sz w:val="22"/>
          <w:szCs w:val="22"/>
        </w:rPr>
        <w:t xml:space="preserve">Součástí každého vyhotovení DPS bude soupis stavebních prací, dodávek a služeb včetně výkazu výměr. Vyhotovené </w:t>
      </w:r>
      <w:proofErr w:type="spellStart"/>
      <w:r w:rsidRPr="00A230EB">
        <w:rPr>
          <w:rFonts w:ascii="Arial" w:hAnsi="Arial" w:cs="Arial"/>
          <w:sz w:val="22"/>
          <w:szCs w:val="22"/>
        </w:rPr>
        <w:t>paré</w:t>
      </w:r>
      <w:proofErr w:type="spellEnd"/>
      <w:r w:rsidRPr="00A230EB">
        <w:rPr>
          <w:rFonts w:ascii="Arial" w:hAnsi="Arial" w:cs="Arial"/>
          <w:sz w:val="22"/>
          <w:szCs w:val="22"/>
        </w:rPr>
        <w:t xml:space="preserve"> č. 1 a 2 bude navíc obsahovat oceněný položkový rozpočet. Zhotovitel dodá DPS </w:t>
      </w:r>
      <w:r w:rsidR="00A06D7B">
        <w:rPr>
          <w:rFonts w:ascii="Arial" w:hAnsi="Arial" w:cs="Arial"/>
          <w:sz w:val="22"/>
          <w:szCs w:val="22"/>
        </w:rPr>
        <w:t xml:space="preserve">též </w:t>
      </w:r>
      <w:r w:rsidRPr="00A230EB">
        <w:rPr>
          <w:rFonts w:ascii="Arial" w:hAnsi="Arial" w:cs="Arial"/>
          <w:sz w:val="22"/>
          <w:szCs w:val="22"/>
        </w:rPr>
        <w:t xml:space="preserve">v elektronické podobě (needitovatelné – formát </w:t>
      </w:r>
      <w:proofErr w:type="spellStart"/>
      <w:r w:rsidRPr="00A230EB">
        <w:rPr>
          <w:rFonts w:ascii="Arial" w:hAnsi="Arial" w:cs="Arial"/>
          <w:sz w:val="22"/>
          <w:szCs w:val="22"/>
        </w:rPr>
        <w:t>pdf</w:t>
      </w:r>
      <w:proofErr w:type="spellEnd"/>
      <w:r w:rsidRPr="00A230EB">
        <w:rPr>
          <w:rFonts w:ascii="Arial" w:hAnsi="Arial" w:cs="Arial"/>
          <w:sz w:val="22"/>
          <w:szCs w:val="22"/>
        </w:rPr>
        <w:t xml:space="preserve">., editovatelné - formát </w:t>
      </w:r>
      <w:proofErr w:type="spellStart"/>
      <w:r w:rsidRPr="00A230EB">
        <w:rPr>
          <w:rFonts w:ascii="Arial" w:hAnsi="Arial" w:cs="Arial"/>
          <w:sz w:val="22"/>
          <w:szCs w:val="22"/>
        </w:rPr>
        <w:t>docx</w:t>
      </w:r>
      <w:proofErr w:type="spellEnd"/>
      <w:r w:rsidRPr="00A230EB">
        <w:rPr>
          <w:rFonts w:ascii="Arial" w:hAnsi="Arial" w:cs="Arial"/>
          <w:sz w:val="22"/>
          <w:szCs w:val="22"/>
        </w:rPr>
        <w:t xml:space="preserve">. </w:t>
      </w:r>
      <w:proofErr w:type="spellStart"/>
      <w:r w:rsidRPr="00A230EB">
        <w:rPr>
          <w:rFonts w:ascii="Arial" w:hAnsi="Arial" w:cs="Arial"/>
          <w:sz w:val="22"/>
          <w:szCs w:val="22"/>
        </w:rPr>
        <w:t>xlsx</w:t>
      </w:r>
      <w:proofErr w:type="spellEnd"/>
      <w:r w:rsidRPr="00A230EB">
        <w:rPr>
          <w:rFonts w:ascii="Arial" w:hAnsi="Arial" w:cs="Arial"/>
          <w:sz w:val="22"/>
          <w:szCs w:val="22"/>
        </w:rPr>
        <w:t xml:space="preserve">. </w:t>
      </w:r>
      <w:proofErr w:type="spellStart"/>
      <w:r w:rsidRPr="00A230EB">
        <w:rPr>
          <w:rFonts w:ascii="Arial" w:hAnsi="Arial" w:cs="Arial"/>
          <w:sz w:val="22"/>
          <w:szCs w:val="22"/>
        </w:rPr>
        <w:t>dwg</w:t>
      </w:r>
      <w:proofErr w:type="spellEnd"/>
      <w:r w:rsidRPr="00A230EB">
        <w:rPr>
          <w:rFonts w:ascii="Arial" w:hAnsi="Arial" w:cs="Arial"/>
          <w:sz w:val="22"/>
          <w:szCs w:val="22"/>
        </w:rPr>
        <w:t xml:space="preserve">. </w:t>
      </w:r>
      <w:proofErr w:type="spellStart"/>
      <w:r w:rsidRPr="00A230EB">
        <w:rPr>
          <w:rFonts w:ascii="Arial" w:hAnsi="Arial" w:cs="Arial"/>
          <w:sz w:val="22"/>
          <w:szCs w:val="22"/>
        </w:rPr>
        <w:t>dgn</w:t>
      </w:r>
      <w:proofErr w:type="spellEnd"/>
      <w:r w:rsidRPr="00A230EB">
        <w:rPr>
          <w:rFonts w:ascii="Arial" w:hAnsi="Arial" w:cs="Arial"/>
          <w:sz w:val="22"/>
          <w:szCs w:val="22"/>
        </w:rPr>
        <w:t xml:space="preserve">. </w:t>
      </w:r>
      <w:proofErr w:type="spellStart"/>
      <w:r w:rsidRPr="00A230EB">
        <w:rPr>
          <w:rFonts w:ascii="Arial" w:hAnsi="Arial" w:cs="Arial"/>
          <w:sz w:val="22"/>
          <w:szCs w:val="22"/>
        </w:rPr>
        <w:t>pdf</w:t>
      </w:r>
      <w:proofErr w:type="spellEnd"/>
      <w:r w:rsidRPr="00A230EB">
        <w:rPr>
          <w:rFonts w:ascii="Arial" w:hAnsi="Arial" w:cs="Arial"/>
          <w:sz w:val="22"/>
          <w:szCs w:val="22"/>
        </w:rPr>
        <w:t>.).</w:t>
      </w:r>
    </w:p>
    <w:p w14:paraId="580706D5" w14:textId="77777777" w:rsidR="00400871" w:rsidRPr="006E50AA" w:rsidRDefault="00400871" w:rsidP="00457A3B">
      <w:pPr>
        <w:keepNext/>
        <w:numPr>
          <w:ilvl w:val="0"/>
          <w:numId w:val="33"/>
        </w:numPr>
        <w:spacing w:line="276" w:lineRule="auto"/>
        <w:ind w:left="357" w:hanging="357"/>
        <w:jc w:val="center"/>
        <w:rPr>
          <w:rFonts w:ascii="Arial" w:hAnsi="Arial" w:cs="Arial"/>
          <w:sz w:val="22"/>
          <w:szCs w:val="22"/>
        </w:rPr>
      </w:pPr>
      <w:r w:rsidRPr="006E50AA">
        <w:rPr>
          <w:rFonts w:ascii="Arial" w:hAnsi="Arial" w:cs="Arial"/>
          <w:sz w:val="22"/>
          <w:szCs w:val="22"/>
        </w:rPr>
        <w:t>Čl</w:t>
      </w:r>
      <w:r>
        <w:rPr>
          <w:rFonts w:ascii="Arial" w:hAnsi="Arial" w:cs="Arial"/>
          <w:sz w:val="22"/>
          <w:szCs w:val="22"/>
        </w:rPr>
        <w:t>ánek</w:t>
      </w:r>
      <w:r w:rsidRPr="006E50AA">
        <w:rPr>
          <w:rFonts w:ascii="Arial" w:hAnsi="Arial" w:cs="Arial"/>
          <w:sz w:val="22"/>
          <w:szCs w:val="22"/>
        </w:rPr>
        <w:t xml:space="preserve"> </w:t>
      </w:r>
    </w:p>
    <w:p w14:paraId="209DF0D3" w14:textId="77777777" w:rsidR="00400871" w:rsidRDefault="00400871" w:rsidP="00210937">
      <w:pPr>
        <w:pStyle w:val="Popisky"/>
        <w:keepNext/>
        <w:spacing w:after="120"/>
        <w:jc w:val="center"/>
        <w:rPr>
          <w:rFonts w:cs="Arial"/>
          <w:b/>
          <w:sz w:val="22"/>
          <w:szCs w:val="22"/>
        </w:rPr>
      </w:pPr>
      <w:r>
        <w:rPr>
          <w:rFonts w:cs="Arial"/>
          <w:b/>
          <w:sz w:val="22"/>
          <w:szCs w:val="22"/>
        </w:rPr>
        <w:t>Vlastnická</w:t>
      </w:r>
      <w:r w:rsidRPr="00B87320">
        <w:rPr>
          <w:rFonts w:cs="Arial"/>
          <w:b/>
          <w:sz w:val="22"/>
          <w:szCs w:val="22"/>
        </w:rPr>
        <w:t xml:space="preserve"> práva</w:t>
      </w:r>
      <w:r w:rsidR="004A5E3C">
        <w:rPr>
          <w:rFonts w:cs="Arial"/>
          <w:b/>
          <w:sz w:val="22"/>
          <w:szCs w:val="22"/>
        </w:rPr>
        <w:t xml:space="preserve"> a jiná práva</w:t>
      </w:r>
      <w:r w:rsidRPr="00B87320">
        <w:rPr>
          <w:rFonts w:cs="Arial"/>
          <w:b/>
          <w:sz w:val="22"/>
          <w:szCs w:val="22"/>
        </w:rPr>
        <w:t xml:space="preserve"> k DSP a DPS</w:t>
      </w:r>
    </w:p>
    <w:p w14:paraId="662C8127" w14:textId="77777777" w:rsidR="00400871" w:rsidRDefault="00400871" w:rsidP="00400871">
      <w:pPr>
        <w:numPr>
          <w:ilvl w:val="1"/>
          <w:numId w:val="33"/>
        </w:numPr>
        <w:spacing w:after="120" w:line="276" w:lineRule="auto"/>
        <w:ind w:left="709" w:hanging="709"/>
        <w:jc w:val="both"/>
        <w:rPr>
          <w:rFonts w:ascii="Arial" w:hAnsi="Arial" w:cs="Arial"/>
          <w:sz w:val="22"/>
          <w:szCs w:val="22"/>
        </w:rPr>
      </w:pPr>
      <w:r w:rsidRPr="007E0E73">
        <w:rPr>
          <w:rFonts w:ascii="Arial" w:hAnsi="Arial" w:cs="Arial"/>
          <w:sz w:val="22"/>
          <w:szCs w:val="22"/>
        </w:rPr>
        <w:t>Objednatel nabude vlastnické právo k veškerým výstupům, které vzniknou realizací předmětu smlouvy, a to okamžikem předání a převzetí v souladu s touto smlouvou.</w:t>
      </w:r>
    </w:p>
    <w:p w14:paraId="54639F57" w14:textId="77777777" w:rsidR="00400871" w:rsidRPr="00D631CD" w:rsidRDefault="00400871" w:rsidP="00400871">
      <w:pPr>
        <w:numPr>
          <w:ilvl w:val="1"/>
          <w:numId w:val="33"/>
        </w:numPr>
        <w:spacing w:after="120" w:line="276" w:lineRule="auto"/>
        <w:ind w:left="709" w:hanging="709"/>
        <w:jc w:val="both"/>
        <w:rPr>
          <w:rFonts w:ascii="Arial" w:hAnsi="Arial" w:cs="Arial"/>
          <w:sz w:val="22"/>
          <w:szCs w:val="22"/>
        </w:rPr>
      </w:pPr>
      <w:r w:rsidRPr="007E0E73">
        <w:rPr>
          <w:rFonts w:ascii="Arial" w:hAnsi="Arial" w:cs="Arial"/>
          <w:sz w:val="22"/>
          <w:szCs w:val="22"/>
        </w:rPr>
        <w:t>V případě, že budou kterékoli části díla podléhat ochran</w:t>
      </w:r>
      <w:r>
        <w:rPr>
          <w:rFonts w:ascii="Arial" w:hAnsi="Arial" w:cs="Arial"/>
          <w:sz w:val="22"/>
          <w:szCs w:val="22"/>
        </w:rPr>
        <w:t>ě dle zákona č. 121/2000 Sb., o </w:t>
      </w:r>
      <w:r w:rsidRPr="007E0E73">
        <w:rPr>
          <w:rFonts w:ascii="Arial" w:hAnsi="Arial" w:cs="Arial"/>
          <w:sz w:val="22"/>
          <w:szCs w:val="22"/>
        </w:rPr>
        <w:t>právu autorském, o právech souvisejících s právem autorským a o změně některých zákonů (autorský zákon), ve znění pozdějších předpisů, získává objednatel veškerá práva související s ochranou duševního vlastnict</w:t>
      </w:r>
      <w:r w:rsidR="000247E7">
        <w:rPr>
          <w:rFonts w:ascii="Arial" w:hAnsi="Arial" w:cs="Arial"/>
          <w:sz w:val="22"/>
          <w:szCs w:val="22"/>
        </w:rPr>
        <w:t>ví vztahující se k dílu, a to v </w:t>
      </w:r>
      <w:r w:rsidRPr="007E0E73">
        <w:rPr>
          <w:rFonts w:ascii="Arial" w:hAnsi="Arial" w:cs="Arial"/>
          <w:sz w:val="22"/>
          <w:szCs w:val="22"/>
        </w:rPr>
        <w:t xml:space="preserve">rozsahu nezbytném pro jeho řádné užívání po celou dobu trvání příslušných práv. </w:t>
      </w:r>
      <w:r w:rsidRPr="00D631CD">
        <w:rPr>
          <w:rFonts w:ascii="Arial" w:hAnsi="Arial" w:cs="Arial"/>
          <w:sz w:val="22"/>
          <w:szCs w:val="22"/>
        </w:rPr>
        <w:t xml:space="preserve">Objednatel od zhotovitele zejména získává k takovému dílu nejpozději dnem jeho předání </w:t>
      </w:r>
      <w:r w:rsidRPr="00D631CD">
        <w:rPr>
          <w:rFonts w:ascii="Arial" w:hAnsi="Arial" w:cs="Arial"/>
          <w:sz w:val="22"/>
          <w:szCs w:val="22"/>
        </w:rPr>
        <w:lastRenderedPageBreak/>
        <w:t>a</w:t>
      </w:r>
      <w:r w:rsidR="006718AF">
        <w:rPr>
          <w:rFonts w:ascii="Arial" w:hAnsi="Arial" w:cs="Arial"/>
          <w:sz w:val="22"/>
          <w:szCs w:val="22"/>
        </w:rPr>
        <w:t> </w:t>
      </w:r>
      <w:r w:rsidRPr="00D631CD">
        <w:rPr>
          <w:rFonts w:ascii="Arial" w:hAnsi="Arial" w:cs="Arial"/>
          <w:sz w:val="22"/>
          <w:szCs w:val="22"/>
        </w:rPr>
        <w:t xml:space="preserve">převzetí </w:t>
      </w:r>
      <w:r w:rsidR="00E01C19" w:rsidRPr="00D631CD">
        <w:rPr>
          <w:rFonts w:ascii="Arial" w:hAnsi="Arial" w:cs="Arial"/>
          <w:sz w:val="22"/>
          <w:szCs w:val="22"/>
        </w:rPr>
        <w:t xml:space="preserve">oprávnění k výkonu </w:t>
      </w:r>
      <w:r w:rsidRPr="00D631CD">
        <w:rPr>
          <w:rFonts w:ascii="Arial" w:hAnsi="Arial" w:cs="Arial"/>
          <w:sz w:val="22"/>
          <w:szCs w:val="22"/>
        </w:rPr>
        <w:t>vešker</w:t>
      </w:r>
      <w:r w:rsidR="00E01C19" w:rsidRPr="00D631CD">
        <w:rPr>
          <w:rFonts w:ascii="Arial" w:hAnsi="Arial" w:cs="Arial"/>
          <w:sz w:val="22"/>
          <w:szCs w:val="22"/>
        </w:rPr>
        <w:t>ých</w:t>
      </w:r>
      <w:r w:rsidRPr="00D631CD">
        <w:rPr>
          <w:rFonts w:ascii="Arial" w:hAnsi="Arial" w:cs="Arial"/>
          <w:sz w:val="22"/>
          <w:szCs w:val="22"/>
        </w:rPr>
        <w:t xml:space="preserve"> majetkov</w:t>
      </w:r>
      <w:r w:rsidR="00E01C19" w:rsidRPr="00D631CD">
        <w:rPr>
          <w:rFonts w:ascii="Arial" w:hAnsi="Arial" w:cs="Arial"/>
          <w:sz w:val="22"/>
          <w:szCs w:val="22"/>
        </w:rPr>
        <w:t>ých</w:t>
      </w:r>
      <w:r w:rsidRPr="00D631CD">
        <w:rPr>
          <w:rFonts w:ascii="Arial" w:hAnsi="Arial" w:cs="Arial"/>
          <w:sz w:val="22"/>
          <w:szCs w:val="22"/>
        </w:rPr>
        <w:t xml:space="preserve"> práv</w:t>
      </w:r>
      <w:r w:rsidR="00E01C19" w:rsidRPr="00D631CD">
        <w:rPr>
          <w:rFonts w:ascii="Arial" w:hAnsi="Arial" w:cs="Arial"/>
          <w:sz w:val="22"/>
          <w:szCs w:val="22"/>
        </w:rPr>
        <w:t xml:space="preserve"> autorských</w:t>
      </w:r>
      <w:r w:rsidRPr="00D631CD">
        <w:rPr>
          <w:rFonts w:ascii="Arial" w:hAnsi="Arial" w:cs="Arial"/>
          <w:sz w:val="22"/>
          <w:szCs w:val="22"/>
        </w:rPr>
        <w:t>, a to formou níže uvedeného licenčního ujednání (dále jen „licence“).</w:t>
      </w:r>
    </w:p>
    <w:p w14:paraId="0CE4B535" w14:textId="77777777" w:rsidR="00400871" w:rsidRDefault="00400871" w:rsidP="00400871">
      <w:pPr>
        <w:numPr>
          <w:ilvl w:val="1"/>
          <w:numId w:val="33"/>
        </w:numPr>
        <w:spacing w:after="120" w:line="276" w:lineRule="auto"/>
        <w:ind w:left="709" w:hanging="709"/>
        <w:jc w:val="both"/>
        <w:rPr>
          <w:rFonts w:ascii="Arial" w:hAnsi="Arial" w:cs="Arial"/>
          <w:sz w:val="22"/>
          <w:szCs w:val="22"/>
        </w:rPr>
      </w:pPr>
      <w:r w:rsidRPr="007E0E73">
        <w:rPr>
          <w:rFonts w:ascii="Arial" w:hAnsi="Arial" w:cs="Arial"/>
          <w:sz w:val="22"/>
          <w:szCs w:val="22"/>
        </w:rPr>
        <w:t>Licence je udělena jako výhradní ke všem známým způsobům užití takového díla a</w:t>
      </w:r>
      <w:r w:rsidR="00337167">
        <w:rPr>
          <w:rFonts w:ascii="Arial" w:hAnsi="Arial" w:cs="Arial"/>
          <w:sz w:val="22"/>
          <w:szCs w:val="22"/>
        </w:rPr>
        <w:t> </w:t>
      </w:r>
      <w:r w:rsidR="000247E7">
        <w:rPr>
          <w:rFonts w:ascii="Arial" w:hAnsi="Arial" w:cs="Arial"/>
          <w:sz w:val="22"/>
          <w:szCs w:val="22"/>
        </w:rPr>
        <w:t>k </w:t>
      </w:r>
      <w:r w:rsidRPr="007E0E73">
        <w:rPr>
          <w:rFonts w:ascii="Arial" w:hAnsi="Arial" w:cs="Arial"/>
          <w:sz w:val="22"/>
          <w:szCs w:val="22"/>
        </w:rPr>
        <w:t>účelu, který vyplývá z této smlouvy, jako neodvolatelná, neomezená územním či množstevním rozsahem a způsobem užití, přičemž objednatel není povinen ji využít. Licence je udělena na dobu trvání majetkových práv k takovému dílu. Smluvní strany se dohodly, že na poskytnutí licence podle této smlouvy se nebude aplikovat ustanovení §</w:t>
      </w:r>
      <w:r w:rsidR="00B5275B">
        <w:rPr>
          <w:rFonts w:ascii="Arial" w:hAnsi="Arial" w:cs="Arial"/>
          <w:sz w:val="22"/>
          <w:szCs w:val="22"/>
        </w:rPr>
        <w:t> </w:t>
      </w:r>
      <w:r w:rsidRPr="007E0E73">
        <w:rPr>
          <w:rFonts w:ascii="Arial" w:hAnsi="Arial" w:cs="Arial"/>
          <w:sz w:val="22"/>
          <w:szCs w:val="22"/>
        </w:rPr>
        <w:t xml:space="preserve">2378 </w:t>
      </w:r>
      <w:r>
        <w:rPr>
          <w:rFonts w:ascii="Arial" w:hAnsi="Arial" w:cs="Arial"/>
          <w:sz w:val="22"/>
          <w:szCs w:val="22"/>
        </w:rPr>
        <w:t>občanského zákoníku</w:t>
      </w:r>
      <w:r w:rsidRPr="007E0E73">
        <w:rPr>
          <w:rFonts w:ascii="Arial" w:hAnsi="Arial" w:cs="Arial"/>
          <w:sz w:val="22"/>
          <w:szCs w:val="22"/>
        </w:rPr>
        <w:t>.</w:t>
      </w:r>
    </w:p>
    <w:p w14:paraId="3D087B9C" w14:textId="77777777" w:rsidR="00400871" w:rsidRDefault="00400871" w:rsidP="00400871">
      <w:pPr>
        <w:numPr>
          <w:ilvl w:val="1"/>
          <w:numId w:val="33"/>
        </w:numPr>
        <w:spacing w:after="120" w:line="276" w:lineRule="auto"/>
        <w:ind w:left="709" w:hanging="709"/>
        <w:jc w:val="both"/>
        <w:rPr>
          <w:rFonts w:ascii="Arial" w:hAnsi="Arial" w:cs="Arial"/>
          <w:sz w:val="22"/>
          <w:szCs w:val="22"/>
        </w:rPr>
      </w:pPr>
      <w:r w:rsidRPr="007E0E73">
        <w:rPr>
          <w:rFonts w:ascii="Arial" w:hAnsi="Arial" w:cs="Arial"/>
          <w:sz w:val="22"/>
          <w:szCs w:val="22"/>
        </w:rPr>
        <w:t>Zhotovitel prohlašuje, že je oprávněn v uvedeném rozsahu licenci objednateli poskytnout, minimálně však v rozsahu, aby mohl objednatel dílo užívat k účelu vyplývajícímu z této smlouvy.</w:t>
      </w:r>
    </w:p>
    <w:p w14:paraId="097AE2D9" w14:textId="77777777" w:rsidR="00400871" w:rsidRDefault="00400871" w:rsidP="00400871">
      <w:pPr>
        <w:numPr>
          <w:ilvl w:val="1"/>
          <w:numId w:val="33"/>
        </w:numPr>
        <w:spacing w:after="120" w:line="276" w:lineRule="auto"/>
        <w:ind w:left="709" w:hanging="709"/>
        <w:jc w:val="both"/>
        <w:rPr>
          <w:rFonts w:ascii="Arial" w:hAnsi="Arial" w:cs="Arial"/>
          <w:sz w:val="22"/>
          <w:szCs w:val="22"/>
        </w:rPr>
      </w:pPr>
      <w:r w:rsidRPr="007E0E73">
        <w:rPr>
          <w:rFonts w:ascii="Arial" w:hAnsi="Arial" w:cs="Arial"/>
          <w:sz w:val="22"/>
          <w:szCs w:val="22"/>
        </w:rPr>
        <w:t>Smluvní strany se dohodly na tom, že odměna za poskytnutí licence je součástí ceny za plnění</w:t>
      </w:r>
      <w:r w:rsidR="00E01C19">
        <w:rPr>
          <w:rFonts w:ascii="Arial" w:hAnsi="Arial" w:cs="Arial"/>
          <w:sz w:val="22"/>
          <w:szCs w:val="22"/>
        </w:rPr>
        <w:t xml:space="preserve"> dle čl. III smlouvy</w:t>
      </w:r>
      <w:r w:rsidRPr="007E0E73">
        <w:rPr>
          <w:rFonts w:ascii="Arial" w:hAnsi="Arial" w:cs="Arial"/>
          <w:sz w:val="22"/>
          <w:szCs w:val="22"/>
        </w:rPr>
        <w:t>.</w:t>
      </w:r>
    </w:p>
    <w:p w14:paraId="4A5D43C5" w14:textId="77777777" w:rsidR="00400871" w:rsidRDefault="00400871" w:rsidP="00400871">
      <w:pPr>
        <w:numPr>
          <w:ilvl w:val="1"/>
          <w:numId w:val="33"/>
        </w:numPr>
        <w:spacing w:after="120" w:line="276" w:lineRule="auto"/>
        <w:ind w:left="709" w:hanging="709"/>
        <w:jc w:val="both"/>
        <w:rPr>
          <w:rFonts w:ascii="Arial" w:hAnsi="Arial" w:cs="Arial"/>
          <w:sz w:val="22"/>
          <w:szCs w:val="22"/>
        </w:rPr>
      </w:pPr>
      <w:r w:rsidRPr="007E0E73">
        <w:rPr>
          <w:rFonts w:ascii="Arial" w:hAnsi="Arial" w:cs="Arial"/>
          <w:sz w:val="22"/>
          <w:szCs w:val="22"/>
        </w:rPr>
        <w:t>V případě, že se ukáže v budoucnu potřeba upravit možnosti užívání díla samostatnou licenční smlouvou nebo případně jinou formou, zavazuje se zhotovitel poskytnout objednateli veškerou součinnosti nezbytnou k uzavření takové smlouvy.</w:t>
      </w:r>
    </w:p>
    <w:p w14:paraId="76FDCB75" w14:textId="77777777" w:rsidR="00400871" w:rsidRDefault="00400871" w:rsidP="00A648A7">
      <w:pPr>
        <w:numPr>
          <w:ilvl w:val="1"/>
          <w:numId w:val="33"/>
        </w:numPr>
        <w:spacing w:after="360" w:line="276" w:lineRule="auto"/>
        <w:ind w:left="709" w:hanging="709"/>
        <w:jc w:val="both"/>
        <w:rPr>
          <w:rFonts w:ascii="Arial" w:hAnsi="Arial" w:cs="Arial"/>
          <w:sz w:val="22"/>
          <w:szCs w:val="22"/>
        </w:rPr>
      </w:pPr>
      <w:r w:rsidRPr="007E0E73">
        <w:rPr>
          <w:rFonts w:ascii="Arial" w:hAnsi="Arial" w:cs="Arial"/>
          <w:sz w:val="22"/>
          <w:szCs w:val="22"/>
        </w:rPr>
        <w:t>Strany si výslovně sjednávají, že v případě potřeby uzavření jakékoli další licenční nebo obdobné smlouvy, bude tato sjednána pro objednatele bezplatně, neboť veškeré případné ceny licencí jsou zahrnuty již v ceně díla</w:t>
      </w:r>
      <w:r w:rsidR="00E01C19">
        <w:rPr>
          <w:rFonts w:ascii="Arial" w:hAnsi="Arial" w:cs="Arial"/>
          <w:sz w:val="22"/>
          <w:szCs w:val="22"/>
        </w:rPr>
        <w:t xml:space="preserve"> dle čl. III smlouvy</w:t>
      </w:r>
      <w:r w:rsidRPr="007E0E73">
        <w:rPr>
          <w:rFonts w:ascii="Arial" w:hAnsi="Arial" w:cs="Arial"/>
          <w:sz w:val="22"/>
          <w:szCs w:val="22"/>
        </w:rPr>
        <w:t>.</w:t>
      </w:r>
    </w:p>
    <w:p w14:paraId="0173411E" w14:textId="77777777" w:rsidR="00400871" w:rsidRDefault="00457A3B" w:rsidP="00457A3B">
      <w:pPr>
        <w:keepNext/>
        <w:numPr>
          <w:ilvl w:val="0"/>
          <w:numId w:val="33"/>
        </w:numPr>
        <w:spacing w:line="276" w:lineRule="auto"/>
        <w:jc w:val="center"/>
        <w:rPr>
          <w:rFonts w:ascii="Arial" w:hAnsi="Arial" w:cs="Arial"/>
          <w:sz w:val="22"/>
          <w:szCs w:val="22"/>
        </w:rPr>
      </w:pPr>
      <w:r>
        <w:rPr>
          <w:rFonts w:ascii="Arial" w:hAnsi="Arial" w:cs="Arial"/>
          <w:sz w:val="22"/>
          <w:szCs w:val="22"/>
        </w:rPr>
        <w:t>Článek</w:t>
      </w:r>
    </w:p>
    <w:p w14:paraId="3D95C7E2" w14:textId="77777777" w:rsidR="00457A3B" w:rsidRDefault="00457A3B" w:rsidP="00210937">
      <w:pPr>
        <w:pStyle w:val="Popisky"/>
        <w:keepNext/>
        <w:spacing w:after="120"/>
        <w:jc w:val="center"/>
        <w:rPr>
          <w:rFonts w:cs="Arial"/>
          <w:b/>
          <w:sz w:val="22"/>
          <w:szCs w:val="22"/>
        </w:rPr>
      </w:pPr>
      <w:r w:rsidRPr="00457A3B">
        <w:rPr>
          <w:rFonts w:cs="Arial"/>
          <w:b/>
          <w:sz w:val="22"/>
          <w:szCs w:val="22"/>
        </w:rPr>
        <w:t>Důvěrnost informací</w:t>
      </w:r>
    </w:p>
    <w:p w14:paraId="3621F47B" w14:textId="77777777" w:rsidR="00457A3B" w:rsidRPr="00457A3B" w:rsidRDefault="00457A3B" w:rsidP="00457A3B">
      <w:pPr>
        <w:numPr>
          <w:ilvl w:val="1"/>
          <w:numId w:val="33"/>
        </w:numPr>
        <w:spacing w:after="120" w:line="276" w:lineRule="auto"/>
        <w:ind w:left="709" w:hanging="709"/>
        <w:jc w:val="both"/>
        <w:rPr>
          <w:rFonts w:ascii="Arial" w:hAnsi="Arial" w:cs="Arial"/>
          <w:sz w:val="22"/>
          <w:szCs w:val="22"/>
        </w:rPr>
      </w:pPr>
      <w:r w:rsidRPr="00457A3B">
        <w:rPr>
          <w:rFonts w:ascii="Arial" w:hAnsi="Arial" w:cs="Arial"/>
          <w:sz w:val="22"/>
          <w:szCs w:val="22"/>
        </w:rPr>
        <w:t xml:space="preserve">Smluvní strany se zavazují, že zachovají jako důvěrné informace a zprávy týkající se vlastní spolupráce a vnitřních záležitostí smluvních stran, a předmětu smlouvy, pokud by jejich zveřejnění nebo zpřístupnění třetí osobě mohlo způsobit újmu druhé smluvní straně. Smluvní strany se zavazují zachovávat o těchto skutečnostech mlčenlivost. Mezi tyto informace na straně objednatele patří zejména údaje týkající se provozu a zabezpečení objektu a majetku objednatele a o činnosti objednatele, pokud nevyplývají z veřejně přístupných informačních zdrojů. </w:t>
      </w:r>
    </w:p>
    <w:p w14:paraId="4FACEDA5" w14:textId="77777777" w:rsidR="00457A3B" w:rsidRPr="00457A3B" w:rsidRDefault="00457A3B" w:rsidP="00457A3B">
      <w:pPr>
        <w:numPr>
          <w:ilvl w:val="1"/>
          <w:numId w:val="33"/>
        </w:numPr>
        <w:spacing w:after="120" w:line="276" w:lineRule="auto"/>
        <w:ind w:left="709" w:hanging="709"/>
        <w:jc w:val="both"/>
        <w:rPr>
          <w:rFonts w:ascii="Arial" w:hAnsi="Arial" w:cs="Arial"/>
          <w:sz w:val="22"/>
          <w:szCs w:val="22"/>
        </w:rPr>
      </w:pPr>
      <w:r w:rsidRPr="00457A3B">
        <w:rPr>
          <w:rFonts w:ascii="Arial" w:hAnsi="Arial" w:cs="Arial"/>
          <w:sz w:val="22"/>
          <w:szCs w:val="22"/>
        </w:rPr>
        <w:t>Smluvní strany se zavazují, že neuvolní třetí osobě důvěrné informace druhé smluvní strany bez jejího souhlasu, a to v jakékoliv formě, a že podniknou všechny ne</w:t>
      </w:r>
      <w:r>
        <w:rPr>
          <w:rFonts w:ascii="Arial" w:hAnsi="Arial" w:cs="Arial"/>
          <w:sz w:val="22"/>
          <w:szCs w:val="22"/>
        </w:rPr>
        <w:t>zbytné kroky k </w:t>
      </w:r>
      <w:r w:rsidRPr="00457A3B">
        <w:rPr>
          <w:rFonts w:ascii="Arial" w:hAnsi="Arial" w:cs="Arial"/>
          <w:sz w:val="22"/>
          <w:szCs w:val="22"/>
        </w:rPr>
        <w:t>zabezpečení těchto informací.</w:t>
      </w:r>
    </w:p>
    <w:p w14:paraId="3825C06A" w14:textId="77777777" w:rsidR="00457A3B" w:rsidRPr="00457A3B" w:rsidRDefault="00457A3B" w:rsidP="00457A3B">
      <w:pPr>
        <w:numPr>
          <w:ilvl w:val="1"/>
          <w:numId w:val="33"/>
        </w:numPr>
        <w:spacing w:after="120" w:line="276" w:lineRule="auto"/>
        <w:ind w:left="709" w:hanging="709"/>
        <w:jc w:val="both"/>
        <w:rPr>
          <w:rFonts w:ascii="Arial" w:hAnsi="Arial" w:cs="Arial"/>
          <w:sz w:val="22"/>
          <w:szCs w:val="22"/>
        </w:rPr>
      </w:pPr>
      <w:r w:rsidRPr="00457A3B">
        <w:rPr>
          <w:rFonts w:ascii="Arial" w:hAnsi="Arial" w:cs="Arial"/>
          <w:sz w:val="22"/>
          <w:szCs w:val="22"/>
        </w:rPr>
        <w:t>Ochrana neveřejných informací se nevztahuje zejména na případy, kdy:</w:t>
      </w:r>
    </w:p>
    <w:p w14:paraId="1B536473" w14:textId="77777777" w:rsidR="00457A3B" w:rsidRPr="00457A3B" w:rsidRDefault="00457A3B" w:rsidP="00457A3B">
      <w:pPr>
        <w:spacing w:after="120" w:line="276" w:lineRule="auto"/>
        <w:ind w:left="1418" w:hanging="425"/>
        <w:jc w:val="both"/>
        <w:rPr>
          <w:rFonts w:ascii="Arial" w:hAnsi="Arial" w:cs="Arial"/>
          <w:sz w:val="22"/>
          <w:szCs w:val="22"/>
        </w:rPr>
      </w:pPr>
      <w:r w:rsidRPr="00457A3B">
        <w:rPr>
          <w:rFonts w:ascii="Arial" w:hAnsi="Arial" w:cs="Arial"/>
          <w:sz w:val="22"/>
          <w:szCs w:val="22"/>
        </w:rPr>
        <w:t>-</w:t>
      </w:r>
      <w:r w:rsidRPr="00457A3B">
        <w:rPr>
          <w:rFonts w:ascii="Arial" w:hAnsi="Arial" w:cs="Arial"/>
          <w:sz w:val="22"/>
          <w:szCs w:val="22"/>
        </w:rPr>
        <w:tab/>
        <w:t>smluvní strana prokáže, že je tato informace veřejně dostupná, aniž by tuto dostupnost způsobila sama smluvní strana,</w:t>
      </w:r>
    </w:p>
    <w:p w14:paraId="69413D42" w14:textId="77777777" w:rsidR="00457A3B" w:rsidRPr="00457A3B" w:rsidRDefault="00457A3B" w:rsidP="00A12AB1">
      <w:pPr>
        <w:spacing w:after="120" w:line="276" w:lineRule="auto"/>
        <w:ind w:left="1418" w:hanging="425"/>
        <w:jc w:val="both"/>
        <w:rPr>
          <w:rFonts w:ascii="Arial" w:hAnsi="Arial" w:cs="Arial"/>
          <w:sz w:val="22"/>
          <w:szCs w:val="22"/>
        </w:rPr>
      </w:pPr>
      <w:r w:rsidRPr="00457A3B">
        <w:rPr>
          <w:rFonts w:ascii="Arial" w:hAnsi="Arial" w:cs="Arial"/>
          <w:sz w:val="22"/>
          <w:szCs w:val="22"/>
        </w:rPr>
        <w:t>-</w:t>
      </w:r>
      <w:r w:rsidRPr="00457A3B">
        <w:rPr>
          <w:rFonts w:ascii="Arial" w:hAnsi="Arial" w:cs="Arial"/>
          <w:sz w:val="22"/>
          <w:szCs w:val="22"/>
        </w:rPr>
        <w:tab/>
        <w:t>smluvní strana prokáže, že měla tuto informaci k dispozici ještě před datem zpřístupnění druhou stranou, a že ji nenabyla v rozporu se zákonem,</w:t>
      </w:r>
    </w:p>
    <w:p w14:paraId="06D7F0A3" w14:textId="77777777" w:rsidR="00457A3B" w:rsidRPr="00457A3B" w:rsidRDefault="00457A3B" w:rsidP="00A12AB1">
      <w:pPr>
        <w:spacing w:after="120" w:line="276" w:lineRule="auto"/>
        <w:ind w:left="1418" w:hanging="425"/>
        <w:jc w:val="both"/>
        <w:rPr>
          <w:rFonts w:ascii="Arial" w:hAnsi="Arial" w:cs="Arial"/>
          <w:sz w:val="22"/>
          <w:szCs w:val="22"/>
        </w:rPr>
      </w:pPr>
      <w:r w:rsidRPr="00457A3B">
        <w:rPr>
          <w:rFonts w:ascii="Arial" w:hAnsi="Arial" w:cs="Arial"/>
          <w:sz w:val="22"/>
          <w:szCs w:val="22"/>
        </w:rPr>
        <w:t>-</w:t>
      </w:r>
      <w:r w:rsidRPr="00457A3B">
        <w:rPr>
          <w:rFonts w:ascii="Arial" w:hAnsi="Arial" w:cs="Arial"/>
          <w:sz w:val="22"/>
          <w:szCs w:val="22"/>
        </w:rPr>
        <w:tab/>
        <w:t>smluvní strana obdrží od zpřístupňující strany písemný souhlas zpřístupňovat danou informaci;</w:t>
      </w:r>
    </w:p>
    <w:p w14:paraId="253740A8" w14:textId="77777777" w:rsidR="00457A3B" w:rsidRPr="00457A3B" w:rsidRDefault="00457A3B" w:rsidP="00A12AB1">
      <w:pPr>
        <w:spacing w:after="120" w:line="276" w:lineRule="auto"/>
        <w:ind w:left="1418" w:hanging="425"/>
        <w:jc w:val="both"/>
        <w:rPr>
          <w:rFonts w:ascii="Arial" w:hAnsi="Arial" w:cs="Arial"/>
          <w:sz w:val="22"/>
          <w:szCs w:val="22"/>
        </w:rPr>
      </w:pPr>
      <w:r w:rsidRPr="00457A3B">
        <w:rPr>
          <w:rFonts w:ascii="Arial" w:hAnsi="Arial" w:cs="Arial"/>
          <w:sz w:val="22"/>
          <w:szCs w:val="22"/>
        </w:rPr>
        <w:t>-</w:t>
      </w:r>
      <w:r w:rsidRPr="00457A3B">
        <w:rPr>
          <w:rFonts w:ascii="Arial" w:hAnsi="Arial" w:cs="Arial"/>
          <w:sz w:val="22"/>
          <w:szCs w:val="22"/>
        </w:rPr>
        <w:tab/>
        <w:t>je zpřístupnění informace vyžadováno zákonem nebo závazným rozhodnutím příslušného orgánu státní správy či samosprávy,</w:t>
      </w:r>
    </w:p>
    <w:p w14:paraId="53B843A6" w14:textId="77777777" w:rsidR="00457A3B" w:rsidRPr="00457A3B" w:rsidRDefault="00457A3B" w:rsidP="00A12AB1">
      <w:pPr>
        <w:spacing w:after="120" w:line="276" w:lineRule="auto"/>
        <w:ind w:left="1418" w:hanging="425"/>
        <w:jc w:val="both"/>
        <w:rPr>
          <w:rFonts w:ascii="Arial" w:hAnsi="Arial" w:cs="Arial"/>
          <w:sz w:val="22"/>
          <w:szCs w:val="22"/>
        </w:rPr>
      </w:pPr>
      <w:r w:rsidRPr="00457A3B">
        <w:rPr>
          <w:rFonts w:ascii="Arial" w:hAnsi="Arial" w:cs="Arial"/>
          <w:sz w:val="22"/>
          <w:szCs w:val="22"/>
        </w:rPr>
        <w:lastRenderedPageBreak/>
        <w:t>-</w:t>
      </w:r>
      <w:r w:rsidRPr="00457A3B">
        <w:rPr>
          <w:rFonts w:ascii="Arial" w:hAnsi="Arial" w:cs="Arial"/>
          <w:sz w:val="22"/>
          <w:szCs w:val="22"/>
        </w:rPr>
        <w:tab/>
        <w:t>auditor provádí u některé ze smluvních stran audit na základě oprávnění vyplývajícího z příslušných právních předpisů.</w:t>
      </w:r>
    </w:p>
    <w:p w14:paraId="5F08103E" w14:textId="77777777" w:rsidR="00457A3B" w:rsidRPr="00457A3B" w:rsidRDefault="00457A3B" w:rsidP="00457A3B">
      <w:pPr>
        <w:numPr>
          <w:ilvl w:val="1"/>
          <w:numId w:val="33"/>
        </w:numPr>
        <w:spacing w:after="120" w:line="276" w:lineRule="auto"/>
        <w:ind w:left="709" w:hanging="709"/>
        <w:jc w:val="both"/>
        <w:rPr>
          <w:rFonts w:ascii="Arial" w:hAnsi="Arial" w:cs="Arial"/>
          <w:sz w:val="22"/>
          <w:szCs w:val="22"/>
        </w:rPr>
      </w:pPr>
      <w:r w:rsidRPr="00457A3B">
        <w:rPr>
          <w:rFonts w:ascii="Arial" w:hAnsi="Arial" w:cs="Arial"/>
          <w:sz w:val="22"/>
          <w:szCs w:val="22"/>
        </w:rPr>
        <w:t>V případě, že se kterákoli smluvní strana hodnověrným způsobem dozví, popř. bude mít důvodné podezření, že došlo ke zpřístupnění neveřejných informací neoprávněné osobě, je povinna o tom informovat druhou smluvní stranu.</w:t>
      </w:r>
    </w:p>
    <w:p w14:paraId="53640BAA" w14:textId="77777777" w:rsidR="00457A3B" w:rsidRPr="00457A3B" w:rsidRDefault="00457A3B" w:rsidP="00457A3B">
      <w:pPr>
        <w:numPr>
          <w:ilvl w:val="1"/>
          <w:numId w:val="33"/>
        </w:numPr>
        <w:spacing w:after="120" w:line="276" w:lineRule="auto"/>
        <w:ind w:left="709" w:hanging="709"/>
        <w:jc w:val="both"/>
        <w:rPr>
          <w:rFonts w:ascii="Arial" w:hAnsi="Arial" w:cs="Arial"/>
          <w:sz w:val="22"/>
          <w:szCs w:val="22"/>
        </w:rPr>
      </w:pPr>
      <w:r w:rsidRPr="00457A3B">
        <w:rPr>
          <w:rFonts w:ascii="Arial" w:hAnsi="Arial" w:cs="Arial"/>
          <w:sz w:val="22"/>
          <w:szCs w:val="22"/>
        </w:rPr>
        <w:t>Závazek mlčenlivosti není časově omezen. Povinnost zachovávat mlčenlivost o</w:t>
      </w:r>
      <w:r w:rsidR="00A12AB1">
        <w:rPr>
          <w:rFonts w:ascii="Arial" w:hAnsi="Arial" w:cs="Arial"/>
          <w:sz w:val="22"/>
          <w:szCs w:val="22"/>
        </w:rPr>
        <w:t> </w:t>
      </w:r>
      <w:r w:rsidRPr="00457A3B">
        <w:rPr>
          <w:rFonts w:ascii="Arial" w:hAnsi="Arial" w:cs="Arial"/>
          <w:sz w:val="22"/>
          <w:szCs w:val="22"/>
        </w:rPr>
        <w:t>neveřejných informacích získaných v rámci spolupráce s druhou smluvní stranou trvá i po ukončení spolupráce, popř. po ukončení účinnosti smlouvy.</w:t>
      </w:r>
    </w:p>
    <w:p w14:paraId="40205D3D" w14:textId="77777777" w:rsidR="00457A3B" w:rsidRPr="00457A3B" w:rsidRDefault="00A12AB1" w:rsidP="00457A3B">
      <w:pPr>
        <w:numPr>
          <w:ilvl w:val="1"/>
          <w:numId w:val="33"/>
        </w:numPr>
        <w:spacing w:after="120" w:line="276" w:lineRule="auto"/>
        <w:ind w:left="709" w:hanging="709"/>
        <w:jc w:val="both"/>
        <w:rPr>
          <w:rFonts w:ascii="Arial" w:hAnsi="Arial" w:cs="Arial"/>
          <w:sz w:val="22"/>
          <w:szCs w:val="22"/>
        </w:rPr>
      </w:pPr>
      <w:r>
        <w:rPr>
          <w:rFonts w:ascii="Arial" w:hAnsi="Arial" w:cs="Arial"/>
          <w:sz w:val="22"/>
          <w:szCs w:val="22"/>
        </w:rPr>
        <w:t>Zhotovitel</w:t>
      </w:r>
      <w:r w:rsidR="00457A3B" w:rsidRPr="00457A3B">
        <w:rPr>
          <w:rFonts w:ascii="Arial" w:hAnsi="Arial" w:cs="Arial"/>
          <w:sz w:val="22"/>
          <w:szCs w:val="22"/>
        </w:rPr>
        <w:t xml:space="preserve"> se rovněž zavazuje pro případ, že v rámci plnění předmětu smlouvy se dostane do kontaktu s osobními údaji, že je bude ochr</w:t>
      </w:r>
      <w:r>
        <w:rPr>
          <w:rFonts w:ascii="Arial" w:hAnsi="Arial" w:cs="Arial"/>
          <w:sz w:val="22"/>
          <w:szCs w:val="22"/>
        </w:rPr>
        <w:t>aňovat a nakládat s nimi plně v souladu s </w:t>
      </w:r>
      <w:r w:rsidR="00457A3B" w:rsidRPr="00457A3B">
        <w:rPr>
          <w:rFonts w:ascii="Arial" w:hAnsi="Arial" w:cs="Arial"/>
          <w:sz w:val="22"/>
          <w:szCs w:val="22"/>
        </w:rPr>
        <w:t xml:space="preserve">příslušnými právními předpisy, a to i </w:t>
      </w:r>
      <w:r>
        <w:rPr>
          <w:rFonts w:ascii="Arial" w:hAnsi="Arial" w:cs="Arial"/>
          <w:sz w:val="22"/>
          <w:szCs w:val="22"/>
        </w:rPr>
        <w:t>p</w:t>
      </w:r>
      <w:r w:rsidR="00457A3B" w:rsidRPr="00457A3B">
        <w:rPr>
          <w:rFonts w:ascii="Arial" w:hAnsi="Arial" w:cs="Arial"/>
          <w:sz w:val="22"/>
          <w:szCs w:val="22"/>
        </w:rPr>
        <w:t>o ukončení plně</w:t>
      </w:r>
      <w:r>
        <w:rPr>
          <w:rFonts w:ascii="Arial" w:hAnsi="Arial" w:cs="Arial"/>
          <w:sz w:val="22"/>
          <w:szCs w:val="22"/>
        </w:rPr>
        <w:t>ní smlouvy. Smluvní strany se v </w:t>
      </w:r>
      <w:r w:rsidR="00457A3B" w:rsidRPr="00457A3B">
        <w:rPr>
          <w:rFonts w:ascii="Arial" w:hAnsi="Arial" w:cs="Arial"/>
          <w:sz w:val="22"/>
          <w:szCs w:val="22"/>
        </w:rPr>
        <w:t>případě kontaktu s osobními údaji</w:t>
      </w:r>
      <w:r w:rsidR="00457A3B" w:rsidRPr="009D1A78">
        <w:rPr>
          <w:rFonts w:ascii="Arial" w:hAnsi="Arial" w:cs="Arial"/>
          <w:sz w:val="22"/>
          <w:szCs w:val="22"/>
        </w:rPr>
        <w:t>, ve smyslu příslušných ustanovení zákona č. 101/2000 Sb., o ochraně osobních údajů a o změně některých zákonů, ve znění pozdějších předpisů,</w:t>
      </w:r>
      <w:r w:rsidR="00457A3B" w:rsidRPr="00457A3B">
        <w:rPr>
          <w:rFonts w:ascii="Arial" w:hAnsi="Arial" w:cs="Arial"/>
          <w:sz w:val="22"/>
          <w:szCs w:val="22"/>
        </w:rPr>
        <w:t xml:space="preserve"> zavazují uzavřít dodatek ke smlouvě spočívající v dohodě o zpracování osobních údajů. </w:t>
      </w:r>
    </w:p>
    <w:p w14:paraId="34A5B6E4" w14:textId="77777777" w:rsidR="00457A3B" w:rsidRPr="00457A3B" w:rsidRDefault="00457A3B" w:rsidP="00457A3B">
      <w:pPr>
        <w:numPr>
          <w:ilvl w:val="1"/>
          <w:numId w:val="33"/>
        </w:numPr>
        <w:spacing w:after="120" w:line="276" w:lineRule="auto"/>
        <w:ind w:left="709" w:hanging="709"/>
        <w:jc w:val="both"/>
        <w:rPr>
          <w:rFonts w:ascii="Arial" w:hAnsi="Arial" w:cs="Arial"/>
          <w:sz w:val="22"/>
          <w:szCs w:val="22"/>
        </w:rPr>
      </w:pPr>
      <w:r w:rsidRPr="00457A3B">
        <w:rPr>
          <w:rFonts w:ascii="Arial" w:hAnsi="Arial" w:cs="Arial"/>
          <w:sz w:val="22"/>
          <w:szCs w:val="22"/>
        </w:rPr>
        <w:t>Povinnost poskytovat informace podle zákona č. 106/1</w:t>
      </w:r>
      <w:r w:rsidR="00A12AB1">
        <w:rPr>
          <w:rFonts w:ascii="Arial" w:hAnsi="Arial" w:cs="Arial"/>
          <w:sz w:val="22"/>
          <w:szCs w:val="22"/>
        </w:rPr>
        <w:t>999 Sb., o svobodném přístupu k </w:t>
      </w:r>
      <w:r w:rsidRPr="00457A3B">
        <w:rPr>
          <w:rFonts w:ascii="Arial" w:hAnsi="Arial" w:cs="Arial"/>
          <w:sz w:val="22"/>
          <w:szCs w:val="22"/>
        </w:rPr>
        <w:t>informacím, ve znění pozdějších předpisů, tímto článkem není dotčena.</w:t>
      </w:r>
    </w:p>
    <w:p w14:paraId="5466187A" w14:textId="77777777" w:rsidR="00457A3B" w:rsidRPr="00457A3B" w:rsidRDefault="00457A3B" w:rsidP="00457A3B">
      <w:pPr>
        <w:numPr>
          <w:ilvl w:val="1"/>
          <w:numId w:val="33"/>
        </w:numPr>
        <w:spacing w:after="120" w:line="276" w:lineRule="auto"/>
        <w:ind w:left="709" w:hanging="709"/>
        <w:jc w:val="both"/>
        <w:rPr>
          <w:rFonts w:ascii="Arial" w:hAnsi="Arial" w:cs="Arial"/>
          <w:sz w:val="22"/>
          <w:szCs w:val="22"/>
        </w:rPr>
      </w:pPr>
      <w:r w:rsidRPr="00457A3B">
        <w:rPr>
          <w:rFonts w:ascii="Arial" w:hAnsi="Arial" w:cs="Arial"/>
          <w:sz w:val="22"/>
          <w:szCs w:val="22"/>
        </w:rPr>
        <w:t>Za prokázané porušení ustanovení tohoto článku má druhá smluvní strana právo požadovat náhradu takto vzniklé újmy.</w:t>
      </w:r>
    </w:p>
    <w:p w14:paraId="6BC5DD61" w14:textId="77777777" w:rsidR="00457A3B" w:rsidRDefault="00457A3B" w:rsidP="00A648A7">
      <w:pPr>
        <w:numPr>
          <w:ilvl w:val="1"/>
          <w:numId w:val="33"/>
        </w:numPr>
        <w:spacing w:after="360" w:line="276" w:lineRule="auto"/>
        <w:ind w:left="709" w:hanging="709"/>
        <w:jc w:val="both"/>
        <w:rPr>
          <w:rFonts w:ascii="Arial" w:hAnsi="Arial" w:cs="Arial"/>
          <w:sz w:val="22"/>
          <w:szCs w:val="22"/>
        </w:rPr>
      </w:pPr>
      <w:r w:rsidRPr="00457A3B">
        <w:rPr>
          <w:rFonts w:ascii="Arial" w:hAnsi="Arial" w:cs="Arial"/>
          <w:sz w:val="22"/>
          <w:szCs w:val="22"/>
        </w:rPr>
        <w:t>Pro případ porušení povinností sjednaných v tomto článku smlouvy se sjednává smluvní pokuta ve výši 50.000,- Kč za každý případ porušení povinnosti.</w:t>
      </w:r>
    </w:p>
    <w:p w14:paraId="20CAC302" w14:textId="77777777" w:rsidR="00935AF2" w:rsidRPr="00935AF2" w:rsidRDefault="006E50AA" w:rsidP="006E50AA">
      <w:pPr>
        <w:keepNext/>
        <w:numPr>
          <w:ilvl w:val="0"/>
          <w:numId w:val="33"/>
        </w:numPr>
        <w:spacing w:line="276" w:lineRule="auto"/>
        <w:jc w:val="center"/>
        <w:rPr>
          <w:rFonts w:ascii="Arial" w:hAnsi="Arial" w:cs="Arial"/>
          <w:sz w:val="22"/>
          <w:szCs w:val="22"/>
        </w:rPr>
      </w:pPr>
      <w:r>
        <w:rPr>
          <w:rFonts w:ascii="Arial" w:hAnsi="Arial" w:cs="Arial"/>
          <w:sz w:val="22"/>
          <w:szCs w:val="22"/>
        </w:rPr>
        <w:t>Článek</w:t>
      </w:r>
    </w:p>
    <w:p w14:paraId="1DA7E571" w14:textId="77777777" w:rsidR="00935AF2" w:rsidRDefault="00935AF2" w:rsidP="000A7939">
      <w:pPr>
        <w:pStyle w:val="Popisky"/>
        <w:keepNext/>
        <w:spacing w:after="120"/>
        <w:jc w:val="center"/>
        <w:rPr>
          <w:rFonts w:cs="Arial"/>
          <w:b/>
          <w:sz w:val="22"/>
          <w:szCs w:val="22"/>
        </w:rPr>
      </w:pPr>
      <w:r w:rsidRPr="00B972EA">
        <w:rPr>
          <w:rFonts w:cs="Arial"/>
          <w:b/>
          <w:sz w:val="22"/>
          <w:szCs w:val="22"/>
        </w:rPr>
        <w:t>Sankce</w:t>
      </w:r>
      <w:r w:rsidR="001911BC" w:rsidRPr="00B972EA">
        <w:rPr>
          <w:rFonts w:cs="Arial"/>
          <w:b/>
          <w:sz w:val="22"/>
          <w:szCs w:val="22"/>
        </w:rPr>
        <w:t xml:space="preserve"> a náhrada újmy</w:t>
      </w:r>
    </w:p>
    <w:p w14:paraId="4D19DEFD" w14:textId="77777777" w:rsidR="00F04C08" w:rsidRDefault="00F04C08" w:rsidP="006E50AA">
      <w:pPr>
        <w:numPr>
          <w:ilvl w:val="1"/>
          <w:numId w:val="33"/>
        </w:numPr>
        <w:spacing w:after="120" w:line="276" w:lineRule="auto"/>
        <w:ind w:left="709" w:hanging="709"/>
        <w:jc w:val="both"/>
        <w:rPr>
          <w:rFonts w:ascii="Arial" w:hAnsi="Arial" w:cs="Arial"/>
          <w:sz w:val="22"/>
          <w:szCs w:val="22"/>
        </w:rPr>
      </w:pPr>
      <w:r w:rsidRPr="00F04C08">
        <w:rPr>
          <w:rFonts w:ascii="Arial" w:hAnsi="Arial" w:cs="Arial"/>
          <w:sz w:val="22"/>
          <w:szCs w:val="22"/>
        </w:rPr>
        <w:t>V případě prodlení zhotovitele s</w:t>
      </w:r>
      <w:r w:rsidR="00A34F1D">
        <w:rPr>
          <w:rFonts w:ascii="Arial" w:hAnsi="Arial" w:cs="Arial"/>
          <w:sz w:val="22"/>
          <w:szCs w:val="22"/>
        </w:rPr>
        <w:t xml:space="preserve"> vyhotovením a  předáním </w:t>
      </w:r>
      <w:r w:rsidR="00094773">
        <w:rPr>
          <w:rFonts w:ascii="Arial" w:hAnsi="Arial" w:cs="Arial"/>
          <w:sz w:val="22"/>
          <w:szCs w:val="22"/>
        </w:rPr>
        <w:t>DSP</w:t>
      </w:r>
      <w:r w:rsidRPr="00F04C08">
        <w:rPr>
          <w:rFonts w:ascii="Arial" w:hAnsi="Arial" w:cs="Arial"/>
          <w:sz w:val="22"/>
          <w:szCs w:val="22"/>
        </w:rPr>
        <w:t xml:space="preserve"> má objednatel právo uplatnit vůči němu smluvní pokutu ve výši 0,</w:t>
      </w:r>
      <w:r w:rsidR="00166F7D">
        <w:rPr>
          <w:rFonts w:ascii="Arial" w:hAnsi="Arial" w:cs="Arial"/>
          <w:sz w:val="22"/>
          <w:szCs w:val="22"/>
        </w:rPr>
        <w:t>2</w:t>
      </w:r>
      <w:r w:rsidRPr="00F04C08">
        <w:rPr>
          <w:rFonts w:ascii="Arial" w:hAnsi="Arial" w:cs="Arial"/>
          <w:sz w:val="22"/>
          <w:szCs w:val="22"/>
        </w:rPr>
        <w:t xml:space="preserve"> % </w:t>
      </w:r>
      <w:r w:rsidR="00094773">
        <w:rPr>
          <w:rFonts w:ascii="Arial" w:hAnsi="Arial" w:cs="Arial"/>
          <w:sz w:val="22"/>
          <w:szCs w:val="22"/>
        </w:rPr>
        <w:t>z ceny</w:t>
      </w:r>
      <w:r w:rsidRPr="00F04C08">
        <w:rPr>
          <w:rFonts w:ascii="Arial" w:hAnsi="Arial" w:cs="Arial"/>
          <w:sz w:val="22"/>
          <w:szCs w:val="22"/>
        </w:rPr>
        <w:t xml:space="preserve"> </w:t>
      </w:r>
      <w:r w:rsidR="00370DDB">
        <w:rPr>
          <w:rFonts w:ascii="Arial" w:hAnsi="Arial" w:cs="Arial"/>
          <w:sz w:val="22"/>
          <w:szCs w:val="22"/>
        </w:rPr>
        <w:t xml:space="preserve">dle odst. </w:t>
      </w:r>
      <w:proofErr w:type="gramStart"/>
      <w:r w:rsidR="00370DDB">
        <w:rPr>
          <w:rFonts w:ascii="Arial" w:hAnsi="Arial" w:cs="Arial"/>
          <w:sz w:val="22"/>
          <w:szCs w:val="22"/>
        </w:rPr>
        <w:t>3.2.</w:t>
      </w:r>
      <w:r w:rsidR="0089636D">
        <w:rPr>
          <w:rFonts w:ascii="Arial" w:hAnsi="Arial" w:cs="Arial"/>
          <w:sz w:val="22"/>
          <w:szCs w:val="22"/>
        </w:rPr>
        <w:t xml:space="preserve"> </w:t>
      </w:r>
      <w:r w:rsidR="00A34F1D">
        <w:rPr>
          <w:rFonts w:ascii="Arial" w:hAnsi="Arial" w:cs="Arial"/>
          <w:sz w:val="22"/>
          <w:szCs w:val="22"/>
        </w:rPr>
        <w:t>smlouvy</w:t>
      </w:r>
      <w:proofErr w:type="gramEnd"/>
      <w:r w:rsidRPr="00F04C08">
        <w:rPr>
          <w:rFonts w:ascii="Arial" w:hAnsi="Arial" w:cs="Arial"/>
          <w:sz w:val="22"/>
          <w:szCs w:val="22"/>
        </w:rPr>
        <w:t xml:space="preserve"> bez DPH, a to za každý, byť i započatý den </w:t>
      </w:r>
      <w:r>
        <w:rPr>
          <w:rFonts w:ascii="Arial" w:hAnsi="Arial" w:cs="Arial"/>
          <w:sz w:val="22"/>
          <w:szCs w:val="22"/>
        </w:rPr>
        <w:t>prodlení.</w:t>
      </w:r>
    </w:p>
    <w:p w14:paraId="748C7FED" w14:textId="77777777" w:rsidR="000F7D66" w:rsidRDefault="00094773" w:rsidP="00DD0E19">
      <w:pPr>
        <w:numPr>
          <w:ilvl w:val="1"/>
          <w:numId w:val="33"/>
        </w:numPr>
        <w:spacing w:after="120" w:line="276" w:lineRule="auto"/>
        <w:ind w:hanging="792"/>
        <w:jc w:val="both"/>
        <w:rPr>
          <w:rFonts w:ascii="Arial" w:hAnsi="Arial" w:cs="Arial"/>
          <w:sz w:val="22"/>
          <w:szCs w:val="22"/>
        </w:rPr>
      </w:pPr>
      <w:r w:rsidRPr="00094773">
        <w:rPr>
          <w:rFonts w:ascii="Arial" w:hAnsi="Arial" w:cs="Arial"/>
          <w:sz w:val="22"/>
          <w:szCs w:val="22"/>
        </w:rPr>
        <w:t>V případě prodlení zhotovitele s vy</w:t>
      </w:r>
      <w:r>
        <w:rPr>
          <w:rFonts w:ascii="Arial" w:hAnsi="Arial" w:cs="Arial"/>
          <w:sz w:val="22"/>
          <w:szCs w:val="22"/>
        </w:rPr>
        <w:t xml:space="preserve">hotovením a </w:t>
      </w:r>
      <w:r w:rsidRPr="00094773">
        <w:rPr>
          <w:rFonts w:ascii="Arial" w:hAnsi="Arial" w:cs="Arial"/>
          <w:sz w:val="22"/>
          <w:szCs w:val="22"/>
        </w:rPr>
        <w:t xml:space="preserve">předáním DPS má objednatel právo uplatnit vůči němu smluvní pokutu ve výši 0,2 % </w:t>
      </w:r>
      <w:r>
        <w:rPr>
          <w:rFonts w:ascii="Arial" w:hAnsi="Arial" w:cs="Arial"/>
          <w:sz w:val="22"/>
          <w:szCs w:val="22"/>
        </w:rPr>
        <w:t>z</w:t>
      </w:r>
      <w:r w:rsidRPr="00094773">
        <w:rPr>
          <w:rFonts w:ascii="Arial" w:hAnsi="Arial" w:cs="Arial"/>
          <w:sz w:val="22"/>
          <w:szCs w:val="22"/>
        </w:rPr>
        <w:t xml:space="preserve"> cen</w:t>
      </w:r>
      <w:r>
        <w:rPr>
          <w:rFonts w:ascii="Arial" w:hAnsi="Arial" w:cs="Arial"/>
          <w:sz w:val="22"/>
          <w:szCs w:val="22"/>
        </w:rPr>
        <w:t>y</w:t>
      </w:r>
      <w:r w:rsidRPr="00094773">
        <w:rPr>
          <w:rFonts w:ascii="Arial" w:hAnsi="Arial" w:cs="Arial"/>
          <w:sz w:val="22"/>
          <w:szCs w:val="22"/>
        </w:rPr>
        <w:t xml:space="preserve"> dle odst. </w:t>
      </w:r>
      <w:proofErr w:type="gramStart"/>
      <w:r w:rsidRPr="00094773">
        <w:rPr>
          <w:rFonts w:ascii="Arial" w:hAnsi="Arial" w:cs="Arial"/>
          <w:sz w:val="22"/>
          <w:szCs w:val="22"/>
        </w:rPr>
        <w:t>3.4. smlouvy</w:t>
      </w:r>
      <w:proofErr w:type="gramEnd"/>
      <w:r w:rsidRPr="00094773">
        <w:rPr>
          <w:rFonts w:ascii="Arial" w:hAnsi="Arial" w:cs="Arial"/>
          <w:sz w:val="22"/>
          <w:szCs w:val="22"/>
        </w:rPr>
        <w:t xml:space="preserve"> bez DPH, a to za každý, byť i započatý den prodlení.</w:t>
      </w:r>
    </w:p>
    <w:p w14:paraId="4D149624" w14:textId="77777777" w:rsidR="004A41B9" w:rsidRDefault="00F04C08" w:rsidP="006E50AA">
      <w:pPr>
        <w:numPr>
          <w:ilvl w:val="1"/>
          <w:numId w:val="33"/>
        </w:numPr>
        <w:spacing w:after="120" w:line="276" w:lineRule="auto"/>
        <w:ind w:left="709" w:hanging="709"/>
        <w:jc w:val="both"/>
        <w:rPr>
          <w:rFonts w:ascii="Arial" w:hAnsi="Arial" w:cs="Arial"/>
          <w:sz w:val="22"/>
          <w:szCs w:val="22"/>
        </w:rPr>
      </w:pPr>
      <w:r w:rsidRPr="00F04C08">
        <w:rPr>
          <w:rFonts w:ascii="Arial" w:hAnsi="Arial" w:cs="Arial"/>
          <w:sz w:val="22"/>
          <w:szCs w:val="22"/>
        </w:rPr>
        <w:t xml:space="preserve">Neodstraní-li zhotovitel vady a nedodělky </w:t>
      </w:r>
      <w:r w:rsidR="00094773">
        <w:rPr>
          <w:rFonts w:ascii="Arial" w:hAnsi="Arial" w:cs="Arial"/>
          <w:sz w:val="22"/>
          <w:szCs w:val="22"/>
        </w:rPr>
        <w:t>DSP</w:t>
      </w:r>
      <w:r w:rsidR="00A34F1D" w:rsidRPr="00A34F1D">
        <w:rPr>
          <w:rFonts w:ascii="Arial" w:hAnsi="Arial" w:cs="Arial"/>
          <w:sz w:val="22"/>
          <w:szCs w:val="22"/>
        </w:rPr>
        <w:t xml:space="preserve"> </w:t>
      </w:r>
      <w:r w:rsidRPr="00F04C08">
        <w:rPr>
          <w:rFonts w:ascii="Arial" w:hAnsi="Arial" w:cs="Arial"/>
          <w:sz w:val="22"/>
          <w:szCs w:val="22"/>
        </w:rPr>
        <w:t xml:space="preserve">ve lhůtě stanovené mu </w:t>
      </w:r>
      <w:r w:rsidR="0091570C">
        <w:rPr>
          <w:rFonts w:ascii="Arial" w:hAnsi="Arial" w:cs="Arial"/>
          <w:sz w:val="22"/>
          <w:szCs w:val="22"/>
        </w:rPr>
        <w:t xml:space="preserve">v </w:t>
      </w:r>
      <w:r w:rsidR="00865A44" w:rsidRPr="006B68F6">
        <w:rPr>
          <w:rFonts w:ascii="Arial" w:hAnsi="Arial" w:cs="Arial"/>
          <w:sz w:val="22"/>
          <w:szCs w:val="22"/>
        </w:rPr>
        <w:t xml:space="preserve">předávacím protokolu dle odst. </w:t>
      </w:r>
      <w:proofErr w:type="gramStart"/>
      <w:r w:rsidR="00865A44" w:rsidRPr="006B68F6">
        <w:rPr>
          <w:rFonts w:ascii="Arial" w:hAnsi="Arial" w:cs="Arial"/>
          <w:sz w:val="22"/>
          <w:szCs w:val="22"/>
        </w:rPr>
        <w:t>6.2.</w:t>
      </w:r>
      <w:r w:rsidR="00E3492B">
        <w:rPr>
          <w:rFonts w:ascii="Arial" w:hAnsi="Arial" w:cs="Arial"/>
          <w:sz w:val="22"/>
          <w:szCs w:val="22"/>
        </w:rPr>
        <w:t xml:space="preserve"> smlouvy</w:t>
      </w:r>
      <w:proofErr w:type="gramEnd"/>
      <w:r w:rsidR="0091570C">
        <w:rPr>
          <w:rFonts w:ascii="Arial" w:hAnsi="Arial" w:cs="Arial"/>
          <w:sz w:val="22"/>
          <w:szCs w:val="22"/>
        </w:rPr>
        <w:t>,</w:t>
      </w:r>
      <w:r w:rsidRPr="00F04C08">
        <w:rPr>
          <w:rFonts w:ascii="Arial" w:hAnsi="Arial" w:cs="Arial"/>
          <w:sz w:val="22"/>
          <w:szCs w:val="22"/>
        </w:rPr>
        <w:t xml:space="preserve"> </w:t>
      </w:r>
      <w:r w:rsidR="00A34F1D" w:rsidRPr="00A34F1D">
        <w:rPr>
          <w:rFonts w:ascii="Arial" w:hAnsi="Arial" w:cs="Arial"/>
          <w:sz w:val="22"/>
          <w:szCs w:val="22"/>
        </w:rPr>
        <w:t>má objednatel právo uplatnit vůči němu smluvní pokutu</w:t>
      </w:r>
      <w:r w:rsidRPr="00F04C08">
        <w:rPr>
          <w:rFonts w:ascii="Arial" w:hAnsi="Arial" w:cs="Arial"/>
          <w:sz w:val="22"/>
          <w:szCs w:val="22"/>
        </w:rPr>
        <w:t xml:space="preserve"> ve výši </w:t>
      </w:r>
      <w:r w:rsidR="00A34F1D">
        <w:rPr>
          <w:rFonts w:ascii="Arial" w:hAnsi="Arial" w:cs="Arial"/>
          <w:sz w:val="22"/>
          <w:szCs w:val="22"/>
        </w:rPr>
        <w:t>0,</w:t>
      </w:r>
      <w:r w:rsidR="000769E6">
        <w:rPr>
          <w:rFonts w:ascii="Arial" w:hAnsi="Arial" w:cs="Arial"/>
          <w:sz w:val="22"/>
          <w:szCs w:val="22"/>
        </w:rPr>
        <w:t xml:space="preserve">2 </w:t>
      </w:r>
      <w:r w:rsidR="00A34F1D">
        <w:rPr>
          <w:rFonts w:ascii="Arial" w:hAnsi="Arial" w:cs="Arial"/>
          <w:sz w:val="22"/>
          <w:szCs w:val="22"/>
        </w:rPr>
        <w:t>% z cen</w:t>
      </w:r>
      <w:r w:rsidR="00094773">
        <w:rPr>
          <w:rFonts w:ascii="Arial" w:hAnsi="Arial" w:cs="Arial"/>
          <w:sz w:val="22"/>
          <w:szCs w:val="22"/>
        </w:rPr>
        <w:t>y</w:t>
      </w:r>
      <w:r w:rsidR="0091570C">
        <w:rPr>
          <w:rFonts w:ascii="Arial" w:hAnsi="Arial" w:cs="Arial"/>
          <w:sz w:val="22"/>
          <w:szCs w:val="22"/>
        </w:rPr>
        <w:t xml:space="preserve"> dle odst. 3.2.</w:t>
      </w:r>
      <w:r w:rsidR="006B68F6">
        <w:rPr>
          <w:rFonts w:ascii="Arial" w:hAnsi="Arial" w:cs="Arial"/>
          <w:sz w:val="22"/>
          <w:szCs w:val="22"/>
        </w:rPr>
        <w:t xml:space="preserve"> </w:t>
      </w:r>
      <w:r w:rsidR="00A34F1D">
        <w:rPr>
          <w:rFonts w:ascii="Arial" w:hAnsi="Arial" w:cs="Arial"/>
          <w:sz w:val="22"/>
          <w:szCs w:val="22"/>
        </w:rPr>
        <w:t>smlouvy</w:t>
      </w:r>
      <w:r w:rsidRPr="00F04C08">
        <w:rPr>
          <w:rFonts w:ascii="Arial" w:hAnsi="Arial" w:cs="Arial"/>
          <w:sz w:val="22"/>
          <w:szCs w:val="22"/>
        </w:rPr>
        <w:t xml:space="preserve"> </w:t>
      </w:r>
      <w:r w:rsidR="0091570C">
        <w:rPr>
          <w:rFonts w:ascii="Arial" w:hAnsi="Arial" w:cs="Arial"/>
          <w:sz w:val="22"/>
          <w:szCs w:val="22"/>
        </w:rPr>
        <w:t xml:space="preserve">bez DPH </w:t>
      </w:r>
      <w:r w:rsidRPr="00F04C08">
        <w:rPr>
          <w:rFonts w:ascii="Arial" w:hAnsi="Arial" w:cs="Arial"/>
          <w:sz w:val="22"/>
          <w:szCs w:val="22"/>
        </w:rPr>
        <w:t>za každý, byť i</w:t>
      </w:r>
      <w:r w:rsidR="006B68F6">
        <w:rPr>
          <w:rFonts w:ascii="Arial" w:hAnsi="Arial" w:cs="Arial"/>
          <w:sz w:val="22"/>
          <w:szCs w:val="22"/>
        </w:rPr>
        <w:t> </w:t>
      </w:r>
      <w:r w:rsidRPr="00F04C08">
        <w:rPr>
          <w:rFonts w:ascii="Arial" w:hAnsi="Arial" w:cs="Arial"/>
          <w:sz w:val="22"/>
          <w:szCs w:val="22"/>
        </w:rPr>
        <w:t>započatý den p</w:t>
      </w:r>
      <w:r>
        <w:rPr>
          <w:rFonts w:ascii="Arial" w:hAnsi="Arial" w:cs="Arial"/>
          <w:sz w:val="22"/>
          <w:szCs w:val="22"/>
        </w:rPr>
        <w:t>rodlení.</w:t>
      </w:r>
    </w:p>
    <w:p w14:paraId="29D0C469" w14:textId="77777777" w:rsidR="00094773" w:rsidRDefault="00094773" w:rsidP="00DD0E19">
      <w:pPr>
        <w:numPr>
          <w:ilvl w:val="1"/>
          <w:numId w:val="33"/>
        </w:numPr>
        <w:spacing w:after="120" w:line="276" w:lineRule="auto"/>
        <w:ind w:left="709" w:hanging="709"/>
        <w:jc w:val="both"/>
        <w:rPr>
          <w:rFonts w:ascii="Arial" w:hAnsi="Arial" w:cs="Arial"/>
          <w:sz w:val="22"/>
          <w:szCs w:val="22"/>
        </w:rPr>
      </w:pPr>
      <w:r w:rsidRPr="00094773">
        <w:rPr>
          <w:rFonts w:ascii="Arial" w:hAnsi="Arial" w:cs="Arial"/>
          <w:sz w:val="22"/>
          <w:szCs w:val="22"/>
        </w:rPr>
        <w:t xml:space="preserve">Neodstraní-li zhotovitel vady a nedodělky </w:t>
      </w:r>
      <w:r>
        <w:rPr>
          <w:rFonts w:ascii="Arial" w:hAnsi="Arial" w:cs="Arial"/>
          <w:sz w:val="22"/>
          <w:szCs w:val="22"/>
        </w:rPr>
        <w:t>DPS</w:t>
      </w:r>
      <w:r w:rsidRPr="00094773">
        <w:rPr>
          <w:rFonts w:ascii="Arial" w:hAnsi="Arial" w:cs="Arial"/>
          <w:sz w:val="22"/>
          <w:szCs w:val="22"/>
        </w:rPr>
        <w:t xml:space="preserve"> ve lhůtě stanovené mu v předávacím protokolu dle odst. </w:t>
      </w:r>
      <w:proofErr w:type="gramStart"/>
      <w:r w:rsidRPr="00094773">
        <w:rPr>
          <w:rFonts w:ascii="Arial" w:hAnsi="Arial" w:cs="Arial"/>
          <w:sz w:val="22"/>
          <w:szCs w:val="22"/>
        </w:rPr>
        <w:t>6.2. smlouvy</w:t>
      </w:r>
      <w:proofErr w:type="gramEnd"/>
      <w:r w:rsidRPr="00094773">
        <w:rPr>
          <w:rFonts w:ascii="Arial" w:hAnsi="Arial" w:cs="Arial"/>
          <w:sz w:val="22"/>
          <w:szCs w:val="22"/>
        </w:rPr>
        <w:t>, má objednatel právo uplatnit vůči němu</w:t>
      </w:r>
      <w:r>
        <w:rPr>
          <w:rFonts w:ascii="Arial" w:hAnsi="Arial" w:cs="Arial"/>
          <w:sz w:val="22"/>
          <w:szCs w:val="22"/>
        </w:rPr>
        <w:t xml:space="preserve"> smluvní pokutu ve výši 0,2 % z</w:t>
      </w:r>
      <w:r w:rsidRPr="00094773">
        <w:rPr>
          <w:rFonts w:ascii="Arial" w:hAnsi="Arial" w:cs="Arial"/>
          <w:sz w:val="22"/>
          <w:szCs w:val="22"/>
        </w:rPr>
        <w:t xml:space="preserve"> cen</w:t>
      </w:r>
      <w:r>
        <w:rPr>
          <w:rFonts w:ascii="Arial" w:hAnsi="Arial" w:cs="Arial"/>
          <w:sz w:val="22"/>
          <w:szCs w:val="22"/>
        </w:rPr>
        <w:t>y</w:t>
      </w:r>
      <w:r w:rsidRPr="00094773">
        <w:rPr>
          <w:rFonts w:ascii="Arial" w:hAnsi="Arial" w:cs="Arial"/>
          <w:sz w:val="22"/>
          <w:szCs w:val="22"/>
        </w:rPr>
        <w:t xml:space="preserve"> dle odst. 3.4. smlouvy bez DPH za každý, byť i započatý den prodlení.</w:t>
      </w:r>
    </w:p>
    <w:p w14:paraId="490BC81C" w14:textId="77777777" w:rsidR="004A5E3C" w:rsidRPr="00245581" w:rsidRDefault="004A5E3C" w:rsidP="006E50AA">
      <w:pPr>
        <w:numPr>
          <w:ilvl w:val="1"/>
          <w:numId w:val="33"/>
        </w:numPr>
        <w:spacing w:after="120" w:line="276" w:lineRule="auto"/>
        <w:ind w:left="709" w:hanging="709"/>
        <w:jc w:val="both"/>
        <w:rPr>
          <w:rFonts w:ascii="Arial" w:hAnsi="Arial" w:cs="Arial"/>
          <w:sz w:val="22"/>
          <w:szCs w:val="22"/>
        </w:rPr>
      </w:pPr>
      <w:r>
        <w:rPr>
          <w:rFonts w:ascii="Arial" w:hAnsi="Arial" w:cs="Arial"/>
          <w:sz w:val="22"/>
          <w:szCs w:val="22"/>
        </w:rPr>
        <w:t xml:space="preserve">Neodstraní-li zhotovitel </w:t>
      </w:r>
      <w:r w:rsidR="00CA2679">
        <w:rPr>
          <w:rFonts w:ascii="Arial" w:hAnsi="Arial" w:cs="Arial"/>
          <w:sz w:val="22"/>
          <w:szCs w:val="22"/>
        </w:rPr>
        <w:t xml:space="preserve">reklamované </w:t>
      </w:r>
      <w:r>
        <w:rPr>
          <w:rFonts w:ascii="Arial" w:hAnsi="Arial" w:cs="Arial"/>
          <w:sz w:val="22"/>
          <w:szCs w:val="22"/>
        </w:rPr>
        <w:t xml:space="preserve">vady </w:t>
      </w:r>
      <w:r w:rsidR="006B68F6">
        <w:rPr>
          <w:rFonts w:ascii="Arial" w:hAnsi="Arial" w:cs="Arial"/>
          <w:sz w:val="22"/>
          <w:szCs w:val="22"/>
        </w:rPr>
        <w:t>projektové dokumentace</w:t>
      </w:r>
      <w:r>
        <w:rPr>
          <w:rFonts w:ascii="Arial" w:hAnsi="Arial" w:cs="Arial"/>
          <w:sz w:val="22"/>
          <w:szCs w:val="22"/>
        </w:rPr>
        <w:t xml:space="preserve"> ve lhůtě dle odst. </w:t>
      </w:r>
      <w:proofErr w:type="gramStart"/>
      <w:r>
        <w:rPr>
          <w:rFonts w:ascii="Arial" w:hAnsi="Arial" w:cs="Arial"/>
          <w:sz w:val="22"/>
          <w:szCs w:val="22"/>
        </w:rPr>
        <w:t>10.3. smlouvy</w:t>
      </w:r>
      <w:proofErr w:type="gramEnd"/>
      <w:r w:rsidR="00CA2679">
        <w:rPr>
          <w:rFonts w:ascii="Arial" w:hAnsi="Arial" w:cs="Arial"/>
          <w:sz w:val="22"/>
          <w:szCs w:val="22"/>
        </w:rPr>
        <w:t>, má objednatel právo uplatnit vůči němu smluvní pokutu ve výši 2</w:t>
      </w:r>
      <w:r w:rsidR="006B68F6">
        <w:rPr>
          <w:rFonts w:ascii="Arial" w:hAnsi="Arial" w:cs="Arial"/>
          <w:sz w:val="22"/>
          <w:szCs w:val="22"/>
        </w:rPr>
        <w:t xml:space="preserve"> </w:t>
      </w:r>
      <w:r w:rsidR="00CA2679">
        <w:rPr>
          <w:rFonts w:ascii="Arial" w:hAnsi="Arial" w:cs="Arial"/>
          <w:sz w:val="22"/>
          <w:szCs w:val="22"/>
        </w:rPr>
        <w:t>000 Kč za každý, byť i započatý den prodlení.</w:t>
      </w:r>
    </w:p>
    <w:p w14:paraId="6408BD73" w14:textId="77777777" w:rsidR="00A34F1D" w:rsidRDefault="00656054" w:rsidP="006E50AA">
      <w:pPr>
        <w:numPr>
          <w:ilvl w:val="1"/>
          <w:numId w:val="33"/>
        </w:numPr>
        <w:spacing w:after="120" w:line="276" w:lineRule="auto"/>
        <w:ind w:left="709" w:hanging="709"/>
        <w:jc w:val="both"/>
        <w:rPr>
          <w:rFonts w:ascii="Arial" w:hAnsi="Arial" w:cs="Arial"/>
          <w:sz w:val="22"/>
          <w:szCs w:val="22"/>
        </w:rPr>
      </w:pPr>
      <w:r>
        <w:rPr>
          <w:rFonts w:ascii="Arial" w:hAnsi="Arial" w:cs="Arial"/>
          <w:sz w:val="22"/>
          <w:szCs w:val="22"/>
        </w:rPr>
        <w:lastRenderedPageBreak/>
        <w:t>V</w:t>
      </w:r>
      <w:r w:rsidR="00A61E52">
        <w:rPr>
          <w:rFonts w:ascii="Arial" w:hAnsi="Arial" w:cs="Arial"/>
          <w:sz w:val="22"/>
          <w:szCs w:val="22"/>
        </w:rPr>
        <w:t> </w:t>
      </w:r>
      <w:r>
        <w:rPr>
          <w:rFonts w:ascii="Arial" w:hAnsi="Arial" w:cs="Arial"/>
          <w:sz w:val="22"/>
          <w:szCs w:val="22"/>
        </w:rPr>
        <w:t>případě</w:t>
      </w:r>
      <w:r w:rsidR="00A61E52">
        <w:rPr>
          <w:rFonts w:ascii="Arial" w:hAnsi="Arial" w:cs="Arial"/>
          <w:sz w:val="22"/>
          <w:szCs w:val="22"/>
        </w:rPr>
        <w:t>, že se zhotovitel neúčastní jednání v souvislosti se stavebním řízením</w:t>
      </w:r>
      <w:r w:rsidR="00921494">
        <w:rPr>
          <w:rFonts w:ascii="Arial" w:hAnsi="Arial" w:cs="Arial"/>
          <w:sz w:val="22"/>
          <w:szCs w:val="22"/>
        </w:rPr>
        <w:t xml:space="preserve"> dle </w:t>
      </w:r>
      <w:r w:rsidR="00865A44" w:rsidRPr="00FC1ADC">
        <w:rPr>
          <w:rFonts w:ascii="Arial" w:hAnsi="Arial" w:cs="Arial"/>
          <w:sz w:val="22"/>
          <w:szCs w:val="22"/>
        </w:rPr>
        <w:t>odst.</w:t>
      </w:r>
      <w:r w:rsidR="00865A44" w:rsidRPr="0089636D">
        <w:rPr>
          <w:rFonts w:ascii="Arial" w:hAnsi="Arial" w:cs="Arial"/>
          <w:sz w:val="22"/>
          <w:szCs w:val="22"/>
        </w:rPr>
        <w:t xml:space="preserve"> </w:t>
      </w:r>
      <w:proofErr w:type="gramStart"/>
      <w:r w:rsidR="00865A44" w:rsidRPr="00680625">
        <w:rPr>
          <w:rFonts w:ascii="Arial" w:hAnsi="Arial" w:cs="Arial"/>
          <w:sz w:val="22"/>
          <w:szCs w:val="22"/>
        </w:rPr>
        <w:t>5.</w:t>
      </w:r>
      <w:r w:rsidR="00680625" w:rsidRPr="00680625">
        <w:rPr>
          <w:rFonts w:ascii="Arial" w:hAnsi="Arial" w:cs="Arial"/>
          <w:sz w:val="22"/>
          <w:szCs w:val="22"/>
        </w:rPr>
        <w:t>12</w:t>
      </w:r>
      <w:r w:rsidR="00865A44" w:rsidRPr="00680625">
        <w:rPr>
          <w:rFonts w:ascii="Arial" w:hAnsi="Arial" w:cs="Arial"/>
          <w:sz w:val="22"/>
          <w:szCs w:val="22"/>
        </w:rPr>
        <w:t>. smlouvy</w:t>
      </w:r>
      <w:proofErr w:type="gramEnd"/>
      <w:r w:rsidR="00A61E52">
        <w:rPr>
          <w:rFonts w:ascii="Arial" w:hAnsi="Arial" w:cs="Arial"/>
          <w:sz w:val="22"/>
          <w:szCs w:val="22"/>
        </w:rPr>
        <w:t xml:space="preserve">, má objednatel právo uplatnit vůči němu smluvní pokutu ve výši </w:t>
      </w:r>
      <w:r w:rsidR="006517D0">
        <w:rPr>
          <w:rFonts w:ascii="Arial" w:hAnsi="Arial" w:cs="Arial"/>
          <w:sz w:val="22"/>
          <w:szCs w:val="22"/>
        </w:rPr>
        <w:t>5</w:t>
      </w:r>
      <w:r w:rsidR="006718AF">
        <w:rPr>
          <w:rFonts w:ascii="Arial" w:hAnsi="Arial" w:cs="Arial"/>
          <w:sz w:val="22"/>
          <w:szCs w:val="22"/>
        </w:rPr>
        <w:t> </w:t>
      </w:r>
      <w:r w:rsidR="0091570C">
        <w:rPr>
          <w:rFonts w:ascii="Arial" w:hAnsi="Arial" w:cs="Arial"/>
          <w:sz w:val="22"/>
          <w:szCs w:val="22"/>
        </w:rPr>
        <w:t>000 Kč</w:t>
      </w:r>
      <w:r w:rsidR="00A61E52" w:rsidRPr="00A61E52">
        <w:rPr>
          <w:rFonts w:ascii="Arial" w:hAnsi="Arial" w:cs="Arial"/>
          <w:sz w:val="22"/>
          <w:szCs w:val="22"/>
        </w:rPr>
        <w:t>.</w:t>
      </w:r>
    </w:p>
    <w:p w14:paraId="3E58D878" w14:textId="77777777" w:rsidR="007B74F5" w:rsidRDefault="007B74F5" w:rsidP="006E50AA">
      <w:pPr>
        <w:numPr>
          <w:ilvl w:val="1"/>
          <w:numId w:val="33"/>
        </w:numPr>
        <w:spacing w:after="120" w:line="276" w:lineRule="auto"/>
        <w:ind w:left="709" w:hanging="709"/>
        <w:jc w:val="both"/>
        <w:rPr>
          <w:rFonts w:ascii="Arial" w:hAnsi="Arial" w:cs="Arial"/>
          <w:sz w:val="22"/>
          <w:szCs w:val="22"/>
        </w:rPr>
      </w:pPr>
      <w:r>
        <w:rPr>
          <w:rFonts w:ascii="Arial" w:hAnsi="Arial" w:cs="Arial"/>
          <w:sz w:val="22"/>
          <w:szCs w:val="22"/>
        </w:rPr>
        <w:t xml:space="preserve">V případě, že se zhotovitel neúčastní jednání </w:t>
      </w:r>
      <w:r w:rsidR="003C7DE4">
        <w:rPr>
          <w:rFonts w:ascii="Arial" w:hAnsi="Arial" w:cs="Arial"/>
          <w:sz w:val="22"/>
          <w:szCs w:val="22"/>
        </w:rPr>
        <w:t xml:space="preserve">při předání a převzetí staveniště při zahájení stavebních prací dle odst. </w:t>
      </w:r>
      <w:proofErr w:type="gramStart"/>
      <w:r w:rsidR="003C7DE4">
        <w:rPr>
          <w:rFonts w:ascii="Arial" w:hAnsi="Arial" w:cs="Arial"/>
          <w:sz w:val="22"/>
          <w:szCs w:val="22"/>
        </w:rPr>
        <w:t>5.4. smlouvy</w:t>
      </w:r>
      <w:proofErr w:type="gramEnd"/>
      <w:r w:rsidR="003C7DE4">
        <w:rPr>
          <w:rFonts w:ascii="Arial" w:hAnsi="Arial" w:cs="Arial"/>
          <w:sz w:val="22"/>
          <w:szCs w:val="22"/>
        </w:rPr>
        <w:t>, má objednatel právo uplatnit vůč</w:t>
      </w:r>
      <w:r w:rsidR="006517D0">
        <w:rPr>
          <w:rFonts w:ascii="Arial" w:hAnsi="Arial" w:cs="Arial"/>
          <w:sz w:val="22"/>
          <w:szCs w:val="22"/>
        </w:rPr>
        <w:t xml:space="preserve">i němu smluvní pokutu ve výši 5 </w:t>
      </w:r>
      <w:r w:rsidR="003C7DE4">
        <w:rPr>
          <w:rFonts w:ascii="Arial" w:hAnsi="Arial" w:cs="Arial"/>
          <w:sz w:val="22"/>
          <w:szCs w:val="22"/>
        </w:rPr>
        <w:t>000 Kč.</w:t>
      </w:r>
    </w:p>
    <w:p w14:paraId="71753873" w14:textId="77777777" w:rsidR="002B3946" w:rsidRDefault="002B3946" w:rsidP="006E50AA">
      <w:pPr>
        <w:numPr>
          <w:ilvl w:val="1"/>
          <w:numId w:val="33"/>
        </w:numPr>
        <w:spacing w:after="120" w:line="276" w:lineRule="auto"/>
        <w:ind w:left="709" w:hanging="709"/>
        <w:jc w:val="both"/>
        <w:rPr>
          <w:rFonts w:ascii="Arial" w:hAnsi="Arial" w:cs="Arial"/>
          <w:sz w:val="22"/>
          <w:szCs w:val="22"/>
        </w:rPr>
      </w:pPr>
      <w:r>
        <w:rPr>
          <w:rFonts w:ascii="Arial" w:hAnsi="Arial" w:cs="Arial"/>
          <w:sz w:val="22"/>
          <w:szCs w:val="22"/>
        </w:rPr>
        <w:t>V případě, že</w:t>
      </w:r>
      <w:r w:rsidRPr="002B3946">
        <w:rPr>
          <w:rFonts w:ascii="Arial" w:hAnsi="Arial" w:cs="Arial"/>
          <w:sz w:val="22"/>
          <w:szCs w:val="22"/>
        </w:rPr>
        <w:t xml:space="preserve"> </w:t>
      </w:r>
      <w:r>
        <w:rPr>
          <w:rFonts w:ascii="Arial" w:hAnsi="Arial" w:cs="Arial"/>
          <w:sz w:val="22"/>
          <w:szCs w:val="22"/>
        </w:rPr>
        <w:t>zhotovitel</w:t>
      </w:r>
      <w:r w:rsidRPr="002B3946">
        <w:rPr>
          <w:rFonts w:ascii="Arial" w:hAnsi="Arial" w:cs="Arial"/>
          <w:sz w:val="22"/>
          <w:szCs w:val="22"/>
        </w:rPr>
        <w:t xml:space="preserve"> nepředloží kopii platné pojistn</w:t>
      </w:r>
      <w:r>
        <w:rPr>
          <w:rFonts w:ascii="Arial" w:hAnsi="Arial" w:cs="Arial"/>
          <w:sz w:val="22"/>
          <w:szCs w:val="22"/>
        </w:rPr>
        <w:t>é smlouvy nebo jiné potvrzení o </w:t>
      </w:r>
      <w:r w:rsidRPr="002B3946">
        <w:rPr>
          <w:rFonts w:ascii="Arial" w:hAnsi="Arial" w:cs="Arial"/>
          <w:sz w:val="22"/>
          <w:szCs w:val="22"/>
        </w:rPr>
        <w:t>uzavřeném pojištění</w:t>
      </w:r>
      <w:r w:rsidR="0091570C">
        <w:rPr>
          <w:rFonts w:ascii="Arial" w:hAnsi="Arial" w:cs="Arial"/>
          <w:sz w:val="22"/>
          <w:szCs w:val="22"/>
        </w:rPr>
        <w:t> ve lhůtě</w:t>
      </w:r>
      <w:r w:rsidRPr="002B3946">
        <w:rPr>
          <w:rFonts w:ascii="Arial" w:hAnsi="Arial" w:cs="Arial"/>
          <w:sz w:val="22"/>
          <w:szCs w:val="22"/>
        </w:rPr>
        <w:t xml:space="preserve"> stanovené v  </w:t>
      </w:r>
      <w:r w:rsidRPr="00680625">
        <w:rPr>
          <w:rFonts w:ascii="Arial" w:hAnsi="Arial" w:cs="Arial"/>
          <w:sz w:val="22"/>
          <w:szCs w:val="22"/>
        </w:rPr>
        <w:t xml:space="preserve">odst. </w:t>
      </w:r>
      <w:proofErr w:type="gramStart"/>
      <w:r w:rsidR="00865A44" w:rsidRPr="00680625">
        <w:rPr>
          <w:rFonts w:ascii="Arial" w:hAnsi="Arial" w:cs="Arial"/>
          <w:sz w:val="22"/>
          <w:szCs w:val="22"/>
        </w:rPr>
        <w:t>12.</w:t>
      </w:r>
      <w:r w:rsidRPr="00680625">
        <w:rPr>
          <w:rFonts w:ascii="Arial" w:hAnsi="Arial" w:cs="Arial"/>
          <w:sz w:val="22"/>
          <w:szCs w:val="22"/>
        </w:rPr>
        <w:t>2</w:t>
      </w:r>
      <w:r w:rsidR="00921494" w:rsidRPr="00680625">
        <w:rPr>
          <w:rFonts w:ascii="Arial" w:hAnsi="Arial" w:cs="Arial"/>
          <w:sz w:val="22"/>
          <w:szCs w:val="22"/>
        </w:rPr>
        <w:t>.</w:t>
      </w:r>
      <w:r w:rsidRPr="002B3946">
        <w:rPr>
          <w:rFonts w:ascii="Arial" w:hAnsi="Arial" w:cs="Arial"/>
          <w:sz w:val="22"/>
          <w:szCs w:val="22"/>
        </w:rPr>
        <w:t xml:space="preserve"> smlouvy</w:t>
      </w:r>
      <w:proofErr w:type="gramEnd"/>
      <w:r w:rsidRPr="002B3946">
        <w:rPr>
          <w:rFonts w:ascii="Arial" w:hAnsi="Arial" w:cs="Arial"/>
          <w:sz w:val="22"/>
          <w:szCs w:val="22"/>
        </w:rPr>
        <w:t xml:space="preserve">, má objednatel právo </w:t>
      </w:r>
      <w:r>
        <w:rPr>
          <w:rFonts w:ascii="Arial" w:hAnsi="Arial" w:cs="Arial"/>
          <w:sz w:val="22"/>
          <w:szCs w:val="22"/>
        </w:rPr>
        <w:t>uplatnit vůči němu</w:t>
      </w:r>
      <w:r w:rsidRPr="002B3946">
        <w:rPr>
          <w:rFonts w:ascii="Arial" w:hAnsi="Arial" w:cs="Arial"/>
          <w:sz w:val="22"/>
          <w:szCs w:val="22"/>
        </w:rPr>
        <w:t xml:space="preserve"> smluvní pokut</w:t>
      </w:r>
      <w:r>
        <w:rPr>
          <w:rFonts w:ascii="Arial" w:hAnsi="Arial" w:cs="Arial"/>
          <w:sz w:val="22"/>
          <w:szCs w:val="22"/>
        </w:rPr>
        <w:t>u</w:t>
      </w:r>
      <w:r w:rsidRPr="002B3946">
        <w:rPr>
          <w:rFonts w:ascii="Arial" w:hAnsi="Arial" w:cs="Arial"/>
          <w:sz w:val="22"/>
          <w:szCs w:val="22"/>
        </w:rPr>
        <w:t xml:space="preserve"> ve výši </w:t>
      </w:r>
      <w:r w:rsidR="0091570C">
        <w:rPr>
          <w:rFonts w:ascii="Arial" w:hAnsi="Arial" w:cs="Arial"/>
          <w:sz w:val="22"/>
          <w:szCs w:val="22"/>
        </w:rPr>
        <w:t>5</w:t>
      </w:r>
      <w:r w:rsidR="006B68F6">
        <w:rPr>
          <w:rFonts w:ascii="Arial" w:hAnsi="Arial" w:cs="Arial"/>
          <w:sz w:val="22"/>
          <w:szCs w:val="22"/>
        </w:rPr>
        <w:t xml:space="preserve"> </w:t>
      </w:r>
      <w:r w:rsidR="0091570C">
        <w:rPr>
          <w:rFonts w:ascii="Arial" w:hAnsi="Arial" w:cs="Arial"/>
          <w:sz w:val="22"/>
          <w:szCs w:val="22"/>
        </w:rPr>
        <w:t>000 Kč</w:t>
      </w:r>
      <w:r w:rsidR="000247E7">
        <w:rPr>
          <w:rFonts w:ascii="Arial" w:hAnsi="Arial" w:cs="Arial"/>
          <w:sz w:val="22"/>
          <w:szCs w:val="22"/>
        </w:rPr>
        <w:t>, a to za každý, byť i </w:t>
      </w:r>
      <w:r w:rsidRPr="002B3946">
        <w:rPr>
          <w:rFonts w:ascii="Arial" w:hAnsi="Arial" w:cs="Arial"/>
          <w:sz w:val="22"/>
          <w:szCs w:val="22"/>
        </w:rPr>
        <w:t>započatý den prodlení.</w:t>
      </w:r>
    </w:p>
    <w:p w14:paraId="39039135" w14:textId="77777777" w:rsidR="00E47391" w:rsidRDefault="00E47391" w:rsidP="006E50AA">
      <w:pPr>
        <w:numPr>
          <w:ilvl w:val="1"/>
          <w:numId w:val="33"/>
        </w:numPr>
        <w:spacing w:after="120" w:line="276" w:lineRule="auto"/>
        <w:ind w:left="709" w:hanging="709"/>
        <w:jc w:val="both"/>
        <w:rPr>
          <w:rFonts w:ascii="Arial" w:hAnsi="Arial" w:cs="Arial"/>
          <w:sz w:val="22"/>
          <w:szCs w:val="22"/>
        </w:rPr>
      </w:pPr>
      <w:r>
        <w:rPr>
          <w:rFonts w:ascii="Arial" w:hAnsi="Arial" w:cs="Arial"/>
          <w:sz w:val="22"/>
          <w:szCs w:val="22"/>
        </w:rPr>
        <w:t xml:space="preserve">V případě, že zhotovitel nepředloží objednateli pravomocný kolaudační souhlas ve lhůtě stanovené v odst. </w:t>
      </w:r>
      <w:proofErr w:type="gramStart"/>
      <w:r>
        <w:rPr>
          <w:rFonts w:ascii="Arial" w:hAnsi="Arial" w:cs="Arial"/>
          <w:sz w:val="22"/>
          <w:szCs w:val="22"/>
        </w:rPr>
        <w:t>2.4. smlouvy</w:t>
      </w:r>
      <w:proofErr w:type="gramEnd"/>
      <w:r>
        <w:rPr>
          <w:rFonts w:ascii="Arial" w:hAnsi="Arial" w:cs="Arial"/>
          <w:sz w:val="22"/>
          <w:szCs w:val="22"/>
        </w:rPr>
        <w:t>, má objednatel právo uplatnit vůči němu smluvní pokutu ve výši 5 000 Kč, a to za každý, byť i započatý den prodlení.</w:t>
      </w:r>
    </w:p>
    <w:p w14:paraId="58E67ACA" w14:textId="77777777" w:rsidR="00E47391" w:rsidRPr="00E47391" w:rsidRDefault="00E47391" w:rsidP="00E47391">
      <w:pPr>
        <w:numPr>
          <w:ilvl w:val="1"/>
          <w:numId w:val="33"/>
        </w:numPr>
        <w:spacing w:after="120" w:line="276" w:lineRule="auto"/>
        <w:ind w:left="709" w:hanging="709"/>
        <w:jc w:val="both"/>
        <w:rPr>
          <w:rFonts w:ascii="Arial" w:hAnsi="Arial" w:cs="Arial"/>
          <w:sz w:val="22"/>
          <w:szCs w:val="22"/>
        </w:rPr>
      </w:pPr>
      <w:r w:rsidRPr="00E47391">
        <w:rPr>
          <w:rFonts w:ascii="Arial" w:hAnsi="Arial" w:cs="Arial"/>
          <w:sz w:val="22"/>
          <w:szCs w:val="22"/>
        </w:rPr>
        <w:t xml:space="preserve">V případě, že zhotovitel nepředloží doklad prokazující, že byla podána žádost </w:t>
      </w:r>
      <w:r>
        <w:rPr>
          <w:rFonts w:ascii="Arial" w:hAnsi="Arial" w:cs="Arial"/>
          <w:sz w:val="22"/>
          <w:szCs w:val="22"/>
        </w:rPr>
        <w:t>o </w:t>
      </w:r>
      <w:r w:rsidRPr="00E47391">
        <w:rPr>
          <w:rFonts w:ascii="Arial" w:hAnsi="Arial" w:cs="Arial"/>
          <w:sz w:val="22"/>
          <w:szCs w:val="22"/>
        </w:rPr>
        <w:t xml:space="preserve">zahájení stavebního řízení na příslušný stavební úřad a veškeré doklady, stanoviska a vyjádření příslušných orgánů dle odst. </w:t>
      </w:r>
      <w:proofErr w:type="gramStart"/>
      <w:r w:rsidRPr="00E47391">
        <w:rPr>
          <w:rFonts w:ascii="Arial" w:hAnsi="Arial" w:cs="Arial"/>
          <w:sz w:val="22"/>
          <w:szCs w:val="22"/>
        </w:rPr>
        <w:t>6.4. smlouvy</w:t>
      </w:r>
      <w:proofErr w:type="gramEnd"/>
      <w:r w:rsidRPr="00E47391">
        <w:rPr>
          <w:rFonts w:ascii="Arial" w:hAnsi="Arial" w:cs="Arial"/>
          <w:sz w:val="22"/>
          <w:szCs w:val="22"/>
        </w:rPr>
        <w:t xml:space="preserve"> </w:t>
      </w:r>
      <w:r w:rsidR="004474A4">
        <w:rPr>
          <w:rFonts w:ascii="Arial" w:hAnsi="Arial" w:cs="Arial"/>
          <w:sz w:val="22"/>
          <w:szCs w:val="22"/>
        </w:rPr>
        <w:t>ve lhůtě pro předání</w:t>
      </w:r>
      <w:r w:rsidRPr="00E47391">
        <w:rPr>
          <w:rFonts w:ascii="Arial" w:hAnsi="Arial" w:cs="Arial"/>
          <w:sz w:val="22"/>
          <w:szCs w:val="22"/>
        </w:rPr>
        <w:t xml:space="preserve"> DSP, </w:t>
      </w:r>
      <w:r w:rsidR="004474A4">
        <w:rPr>
          <w:rFonts w:ascii="Arial" w:hAnsi="Arial" w:cs="Arial"/>
          <w:sz w:val="22"/>
          <w:szCs w:val="22"/>
        </w:rPr>
        <w:t xml:space="preserve">nebo nepředá pravomocné stavební povolení ve lhůtě pro předání DPS dle odst. 6.6. smlouvy, </w:t>
      </w:r>
      <w:r w:rsidRPr="00E47391">
        <w:rPr>
          <w:rFonts w:ascii="Arial" w:hAnsi="Arial" w:cs="Arial"/>
          <w:sz w:val="22"/>
          <w:szCs w:val="22"/>
        </w:rPr>
        <w:t>má objednatel právo uplatnit vůči němu smluvní pokutu ve výši</w:t>
      </w:r>
      <w:r>
        <w:rPr>
          <w:rFonts w:ascii="Arial" w:hAnsi="Arial" w:cs="Arial"/>
          <w:sz w:val="22"/>
          <w:szCs w:val="22"/>
        </w:rPr>
        <w:t xml:space="preserve"> 5 000 Kč, a</w:t>
      </w:r>
      <w:r w:rsidR="0062525F">
        <w:rPr>
          <w:rFonts w:ascii="Arial" w:hAnsi="Arial" w:cs="Arial"/>
          <w:sz w:val="22"/>
          <w:szCs w:val="22"/>
        </w:rPr>
        <w:t> </w:t>
      </w:r>
      <w:r>
        <w:rPr>
          <w:rFonts w:ascii="Arial" w:hAnsi="Arial" w:cs="Arial"/>
          <w:sz w:val="22"/>
          <w:szCs w:val="22"/>
        </w:rPr>
        <w:t>to za každý, byť i </w:t>
      </w:r>
      <w:r w:rsidRPr="00E47391">
        <w:rPr>
          <w:rFonts w:ascii="Arial" w:hAnsi="Arial" w:cs="Arial"/>
          <w:sz w:val="22"/>
          <w:szCs w:val="22"/>
        </w:rPr>
        <w:t>započatý den prodlení.</w:t>
      </w:r>
    </w:p>
    <w:p w14:paraId="1D017DBD" w14:textId="77777777" w:rsidR="00680625" w:rsidRDefault="00680625" w:rsidP="00680625">
      <w:pPr>
        <w:numPr>
          <w:ilvl w:val="1"/>
          <w:numId w:val="33"/>
        </w:numPr>
        <w:spacing w:after="120" w:line="276" w:lineRule="auto"/>
        <w:ind w:left="709" w:hanging="709"/>
        <w:jc w:val="both"/>
        <w:rPr>
          <w:rFonts w:ascii="Arial" w:hAnsi="Arial" w:cs="Arial"/>
          <w:sz w:val="22"/>
          <w:szCs w:val="22"/>
        </w:rPr>
      </w:pPr>
      <w:r>
        <w:rPr>
          <w:rFonts w:ascii="Arial" w:hAnsi="Arial" w:cs="Arial"/>
          <w:sz w:val="22"/>
          <w:szCs w:val="22"/>
        </w:rPr>
        <w:t xml:space="preserve">V případě, že zhotovitel </w:t>
      </w:r>
      <w:r w:rsidR="00F50B86">
        <w:rPr>
          <w:rFonts w:ascii="Arial" w:hAnsi="Arial" w:cs="Arial"/>
          <w:sz w:val="22"/>
          <w:szCs w:val="22"/>
        </w:rPr>
        <w:t xml:space="preserve">neoznámí změnu nebo </w:t>
      </w:r>
      <w:r>
        <w:rPr>
          <w:rFonts w:ascii="Arial" w:hAnsi="Arial" w:cs="Arial"/>
          <w:sz w:val="22"/>
          <w:szCs w:val="22"/>
        </w:rPr>
        <w:t xml:space="preserve">nepředloží osvědčení o autorizaci nebo osvědčení o registraci </w:t>
      </w:r>
      <w:r w:rsidR="00F50B86">
        <w:rPr>
          <w:rFonts w:ascii="Arial" w:hAnsi="Arial" w:cs="Arial"/>
          <w:sz w:val="22"/>
          <w:szCs w:val="22"/>
        </w:rPr>
        <w:t>autorizované</w:t>
      </w:r>
      <w:r w:rsidRPr="00680625">
        <w:rPr>
          <w:rFonts w:ascii="Arial" w:hAnsi="Arial" w:cs="Arial"/>
          <w:sz w:val="22"/>
          <w:szCs w:val="22"/>
        </w:rPr>
        <w:t xml:space="preserve"> </w:t>
      </w:r>
      <w:r w:rsidR="00435394">
        <w:rPr>
          <w:rFonts w:ascii="Arial" w:hAnsi="Arial" w:cs="Arial"/>
          <w:sz w:val="22"/>
          <w:szCs w:val="22"/>
        </w:rPr>
        <w:t>osoby</w:t>
      </w:r>
      <w:r>
        <w:rPr>
          <w:rFonts w:ascii="Arial" w:hAnsi="Arial" w:cs="Arial"/>
          <w:sz w:val="22"/>
          <w:szCs w:val="22"/>
        </w:rPr>
        <w:t xml:space="preserve"> dle odst. 5.15. smlouvy, </w:t>
      </w:r>
      <w:r w:rsidRPr="002B3946">
        <w:rPr>
          <w:rFonts w:ascii="Arial" w:hAnsi="Arial" w:cs="Arial"/>
          <w:sz w:val="22"/>
          <w:szCs w:val="22"/>
        </w:rPr>
        <w:t xml:space="preserve">má objednatel právo </w:t>
      </w:r>
      <w:r>
        <w:rPr>
          <w:rFonts w:ascii="Arial" w:hAnsi="Arial" w:cs="Arial"/>
          <w:sz w:val="22"/>
          <w:szCs w:val="22"/>
        </w:rPr>
        <w:t>uplatnit vůči němu</w:t>
      </w:r>
      <w:r w:rsidRPr="002B3946">
        <w:rPr>
          <w:rFonts w:ascii="Arial" w:hAnsi="Arial" w:cs="Arial"/>
          <w:sz w:val="22"/>
          <w:szCs w:val="22"/>
        </w:rPr>
        <w:t xml:space="preserve"> smluvní pokut</w:t>
      </w:r>
      <w:r>
        <w:rPr>
          <w:rFonts w:ascii="Arial" w:hAnsi="Arial" w:cs="Arial"/>
          <w:sz w:val="22"/>
          <w:szCs w:val="22"/>
        </w:rPr>
        <w:t>u</w:t>
      </w:r>
      <w:r w:rsidRPr="002B3946">
        <w:rPr>
          <w:rFonts w:ascii="Arial" w:hAnsi="Arial" w:cs="Arial"/>
          <w:sz w:val="22"/>
          <w:szCs w:val="22"/>
        </w:rPr>
        <w:t xml:space="preserve"> ve výši </w:t>
      </w:r>
      <w:r>
        <w:rPr>
          <w:rFonts w:ascii="Arial" w:hAnsi="Arial" w:cs="Arial"/>
          <w:sz w:val="22"/>
          <w:szCs w:val="22"/>
        </w:rPr>
        <w:t>5 000 Kč</w:t>
      </w:r>
      <w:r w:rsidRPr="002B3946">
        <w:rPr>
          <w:rFonts w:ascii="Arial" w:hAnsi="Arial" w:cs="Arial"/>
          <w:sz w:val="22"/>
          <w:szCs w:val="22"/>
        </w:rPr>
        <w:t>, a to za každý, byť i započatý den prodlení.</w:t>
      </w:r>
    </w:p>
    <w:p w14:paraId="5D4173C8" w14:textId="77777777" w:rsidR="002B3AED" w:rsidRPr="00F04C08" w:rsidRDefault="002B3AED" w:rsidP="00680625">
      <w:pPr>
        <w:numPr>
          <w:ilvl w:val="1"/>
          <w:numId w:val="33"/>
        </w:numPr>
        <w:spacing w:after="120" w:line="276" w:lineRule="auto"/>
        <w:ind w:left="709" w:hanging="709"/>
        <w:jc w:val="both"/>
        <w:rPr>
          <w:rFonts w:ascii="Arial" w:hAnsi="Arial" w:cs="Arial"/>
          <w:sz w:val="22"/>
          <w:szCs w:val="22"/>
        </w:rPr>
      </w:pPr>
      <w:r>
        <w:rPr>
          <w:rFonts w:ascii="Arial" w:hAnsi="Arial" w:cs="Arial"/>
          <w:sz w:val="22"/>
          <w:szCs w:val="22"/>
        </w:rPr>
        <w:t xml:space="preserve">V případě, že zhotovitel neoznámí změnu osoby podílející se na plnění předmětu smlouvy dle odst. </w:t>
      </w:r>
      <w:r w:rsidR="00F50B86">
        <w:rPr>
          <w:rFonts w:ascii="Arial" w:hAnsi="Arial" w:cs="Arial"/>
          <w:sz w:val="22"/>
          <w:szCs w:val="22"/>
        </w:rPr>
        <w:t>5.16.</w:t>
      </w:r>
      <w:r>
        <w:rPr>
          <w:rFonts w:ascii="Arial" w:hAnsi="Arial" w:cs="Arial"/>
          <w:sz w:val="22"/>
          <w:szCs w:val="22"/>
        </w:rPr>
        <w:t xml:space="preserve"> smlouvy, má objednatel právo uplatnit vůči němu smluvní pokutu ve výši 2 000 Kč, a to za každý, byť i započatý den prodlení.</w:t>
      </w:r>
    </w:p>
    <w:p w14:paraId="33039B5F" w14:textId="77777777" w:rsidR="00F04C08" w:rsidRDefault="009A2E0B" w:rsidP="006E50AA">
      <w:pPr>
        <w:numPr>
          <w:ilvl w:val="1"/>
          <w:numId w:val="33"/>
        </w:numPr>
        <w:spacing w:after="120" w:line="276" w:lineRule="auto"/>
        <w:ind w:left="709" w:hanging="709"/>
        <w:jc w:val="both"/>
        <w:rPr>
          <w:rFonts w:ascii="Arial" w:hAnsi="Arial" w:cs="Arial"/>
          <w:sz w:val="22"/>
          <w:szCs w:val="22"/>
        </w:rPr>
      </w:pPr>
      <w:r w:rsidRPr="009A2E0B">
        <w:rPr>
          <w:rFonts w:ascii="Arial" w:hAnsi="Arial" w:cs="Arial"/>
          <w:sz w:val="22"/>
          <w:szCs w:val="22"/>
        </w:rPr>
        <w:t>V případě prodlení kterékoliv smluvní strany se zaplacením peněžité částky, má oprávněná smluvní strana právo na zaplacení úroku z prodlení ve vý</w:t>
      </w:r>
      <w:r w:rsidR="00865A44">
        <w:rPr>
          <w:rFonts w:ascii="Arial" w:hAnsi="Arial" w:cs="Arial"/>
          <w:sz w:val="22"/>
          <w:szCs w:val="22"/>
        </w:rPr>
        <w:t>ši stanovené nařízením vlády č. </w:t>
      </w:r>
      <w:r w:rsidRPr="009A2E0B">
        <w:rPr>
          <w:rFonts w:ascii="Arial" w:hAnsi="Arial" w:cs="Arial"/>
          <w:sz w:val="22"/>
          <w:szCs w:val="22"/>
        </w:rPr>
        <w:t>351/2013 Sb., kterým se určuje výše úroků z prodlení a nákladů spojených s uplatněním pohledávky, určuje odměna likvi</w:t>
      </w:r>
      <w:r w:rsidR="006718AF">
        <w:rPr>
          <w:rFonts w:ascii="Arial" w:hAnsi="Arial" w:cs="Arial"/>
          <w:sz w:val="22"/>
          <w:szCs w:val="22"/>
        </w:rPr>
        <w:t>dátora, likvidačního správce a </w:t>
      </w:r>
      <w:r w:rsidRPr="009A2E0B">
        <w:rPr>
          <w:rFonts w:ascii="Arial" w:hAnsi="Arial" w:cs="Arial"/>
          <w:sz w:val="22"/>
          <w:szCs w:val="22"/>
        </w:rPr>
        <w:t xml:space="preserve">člena orgánu právnické osoby jmenovaného soudem a upravují některé otázky Obchodního věstníku a veřejných rejstříků právnických a fyzických osob a evidence </w:t>
      </w:r>
      <w:proofErr w:type="spellStart"/>
      <w:r w:rsidRPr="009A2E0B">
        <w:rPr>
          <w:rFonts w:ascii="Arial" w:hAnsi="Arial" w:cs="Arial"/>
          <w:sz w:val="22"/>
          <w:szCs w:val="22"/>
        </w:rPr>
        <w:t>svěře</w:t>
      </w:r>
      <w:r w:rsidR="00865A44">
        <w:rPr>
          <w:rFonts w:ascii="Arial" w:hAnsi="Arial" w:cs="Arial"/>
          <w:sz w:val="22"/>
          <w:szCs w:val="22"/>
        </w:rPr>
        <w:t>nských</w:t>
      </w:r>
      <w:proofErr w:type="spellEnd"/>
      <w:r w:rsidR="00865A44">
        <w:rPr>
          <w:rFonts w:ascii="Arial" w:hAnsi="Arial" w:cs="Arial"/>
          <w:sz w:val="22"/>
          <w:szCs w:val="22"/>
        </w:rPr>
        <w:t xml:space="preserve"> fondů a evidence údajů o </w:t>
      </w:r>
      <w:r w:rsidRPr="009A2E0B">
        <w:rPr>
          <w:rFonts w:ascii="Arial" w:hAnsi="Arial" w:cs="Arial"/>
          <w:sz w:val="22"/>
          <w:szCs w:val="22"/>
        </w:rPr>
        <w:t>skutečných majitelích, ve znění pozdějších předpisů.</w:t>
      </w:r>
    </w:p>
    <w:p w14:paraId="2C6C4B94" w14:textId="77777777" w:rsidR="00F04C08" w:rsidRDefault="00F04C08" w:rsidP="006E50AA">
      <w:pPr>
        <w:numPr>
          <w:ilvl w:val="1"/>
          <w:numId w:val="33"/>
        </w:numPr>
        <w:spacing w:after="120" w:line="276" w:lineRule="auto"/>
        <w:ind w:left="709" w:hanging="709"/>
        <w:jc w:val="both"/>
        <w:rPr>
          <w:rFonts w:ascii="Arial" w:hAnsi="Arial" w:cs="Arial"/>
          <w:sz w:val="22"/>
          <w:szCs w:val="22"/>
        </w:rPr>
      </w:pPr>
      <w:r w:rsidRPr="00F04C08">
        <w:rPr>
          <w:rFonts w:ascii="Arial" w:hAnsi="Arial" w:cs="Arial"/>
          <w:sz w:val="22"/>
          <w:szCs w:val="22"/>
        </w:rPr>
        <w:t xml:space="preserve">Smluvní pokuta a úrok z prodlení jsou splatné ve lhůtě </w:t>
      </w:r>
      <w:r w:rsidR="00921494">
        <w:rPr>
          <w:rFonts w:ascii="Arial" w:hAnsi="Arial" w:cs="Arial"/>
          <w:sz w:val="22"/>
          <w:szCs w:val="22"/>
        </w:rPr>
        <w:t>30</w:t>
      </w:r>
      <w:r w:rsidRPr="00F04C08">
        <w:rPr>
          <w:rFonts w:ascii="Arial" w:hAnsi="Arial" w:cs="Arial"/>
          <w:sz w:val="22"/>
          <w:szCs w:val="22"/>
        </w:rPr>
        <w:t xml:space="preserve"> kalendářních dnů ode dne doručení jejich vyúčtování, nedohodnou-li smluvní strany v konkrétním případě jinak.</w:t>
      </w:r>
    </w:p>
    <w:p w14:paraId="519C2BDB" w14:textId="77777777" w:rsidR="00F04C08" w:rsidRDefault="00F04C08" w:rsidP="006E50AA">
      <w:pPr>
        <w:numPr>
          <w:ilvl w:val="1"/>
          <w:numId w:val="33"/>
        </w:numPr>
        <w:spacing w:after="120" w:line="276" w:lineRule="auto"/>
        <w:ind w:left="709" w:hanging="709"/>
        <w:jc w:val="both"/>
        <w:rPr>
          <w:rFonts w:ascii="Arial" w:hAnsi="Arial" w:cs="Arial"/>
          <w:sz w:val="22"/>
          <w:szCs w:val="22"/>
        </w:rPr>
      </w:pPr>
      <w:r w:rsidRPr="00F04C08">
        <w:rPr>
          <w:rFonts w:ascii="Arial" w:hAnsi="Arial" w:cs="Arial"/>
          <w:sz w:val="22"/>
          <w:szCs w:val="22"/>
        </w:rPr>
        <w:t xml:space="preserve">Zaplacení smluvní pokuty není dotčeno právo smluvních stran na úhradu způsobené újmy vzniklé v souvislosti s plněním předmětu </w:t>
      </w:r>
      <w:r>
        <w:rPr>
          <w:rFonts w:ascii="Arial" w:hAnsi="Arial" w:cs="Arial"/>
          <w:sz w:val="22"/>
          <w:szCs w:val="22"/>
        </w:rPr>
        <w:t>s</w:t>
      </w:r>
      <w:r w:rsidRPr="00F04C08">
        <w:rPr>
          <w:rFonts w:ascii="Arial" w:hAnsi="Arial" w:cs="Arial"/>
          <w:sz w:val="22"/>
          <w:szCs w:val="22"/>
        </w:rPr>
        <w:t>mlouvy. Zaplacená smluvní pokuta se nezapoč</w:t>
      </w:r>
      <w:r>
        <w:rPr>
          <w:rFonts w:ascii="Arial" w:hAnsi="Arial" w:cs="Arial"/>
          <w:sz w:val="22"/>
          <w:szCs w:val="22"/>
        </w:rPr>
        <w:t>ítává do případné náhrady újmy.</w:t>
      </w:r>
      <w:r w:rsidRPr="006E50AA">
        <w:rPr>
          <w:rFonts w:ascii="Arial" w:hAnsi="Arial" w:cs="Arial"/>
          <w:sz w:val="22"/>
          <w:szCs w:val="22"/>
        </w:rPr>
        <w:t xml:space="preserve"> </w:t>
      </w:r>
      <w:r w:rsidRPr="00F04C08">
        <w:rPr>
          <w:rFonts w:ascii="Arial" w:hAnsi="Arial" w:cs="Arial"/>
          <w:sz w:val="22"/>
          <w:szCs w:val="22"/>
        </w:rPr>
        <w:t>Případná újma bude hrazena v penězích, je-li to dobře možné a žádá-li to poškozený, hradí se škoda uvedením do předešlého stavu.</w:t>
      </w:r>
    </w:p>
    <w:p w14:paraId="6F4B4826" w14:textId="77777777" w:rsidR="00CD06C6" w:rsidRDefault="00F04C08" w:rsidP="006E50AA">
      <w:pPr>
        <w:numPr>
          <w:ilvl w:val="1"/>
          <w:numId w:val="33"/>
        </w:numPr>
        <w:spacing w:after="120" w:line="276" w:lineRule="auto"/>
        <w:ind w:left="709" w:hanging="709"/>
        <w:jc w:val="both"/>
        <w:rPr>
          <w:rFonts w:ascii="Arial" w:hAnsi="Arial" w:cs="Arial"/>
          <w:sz w:val="22"/>
          <w:szCs w:val="22"/>
        </w:rPr>
      </w:pPr>
      <w:r w:rsidRPr="00F04C08">
        <w:rPr>
          <w:rFonts w:ascii="Arial" w:hAnsi="Arial" w:cs="Arial"/>
          <w:sz w:val="22"/>
          <w:szCs w:val="22"/>
        </w:rPr>
        <w:lastRenderedPageBreak/>
        <w:t xml:space="preserve">Zhotovitel odpovídá za škody vzniklé v důsledku vad projektové dokumentace. Zhotovitel odpovídá za veškerou újmu způsobenou objednateli porušením </w:t>
      </w:r>
      <w:r>
        <w:rPr>
          <w:rFonts w:ascii="Arial" w:hAnsi="Arial" w:cs="Arial"/>
          <w:sz w:val="22"/>
          <w:szCs w:val="22"/>
        </w:rPr>
        <w:t>s</w:t>
      </w:r>
      <w:r w:rsidR="000247E7">
        <w:rPr>
          <w:rFonts w:ascii="Arial" w:hAnsi="Arial" w:cs="Arial"/>
          <w:sz w:val="22"/>
          <w:szCs w:val="22"/>
        </w:rPr>
        <w:t>mlouvy v </w:t>
      </w:r>
      <w:r w:rsidRPr="00F04C08">
        <w:rPr>
          <w:rFonts w:ascii="Arial" w:hAnsi="Arial" w:cs="Arial"/>
          <w:sz w:val="22"/>
          <w:szCs w:val="22"/>
        </w:rPr>
        <w:t>plné výši. Náhrada újmy se řídí ustanoveními občanského zákoníku.</w:t>
      </w:r>
    </w:p>
    <w:p w14:paraId="361BC09B" w14:textId="77777777" w:rsidR="00CD06C6" w:rsidRPr="00921494" w:rsidRDefault="00B60F0B" w:rsidP="006E50AA">
      <w:pPr>
        <w:numPr>
          <w:ilvl w:val="1"/>
          <w:numId w:val="33"/>
        </w:numPr>
        <w:spacing w:after="120" w:line="276" w:lineRule="auto"/>
        <w:ind w:left="709" w:hanging="709"/>
        <w:jc w:val="both"/>
        <w:rPr>
          <w:rFonts w:ascii="Arial" w:hAnsi="Arial" w:cs="Arial"/>
          <w:sz w:val="22"/>
          <w:szCs w:val="22"/>
        </w:rPr>
      </w:pPr>
      <w:r w:rsidRPr="00CD06C6">
        <w:rPr>
          <w:rFonts w:ascii="Arial" w:hAnsi="Arial" w:cs="Arial"/>
          <w:sz w:val="22"/>
          <w:szCs w:val="22"/>
        </w:rPr>
        <w:t>Smluvní pokutu lze uložit opakovaně, a to za každý jednotlivý případ.</w:t>
      </w:r>
    </w:p>
    <w:p w14:paraId="61B8DC3D" w14:textId="77777777" w:rsidR="00CD06C6" w:rsidRDefault="00B60F0B" w:rsidP="006E50AA">
      <w:pPr>
        <w:numPr>
          <w:ilvl w:val="1"/>
          <w:numId w:val="33"/>
        </w:numPr>
        <w:spacing w:after="120" w:line="276" w:lineRule="auto"/>
        <w:ind w:left="709" w:hanging="709"/>
        <w:jc w:val="both"/>
        <w:rPr>
          <w:rFonts w:ascii="Arial" w:hAnsi="Arial" w:cs="Arial"/>
          <w:sz w:val="22"/>
          <w:szCs w:val="22"/>
        </w:rPr>
      </w:pPr>
      <w:r w:rsidRPr="00CD06C6">
        <w:rPr>
          <w:rFonts w:ascii="Arial" w:hAnsi="Arial" w:cs="Arial"/>
          <w:sz w:val="22"/>
          <w:szCs w:val="22"/>
        </w:rPr>
        <w:t>Zaplacením smluvní pokuty není dotčeno splnění povinnosti, která je prostřednictvím smluvní pokuty zajištěna</w:t>
      </w:r>
      <w:r w:rsidR="00824BB3">
        <w:rPr>
          <w:rFonts w:ascii="Arial" w:hAnsi="Arial" w:cs="Arial"/>
          <w:sz w:val="22"/>
          <w:szCs w:val="22"/>
        </w:rPr>
        <w:t>, nedohodnou-li se smluvní strany jinak</w:t>
      </w:r>
      <w:r w:rsidRPr="00CD06C6">
        <w:rPr>
          <w:rFonts w:ascii="Arial" w:hAnsi="Arial" w:cs="Arial"/>
          <w:sz w:val="22"/>
          <w:szCs w:val="22"/>
        </w:rPr>
        <w:t>.</w:t>
      </w:r>
    </w:p>
    <w:p w14:paraId="0BE5F983" w14:textId="77777777" w:rsidR="00CD06C6" w:rsidRDefault="00B60F0B" w:rsidP="006E50AA">
      <w:pPr>
        <w:numPr>
          <w:ilvl w:val="1"/>
          <w:numId w:val="33"/>
        </w:numPr>
        <w:spacing w:after="120" w:line="276" w:lineRule="auto"/>
        <w:ind w:left="709" w:hanging="709"/>
        <w:jc w:val="both"/>
        <w:rPr>
          <w:rFonts w:ascii="Arial" w:hAnsi="Arial" w:cs="Arial"/>
          <w:sz w:val="22"/>
          <w:szCs w:val="22"/>
        </w:rPr>
      </w:pPr>
      <w:r w:rsidRPr="00CD06C6">
        <w:rPr>
          <w:rFonts w:ascii="Arial" w:hAnsi="Arial" w:cs="Arial"/>
          <w:sz w:val="22"/>
          <w:szCs w:val="22"/>
        </w:rPr>
        <w:t xml:space="preserve">Zaplacením smluvní pokuty není dotčeno právo smluvních stran na úhradu způsobené újmy vzniklé v souvislosti s plněním předmětu smlouvy. Zaplacená smluvní pokuta se nezapočítává do případné náhrady újmy. </w:t>
      </w:r>
    </w:p>
    <w:p w14:paraId="10A1D8E8" w14:textId="77777777" w:rsidR="00CD06C6" w:rsidRDefault="00B60F0B" w:rsidP="00A648A7">
      <w:pPr>
        <w:numPr>
          <w:ilvl w:val="1"/>
          <w:numId w:val="33"/>
        </w:numPr>
        <w:spacing w:after="360" w:line="276" w:lineRule="auto"/>
        <w:ind w:left="709" w:hanging="709"/>
        <w:jc w:val="both"/>
        <w:rPr>
          <w:rFonts w:ascii="Arial" w:hAnsi="Arial" w:cs="Arial"/>
          <w:sz w:val="22"/>
          <w:szCs w:val="22"/>
        </w:rPr>
      </w:pPr>
      <w:r w:rsidRPr="00CD06C6">
        <w:rPr>
          <w:rFonts w:ascii="Arial" w:hAnsi="Arial" w:cs="Arial"/>
          <w:sz w:val="22"/>
          <w:szCs w:val="22"/>
        </w:rPr>
        <w:t>Jakékoliv omezování výše případných sankcí ze strany zhotovitele se nepřipouští.</w:t>
      </w:r>
    </w:p>
    <w:p w14:paraId="2C0AE63E" w14:textId="77777777" w:rsidR="00935AF2" w:rsidRDefault="006E50AA" w:rsidP="006E50AA">
      <w:pPr>
        <w:keepNext/>
        <w:numPr>
          <w:ilvl w:val="0"/>
          <w:numId w:val="33"/>
        </w:numPr>
        <w:spacing w:line="276" w:lineRule="auto"/>
        <w:jc w:val="center"/>
        <w:rPr>
          <w:rFonts w:ascii="Arial" w:hAnsi="Arial" w:cs="Arial"/>
          <w:sz w:val="22"/>
          <w:szCs w:val="22"/>
        </w:rPr>
      </w:pPr>
      <w:r>
        <w:rPr>
          <w:rFonts w:ascii="Arial" w:hAnsi="Arial" w:cs="Arial"/>
          <w:sz w:val="22"/>
          <w:szCs w:val="22"/>
        </w:rPr>
        <w:t>Článek</w:t>
      </w:r>
    </w:p>
    <w:p w14:paraId="392FA793" w14:textId="77777777" w:rsidR="00F80A0B" w:rsidRPr="00B972EA" w:rsidRDefault="00F80A0B" w:rsidP="000A7939">
      <w:pPr>
        <w:keepNext/>
        <w:spacing w:after="120" w:line="276" w:lineRule="auto"/>
        <w:jc w:val="center"/>
        <w:rPr>
          <w:rFonts w:ascii="Arial" w:hAnsi="Arial" w:cs="Arial"/>
          <w:b/>
          <w:sz w:val="22"/>
          <w:szCs w:val="22"/>
        </w:rPr>
      </w:pPr>
      <w:r w:rsidRPr="00B972EA">
        <w:rPr>
          <w:rFonts w:ascii="Arial" w:hAnsi="Arial" w:cs="Arial"/>
          <w:b/>
          <w:sz w:val="22"/>
          <w:szCs w:val="22"/>
        </w:rPr>
        <w:t>Záruční podmínky</w:t>
      </w:r>
      <w:r w:rsidR="003F2CAF">
        <w:rPr>
          <w:rFonts w:ascii="Arial" w:hAnsi="Arial" w:cs="Arial"/>
          <w:b/>
          <w:sz w:val="22"/>
          <w:szCs w:val="22"/>
        </w:rPr>
        <w:t xml:space="preserve"> a práva z vadného plnění</w:t>
      </w:r>
    </w:p>
    <w:p w14:paraId="743C7E14" w14:textId="77777777" w:rsidR="006653A2" w:rsidRPr="006064DB" w:rsidRDefault="006653A2" w:rsidP="00914DE7">
      <w:pPr>
        <w:numPr>
          <w:ilvl w:val="1"/>
          <w:numId w:val="33"/>
        </w:numPr>
        <w:spacing w:after="120" w:line="276" w:lineRule="auto"/>
        <w:ind w:left="709" w:hanging="709"/>
        <w:jc w:val="both"/>
        <w:rPr>
          <w:rFonts w:ascii="Arial" w:hAnsi="Arial" w:cs="Arial"/>
          <w:sz w:val="22"/>
          <w:szCs w:val="22"/>
        </w:rPr>
      </w:pPr>
      <w:r w:rsidRPr="006E50AA">
        <w:rPr>
          <w:rFonts w:ascii="Arial" w:hAnsi="Arial" w:cs="Arial"/>
          <w:sz w:val="22"/>
          <w:szCs w:val="22"/>
        </w:rPr>
        <w:t>Zhotovitel odpovídá za vady projektové dokumentace, které mají vliv na kvalitu stavby, na úplnost specifikace všech prací, dodávek</w:t>
      </w:r>
      <w:r w:rsidR="000247E7">
        <w:rPr>
          <w:rFonts w:ascii="Arial" w:hAnsi="Arial" w:cs="Arial"/>
          <w:sz w:val="22"/>
          <w:szCs w:val="22"/>
        </w:rPr>
        <w:t>, činností a služeb spojených s </w:t>
      </w:r>
      <w:r w:rsidRPr="006E50AA">
        <w:rPr>
          <w:rFonts w:ascii="Arial" w:hAnsi="Arial" w:cs="Arial"/>
          <w:sz w:val="22"/>
          <w:szCs w:val="22"/>
        </w:rPr>
        <w:t>realizací stavby, za jednoznačnost, efektivnost, funkčnost a reálnost navrženého technického řešení a jeho soulad s podmínkami této smlouvy, pokyny a podklady předanými zhotoviteli objednatelem, obecně závaznými p</w:t>
      </w:r>
      <w:r w:rsidR="006718AF">
        <w:rPr>
          <w:rFonts w:ascii="Arial" w:hAnsi="Arial" w:cs="Arial"/>
          <w:sz w:val="22"/>
          <w:szCs w:val="22"/>
        </w:rPr>
        <w:t>rávními předpisy, ČSN, EN, ČN a </w:t>
      </w:r>
      <w:r w:rsidRPr="006E50AA">
        <w:rPr>
          <w:rFonts w:ascii="Arial" w:hAnsi="Arial" w:cs="Arial"/>
          <w:sz w:val="22"/>
          <w:szCs w:val="22"/>
        </w:rPr>
        <w:t>ostatními normami pro přípravu a</w:t>
      </w:r>
      <w:r w:rsidR="002B3AED">
        <w:rPr>
          <w:rFonts w:ascii="Arial" w:hAnsi="Arial" w:cs="Arial"/>
          <w:sz w:val="22"/>
          <w:szCs w:val="22"/>
        </w:rPr>
        <w:t> </w:t>
      </w:r>
      <w:r w:rsidRPr="006E50AA">
        <w:rPr>
          <w:rFonts w:ascii="Arial" w:hAnsi="Arial" w:cs="Arial"/>
          <w:sz w:val="22"/>
          <w:szCs w:val="22"/>
        </w:rPr>
        <w:t>realizaci předmětné stavby a poskytuje záruk</w:t>
      </w:r>
      <w:r w:rsidR="004A5E3C">
        <w:rPr>
          <w:rFonts w:ascii="Arial" w:hAnsi="Arial" w:cs="Arial"/>
          <w:sz w:val="22"/>
          <w:szCs w:val="22"/>
        </w:rPr>
        <w:t>u</w:t>
      </w:r>
      <w:r w:rsidRPr="006E50AA">
        <w:rPr>
          <w:rFonts w:ascii="Arial" w:hAnsi="Arial" w:cs="Arial"/>
          <w:sz w:val="22"/>
          <w:szCs w:val="22"/>
        </w:rPr>
        <w:t xml:space="preserve"> za </w:t>
      </w:r>
      <w:r w:rsidR="004A5E3C">
        <w:rPr>
          <w:rFonts w:ascii="Arial" w:hAnsi="Arial" w:cs="Arial"/>
          <w:sz w:val="22"/>
          <w:szCs w:val="22"/>
        </w:rPr>
        <w:t>jakost</w:t>
      </w:r>
      <w:r w:rsidR="004A5E3C" w:rsidRPr="006E50AA">
        <w:rPr>
          <w:rFonts w:ascii="Arial" w:hAnsi="Arial" w:cs="Arial"/>
          <w:sz w:val="22"/>
          <w:szCs w:val="22"/>
        </w:rPr>
        <w:t xml:space="preserve"> </w:t>
      </w:r>
      <w:r w:rsidRPr="006E50AA">
        <w:rPr>
          <w:rFonts w:ascii="Arial" w:hAnsi="Arial" w:cs="Arial"/>
          <w:sz w:val="22"/>
          <w:szCs w:val="22"/>
        </w:rPr>
        <w:t xml:space="preserve">této dokumentace </w:t>
      </w:r>
      <w:r w:rsidR="004A5E3C">
        <w:rPr>
          <w:rFonts w:ascii="Arial" w:hAnsi="Arial" w:cs="Arial"/>
          <w:sz w:val="22"/>
          <w:szCs w:val="22"/>
        </w:rPr>
        <w:t xml:space="preserve">od jejího předání a převzetí objednateli, </w:t>
      </w:r>
      <w:r w:rsidRPr="006E50AA">
        <w:rPr>
          <w:rFonts w:ascii="Arial" w:hAnsi="Arial" w:cs="Arial"/>
          <w:sz w:val="22"/>
          <w:szCs w:val="22"/>
        </w:rPr>
        <w:t xml:space="preserve">po dobu 60 měsíců ode dne </w:t>
      </w:r>
      <w:r w:rsidR="004A5E3C">
        <w:rPr>
          <w:rFonts w:ascii="Arial" w:hAnsi="Arial" w:cs="Arial"/>
          <w:sz w:val="22"/>
          <w:szCs w:val="22"/>
        </w:rPr>
        <w:t>protokolárního předání a </w:t>
      </w:r>
      <w:r w:rsidR="006064DB" w:rsidRPr="006E50AA">
        <w:rPr>
          <w:rFonts w:ascii="Arial" w:hAnsi="Arial" w:cs="Arial"/>
          <w:sz w:val="22"/>
          <w:szCs w:val="22"/>
        </w:rPr>
        <w:t>převzetí stavby, jež je předmětem projektové dokumentace, objednatelem od zhotovitele stavby</w:t>
      </w:r>
      <w:r w:rsidR="004A5E3C">
        <w:rPr>
          <w:rFonts w:ascii="Arial" w:hAnsi="Arial" w:cs="Arial"/>
          <w:sz w:val="22"/>
          <w:szCs w:val="22"/>
        </w:rPr>
        <w:t xml:space="preserve">, </w:t>
      </w:r>
      <w:r w:rsidR="00914DE7" w:rsidRPr="00914DE7">
        <w:rPr>
          <w:rFonts w:ascii="Arial" w:hAnsi="Arial" w:cs="Arial"/>
          <w:sz w:val="22"/>
          <w:szCs w:val="22"/>
        </w:rPr>
        <w:t xml:space="preserve">nejdéle však </w:t>
      </w:r>
      <w:r w:rsidR="004A5E3C">
        <w:rPr>
          <w:rFonts w:ascii="Arial" w:hAnsi="Arial" w:cs="Arial"/>
          <w:sz w:val="22"/>
          <w:szCs w:val="22"/>
        </w:rPr>
        <w:t>po</w:t>
      </w:r>
      <w:r w:rsidR="00914DE7" w:rsidRPr="00914DE7">
        <w:rPr>
          <w:rFonts w:ascii="Arial" w:hAnsi="Arial" w:cs="Arial"/>
          <w:sz w:val="22"/>
          <w:szCs w:val="22"/>
        </w:rPr>
        <w:t xml:space="preserve"> dobu 10 let od </w:t>
      </w:r>
      <w:r w:rsidR="00914DE7">
        <w:rPr>
          <w:rFonts w:ascii="Arial" w:hAnsi="Arial" w:cs="Arial"/>
          <w:sz w:val="22"/>
          <w:szCs w:val="22"/>
        </w:rPr>
        <w:t xml:space="preserve">předání a převzetí </w:t>
      </w:r>
      <w:r w:rsidR="00914DE7" w:rsidRPr="00914DE7">
        <w:rPr>
          <w:rFonts w:ascii="Arial" w:hAnsi="Arial" w:cs="Arial"/>
          <w:sz w:val="22"/>
          <w:szCs w:val="22"/>
        </w:rPr>
        <w:t>takové projektové dokumentace objednatel</w:t>
      </w:r>
      <w:r w:rsidR="004A5E3C">
        <w:rPr>
          <w:rFonts w:ascii="Arial" w:hAnsi="Arial" w:cs="Arial"/>
          <w:sz w:val="22"/>
          <w:szCs w:val="22"/>
        </w:rPr>
        <w:t>i</w:t>
      </w:r>
      <w:r w:rsidR="00914DE7" w:rsidRPr="00914DE7">
        <w:rPr>
          <w:rFonts w:ascii="Arial" w:hAnsi="Arial" w:cs="Arial"/>
          <w:sz w:val="22"/>
          <w:szCs w:val="22"/>
        </w:rPr>
        <w:t>.</w:t>
      </w:r>
    </w:p>
    <w:p w14:paraId="4FBDB0A3" w14:textId="77777777" w:rsidR="00376B90" w:rsidRDefault="005B0CA1" w:rsidP="006E50AA">
      <w:pPr>
        <w:numPr>
          <w:ilvl w:val="1"/>
          <w:numId w:val="33"/>
        </w:numPr>
        <w:spacing w:after="120" w:line="276" w:lineRule="auto"/>
        <w:ind w:left="709" w:hanging="709"/>
        <w:jc w:val="both"/>
        <w:rPr>
          <w:rFonts w:ascii="Arial" w:hAnsi="Arial" w:cs="Arial"/>
          <w:sz w:val="22"/>
          <w:szCs w:val="22"/>
        </w:rPr>
      </w:pPr>
      <w:r w:rsidRPr="005B0CA1">
        <w:rPr>
          <w:rFonts w:ascii="Arial" w:hAnsi="Arial" w:cs="Arial"/>
          <w:sz w:val="22"/>
          <w:szCs w:val="22"/>
        </w:rPr>
        <w:t>Objednatel je povinen vady projektové dokumentace</w:t>
      </w:r>
      <w:r>
        <w:rPr>
          <w:rFonts w:ascii="Arial" w:hAnsi="Arial" w:cs="Arial"/>
          <w:sz w:val="22"/>
          <w:szCs w:val="22"/>
        </w:rPr>
        <w:t xml:space="preserve"> </w:t>
      </w:r>
      <w:r w:rsidR="002758BE">
        <w:rPr>
          <w:rFonts w:ascii="Arial" w:hAnsi="Arial" w:cs="Arial"/>
          <w:sz w:val="22"/>
          <w:szCs w:val="22"/>
        </w:rPr>
        <w:t>písemně</w:t>
      </w:r>
      <w:r w:rsidR="006718AF">
        <w:rPr>
          <w:rFonts w:ascii="Arial" w:hAnsi="Arial" w:cs="Arial"/>
          <w:sz w:val="22"/>
          <w:szCs w:val="22"/>
        </w:rPr>
        <w:t xml:space="preserve"> reklamovat u </w:t>
      </w:r>
      <w:r w:rsidRPr="005B0CA1">
        <w:rPr>
          <w:rFonts w:ascii="Arial" w:hAnsi="Arial" w:cs="Arial"/>
          <w:sz w:val="22"/>
          <w:szCs w:val="22"/>
        </w:rPr>
        <w:t>zhotovitele, a to bez zbytečného odkladu po té, co se o nich dozvěděl.</w:t>
      </w:r>
    </w:p>
    <w:p w14:paraId="3B2E424B" w14:textId="77777777" w:rsidR="00376B90" w:rsidRPr="00376B90" w:rsidRDefault="005B0CA1" w:rsidP="006E50AA">
      <w:pPr>
        <w:numPr>
          <w:ilvl w:val="1"/>
          <w:numId w:val="33"/>
        </w:numPr>
        <w:spacing w:after="120" w:line="276" w:lineRule="auto"/>
        <w:ind w:left="709" w:hanging="709"/>
        <w:jc w:val="both"/>
        <w:rPr>
          <w:rFonts w:ascii="Arial" w:hAnsi="Arial" w:cs="Arial"/>
          <w:sz w:val="22"/>
          <w:szCs w:val="22"/>
        </w:rPr>
      </w:pPr>
      <w:r w:rsidRPr="005B0CA1">
        <w:rPr>
          <w:rFonts w:ascii="Arial" w:hAnsi="Arial" w:cs="Arial"/>
          <w:sz w:val="22"/>
          <w:szCs w:val="22"/>
        </w:rPr>
        <w:t xml:space="preserve">Zhotovitel bez zbytečného odkladu, nejpozději ve lhůtě do </w:t>
      </w:r>
      <w:r w:rsidR="00E3492B">
        <w:rPr>
          <w:rFonts w:ascii="Arial" w:hAnsi="Arial" w:cs="Arial"/>
          <w:sz w:val="22"/>
          <w:szCs w:val="22"/>
        </w:rPr>
        <w:t>3</w:t>
      </w:r>
      <w:r w:rsidRPr="005B0CA1">
        <w:rPr>
          <w:rFonts w:ascii="Arial" w:hAnsi="Arial" w:cs="Arial"/>
          <w:sz w:val="22"/>
          <w:szCs w:val="22"/>
        </w:rPr>
        <w:t xml:space="preserve"> pracovních dní od doručení reklamace, projedná s objednatelem reklamovanou vadu a způsob jejího odstranění. Neodstraní-li zhotovitel vady </w:t>
      </w:r>
      <w:r w:rsidRPr="002758BE">
        <w:rPr>
          <w:rFonts w:ascii="Arial" w:hAnsi="Arial" w:cs="Arial"/>
          <w:sz w:val="22"/>
          <w:szCs w:val="22"/>
        </w:rPr>
        <w:t>projektové dokumentace</w:t>
      </w:r>
      <w:r w:rsidR="004A5E3C">
        <w:rPr>
          <w:rFonts w:ascii="Arial" w:hAnsi="Arial" w:cs="Arial"/>
          <w:sz w:val="22"/>
          <w:szCs w:val="22"/>
        </w:rPr>
        <w:t>,</w:t>
      </w:r>
      <w:r>
        <w:rPr>
          <w:rFonts w:ascii="Arial" w:hAnsi="Arial" w:cs="Arial"/>
          <w:sz w:val="22"/>
          <w:szCs w:val="22"/>
        </w:rPr>
        <w:t xml:space="preserve"> </w:t>
      </w:r>
      <w:r w:rsidR="004A5E3C">
        <w:rPr>
          <w:rFonts w:ascii="Arial" w:hAnsi="Arial" w:cs="Arial"/>
          <w:sz w:val="22"/>
          <w:szCs w:val="22"/>
        </w:rPr>
        <w:t xml:space="preserve">za které odpovídá, </w:t>
      </w:r>
      <w:r w:rsidRPr="005B0CA1">
        <w:rPr>
          <w:rFonts w:ascii="Arial" w:hAnsi="Arial" w:cs="Arial"/>
          <w:sz w:val="22"/>
          <w:szCs w:val="22"/>
        </w:rPr>
        <w:t>v</w:t>
      </w:r>
      <w:r w:rsidR="004A5E3C">
        <w:rPr>
          <w:rFonts w:ascii="Arial" w:hAnsi="Arial" w:cs="Arial"/>
          <w:sz w:val="22"/>
          <w:szCs w:val="22"/>
        </w:rPr>
        <w:t> </w:t>
      </w:r>
      <w:r w:rsidRPr="005B0CA1">
        <w:rPr>
          <w:rFonts w:ascii="Arial" w:hAnsi="Arial" w:cs="Arial"/>
          <w:sz w:val="22"/>
          <w:szCs w:val="22"/>
        </w:rPr>
        <w:t xml:space="preserve">přiměřené lhůtě, tj. nejpozději do </w:t>
      </w:r>
      <w:r w:rsidR="00914DE7">
        <w:rPr>
          <w:rFonts w:ascii="Arial" w:hAnsi="Arial" w:cs="Arial"/>
          <w:sz w:val="22"/>
          <w:szCs w:val="22"/>
        </w:rPr>
        <w:t>7</w:t>
      </w:r>
      <w:r w:rsidR="00914DE7" w:rsidRPr="005B0CA1">
        <w:rPr>
          <w:rFonts w:ascii="Arial" w:hAnsi="Arial" w:cs="Arial"/>
          <w:sz w:val="22"/>
          <w:szCs w:val="22"/>
        </w:rPr>
        <w:t xml:space="preserve"> </w:t>
      </w:r>
      <w:r w:rsidR="00914DE7">
        <w:rPr>
          <w:rFonts w:ascii="Arial" w:hAnsi="Arial" w:cs="Arial"/>
          <w:sz w:val="22"/>
          <w:szCs w:val="22"/>
        </w:rPr>
        <w:t>pracovních</w:t>
      </w:r>
      <w:r w:rsidR="00914DE7" w:rsidRPr="005B0CA1">
        <w:rPr>
          <w:rFonts w:ascii="Arial" w:hAnsi="Arial" w:cs="Arial"/>
          <w:sz w:val="22"/>
          <w:szCs w:val="22"/>
        </w:rPr>
        <w:t xml:space="preserve"> </w:t>
      </w:r>
      <w:r w:rsidRPr="005B0CA1">
        <w:rPr>
          <w:rFonts w:ascii="Arial" w:hAnsi="Arial" w:cs="Arial"/>
          <w:sz w:val="22"/>
          <w:szCs w:val="22"/>
        </w:rPr>
        <w:t>dní od jejich reklamace objednatelem</w:t>
      </w:r>
      <w:r w:rsidR="004A5E3C">
        <w:rPr>
          <w:rFonts w:ascii="Arial" w:hAnsi="Arial" w:cs="Arial"/>
          <w:sz w:val="22"/>
          <w:szCs w:val="22"/>
        </w:rPr>
        <w:t>, nedohodnou-li se smluvní strany jinak</w:t>
      </w:r>
      <w:r w:rsidRPr="005B0CA1">
        <w:rPr>
          <w:rFonts w:ascii="Arial" w:hAnsi="Arial" w:cs="Arial"/>
          <w:sz w:val="22"/>
          <w:szCs w:val="22"/>
        </w:rPr>
        <w:t>, může objednat</w:t>
      </w:r>
      <w:r w:rsidR="006718AF">
        <w:rPr>
          <w:rFonts w:ascii="Arial" w:hAnsi="Arial" w:cs="Arial"/>
          <w:sz w:val="22"/>
          <w:szCs w:val="22"/>
        </w:rPr>
        <w:t>el požadovat přiměřenou slevu z </w:t>
      </w:r>
      <w:r w:rsidRPr="004226B1">
        <w:rPr>
          <w:rFonts w:ascii="Arial" w:hAnsi="Arial" w:cs="Arial"/>
          <w:sz w:val="22"/>
          <w:szCs w:val="22"/>
        </w:rPr>
        <w:t xml:space="preserve">ceny </w:t>
      </w:r>
      <w:r w:rsidR="0084426C" w:rsidRPr="004226B1">
        <w:rPr>
          <w:rFonts w:ascii="Arial" w:hAnsi="Arial" w:cs="Arial"/>
          <w:sz w:val="22"/>
          <w:szCs w:val="22"/>
        </w:rPr>
        <w:t>předmětu smlouvy</w:t>
      </w:r>
      <w:r w:rsidR="0084426C">
        <w:rPr>
          <w:rFonts w:ascii="Arial" w:hAnsi="Arial" w:cs="Arial"/>
          <w:sz w:val="22"/>
          <w:szCs w:val="22"/>
        </w:rPr>
        <w:t>,</w:t>
      </w:r>
      <w:r w:rsidRPr="005B0CA1">
        <w:rPr>
          <w:rFonts w:ascii="Arial" w:hAnsi="Arial" w:cs="Arial"/>
          <w:sz w:val="22"/>
          <w:szCs w:val="22"/>
        </w:rPr>
        <w:t xml:space="preserve"> </w:t>
      </w:r>
      <w:r w:rsidR="0084426C" w:rsidRPr="0084426C">
        <w:rPr>
          <w:rFonts w:ascii="Arial" w:hAnsi="Arial" w:cs="Arial"/>
          <w:sz w:val="22"/>
          <w:szCs w:val="22"/>
        </w:rPr>
        <w:t xml:space="preserve">nebo může od smlouvy </w:t>
      </w:r>
      <w:r w:rsidR="0084426C" w:rsidRPr="006E50AA">
        <w:rPr>
          <w:rFonts w:ascii="Arial" w:hAnsi="Arial" w:cs="Arial"/>
          <w:sz w:val="22"/>
          <w:szCs w:val="22"/>
        </w:rPr>
        <w:t>odstoupit</w:t>
      </w:r>
      <w:r w:rsidR="0084426C" w:rsidRPr="0084426C">
        <w:rPr>
          <w:rFonts w:ascii="Arial" w:hAnsi="Arial" w:cs="Arial"/>
          <w:sz w:val="22"/>
          <w:szCs w:val="22"/>
        </w:rPr>
        <w:t>, nebo může po předchozím písemném oznámení zhotoviteli odstranit přiměřeným způsobem vadu sám nebo prostřednictvím třetí osoby, a to na náklady zhotovitele, bez poškození ztráty svých práv plynoucích ze záruky za jakost projektové dokumentace</w:t>
      </w:r>
      <w:r w:rsidR="00E3492B">
        <w:rPr>
          <w:rFonts w:ascii="Arial" w:hAnsi="Arial" w:cs="Arial"/>
          <w:sz w:val="22"/>
          <w:szCs w:val="22"/>
        </w:rPr>
        <w:t>, a </w:t>
      </w:r>
      <w:r w:rsidR="0084426C" w:rsidRPr="0084426C">
        <w:rPr>
          <w:rFonts w:ascii="Arial" w:hAnsi="Arial" w:cs="Arial"/>
          <w:sz w:val="22"/>
          <w:szCs w:val="22"/>
        </w:rPr>
        <w:t>zhotovitel je povinen nahradit objednateli náklady přiměřeně vynaložené objednatelem na odstranění vady.</w:t>
      </w:r>
      <w:r w:rsidR="0084426C">
        <w:rPr>
          <w:rFonts w:ascii="Arial" w:hAnsi="Arial" w:cs="Arial"/>
          <w:sz w:val="22"/>
          <w:szCs w:val="22"/>
        </w:rPr>
        <w:t xml:space="preserve"> </w:t>
      </w:r>
      <w:r w:rsidRPr="005B0CA1">
        <w:rPr>
          <w:rFonts w:ascii="Arial" w:hAnsi="Arial" w:cs="Arial"/>
          <w:sz w:val="22"/>
          <w:szCs w:val="22"/>
        </w:rPr>
        <w:t>Nárok objednatele uplatnit vůči zhotoviteli smluvní pokutu tím nezaniká.</w:t>
      </w:r>
    </w:p>
    <w:p w14:paraId="78B2125B" w14:textId="77777777" w:rsidR="00376B90" w:rsidRDefault="00376B90" w:rsidP="006E50AA">
      <w:pPr>
        <w:numPr>
          <w:ilvl w:val="1"/>
          <w:numId w:val="33"/>
        </w:numPr>
        <w:spacing w:after="120" w:line="276" w:lineRule="auto"/>
        <w:ind w:left="709" w:hanging="709"/>
        <w:jc w:val="both"/>
        <w:rPr>
          <w:rFonts w:ascii="Arial" w:hAnsi="Arial" w:cs="Arial"/>
          <w:sz w:val="22"/>
          <w:szCs w:val="22"/>
        </w:rPr>
      </w:pPr>
      <w:r w:rsidRPr="00376B90">
        <w:rPr>
          <w:rFonts w:ascii="Arial" w:hAnsi="Arial" w:cs="Arial"/>
          <w:sz w:val="22"/>
          <w:szCs w:val="22"/>
        </w:rPr>
        <w:t xml:space="preserve">O odstranění záručních vad bude sepsán Zápis o odstranění </w:t>
      </w:r>
      <w:r w:rsidRPr="00E3492B">
        <w:rPr>
          <w:rFonts w:ascii="Arial" w:hAnsi="Arial" w:cs="Arial"/>
          <w:sz w:val="22"/>
          <w:szCs w:val="22"/>
        </w:rPr>
        <w:t>vad</w:t>
      </w:r>
      <w:r w:rsidR="005B0CA1" w:rsidRPr="00E3492B">
        <w:rPr>
          <w:rFonts w:ascii="Arial" w:hAnsi="Arial" w:cs="Arial"/>
          <w:sz w:val="22"/>
          <w:szCs w:val="22"/>
        </w:rPr>
        <w:t xml:space="preserve"> projektové dokumentace</w:t>
      </w:r>
      <w:r w:rsidRPr="00E3492B">
        <w:rPr>
          <w:rFonts w:ascii="Arial" w:hAnsi="Arial" w:cs="Arial"/>
          <w:sz w:val="22"/>
          <w:szCs w:val="22"/>
        </w:rPr>
        <w:t>.</w:t>
      </w:r>
    </w:p>
    <w:p w14:paraId="62772877" w14:textId="77777777" w:rsidR="00400871" w:rsidRDefault="00376B90" w:rsidP="00A648A7">
      <w:pPr>
        <w:numPr>
          <w:ilvl w:val="1"/>
          <w:numId w:val="33"/>
        </w:numPr>
        <w:spacing w:after="360" w:line="276" w:lineRule="auto"/>
        <w:ind w:left="709" w:hanging="709"/>
        <w:jc w:val="both"/>
        <w:rPr>
          <w:rFonts w:ascii="Arial" w:hAnsi="Arial" w:cs="Arial"/>
          <w:sz w:val="22"/>
          <w:szCs w:val="22"/>
        </w:rPr>
      </w:pPr>
      <w:r w:rsidRPr="00376B90">
        <w:rPr>
          <w:rFonts w:ascii="Arial" w:hAnsi="Arial" w:cs="Arial"/>
          <w:sz w:val="22"/>
          <w:szCs w:val="22"/>
        </w:rPr>
        <w:t xml:space="preserve">Uplatněním práv </w:t>
      </w:r>
      <w:r>
        <w:rPr>
          <w:rFonts w:ascii="Arial" w:hAnsi="Arial" w:cs="Arial"/>
          <w:sz w:val="22"/>
          <w:szCs w:val="22"/>
        </w:rPr>
        <w:t>ze záruky nejsou dotčena práva o</w:t>
      </w:r>
      <w:r w:rsidRPr="00376B90">
        <w:rPr>
          <w:rFonts w:ascii="Arial" w:hAnsi="Arial" w:cs="Arial"/>
          <w:sz w:val="22"/>
          <w:szCs w:val="22"/>
        </w:rPr>
        <w:t xml:space="preserve">bjednatele na náhradu škody související s vadným plněním </w:t>
      </w:r>
      <w:r>
        <w:rPr>
          <w:rFonts w:ascii="Arial" w:hAnsi="Arial" w:cs="Arial"/>
          <w:sz w:val="22"/>
          <w:szCs w:val="22"/>
        </w:rPr>
        <w:t>z</w:t>
      </w:r>
      <w:r w:rsidRPr="00376B90">
        <w:rPr>
          <w:rFonts w:ascii="Arial" w:hAnsi="Arial" w:cs="Arial"/>
          <w:sz w:val="22"/>
          <w:szCs w:val="22"/>
        </w:rPr>
        <w:t>hotovitele.</w:t>
      </w:r>
    </w:p>
    <w:p w14:paraId="10583D5E" w14:textId="77777777" w:rsidR="00E718EF" w:rsidRDefault="006E50AA" w:rsidP="006E50AA">
      <w:pPr>
        <w:keepNext/>
        <w:numPr>
          <w:ilvl w:val="0"/>
          <w:numId w:val="33"/>
        </w:numPr>
        <w:spacing w:line="276" w:lineRule="auto"/>
        <w:jc w:val="center"/>
        <w:rPr>
          <w:rFonts w:ascii="Arial" w:hAnsi="Arial" w:cs="Arial"/>
          <w:sz w:val="22"/>
          <w:szCs w:val="22"/>
        </w:rPr>
      </w:pPr>
      <w:r>
        <w:rPr>
          <w:rFonts w:ascii="Arial" w:hAnsi="Arial" w:cs="Arial"/>
          <w:sz w:val="22"/>
          <w:szCs w:val="22"/>
        </w:rPr>
        <w:lastRenderedPageBreak/>
        <w:t>Článek</w:t>
      </w:r>
    </w:p>
    <w:p w14:paraId="2436F459" w14:textId="77777777" w:rsidR="00E718EF" w:rsidRPr="00B972EA" w:rsidRDefault="00E718EF" w:rsidP="000A7939">
      <w:pPr>
        <w:keepNext/>
        <w:spacing w:after="120" w:line="276" w:lineRule="auto"/>
        <w:jc w:val="center"/>
        <w:rPr>
          <w:rFonts w:ascii="Arial" w:hAnsi="Arial" w:cs="Arial"/>
          <w:b/>
          <w:sz w:val="22"/>
          <w:szCs w:val="22"/>
        </w:rPr>
      </w:pPr>
      <w:r w:rsidRPr="00B972EA">
        <w:rPr>
          <w:rFonts w:ascii="Arial" w:hAnsi="Arial" w:cs="Arial"/>
          <w:b/>
          <w:sz w:val="22"/>
          <w:szCs w:val="22"/>
        </w:rPr>
        <w:t>Práva třetích osob</w:t>
      </w:r>
    </w:p>
    <w:p w14:paraId="6B48D2D2" w14:textId="77777777" w:rsidR="00E718EF" w:rsidRDefault="00E718EF" w:rsidP="00A648A7">
      <w:pPr>
        <w:numPr>
          <w:ilvl w:val="1"/>
          <w:numId w:val="33"/>
        </w:numPr>
        <w:spacing w:after="360" w:line="276" w:lineRule="auto"/>
        <w:ind w:left="709" w:hanging="709"/>
        <w:jc w:val="both"/>
        <w:rPr>
          <w:rFonts w:ascii="Arial" w:hAnsi="Arial" w:cs="Arial"/>
          <w:sz w:val="22"/>
          <w:szCs w:val="22"/>
        </w:rPr>
      </w:pPr>
      <w:r>
        <w:rPr>
          <w:rFonts w:ascii="Arial" w:hAnsi="Arial" w:cs="Arial"/>
          <w:sz w:val="22"/>
          <w:szCs w:val="22"/>
        </w:rPr>
        <w:t>Zhotovitel</w:t>
      </w:r>
      <w:r w:rsidRPr="00E718EF">
        <w:rPr>
          <w:rFonts w:ascii="Arial" w:hAnsi="Arial" w:cs="Arial"/>
          <w:sz w:val="22"/>
          <w:szCs w:val="22"/>
        </w:rPr>
        <w:t xml:space="preserve"> prohlašuje, že </w:t>
      </w:r>
      <w:r w:rsidR="00E3492B">
        <w:rPr>
          <w:rFonts w:ascii="Arial" w:hAnsi="Arial" w:cs="Arial"/>
          <w:sz w:val="22"/>
          <w:szCs w:val="22"/>
        </w:rPr>
        <w:t>žádná část předmětu smlouvy</w:t>
      </w:r>
      <w:r w:rsidRPr="00E718EF">
        <w:rPr>
          <w:rFonts w:ascii="Arial" w:hAnsi="Arial" w:cs="Arial"/>
          <w:sz w:val="22"/>
          <w:szCs w:val="22"/>
        </w:rPr>
        <w:t xml:space="preserve"> nebude zatížen</w:t>
      </w:r>
      <w:r w:rsidR="00E3492B">
        <w:rPr>
          <w:rFonts w:ascii="Arial" w:hAnsi="Arial" w:cs="Arial"/>
          <w:sz w:val="22"/>
          <w:szCs w:val="22"/>
        </w:rPr>
        <w:t>a</w:t>
      </w:r>
      <w:r w:rsidRPr="00E718EF">
        <w:rPr>
          <w:rFonts w:ascii="Arial" w:hAnsi="Arial" w:cs="Arial"/>
          <w:sz w:val="22"/>
          <w:szCs w:val="22"/>
        </w:rPr>
        <w:t xml:space="preserve"> právy třetích osob, ze kterých by pro </w:t>
      </w:r>
      <w:r>
        <w:rPr>
          <w:rFonts w:ascii="Arial" w:hAnsi="Arial" w:cs="Arial"/>
          <w:sz w:val="22"/>
          <w:szCs w:val="22"/>
        </w:rPr>
        <w:t>objednatele</w:t>
      </w:r>
      <w:r w:rsidRPr="00E718EF">
        <w:rPr>
          <w:rFonts w:ascii="Arial" w:hAnsi="Arial" w:cs="Arial"/>
          <w:sz w:val="22"/>
          <w:szCs w:val="22"/>
        </w:rPr>
        <w:t xml:space="preserve"> vyplynuly jakékoliv další finanční nebo jiné povinnosti vůči třetím stranám. V</w:t>
      </w:r>
      <w:r w:rsidR="009F7BC2">
        <w:rPr>
          <w:rFonts w:ascii="Arial" w:hAnsi="Arial" w:cs="Arial"/>
          <w:sz w:val="22"/>
          <w:szCs w:val="22"/>
        </w:rPr>
        <w:t> </w:t>
      </w:r>
      <w:r w:rsidRPr="00E718EF">
        <w:rPr>
          <w:rFonts w:ascii="Arial" w:hAnsi="Arial" w:cs="Arial"/>
          <w:sz w:val="22"/>
          <w:szCs w:val="22"/>
        </w:rPr>
        <w:t xml:space="preserve">opačném případě </w:t>
      </w:r>
      <w:r>
        <w:rPr>
          <w:rFonts w:ascii="Arial" w:hAnsi="Arial" w:cs="Arial"/>
          <w:sz w:val="22"/>
          <w:szCs w:val="22"/>
        </w:rPr>
        <w:t>zhotovitel</w:t>
      </w:r>
      <w:r w:rsidRPr="00E718EF">
        <w:rPr>
          <w:rFonts w:ascii="Arial" w:hAnsi="Arial" w:cs="Arial"/>
          <w:sz w:val="22"/>
          <w:szCs w:val="22"/>
        </w:rPr>
        <w:t xml:space="preserve"> ponese veškeré náklady, které v důsledku toho </w:t>
      </w:r>
      <w:r>
        <w:rPr>
          <w:rFonts w:ascii="Arial" w:hAnsi="Arial" w:cs="Arial"/>
          <w:sz w:val="22"/>
          <w:szCs w:val="22"/>
        </w:rPr>
        <w:t>objednateli</w:t>
      </w:r>
      <w:r w:rsidRPr="00E718EF">
        <w:rPr>
          <w:rFonts w:ascii="Arial" w:hAnsi="Arial" w:cs="Arial"/>
          <w:sz w:val="22"/>
          <w:szCs w:val="22"/>
        </w:rPr>
        <w:t xml:space="preserve"> vzniknou.</w:t>
      </w:r>
    </w:p>
    <w:p w14:paraId="63CCAFFB" w14:textId="77777777" w:rsidR="00757FA0" w:rsidRPr="006E50AA" w:rsidRDefault="00935AF2" w:rsidP="006E50AA">
      <w:pPr>
        <w:keepNext/>
        <w:numPr>
          <w:ilvl w:val="0"/>
          <w:numId w:val="33"/>
        </w:numPr>
        <w:spacing w:line="276" w:lineRule="auto"/>
        <w:jc w:val="center"/>
        <w:rPr>
          <w:rFonts w:ascii="Arial" w:hAnsi="Arial" w:cs="Arial"/>
          <w:sz w:val="22"/>
          <w:szCs w:val="22"/>
        </w:rPr>
      </w:pPr>
      <w:r w:rsidRPr="006E50AA">
        <w:rPr>
          <w:rFonts w:ascii="Arial" w:hAnsi="Arial" w:cs="Arial"/>
          <w:sz w:val="22"/>
          <w:szCs w:val="22"/>
        </w:rPr>
        <w:t>Čl</w:t>
      </w:r>
      <w:r w:rsidR="006E50AA" w:rsidRPr="006E50AA">
        <w:rPr>
          <w:rFonts w:ascii="Arial" w:hAnsi="Arial" w:cs="Arial"/>
          <w:sz w:val="22"/>
          <w:szCs w:val="22"/>
        </w:rPr>
        <w:t>ánek</w:t>
      </w:r>
    </w:p>
    <w:p w14:paraId="3E882D64" w14:textId="77777777" w:rsidR="00935AF2" w:rsidRPr="006E50AA" w:rsidRDefault="00935AF2" w:rsidP="000A7939">
      <w:pPr>
        <w:pStyle w:val="Popisky"/>
        <w:spacing w:after="120"/>
        <w:jc w:val="center"/>
        <w:rPr>
          <w:rFonts w:cs="Arial"/>
          <w:b/>
          <w:sz w:val="22"/>
          <w:szCs w:val="22"/>
        </w:rPr>
      </w:pPr>
      <w:r w:rsidRPr="006E50AA">
        <w:rPr>
          <w:rFonts w:cs="Arial"/>
          <w:b/>
          <w:sz w:val="22"/>
          <w:szCs w:val="22"/>
        </w:rPr>
        <w:t>Pojištění odpovědnosti</w:t>
      </w:r>
    </w:p>
    <w:p w14:paraId="09421CD0" w14:textId="77777777" w:rsidR="00B972EA" w:rsidRPr="006E50AA" w:rsidRDefault="001428A6" w:rsidP="006E50AA">
      <w:pPr>
        <w:numPr>
          <w:ilvl w:val="1"/>
          <w:numId w:val="33"/>
        </w:numPr>
        <w:spacing w:after="120" w:line="276" w:lineRule="auto"/>
        <w:ind w:left="709" w:hanging="709"/>
        <w:jc w:val="both"/>
        <w:rPr>
          <w:rFonts w:ascii="Arial" w:hAnsi="Arial" w:cs="Arial"/>
          <w:sz w:val="22"/>
          <w:szCs w:val="22"/>
        </w:rPr>
      </w:pPr>
      <w:r w:rsidRPr="006E50AA">
        <w:rPr>
          <w:rFonts w:ascii="Arial" w:hAnsi="Arial" w:cs="Arial"/>
          <w:sz w:val="22"/>
          <w:szCs w:val="22"/>
        </w:rPr>
        <w:t>Zhotovitel odpovídá v plném rozsahu za újmy způsobené objednateli nebo třetí osobě, které vznikly v důsledku jeho činnosti při plnění předmětu</w:t>
      </w:r>
      <w:r w:rsidR="005E318D" w:rsidRPr="006E50AA">
        <w:rPr>
          <w:rFonts w:ascii="Arial" w:hAnsi="Arial" w:cs="Arial"/>
          <w:sz w:val="22"/>
          <w:szCs w:val="22"/>
        </w:rPr>
        <w:t xml:space="preserve"> smlouvy. V případě vzniku újmy</w:t>
      </w:r>
      <w:r w:rsidRPr="006E50AA">
        <w:rPr>
          <w:rFonts w:ascii="Arial" w:hAnsi="Arial" w:cs="Arial"/>
          <w:sz w:val="22"/>
          <w:szCs w:val="22"/>
        </w:rPr>
        <w:t xml:space="preserve"> ve </w:t>
      </w:r>
      <w:r w:rsidR="005E318D" w:rsidRPr="006E50AA">
        <w:rPr>
          <w:rFonts w:ascii="Arial" w:hAnsi="Arial" w:cs="Arial"/>
          <w:sz w:val="22"/>
          <w:szCs w:val="22"/>
        </w:rPr>
        <w:t>smyslu věty první tohoto článku</w:t>
      </w:r>
      <w:r w:rsidRPr="006E50AA">
        <w:rPr>
          <w:rFonts w:ascii="Arial" w:hAnsi="Arial" w:cs="Arial"/>
          <w:sz w:val="22"/>
          <w:szCs w:val="22"/>
        </w:rPr>
        <w:t xml:space="preserve"> nese náklady na odstranění či odčinění zhotovitel. Nahrazení škody nebo odčinění nemajetkové újmy je zhotovitel povinen provést bez zbytečného odkladu a informovat o tomto objednatele písemnou formou.</w:t>
      </w:r>
    </w:p>
    <w:p w14:paraId="485815FA" w14:textId="77777777" w:rsidR="00935AF2" w:rsidRDefault="001428A6" w:rsidP="00A648A7">
      <w:pPr>
        <w:numPr>
          <w:ilvl w:val="1"/>
          <w:numId w:val="33"/>
        </w:numPr>
        <w:spacing w:after="360" w:line="276" w:lineRule="auto"/>
        <w:ind w:left="709" w:hanging="709"/>
        <w:jc w:val="both"/>
        <w:rPr>
          <w:rFonts w:ascii="Arial" w:hAnsi="Arial" w:cs="Arial"/>
          <w:sz w:val="22"/>
          <w:szCs w:val="22"/>
        </w:rPr>
      </w:pPr>
      <w:r w:rsidRPr="006E50AA">
        <w:rPr>
          <w:rFonts w:ascii="Arial" w:hAnsi="Arial" w:cs="Arial"/>
          <w:sz w:val="22"/>
          <w:szCs w:val="22"/>
        </w:rPr>
        <w:t xml:space="preserve">Zhotovitel prohlašuje, že má uzavřenou pojistnou smlouvu na pojištění odpovědnosti za škody způsobené při výkonu </w:t>
      </w:r>
      <w:r w:rsidR="001D3D2B" w:rsidRPr="006E50AA">
        <w:rPr>
          <w:rFonts w:ascii="Arial" w:hAnsi="Arial" w:cs="Arial"/>
          <w:sz w:val="22"/>
          <w:szCs w:val="22"/>
        </w:rPr>
        <w:t>své</w:t>
      </w:r>
      <w:r w:rsidRPr="006E50AA">
        <w:rPr>
          <w:rFonts w:ascii="Arial" w:hAnsi="Arial" w:cs="Arial"/>
          <w:sz w:val="22"/>
          <w:szCs w:val="22"/>
        </w:rPr>
        <w:t xml:space="preserve"> činnosti, případně pojištění odpovědnosti z</w:t>
      </w:r>
      <w:r w:rsidR="009F7BC2" w:rsidRPr="006E50AA">
        <w:rPr>
          <w:rFonts w:ascii="Arial" w:hAnsi="Arial" w:cs="Arial"/>
          <w:sz w:val="22"/>
          <w:szCs w:val="22"/>
        </w:rPr>
        <w:t> </w:t>
      </w:r>
      <w:r w:rsidRPr="006E50AA">
        <w:rPr>
          <w:rFonts w:ascii="Arial" w:hAnsi="Arial" w:cs="Arial"/>
          <w:sz w:val="22"/>
          <w:szCs w:val="22"/>
        </w:rPr>
        <w:t xml:space="preserve">veškeré jeho provozní činnosti, a to ve výši </w:t>
      </w:r>
      <w:r w:rsidR="007D6019" w:rsidRPr="006E50AA">
        <w:rPr>
          <w:rFonts w:ascii="Arial" w:hAnsi="Arial" w:cs="Arial"/>
          <w:sz w:val="22"/>
          <w:szCs w:val="22"/>
        </w:rPr>
        <w:t xml:space="preserve">pojistného plnění </w:t>
      </w:r>
      <w:r w:rsidRPr="006E50AA">
        <w:rPr>
          <w:rFonts w:ascii="Arial" w:hAnsi="Arial" w:cs="Arial"/>
          <w:sz w:val="22"/>
          <w:szCs w:val="22"/>
        </w:rPr>
        <w:t xml:space="preserve">minimálně </w:t>
      </w:r>
      <w:r w:rsidR="00CC7C30" w:rsidRPr="006E50AA">
        <w:rPr>
          <w:rFonts w:ascii="Arial" w:hAnsi="Arial" w:cs="Arial"/>
          <w:sz w:val="22"/>
          <w:szCs w:val="22"/>
        </w:rPr>
        <w:t>20</w:t>
      </w:r>
      <w:r w:rsidR="000E5CAC">
        <w:rPr>
          <w:rFonts w:ascii="Arial" w:hAnsi="Arial" w:cs="Arial"/>
          <w:sz w:val="22"/>
          <w:szCs w:val="22"/>
        </w:rPr>
        <w:t xml:space="preserve"> </w:t>
      </w:r>
      <w:r w:rsidR="00CC7C30" w:rsidRPr="006E50AA">
        <w:rPr>
          <w:rFonts w:ascii="Arial" w:hAnsi="Arial" w:cs="Arial"/>
          <w:sz w:val="22"/>
          <w:szCs w:val="22"/>
        </w:rPr>
        <w:t>000</w:t>
      </w:r>
      <w:r w:rsidR="000E5CAC">
        <w:rPr>
          <w:rFonts w:ascii="Arial" w:hAnsi="Arial" w:cs="Arial"/>
          <w:sz w:val="22"/>
          <w:szCs w:val="22"/>
        </w:rPr>
        <w:t xml:space="preserve"> </w:t>
      </w:r>
      <w:r w:rsidR="00CC7C30" w:rsidRPr="006E50AA">
        <w:rPr>
          <w:rFonts w:ascii="Arial" w:hAnsi="Arial" w:cs="Arial"/>
          <w:sz w:val="22"/>
          <w:szCs w:val="22"/>
        </w:rPr>
        <w:t>000</w:t>
      </w:r>
      <w:r w:rsidRPr="006E50AA">
        <w:rPr>
          <w:rFonts w:ascii="Arial" w:hAnsi="Arial" w:cs="Arial"/>
          <w:sz w:val="22"/>
          <w:szCs w:val="22"/>
        </w:rPr>
        <w:t xml:space="preserve"> Kč. Toto pojištění se musí vztahovat na veškeré škody vzniklé činností či opomenutím </w:t>
      </w:r>
      <w:r w:rsidR="005E318D" w:rsidRPr="006E50AA">
        <w:rPr>
          <w:rFonts w:ascii="Arial" w:hAnsi="Arial" w:cs="Arial"/>
          <w:sz w:val="22"/>
          <w:szCs w:val="22"/>
        </w:rPr>
        <w:t>zhotovitele</w:t>
      </w:r>
      <w:r w:rsidR="007E0E73" w:rsidRPr="006E50AA">
        <w:rPr>
          <w:rFonts w:ascii="Arial" w:hAnsi="Arial" w:cs="Arial"/>
          <w:sz w:val="22"/>
          <w:szCs w:val="22"/>
        </w:rPr>
        <w:t xml:space="preserve"> v </w:t>
      </w:r>
      <w:r w:rsidRPr="006E50AA">
        <w:rPr>
          <w:rFonts w:ascii="Arial" w:hAnsi="Arial" w:cs="Arial"/>
          <w:sz w:val="22"/>
          <w:szCs w:val="22"/>
        </w:rPr>
        <w:t>souvislosti s</w:t>
      </w:r>
      <w:r w:rsidR="005E318D" w:rsidRPr="006E50AA">
        <w:rPr>
          <w:rFonts w:ascii="Arial" w:hAnsi="Arial" w:cs="Arial"/>
          <w:sz w:val="22"/>
          <w:szCs w:val="22"/>
        </w:rPr>
        <w:t> </w:t>
      </w:r>
      <w:r w:rsidR="007D6019" w:rsidRPr="006E50AA">
        <w:rPr>
          <w:rFonts w:ascii="Arial" w:hAnsi="Arial" w:cs="Arial"/>
          <w:sz w:val="22"/>
          <w:szCs w:val="22"/>
        </w:rPr>
        <w:t xml:space="preserve">prováděním </w:t>
      </w:r>
      <w:r w:rsidR="005E318D" w:rsidRPr="006E50AA">
        <w:rPr>
          <w:rFonts w:ascii="Arial" w:hAnsi="Arial" w:cs="Arial"/>
          <w:sz w:val="22"/>
          <w:szCs w:val="22"/>
        </w:rPr>
        <w:t>díla</w:t>
      </w:r>
      <w:r w:rsidRPr="006E50AA">
        <w:rPr>
          <w:rFonts w:ascii="Arial" w:hAnsi="Arial" w:cs="Arial"/>
          <w:sz w:val="22"/>
          <w:szCs w:val="22"/>
        </w:rPr>
        <w:t>.</w:t>
      </w:r>
      <w:r w:rsidR="00974678" w:rsidRPr="006E50AA">
        <w:rPr>
          <w:rFonts w:ascii="Arial" w:hAnsi="Arial" w:cs="Arial"/>
          <w:sz w:val="22"/>
          <w:szCs w:val="22"/>
        </w:rPr>
        <w:t xml:space="preserve"> </w:t>
      </w:r>
      <w:r w:rsidR="007D6019" w:rsidRPr="006E50AA">
        <w:rPr>
          <w:rFonts w:ascii="Arial" w:hAnsi="Arial" w:cs="Arial"/>
          <w:sz w:val="22"/>
          <w:szCs w:val="22"/>
        </w:rPr>
        <w:t>Smluvní strany prohlašují, že zhotovitel k</w:t>
      </w:r>
      <w:r w:rsidR="00E47434" w:rsidRPr="006E50AA">
        <w:rPr>
          <w:rFonts w:ascii="Arial" w:hAnsi="Arial" w:cs="Arial"/>
          <w:sz w:val="22"/>
          <w:szCs w:val="22"/>
        </w:rPr>
        <w:t> </w:t>
      </w:r>
      <w:r w:rsidR="007D6019" w:rsidRPr="006E50AA">
        <w:rPr>
          <w:rFonts w:ascii="Arial" w:hAnsi="Arial" w:cs="Arial"/>
          <w:sz w:val="22"/>
          <w:szCs w:val="22"/>
        </w:rPr>
        <w:t xml:space="preserve">prokázání sjednaného pojištění dle tohoto ustanovení předal objednateli před podpisem této smlouvy kopii pojistné smlouvy (pojistného certifikátu). </w:t>
      </w:r>
      <w:r w:rsidR="008D57FE" w:rsidRPr="006E50AA">
        <w:rPr>
          <w:rFonts w:ascii="Arial" w:hAnsi="Arial" w:cs="Arial"/>
          <w:sz w:val="22"/>
          <w:szCs w:val="22"/>
        </w:rPr>
        <w:t xml:space="preserve">Zhotovitel se zavazuje, že po celou dobu trvání smlouvy bude pojištěn ve smyslu tohoto ustanovení. </w:t>
      </w:r>
      <w:r w:rsidR="007D6019" w:rsidRPr="006E50AA">
        <w:rPr>
          <w:rFonts w:ascii="Arial" w:hAnsi="Arial" w:cs="Arial"/>
          <w:sz w:val="22"/>
          <w:szCs w:val="22"/>
        </w:rPr>
        <w:t>Zhotovitel j</w:t>
      </w:r>
      <w:r w:rsidR="00974678" w:rsidRPr="006E50AA">
        <w:rPr>
          <w:rFonts w:ascii="Arial" w:hAnsi="Arial" w:cs="Arial"/>
          <w:sz w:val="22"/>
          <w:szCs w:val="22"/>
        </w:rPr>
        <w:t>e povinen předat kopii aktuální</w:t>
      </w:r>
      <w:r w:rsidR="007D6019" w:rsidRPr="006E50AA">
        <w:rPr>
          <w:rFonts w:ascii="Arial" w:hAnsi="Arial" w:cs="Arial"/>
          <w:sz w:val="22"/>
          <w:szCs w:val="22"/>
        </w:rPr>
        <w:t xml:space="preserve"> pojistné smlouvy (pojistného certifikátu) objednateli kdykoliv na vyžádání objednatele, a to bez zbytečného odkladu, nejpozději však do 10 pracovních dnů od doručení písemné žádosti objednatele. Nepředá-li zhotovitel kopii aktuální pojistné smlouvy (pojistného certifikátu) </w:t>
      </w:r>
      <w:r w:rsidR="008D57FE" w:rsidRPr="006E50AA">
        <w:rPr>
          <w:rFonts w:ascii="Arial" w:hAnsi="Arial" w:cs="Arial"/>
          <w:sz w:val="22"/>
          <w:szCs w:val="22"/>
        </w:rPr>
        <w:t xml:space="preserve">k prokázání pojištění </w:t>
      </w:r>
      <w:r w:rsidR="007D6019" w:rsidRPr="006E50AA">
        <w:rPr>
          <w:rFonts w:ascii="Arial" w:hAnsi="Arial" w:cs="Arial"/>
          <w:sz w:val="22"/>
          <w:szCs w:val="22"/>
        </w:rPr>
        <w:t>dle této smlouvy, považuje se, že zhotovitel není pojištěn ve smyslu tohoto ustanovení.</w:t>
      </w:r>
      <w:r w:rsidRPr="006E50AA">
        <w:rPr>
          <w:rFonts w:ascii="Arial" w:hAnsi="Arial" w:cs="Arial"/>
          <w:sz w:val="22"/>
          <w:szCs w:val="22"/>
        </w:rPr>
        <w:t xml:space="preserve"> </w:t>
      </w:r>
    </w:p>
    <w:p w14:paraId="764FFD6C" w14:textId="77777777" w:rsidR="00935AF2" w:rsidRPr="006E50AA" w:rsidRDefault="00935AF2" w:rsidP="006E50AA">
      <w:pPr>
        <w:keepNext/>
        <w:numPr>
          <w:ilvl w:val="0"/>
          <w:numId w:val="33"/>
        </w:numPr>
        <w:spacing w:line="276" w:lineRule="auto"/>
        <w:jc w:val="center"/>
        <w:rPr>
          <w:rFonts w:ascii="Arial" w:hAnsi="Arial" w:cs="Arial"/>
          <w:sz w:val="22"/>
          <w:szCs w:val="22"/>
        </w:rPr>
      </w:pPr>
      <w:r w:rsidRPr="006E50AA">
        <w:rPr>
          <w:rFonts w:ascii="Arial" w:hAnsi="Arial" w:cs="Arial"/>
          <w:sz w:val="22"/>
          <w:szCs w:val="22"/>
        </w:rPr>
        <w:t>Čl</w:t>
      </w:r>
      <w:r w:rsidR="006E50AA">
        <w:rPr>
          <w:rFonts w:ascii="Arial" w:hAnsi="Arial" w:cs="Arial"/>
          <w:sz w:val="22"/>
          <w:szCs w:val="22"/>
        </w:rPr>
        <w:t>ánek</w:t>
      </w:r>
    </w:p>
    <w:p w14:paraId="75B9FDC2" w14:textId="77777777" w:rsidR="00935AF2" w:rsidRPr="00B972EA" w:rsidRDefault="00CD06C6" w:rsidP="000A7939">
      <w:pPr>
        <w:pStyle w:val="Popisky"/>
        <w:spacing w:after="120"/>
        <w:jc w:val="center"/>
        <w:rPr>
          <w:rFonts w:cs="Arial"/>
          <w:b/>
          <w:sz w:val="22"/>
          <w:szCs w:val="22"/>
        </w:rPr>
      </w:pPr>
      <w:r w:rsidRPr="00B972EA">
        <w:rPr>
          <w:rFonts w:cs="Arial"/>
          <w:b/>
          <w:sz w:val="22"/>
          <w:szCs w:val="22"/>
        </w:rPr>
        <w:t>U</w:t>
      </w:r>
      <w:r w:rsidR="00935AF2" w:rsidRPr="00B972EA">
        <w:rPr>
          <w:rFonts w:cs="Arial"/>
          <w:b/>
          <w:sz w:val="22"/>
          <w:szCs w:val="22"/>
        </w:rPr>
        <w:t>veřejňování informací</w:t>
      </w:r>
    </w:p>
    <w:p w14:paraId="7B490079" w14:textId="77777777" w:rsidR="00B972EA" w:rsidRPr="006E50AA" w:rsidRDefault="005E318D" w:rsidP="006E50AA">
      <w:pPr>
        <w:numPr>
          <w:ilvl w:val="1"/>
          <w:numId w:val="33"/>
        </w:numPr>
        <w:spacing w:after="120" w:line="276" w:lineRule="auto"/>
        <w:ind w:left="709" w:hanging="709"/>
        <w:jc w:val="both"/>
        <w:rPr>
          <w:rFonts w:ascii="Arial" w:hAnsi="Arial" w:cs="Arial"/>
          <w:sz w:val="22"/>
          <w:szCs w:val="22"/>
        </w:rPr>
      </w:pPr>
      <w:r w:rsidRPr="006E50AA">
        <w:rPr>
          <w:rFonts w:ascii="Arial" w:hAnsi="Arial" w:cs="Arial"/>
          <w:sz w:val="22"/>
          <w:szCs w:val="22"/>
        </w:rPr>
        <w:t xml:space="preserve">Zhotovitel bere na vědomí, že smlouva včetně jejích příloh a případných dodatků může být uveřejněna na internetových stránkách </w:t>
      </w:r>
      <w:r w:rsidR="00795BA6" w:rsidRPr="006E50AA">
        <w:rPr>
          <w:rFonts w:ascii="Arial" w:hAnsi="Arial" w:cs="Arial"/>
          <w:sz w:val="22"/>
          <w:szCs w:val="22"/>
        </w:rPr>
        <w:t xml:space="preserve">objednatele </w:t>
      </w:r>
      <w:r w:rsidRPr="006E50AA">
        <w:rPr>
          <w:rFonts w:ascii="Arial" w:hAnsi="Arial" w:cs="Arial"/>
          <w:sz w:val="22"/>
          <w:szCs w:val="22"/>
        </w:rPr>
        <w:t>a na</w:t>
      </w:r>
      <w:r w:rsidR="007316DE" w:rsidRPr="006E50AA">
        <w:rPr>
          <w:rFonts w:ascii="Arial" w:hAnsi="Arial" w:cs="Arial"/>
          <w:sz w:val="22"/>
          <w:szCs w:val="22"/>
        </w:rPr>
        <w:t xml:space="preserve"> jeho</w:t>
      </w:r>
      <w:r w:rsidRPr="006E50AA">
        <w:rPr>
          <w:rFonts w:ascii="Arial" w:hAnsi="Arial" w:cs="Arial"/>
          <w:sz w:val="22"/>
          <w:szCs w:val="22"/>
        </w:rPr>
        <w:t xml:space="preserve"> profilu zadavatele, </w:t>
      </w:r>
      <w:r w:rsidR="006718AF">
        <w:rPr>
          <w:rFonts w:ascii="Arial" w:hAnsi="Arial" w:cs="Arial"/>
          <w:sz w:val="22"/>
          <w:szCs w:val="22"/>
        </w:rPr>
        <w:t>a </w:t>
      </w:r>
      <w:r w:rsidR="004825FA" w:rsidRPr="006E50AA">
        <w:rPr>
          <w:rFonts w:ascii="Arial" w:hAnsi="Arial" w:cs="Arial"/>
          <w:sz w:val="22"/>
          <w:szCs w:val="22"/>
        </w:rPr>
        <w:t>bude uveřejněna</w:t>
      </w:r>
      <w:r w:rsidRPr="006E50AA">
        <w:rPr>
          <w:rFonts w:ascii="Arial" w:hAnsi="Arial" w:cs="Arial"/>
          <w:sz w:val="22"/>
          <w:szCs w:val="22"/>
        </w:rPr>
        <w:t xml:space="preserve"> v</w:t>
      </w:r>
      <w:r w:rsidR="009F7BC2" w:rsidRPr="006E50AA">
        <w:rPr>
          <w:rFonts w:ascii="Arial" w:hAnsi="Arial" w:cs="Arial"/>
          <w:sz w:val="22"/>
          <w:szCs w:val="22"/>
        </w:rPr>
        <w:t> </w:t>
      </w:r>
      <w:r w:rsidR="007316DE" w:rsidRPr="006E50AA">
        <w:rPr>
          <w:rFonts w:ascii="Arial" w:hAnsi="Arial" w:cs="Arial"/>
          <w:sz w:val="22"/>
          <w:szCs w:val="22"/>
        </w:rPr>
        <w:t xml:space="preserve">registru smluv </w:t>
      </w:r>
      <w:r w:rsidRPr="006E50AA">
        <w:rPr>
          <w:rFonts w:ascii="Arial" w:hAnsi="Arial" w:cs="Arial"/>
          <w:sz w:val="22"/>
          <w:szCs w:val="22"/>
        </w:rPr>
        <w:t>dle zákona č. 340/2015 Sb., o</w:t>
      </w:r>
      <w:r w:rsidR="000247E7">
        <w:rPr>
          <w:rFonts w:ascii="Arial" w:hAnsi="Arial" w:cs="Arial"/>
          <w:sz w:val="22"/>
          <w:szCs w:val="22"/>
        </w:rPr>
        <w:t> </w:t>
      </w:r>
      <w:r w:rsidRPr="006E50AA">
        <w:rPr>
          <w:rFonts w:ascii="Arial" w:hAnsi="Arial" w:cs="Arial"/>
          <w:sz w:val="22"/>
          <w:szCs w:val="22"/>
        </w:rPr>
        <w:t>zvláštních podmínkách účinnosti některých smluv, uveře</w:t>
      </w:r>
      <w:r w:rsidR="000247E7">
        <w:rPr>
          <w:rFonts w:ascii="Arial" w:hAnsi="Arial" w:cs="Arial"/>
          <w:sz w:val="22"/>
          <w:szCs w:val="22"/>
        </w:rPr>
        <w:t>jňování těchto smluv a o </w:t>
      </w:r>
      <w:r w:rsidRPr="006E50AA">
        <w:rPr>
          <w:rFonts w:ascii="Arial" w:hAnsi="Arial" w:cs="Arial"/>
          <w:sz w:val="22"/>
          <w:szCs w:val="22"/>
        </w:rPr>
        <w:t>registru smluv</w:t>
      </w:r>
      <w:r w:rsidR="004825FA" w:rsidRPr="006E50AA">
        <w:rPr>
          <w:rFonts w:ascii="Arial" w:hAnsi="Arial" w:cs="Arial"/>
          <w:sz w:val="22"/>
          <w:szCs w:val="22"/>
        </w:rPr>
        <w:t>, ve znění pozdějších předpisů</w:t>
      </w:r>
      <w:r w:rsidRPr="006E50AA">
        <w:rPr>
          <w:rFonts w:ascii="Arial" w:hAnsi="Arial" w:cs="Arial"/>
          <w:sz w:val="22"/>
          <w:szCs w:val="22"/>
        </w:rPr>
        <w:t xml:space="preserve"> (zákon o registru smluv). </w:t>
      </w:r>
      <w:r w:rsidR="007316DE" w:rsidRPr="006E50AA">
        <w:rPr>
          <w:rFonts w:ascii="Arial" w:hAnsi="Arial" w:cs="Arial"/>
          <w:sz w:val="22"/>
          <w:szCs w:val="22"/>
        </w:rPr>
        <w:t>U</w:t>
      </w:r>
      <w:r w:rsidR="000247E7">
        <w:rPr>
          <w:rFonts w:ascii="Arial" w:hAnsi="Arial" w:cs="Arial"/>
          <w:sz w:val="22"/>
          <w:szCs w:val="22"/>
        </w:rPr>
        <w:t>veřejnění v </w:t>
      </w:r>
      <w:r w:rsidRPr="006E50AA">
        <w:rPr>
          <w:rFonts w:ascii="Arial" w:hAnsi="Arial" w:cs="Arial"/>
          <w:sz w:val="22"/>
          <w:szCs w:val="22"/>
        </w:rPr>
        <w:t>registru smluv zajistí objednatel.</w:t>
      </w:r>
    </w:p>
    <w:p w14:paraId="3AA40BAE" w14:textId="77777777" w:rsidR="005E318D" w:rsidRDefault="005E318D" w:rsidP="00A648A7">
      <w:pPr>
        <w:numPr>
          <w:ilvl w:val="1"/>
          <w:numId w:val="33"/>
        </w:numPr>
        <w:spacing w:after="360" w:line="276" w:lineRule="auto"/>
        <w:ind w:left="709" w:hanging="709"/>
        <w:jc w:val="both"/>
        <w:rPr>
          <w:rFonts w:ascii="Arial" w:hAnsi="Arial" w:cs="Arial"/>
          <w:sz w:val="22"/>
          <w:szCs w:val="22"/>
        </w:rPr>
      </w:pPr>
      <w:r w:rsidRPr="006E50AA">
        <w:rPr>
          <w:rFonts w:ascii="Arial" w:hAnsi="Arial" w:cs="Arial"/>
          <w:sz w:val="22"/>
          <w:szCs w:val="22"/>
        </w:rPr>
        <w:t xml:space="preserve">Zhotovitel bere na vědomí, že objednatel může uveřejnit na </w:t>
      </w:r>
      <w:r w:rsidR="00C61C40" w:rsidRPr="006E50AA">
        <w:rPr>
          <w:rFonts w:ascii="Arial" w:hAnsi="Arial" w:cs="Arial"/>
          <w:sz w:val="22"/>
          <w:szCs w:val="22"/>
        </w:rPr>
        <w:t xml:space="preserve">svém </w:t>
      </w:r>
      <w:r w:rsidRPr="006E50AA">
        <w:rPr>
          <w:rFonts w:ascii="Arial" w:hAnsi="Arial" w:cs="Arial"/>
          <w:sz w:val="22"/>
          <w:szCs w:val="22"/>
        </w:rPr>
        <w:t xml:space="preserve">profilu zadavatele výši skutečně uhrazené ceny </w:t>
      </w:r>
      <w:r w:rsidR="00910CDD" w:rsidRPr="006E50AA">
        <w:rPr>
          <w:rFonts w:ascii="Arial" w:hAnsi="Arial" w:cs="Arial"/>
          <w:sz w:val="22"/>
          <w:szCs w:val="22"/>
        </w:rPr>
        <w:t>plnění předmětu smlouvy</w:t>
      </w:r>
      <w:r w:rsidRPr="006E50AA">
        <w:rPr>
          <w:rFonts w:ascii="Arial" w:hAnsi="Arial" w:cs="Arial"/>
          <w:sz w:val="22"/>
          <w:szCs w:val="22"/>
        </w:rPr>
        <w:t>.</w:t>
      </w:r>
    </w:p>
    <w:p w14:paraId="4260F770" w14:textId="77777777" w:rsidR="00935AF2" w:rsidRPr="006E50AA" w:rsidRDefault="00935AF2" w:rsidP="006E50AA">
      <w:pPr>
        <w:keepNext/>
        <w:numPr>
          <w:ilvl w:val="0"/>
          <w:numId w:val="33"/>
        </w:numPr>
        <w:spacing w:line="276" w:lineRule="auto"/>
        <w:jc w:val="center"/>
        <w:rPr>
          <w:rFonts w:ascii="Arial" w:hAnsi="Arial" w:cs="Arial"/>
          <w:sz w:val="22"/>
          <w:szCs w:val="22"/>
        </w:rPr>
      </w:pPr>
      <w:r w:rsidRPr="006E50AA">
        <w:rPr>
          <w:rFonts w:ascii="Arial" w:hAnsi="Arial" w:cs="Arial"/>
          <w:sz w:val="22"/>
          <w:szCs w:val="22"/>
        </w:rPr>
        <w:t>Článek</w:t>
      </w:r>
    </w:p>
    <w:p w14:paraId="1D016CBD" w14:textId="77777777" w:rsidR="00935AF2" w:rsidRPr="00B972EA" w:rsidRDefault="00910CDD" w:rsidP="000A7939">
      <w:pPr>
        <w:pStyle w:val="Popisky"/>
        <w:spacing w:after="120"/>
        <w:jc w:val="center"/>
        <w:rPr>
          <w:rFonts w:cs="Arial"/>
          <w:b/>
          <w:sz w:val="22"/>
          <w:szCs w:val="22"/>
        </w:rPr>
      </w:pPr>
      <w:r>
        <w:rPr>
          <w:rFonts w:cs="Arial"/>
          <w:b/>
          <w:sz w:val="22"/>
          <w:szCs w:val="22"/>
        </w:rPr>
        <w:t>Doba trvání</w:t>
      </w:r>
      <w:r w:rsidR="00935AF2" w:rsidRPr="00B972EA">
        <w:rPr>
          <w:rFonts w:cs="Arial"/>
          <w:b/>
          <w:sz w:val="22"/>
          <w:szCs w:val="22"/>
        </w:rPr>
        <w:t xml:space="preserve"> </w:t>
      </w:r>
      <w:r w:rsidR="00935AF2" w:rsidRPr="00BC367E">
        <w:rPr>
          <w:rFonts w:cs="Arial"/>
          <w:b/>
          <w:sz w:val="22"/>
          <w:szCs w:val="22"/>
        </w:rPr>
        <w:t>smlouvy</w:t>
      </w:r>
    </w:p>
    <w:p w14:paraId="5AB55B76" w14:textId="77777777" w:rsidR="00B972EA" w:rsidRPr="007C3393" w:rsidRDefault="005E318D" w:rsidP="007C3393">
      <w:pPr>
        <w:numPr>
          <w:ilvl w:val="1"/>
          <w:numId w:val="33"/>
        </w:numPr>
        <w:spacing w:after="120" w:line="276" w:lineRule="auto"/>
        <w:ind w:left="709" w:hanging="709"/>
        <w:jc w:val="both"/>
        <w:rPr>
          <w:rFonts w:ascii="Arial" w:hAnsi="Arial" w:cs="Arial"/>
          <w:sz w:val="22"/>
          <w:szCs w:val="22"/>
        </w:rPr>
      </w:pPr>
      <w:r w:rsidRPr="007C3393">
        <w:rPr>
          <w:rFonts w:ascii="Arial" w:hAnsi="Arial" w:cs="Arial"/>
          <w:sz w:val="22"/>
          <w:szCs w:val="22"/>
        </w:rPr>
        <w:t>Smlouvu lze kdykoliv ukončit písemnou dohodou smluvních stran.</w:t>
      </w:r>
    </w:p>
    <w:p w14:paraId="7A829EAC" w14:textId="77777777" w:rsidR="00B972EA" w:rsidRPr="007C3393" w:rsidRDefault="005E318D" w:rsidP="007C3393">
      <w:pPr>
        <w:numPr>
          <w:ilvl w:val="1"/>
          <w:numId w:val="33"/>
        </w:numPr>
        <w:spacing w:after="120" w:line="276" w:lineRule="auto"/>
        <w:ind w:left="709" w:hanging="709"/>
        <w:jc w:val="both"/>
        <w:rPr>
          <w:rFonts w:ascii="Arial" w:hAnsi="Arial" w:cs="Arial"/>
          <w:sz w:val="22"/>
          <w:szCs w:val="22"/>
        </w:rPr>
      </w:pPr>
      <w:r w:rsidRPr="007C3393">
        <w:rPr>
          <w:rFonts w:ascii="Arial" w:hAnsi="Arial" w:cs="Arial"/>
          <w:sz w:val="22"/>
          <w:szCs w:val="22"/>
        </w:rPr>
        <w:lastRenderedPageBreak/>
        <w:t>Každá ze smluvních stran má právo odstoupit od smlouvy</w:t>
      </w:r>
      <w:r w:rsidR="003F2CAF" w:rsidRPr="007C3393">
        <w:rPr>
          <w:rFonts w:ascii="Arial" w:hAnsi="Arial" w:cs="Arial"/>
          <w:sz w:val="22"/>
          <w:szCs w:val="22"/>
        </w:rPr>
        <w:t xml:space="preserve"> z důvodů stanovených občanským zákoníkem</w:t>
      </w:r>
      <w:r w:rsidRPr="007C3393">
        <w:rPr>
          <w:rFonts w:ascii="Arial" w:hAnsi="Arial" w:cs="Arial"/>
          <w:sz w:val="22"/>
          <w:szCs w:val="22"/>
        </w:rPr>
        <w:t xml:space="preserve">, </w:t>
      </w:r>
      <w:r w:rsidR="00053E92" w:rsidRPr="007C3393">
        <w:rPr>
          <w:rFonts w:ascii="Arial" w:hAnsi="Arial" w:cs="Arial"/>
          <w:sz w:val="22"/>
          <w:szCs w:val="22"/>
        </w:rPr>
        <w:t xml:space="preserve">zejména </w:t>
      </w:r>
      <w:r w:rsidRPr="007C3393">
        <w:rPr>
          <w:rFonts w:ascii="Arial" w:hAnsi="Arial" w:cs="Arial"/>
          <w:sz w:val="22"/>
          <w:szCs w:val="22"/>
        </w:rPr>
        <w:t>dojde</w:t>
      </w:r>
      <w:r w:rsidR="00D05B53" w:rsidRPr="007C3393">
        <w:rPr>
          <w:rFonts w:ascii="Arial" w:hAnsi="Arial" w:cs="Arial"/>
          <w:sz w:val="22"/>
          <w:szCs w:val="22"/>
        </w:rPr>
        <w:t>-</w:t>
      </w:r>
      <w:r w:rsidR="000247E7">
        <w:rPr>
          <w:rFonts w:ascii="Arial" w:hAnsi="Arial" w:cs="Arial"/>
          <w:sz w:val="22"/>
          <w:szCs w:val="22"/>
        </w:rPr>
        <w:t>li druhou smluvní stranou k </w:t>
      </w:r>
      <w:r w:rsidRPr="007C3393">
        <w:rPr>
          <w:rFonts w:ascii="Arial" w:hAnsi="Arial" w:cs="Arial"/>
          <w:sz w:val="22"/>
          <w:szCs w:val="22"/>
        </w:rPr>
        <w:t>porušení smlouvy podstatným způsobem ve smyslu § 2002 a násl. občanského zákoní</w:t>
      </w:r>
      <w:r w:rsidR="00D05B53" w:rsidRPr="007C3393">
        <w:rPr>
          <w:rFonts w:ascii="Arial" w:hAnsi="Arial" w:cs="Arial"/>
          <w:sz w:val="22"/>
          <w:szCs w:val="22"/>
        </w:rPr>
        <w:t>ku</w:t>
      </w:r>
      <w:r w:rsidRPr="007C3393">
        <w:rPr>
          <w:rFonts w:ascii="Arial" w:hAnsi="Arial" w:cs="Arial"/>
          <w:sz w:val="22"/>
          <w:szCs w:val="22"/>
        </w:rPr>
        <w:t>.</w:t>
      </w:r>
    </w:p>
    <w:p w14:paraId="000E2067" w14:textId="77777777" w:rsidR="005E318D" w:rsidRPr="007C3393" w:rsidRDefault="005E318D" w:rsidP="007C3393">
      <w:pPr>
        <w:numPr>
          <w:ilvl w:val="1"/>
          <w:numId w:val="33"/>
        </w:numPr>
        <w:spacing w:after="120" w:line="276" w:lineRule="auto"/>
        <w:ind w:left="709" w:hanging="709"/>
        <w:jc w:val="both"/>
        <w:rPr>
          <w:rFonts w:ascii="Arial" w:hAnsi="Arial" w:cs="Arial"/>
          <w:sz w:val="22"/>
          <w:szCs w:val="22"/>
        </w:rPr>
      </w:pPr>
      <w:r w:rsidRPr="007C3393">
        <w:rPr>
          <w:rFonts w:ascii="Arial" w:hAnsi="Arial" w:cs="Arial"/>
          <w:sz w:val="22"/>
          <w:szCs w:val="22"/>
        </w:rPr>
        <w:t>Za porušení smlouvy podstatným způsobem ze strany zhotovitele se považuje zejména:</w:t>
      </w:r>
    </w:p>
    <w:p w14:paraId="38FDC2E5" w14:textId="77777777" w:rsidR="00BC367E" w:rsidRPr="00D05B53" w:rsidRDefault="005E318D" w:rsidP="00F02A2D">
      <w:pPr>
        <w:pStyle w:val="Popisky"/>
        <w:numPr>
          <w:ilvl w:val="0"/>
          <w:numId w:val="16"/>
        </w:numPr>
        <w:spacing w:after="120" w:line="276" w:lineRule="auto"/>
        <w:ind w:left="1418" w:hanging="709"/>
        <w:jc w:val="both"/>
        <w:rPr>
          <w:rFonts w:cs="Arial"/>
          <w:sz w:val="22"/>
          <w:szCs w:val="22"/>
        </w:rPr>
      </w:pPr>
      <w:r w:rsidRPr="005E318D">
        <w:rPr>
          <w:rFonts w:cs="Arial"/>
          <w:sz w:val="22"/>
          <w:szCs w:val="22"/>
        </w:rPr>
        <w:t xml:space="preserve">prodlení </w:t>
      </w:r>
      <w:r>
        <w:rPr>
          <w:rFonts w:cs="Arial"/>
          <w:sz w:val="22"/>
          <w:szCs w:val="22"/>
        </w:rPr>
        <w:t>zhotovitele</w:t>
      </w:r>
      <w:r w:rsidRPr="005E318D">
        <w:rPr>
          <w:rFonts w:cs="Arial"/>
          <w:sz w:val="22"/>
          <w:szCs w:val="22"/>
        </w:rPr>
        <w:t xml:space="preserve"> s předáním </w:t>
      </w:r>
      <w:r w:rsidR="00910CDD">
        <w:rPr>
          <w:rFonts w:cs="Arial"/>
          <w:sz w:val="22"/>
          <w:szCs w:val="22"/>
        </w:rPr>
        <w:t>projektové dokumentace</w:t>
      </w:r>
      <w:r w:rsidR="00D05B53">
        <w:rPr>
          <w:rFonts w:cs="Arial"/>
          <w:sz w:val="22"/>
          <w:szCs w:val="22"/>
        </w:rPr>
        <w:t xml:space="preserve"> o více než </w:t>
      </w:r>
      <w:r w:rsidR="009E7D0D">
        <w:rPr>
          <w:rFonts w:cs="Arial"/>
          <w:sz w:val="22"/>
          <w:szCs w:val="22"/>
        </w:rPr>
        <w:t xml:space="preserve">20 </w:t>
      </w:r>
      <w:r w:rsidR="00D05B53">
        <w:rPr>
          <w:rFonts w:cs="Arial"/>
          <w:sz w:val="22"/>
          <w:szCs w:val="22"/>
        </w:rPr>
        <w:t>kalendářních dnů</w:t>
      </w:r>
      <w:r w:rsidRPr="00D05B53">
        <w:rPr>
          <w:rFonts w:cs="Arial"/>
          <w:sz w:val="22"/>
          <w:szCs w:val="22"/>
        </w:rPr>
        <w:t>,</w:t>
      </w:r>
    </w:p>
    <w:p w14:paraId="7A2A9CDD" w14:textId="77777777" w:rsidR="00BC367E" w:rsidRDefault="005E318D" w:rsidP="00F02A2D">
      <w:pPr>
        <w:pStyle w:val="Popisky"/>
        <w:numPr>
          <w:ilvl w:val="0"/>
          <w:numId w:val="16"/>
        </w:numPr>
        <w:spacing w:after="120" w:line="276" w:lineRule="auto"/>
        <w:ind w:left="1418" w:hanging="709"/>
        <w:jc w:val="both"/>
        <w:rPr>
          <w:rFonts w:cs="Arial"/>
          <w:sz w:val="22"/>
          <w:szCs w:val="22"/>
        </w:rPr>
      </w:pPr>
      <w:r w:rsidRPr="00BC367E">
        <w:rPr>
          <w:rFonts w:cs="Arial"/>
          <w:sz w:val="22"/>
          <w:szCs w:val="22"/>
        </w:rPr>
        <w:t xml:space="preserve">jiné porušení smluvních povinností zhotovitele, </w:t>
      </w:r>
      <w:r w:rsidR="00824BB3" w:rsidRPr="00824BB3">
        <w:rPr>
          <w:rFonts w:cs="Arial"/>
          <w:sz w:val="22"/>
          <w:szCs w:val="22"/>
        </w:rPr>
        <w:t xml:space="preserve">pokud </w:t>
      </w:r>
      <w:r w:rsidR="00824BB3">
        <w:rPr>
          <w:rFonts w:cs="Arial"/>
          <w:sz w:val="22"/>
          <w:szCs w:val="22"/>
        </w:rPr>
        <w:t>z</w:t>
      </w:r>
      <w:r w:rsidR="00824BB3" w:rsidRPr="00824BB3">
        <w:rPr>
          <w:rFonts w:cs="Arial"/>
          <w:sz w:val="22"/>
          <w:szCs w:val="22"/>
        </w:rPr>
        <w:t xml:space="preserve">hotovitel nezjedná nápravu ani v dodatečné přiměřené lhůtě, kterou mu k tomu </w:t>
      </w:r>
      <w:r w:rsidR="00824BB3">
        <w:rPr>
          <w:rFonts w:cs="Arial"/>
          <w:sz w:val="22"/>
          <w:szCs w:val="22"/>
        </w:rPr>
        <w:t>o</w:t>
      </w:r>
      <w:r w:rsidR="00824BB3" w:rsidRPr="00824BB3">
        <w:rPr>
          <w:rFonts w:cs="Arial"/>
          <w:sz w:val="22"/>
          <w:szCs w:val="22"/>
        </w:rPr>
        <w:t>bjednatel poskytne v písemné výzvě ke splnění povinnosti, přičemž tato lhůta nesmí být kratší než 10 dnů od doručení takovéto výzvy</w:t>
      </w:r>
      <w:r w:rsidRPr="00BC367E">
        <w:rPr>
          <w:rFonts w:cs="Arial"/>
          <w:sz w:val="22"/>
          <w:szCs w:val="22"/>
        </w:rPr>
        <w:t>,</w:t>
      </w:r>
    </w:p>
    <w:p w14:paraId="4FD0B150" w14:textId="77777777" w:rsidR="00914DE7" w:rsidRDefault="007B2585" w:rsidP="00F02A2D">
      <w:pPr>
        <w:pStyle w:val="Popisky"/>
        <w:numPr>
          <w:ilvl w:val="0"/>
          <w:numId w:val="16"/>
        </w:numPr>
        <w:spacing w:after="120" w:line="276" w:lineRule="auto"/>
        <w:ind w:left="1418" w:hanging="709"/>
        <w:jc w:val="both"/>
        <w:rPr>
          <w:rFonts w:cs="Arial"/>
          <w:sz w:val="22"/>
          <w:szCs w:val="22"/>
        </w:rPr>
      </w:pPr>
      <w:r>
        <w:rPr>
          <w:rFonts w:cs="Arial"/>
          <w:sz w:val="22"/>
          <w:szCs w:val="22"/>
        </w:rPr>
        <w:t xml:space="preserve">prodlení s odstraněním </w:t>
      </w:r>
      <w:r w:rsidR="00914DE7">
        <w:rPr>
          <w:rFonts w:cs="Arial"/>
          <w:sz w:val="22"/>
          <w:szCs w:val="22"/>
        </w:rPr>
        <w:t xml:space="preserve">reklamované vady </w:t>
      </w:r>
      <w:r w:rsidR="00914DE7" w:rsidRPr="002758BE">
        <w:rPr>
          <w:rFonts w:cs="Arial"/>
          <w:sz w:val="22"/>
          <w:szCs w:val="22"/>
        </w:rPr>
        <w:t>projektové dokumentace</w:t>
      </w:r>
      <w:r w:rsidR="00914DE7">
        <w:rPr>
          <w:rFonts w:cs="Arial"/>
          <w:sz w:val="22"/>
          <w:szCs w:val="22"/>
        </w:rPr>
        <w:t xml:space="preserve"> ve lhůtě dle odst. </w:t>
      </w:r>
      <w:proofErr w:type="gramStart"/>
      <w:r w:rsidR="00914DE7">
        <w:rPr>
          <w:rFonts w:cs="Arial"/>
          <w:sz w:val="22"/>
          <w:szCs w:val="22"/>
        </w:rPr>
        <w:t>10.3. smlouvy</w:t>
      </w:r>
      <w:proofErr w:type="gramEnd"/>
      <w:r>
        <w:rPr>
          <w:rFonts w:cs="Arial"/>
          <w:sz w:val="22"/>
          <w:szCs w:val="22"/>
        </w:rPr>
        <w:t xml:space="preserve"> o více jak 7 </w:t>
      </w:r>
      <w:r w:rsidR="00DA0666">
        <w:rPr>
          <w:rFonts w:cs="Arial"/>
          <w:sz w:val="22"/>
          <w:szCs w:val="22"/>
        </w:rPr>
        <w:t xml:space="preserve">pracovních </w:t>
      </w:r>
      <w:r>
        <w:rPr>
          <w:rFonts w:cs="Arial"/>
          <w:sz w:val="22"/>
          <w:szCs w:val="22"/>
        </w:rPr>
        <w:t>dnů nebo prodlení s odstraněním vady ve lhůtě stanovené dle o</w:t>
      </w:r>
      <w:r w:rsidR="000247E7">
        <w:rPr>
          <w:rFonts w:cs="Arial"/>
          <w:sz w:val="22"/>
          <w:szCs w:val="22"/>
        </w:rPr>
        <w:t>dst. 6.2. smlouvy o více jak 10 </w:t>
      </w:r>
      <w:r>
        <w:rPr>
          <w:rFonts w:cs="Arial"/>
          <w:sz w:val="22"/>
          <w:szCs w:val="22"/>
        </w:rPr>
        <w:t>kalendářních dnů</w:t>
      </w:r>
      <w:r w:rsidR="00914DE7">
        <w:rPr>
          <w:rFonts w:cs="Arial"/>
          <w:sz w:val="22"/>
          <w:szCs w:val="22"/>
        </w:rPr>
        <w:t xml:space="preserve">, </w:t>
      </w:r>
    </w:p>
    <w:p w14:paraId="142F1A9D" w14:textId="77777777" w:rsidR="00926D6B" w:rsidRDefault="00926D6B" w:rsidP="00F02A2D">
      <w:pPr>
        <w:pStyle w:val="Popisky"/>
        <w:numPr>
          <w:ilvl w:val="0"/>
          <w:numId w:val="16"/>
        </w:numPr>
        <w:spacing w:after="120" w:line="276" w:lineRule="auto"/>
        <w:ind w:left="1418" w:hanging="709"/>
        <w:jc w:val="both"/>
        <w:rPr>
          <w:rFonts w:cs="Arial"/>
          <w:sz w:val="22"/>
          <w:szCs w:val="22"/>
        </w:rPr>
      </w:pPr>
      <w:r w:rsidRPr="00926D6B">
        <w:rPr>
          <w:rFonts w:cs="Arial"/>
          <w:sz w:val="22"/>
          <w:szCs w:val="22"/>
        </w:rPr>
        <w:t xml:space="preserve">pokud zhotovitel nedodrží povinnost povinného pojištění </w:t>
      </w:r>
      <w:r>
        <w:rPr>
          <w:rFonts w:cs="Arial"/>
          <w:sz w:val="22"/>
          <w:szCs w:val="22"/>
        </w:rPr>
        <w:t xml:space="preserve">odpovědnosti </w:t>
      </w:r>
      <w:r w:rsidRPr="00926D6B">
        <w:rPr>
          <w:rFonts w:cs="Arial"/>
          <w:sz w:val="22"/>
          <w:szCs w:val="22"/>
        </w:rPr>
        <w:t xml:space="preserve">dle </w:t>
      </w:r>
      <w:r w:rsidR="00865A44" w:rsidRPr="0077784F">
        <w:rPr>
          <w:rFonts w:cs="Arial"/>
          <w:sz w:val="22"/>
          <w:szCs w:val="22"/>
        </w:rPr>
        <w:t>odst.</w:t>
      </w:r>
      <w:r w:rsidR="00BA31C6">
        <w:rPr>
          <w:rFonts w:cs="Arial"/>
          <w:sz w:val="22"/>
          <w:szCs w:val="22"/>
        </w:rPr>
        <w:t> </w:t>
      </w:r>
      <w:proofErr w:type="gramStart"/>
      <w:r w:rsidR="00865A44" w:rsidRPr="0077784F">
        <w:rPr>
          <w:rFonts w:cs="Arial"/>
          <w:sz w:val="22"/>
          <w:szCs w:val="22"/>
        </w:rPr>
        <w:t>12.2</w:t>
      </w:r>
      <w:r w:rsidRPr="0077784F">
        <w:rPr>
          <w:rFonts w:cs="Arial"/>
          <w:sz w:val="22"/>
          <w:szCs w:val="22"/>
        </w:rPr>
        <w:t>.</w:t>
      </w:r>
      <w:r w:rsidRPr="00926D6B">
        <w:rPr>
          <w:rFonts w:cs="Arial"/>
          <w:sz w:val="22"/>
          <w:szCs w:val="22"/>
        </w:rPr>
        <w:t xml:space="preserve"> smlouvy</w:t>
      </w:r>
      <w:proofErr w:type="gramEnd"/>
      <w:r w:rsidR="00865A44">
        <w:rPr>
          <w:rFonts w:cs="Arial"/>
          <w:sz w:val="22"/>
          <w:szCs w:val="22"/>
        </w:rPr>
        <w:t>.</w:t>
      </w:r>
    </w:p>
    <w:p w14:paraId="6E1CB6A0" w14:textId="77777777" w:rsidR="005E318D" w:rsidRPr="00827223" w:rsidRDefault="005E318D" w:rsidP="00827223">
      <w:pPr>
        <w:numPr>
          <w:ilvl w:val="1"/>
          <w:numId w:val="33"/>
        </w:numPr>
        <w:spacing w:after="120" w:line="276" w:lineRule="auto"/>
        <w:ind w:left="709" w:hanging="709"/>
        <w:jc w:val="both"/>
        <w:rPr>
          <w:rFonts w:ascii="Arial" w:hAnsi="Arial" w:cs="Arial"/>
          <w:sz w:val="22"/>
          <w:szCs w:val="22"/>
        </w:rPr>
      </w:pPr>
      <w:r w:rsidRPr="00827223">
        <w:rPr>
          <w:rFonts w:ascii="Arial" w:hAnsi="Arial" w:cs="Arial"/>
          <w:sz w:val="22"/>
          <w:szCs w:val="22"/>
        </w:rPr>
        <w:t>Za porušení smlouvy podstatným způsobem ze strany objednatele se považuje zejména:</w:t>
      </w:r>
    </w:p>
    <w:p w14:paraId="5E96FDCD" w14:textId="77777777" w:rsidR="00BC367E" w:rsidRPr="00827223" w:rsidRDefault="005E318D" w:rsidP="00F02A2D">
      <w:pPr>
        <w:pStyle w:val="Popisky"/>
        <w:numPr>
          <w:ilvl w:val="0"/>
          <w:numId w:val="17"/>
        </w:numPr>
        <w:spacing w:after="120" w:line="276" w:lineRule="auto"/>
        <w:ind w:left="1418" w:hanging="709"/>
        <w:jc w:val="both"/>
        <w:rPr>
          <w:rFonts w:cs="Arial"/>
          <w:sz w:val="22"/>
          <w:szCs w:val="22"/>
        </w:rPr>
      </w:pPr>
      <w:r w:rsidRPr="00827223">
        <w:rPr>
          <w:rFonts w:cs="Arial"/>
          <w:sz w:val="22"/>
          <w:szCs w:val="22"/>
        </w:rPr>
        <w:t>prodlení objednatele s úhradou faktur</w:t>
      </w:r>
      <w:r w:rsidR="00AE6F51" w:rsidRPr="00827223">
        <w:rPr>
          <w:rFonts w:cs="Arial"/>
          <w:sz w:val="22"/>
          <w:szCs w:val="22"/>
        </w:rPr>
        <w:t>y delší než 30 kalendářních dnů, pokud objednatel nezjedná nápravu ani do 20 pracovních dnů od doručení písemného oznámení zhotovitele o takovém pro</w:t>
      </w:r>
      <w:r w:rsidR="00974678" w:rsidRPr="00827223">
        <w:rPr>
          <w:rFonts w:cs="Arial"/>
          <w:sz w:val="22"/>
          <w:szCs w:val="22"/>
        </w:rPr>
        <w:t>dlení se žádostí o jeho nápravu,</w:t>
      </w:r>
    </w:p>
    <w:p w14:paraId="61938E0B" w14:textId="77777777" w:rsidR="005E318D" w:rsidRPr="00827223" w:rsidRDefault="005E318D" w:rsidP="00F02A2D">
      <w:pPr>
        <w:pStyle w:val="Popisky"/>
        <w:numPr>
          <w:ilvl w:val="0"/>
          <w:numId w:val="17"/>
        </w:numPr>
        <w:spacing w:after="120" w:line="276" w:lineRule="auto"/>
        <w:ind w:left="1418" w:hanging="709"/>
        <w:jc w:val="both"/>
        <w:rPr>
          <w:rFonts w:cs="Arial"/>
          <w:sz w:val="22"/>
          <w:szCs w:val="22"/>
        </w:rPr>
      </w:pPr>
      <w:r w:rsidRPr="00827223">
        <w:rPr>
          <w:rFonts w:cs="Arial"/>
          <w:sz w:val="22"/>
          <w:szCs w:val="22"/>
        </w:rPr>
        <w:t>prodlení objednatele s poskytnutím součinnosti o více než 30 kalendářních dnů ode dne doručení písemné výzvy zhotovitele</w:t>
      </w:r>
      <w:r w:rsidR="00BC367E" w:rsidRPr="00827223">
        <w:rPr>
          <w:rFonts w:cs="Arial"/>
          <w:sz w:val="22"/>
          <w:szCs w:val="22"/>
        </w:rPr>
        <w:t xml:space="preserve"> k nápravě.</w:t>
      </w:r>
    </w:p>
    <w:p w14:paraId="74BD1D66" w14:textId="77777777" w:rsidR="005E318D" w:rsidRPr="00827223" w:rsidRDefault="007B2339" w:rsidP="00827223">
      <w:pPr>
        <w:numPr>
          <w:ilvl w:val="1"/>
          <w:numId w:val="33"/>
        </w:numPr>
        <w:spacing w:after="120" w:line="276" w:lineRule="auto"/>
        <w:ind w:left="709" w:hanging="709"/>
        <w:jc w:val="both"/>
        <w:rPr>
          <w:rFonts w:ascii="Arial" w:hAnsi="Arial" w:cs="Arial"/>
          <w:sz w:val="22"/>
          <w:szCs w:val="22"/>
        </w:rPr>
      </w:pPr>
      <w:r w:rsidRPr="00827223">
        <w:rPr>
          <w:rFonts w:ascii="Arial" w:hAnsi="Arial" w:cs="Arial"/>
          <w:sz w:val="22"/>
          <w:szCs w:val="22"/>
        </w:rPr>
        <w:t>Objednatel</w:t>
      </w:r>
      <w:r w:rsidR="005E318D" w:rsidRPr="00827223">
        <w:rPr>
          <w:rFonts w:ascii="Arial" w:hAnsi="Arial" w:cs="Arial"/>
          <w:sz w:val="22"/>
          <w:szCs w:val="22"/>
        </w:rPr>
        <w:t xml:space="preserve"> je mimo jiné oprávněn od smlouvy odstoupit v případech, že:</w:t>
      </w:r>
    </w:p>
    <w:p w14:paraId="161DD75B" w14:textId="77777777" w:rsidR="00BC367E" w:rsidRPr="00827223" w:rsidRDefault="007B2339" w:rsidP="00F02A2D">
      <w:pPr>
        <w:pStyle w:val="Popisky"/>
        <w:numPr>
          <w:ilvl w:val="0"/>
          <w:numId w:val="18"/>
        </w:numPr>
        <w:spacing w:after="120" w:line="276" w:lineRule="auto"/>
        <w:ind w:hanging="11"/>
        <w:jc w:val="both"/>
        <w:rPr>
          <w:rFonts w:cs="Arial"/>
          <w:sz w:val="22"/>
          <w:szCs w:val="22"/>
        </w:rPr>
      </w:pPr>
      <w:r w:rsidRPr="00827223">
        <w:rPr>
          <w:rFonts w:cs="Arial"/>
          <w:sz w:val="22"/>
          <w:szCs w:val="22"/>
        </w:rPr>
        <w:t>zhotovitel</w:t>
      </w:r>
      <w:r w:rsidR="005E318D" w:rsidRPr="00827223">
        <w:rPr>
          <w:rFonts w:cs="Arial"/>
          <w:sz w:val="22"/>
          <w:szCs w:val="22"/>
        </w:rPr>
        <w:t xml:space="preserve"> vstoupí do likvidace, nebo</w:t>
      </w:r>
    </w:p>
    <w:p w14:paraId="11DB76EF" w14:textId="77777777" w:rsidR="00BC367E" w:rsidRPr="00827223" w:rsidRDefault="005E318D" w:rsidP="00F02A2D">
      <w:pPr>
        <w:pStyle w:val="Popisky"/>
        <w:numPr>
          <w:ilvl w:val="0"/>
          <w:numId w:val="18"/>
        </w:numPr>
        <w:spacing w:after="120" w:line="276" w:lineRule="auto"/>
        <w:ind w:left="1418" w:hanging="709"/>
        <w:jc w:val="both"/>
        <w:rPr>
          <w:rFonts w:cs="Arial"/>
          <w:sz w:val="22"/>
          <w:szCs w:val="22"/>
        </w:rPr>
      </w:pPr>
      <w:r w:rsidRPr="00827223">
        <w:rPr>
          <w:rFonts w:cs="Arial"/>
          <w:sz w:val="22"/>
          <w:szCs w:val="22"/>
        </w:rPr>
        <w:t xml:space="preserve">je proti </w:t>
      </w:r>
      <w:r w:rsidR="007B2339" w:rsidRPr="00827223">
        <w:rPr>
          <w:rFonts w:cs="Arial"/>
          <w:sz w:val="22"/>
          <w:szCs w:val="22"/>
        </w:rPr>
        <w:t>zhotoviteli</w:t>
      </w:r>
      <w:r w:rsidRPr="00827223">
        <w:rPr>
          <w:rFonts w:cs="Arial"/>
          <w:sz w:val="22"/>
          <w:szCs w:val="22"/>
        </w:rPr>
        <w:t xml:space="preserve"> zahájeno insolvenční řízení, pokud nebude insolvenční návrh v</w:t>
      </w:r>
      <w:r w:rsidR="005B2388" w:rsidRPr="00827223">
        <w:rPr>
          <w:rFonts w:cs="Arial"/>
          <w:sz w:val="22"/>
          <w:szCs w:val="22"/>
        </w:rPr>
        <w:t> </w:t>
      </w:r>
      <w:r w:rsidRPr="00827223">
        <w:rPr>
          <w:rFonts w:cs="Arial"/>
          <w:sz w:val="22"/>
          <w:szCs w:val="22"/>
        </w:rPr>
        <w:t>zákonné lhůtě odmítnut pro zjevnou bezdůvodnost, nebo</w:t>
      </w:r>
    </w:p>
    <w:p w14:paraId="2B6E5D22" w14:textId="77777777" w:rsidR="00935AF2" w:rsidRPr="00827223" w:rsidRDefault="005E318D" w:rsidP="00F02A2D">
      <w:pPr>
        <w:pStyle w:val="Popisky"/>
        <w:numPr>
          <w:ilvl w:val="0"/>
          <w:numId w:val="18"/>
        </w:numPr>
        <w:spacing w:after="120" w:line="276" w:lineRule="auto"/>
        <w:ind w:hanging="11"/>
        <w:jc w:val="both"/>
        <w:rPr>
          <w:rFonts w:cs="Arial"/>
          <w:sz w:val="22"/>
          <w:szCs w:val="22"/>
        </w:rPr>
      </w:pPr>
      <w:r w:rsidRPr="00827223">
        <w:rPr>
          <w:rFonts w:cs="Arial"/>
          <w:sz w:val="22"/>
          <w:szCs w:val="22"/>
        </w:rPr>
        <w:t xml:space="preserve">je proti </w:t>
      </w:r>
      <w:r w:rsidR="007B2339" w:rsidRPr="00827223">
        <w:rPr>
          <w:rFonts w:cs="Arial"/>
          <w:sz w:val="22"/>
          <w:szCs w:val="22"/>
        </w:rPr>
        <w:t>zhotoviteli</w:t>
      </w:r>
      <w:r w:rsidRPr="00827223">
        <w:rPr>
          <w:rFonts w:cs="Arial"/>
          <w:sz w:val="22"/>
          <w:szCs w:val="22"/>
        </w:rPr>
        <w:t xml:space="preserve"> zahájeno trestní stíhání.</w:t>
      </w:r>
    </w:p>
    <w:p w14:paraId="43F79E91" w14:textId="77777777" w:rsidR="00B972EA" w:rsidRPr="00827223" w:rsidRDefault="005E318D" w:rsidP="00827223">
      <w:pPr>
        <w:numPr>
          <w:ilvl w:val="1"/>
          <w:numId w:val="33"/>
        </w:numPr>
        <w:spacing w:after="120" w:line="276" w:lineRule="auto"/>
        <w:ind w:left="709" w:hanging="709"/>
        <w:jc w:val="both"/>
        <w:rPr>
          <w:rFonts w:ascii="Arial" w:hAnsi="Arial" w:cs="Arial"/>
          <w:sz w:val="22"/>
          <w:szCs w:val="22"/>
        </w:rPr>
      </w:pPr>
      <w:r w:rsidRPr="00827223">
        <w:rPr>
          <w:rFonts w:ascii="Arial" w:hAnsi="Arial" w:cs="Arial"/>
          <w:sz w:val="22"/>
          <w:szCs w:val="22"/>
        </w:rPr>
        <w:t>Odstoupení od smlouvy musí být písemné, jinak je neplatné. Odstoupení je účinné ode dne, kdy bude doručeno druhé smluvní straně.</w:t>
      </w:r>
    </w:p>
    <w:p w14:paraId="0D8B09E1" w14:textId="77777777" w:rsidR="00D04CE5" w:rsidRPr="00827223" w:rsidRDefault="005E318D" w:rsidP="00827223">
      <w:pPr>
        <w:numPr>
          <w:ilvl w:val="1"/>
          <w:numId w:val="33"/>
        </w:numPr>
        <w:spacing w:after="120" w:line="276" w:lineRule="auto"/>
        <w:ind w:left="709" w:hanging="709"/>
        <w:jc w:val="both"/>
        <w:rPr>
          <w:rFonts w:ascii="Arial" w:hAnsi="Arial" w:cs="Arial"/>
          <w:sz w:val="22"/>
          <w:szCs w:val="22"/>
        </w:rPr>
      </w:pPr>
      <w:r w:rsidRPr="00827223">
        <w:rPr>
          <w:rFonts w:ascii="Arial" w:hAnsi="Arial" w:cs="Arial"/>
          <w:sz w:val="22"/>
          <w:szCs w:val="22"/>
        </w:rPr>
        <w:t xml:space="preserve">Ukončením smlouvy nejsou dotčena </w:t>
      </w:r>
      <w:r w:rsidR="000247E7">
        <w:rPr>
          <w:rFonts w:ascii="Arial" w:hAnsi="Arial" w:cs="Arial"/>
          <w:sz w:val="22"/>
          <w:szCs w:val="22"/>
        </w:rPr>
        <w:t>ustanovení týkající se nároků z </w:t>
      </w:r>
      <w:r w:rsidRPr="00827223">
        <w:rPr>
          <w:rFonts w:ascii="Arial" w:hAnsi="Arial" w:cs="Arial"/>
          <w:sz w:val="22"/>
          <w:szCs w:val="22"/>
        </w:rPr>
        <w:t>odpovědnosti za vady a ze záruky za jakost, n</w:t>
      </w:r>
      <w:r w:rsidR="000247E7">
        <w:rPr>
          <w:rFonts w:ascii="Arial" w:hAnsi="Arial" w:cs="Arial"/>
          <w:sz w:val="22"/>
          <w:szCs w:val="22"/>
        </w:rPr>
        <w:t>ároků z odpovědnosti za škodu a </w:t>
      </w:r>
      <w:r w:rsidRPr="00827223">
        <w:rPr>
          <w:rFonts w:ascii="Arial" w:hAnsi="Arial" w:cs="Arial"/>
          <w:sz w:val="22"/>
          <w:szCs w:val="22"/>
        </w:rPr>
        <w:t>nároků ze smluvních pokut, ustanovení o ochraně důvěrných informací, a</w:t>
      </w:r>
      <w:r w:rsidR="006718AF">
        <w:rPr>
          <w:rFonts w:ascii="Arial" w:hAnsi="Arial" w:cs="Arial"/>
          <w:sz w:val="22"/>
          <w:szCs w:val="22"/>
        </w:rPr>
        <w:t>ni další ustanovení o právech a </w:t>
      </w:r>
      <w:r w:rsidRPr="00827223">
        <w:rPr>
          <w:rFonts w:ascii="Arial" w:hAnsi="Arial" w:cs="Arial"/>
          <w:sz w:val="22"/>
          <w:szCs w:val="22"/>
        </w:rPr>
        <w:t>povinnostech, z jejichž povahy vyplývá, že mají trvat i po ukončení smlouvy.</w:t>
      </w:r>
    </w:p>
    <w:p w14:paraId="2A06B11D" w14:textId="77777777" w:rsidR="006208F5" w:rsidRDefault="00F96176" w:rsidP="00A648A7">
      <w:pPr>
        <w:numPr>
          <w:ilvl w:val="1"/>
          <w:numId w:val="33"/>
        </w:numPr>
        <w:spacing w:after="360" w:line="276" w:lineRule="auto"/>
        <w:ind w:left="709" w:hanging="709"/>
        <w:jc w:val="both"/>
        <w:rPr>
          <w:rFonts w:ascii="Arial" w:hAnsi="Arial" w:cs="Arial"/>
          <w:sz w:val="22"/>
          <w:szCs w:val="22"/>
        </w:rPr>
      </w:pPr>
      <w:r w:rsidRPr="00827223">
        <w:rPr>
          <w:rFonts w:ascii="Arial" w:hAnsi="Arial" w:cs="Arial"/>
          <w:sz w:val="22"/>
          <w:szCs w:val="22"/>
        </w:rPr>
        <w:t xml:space="preserve">V případě jakéhokoliv ukončení smlouvy před </w:t>
      </w:r>
      <w:r w:rsidR="00910CDD" w:rsidRPr="00827223">
        <w:rPr>
          <w:rFonts w:ascii="Arial" w:hAnsi="Arial" w:cs="Arial"/>
          <w:sz w:val="22"/>
          <w:szCs w:val="22"/>
        </w:rPr>
        <w:t>řádným splněním předmětu smlouvy</w:t>
      </w:r>
      <w:r w:rsidRPr="00827223">
        <w:rPr>
          <w:rFonts w:ascii="Arial" w:hAnsi="Arial" w:cs="Arial"/>
          <w:sz w:val="22"/>
          <w:szCs w:val="22"/>
        </w:rPr>
        <w:t xml:space="preserve"> jsou smluvní strany povinny nejpozději do </w:t>
      </w:r>
      <w:r w:rsidR="00910CDD" w:rsidRPr="00827223">
        <w:rPr>
          <w:rFonts w:ascii="Arial" w:hAnsi="Arial" w:cs="Arial"/>
          <w:sz w:val="22"/>
          <w:szCs w:val="22"/>
        </w:rPr>
        <w:t>1</w:t>
      </w:r>
      <w:r w:rsidRPr="00827223">
        <w:rPr>
          <w:rFonts w:ascii="Arial" w:hAnsi="Arial" w:cs="Arial"/>
          <w:sz w:val="22"/>
          <w:szCs w:val="22"/>
        </w:rPr>
        <w:t xml:space="preserve"> měsíce od ukončení smlouvy vyrovnat písemnou dohodou vzájemně poskytnutá plnění na základě této smlouvy (tj. do té doby provedené </w:t>
      </w:r>
      <w:r w:rsidR="00910CDD" w:rsidRPr="00827223">
        <w:rPr>
          <w:rFonts w:ascii="Arial" w:hAnsi="Arial" w:cs="Arial"/>
          <w:sz w:val="22"/>
          <w:szCs w:val="22"/>
        </w:rPr>
        <w:t>části předmětu smlouvy</w:t>
      </w:r>
      <w:r w:rsidRPr="00827223">
        <w:rPr>
          <w:rFonts w:ascii="Arial" w:hAnsi="Arial" w:cs="Arial"/>
          <w:sz w:val="22"/>
          <w:szCs w:val="22"/>
        </w:rPr>
        <w:t xml:space="preserve"> a</w:t>
      </w:r>
      <w:r w:rsidR="00974678" w:rsidRPr="00827223">
        <w:rPr>
          <w:rFonts w:ascii="Arial" w:hAnsi="Arial" w:cs="Arial"/>
          <w:sz w:val="22"/>
          <w:szCs w:val="22"/>
        </w:rPr>
        <w:t> </w:t>
      </w:r>
      <w:r w:rsidRPr="00827223">
        <w:rPr>
          <w:rFonts w:ascii="Arial" w:hAnsi="Arial" w:cs="Arial"/>
          <w:sz w:val="22"/>
          <w:szCs w:val="22"/>
        </w:rPr>
        <w:t xml:space="preserve">zaplacenou cenu), je-li to potřeba. Zhotovitel má v takovém případě nárok na část ceny </w:t>
      </w:r>
      <w:r w:rsidR="008F0EB5" w:rsidRPr="00827223">
        <w:rPr>
          <w:rFonts w:ascii="Arial" w:hAnsi="Arial" w:cs="Arial"/>
          <w:sz w:val="22"/>
          <w:szCs w:val="22"/>
        </w:rPr>
        <w:t>předmět smlouvy</w:t>
      </w:r>
      <w:r w:rsidRPr="00827223">
        <w:rPr>
          <w:rFonts w:ascii="Arial" w:hAnsi="Arial" w:cs="Arial"/>
          <w:sz w:val="22"/>
          <w:szCs w:val="22"/>
        </w:rPr>
        <w:t xml:space="preserve"> v takovém rozsahu, v jakém je tato část </w:t>
      </w:r>
      <w:r w:rsidR="008F0EB5" w:rsidRPr="00827223">
        <w:rPr>
          <w:rFonts w:ascii="Arial" w:hAnsi="Arial" w:cs="Arial"/>
          <w:sz w:val="22"/>
          <w:szCs w:val="22"/>
        </w:rPr>
        <w:t>předmětu smlouvy</w:t>
      </w:r>
      <w:r w:rsidRPr="00827223">
        <w:rPr>
          <w:rFonts w:ascii="Arial" w:hAnsi="Arial" w:cs="Arial"/>
          <w:sz w:val="22"/>
          <w:szCs w:val="22"/>
        </w:rPr>
        <w:t xml:space="preserve"> pro objednatele využitelná.</w:t>
      </w:r>
    </w:p>
    <w:p w14:paraId="5DC57E19" w14:textId="77777777" w:rsidR="00D33EE9" w:rsidRPr="00827223" w:rsidRDefault="00D33EE9" w:rsidP="006E50AA">
      <w:pPr>
        <w:keepNext/>
        <w:numPr>
          <w:ilvl w:val="0"/>
          <w:numId w:val="33"/>
        </w:numPr>
        <w:spacing w:line="276" w:lineRule="auto"/>
        <w:jc w:val="center"/>
        <w:rPr>
          <w:rFonts w:ascii="Arial" w:hAnsi="Arial" w:cs="Arial"/>
          <w:sz w:val="22"/>
          <w:szCs w:val="22"/>
        </w:rPr>
      </w:pPr>
      <w:r w:rsidRPr="00827223">
        <w:rPr>
          <w:rFonts w:ascii="Arial" w:hAnsi="Arial" w:cs="Arial"/>
          <w:sz w:val="22"/>
          <w:szCs w:val="22"/>
        </w:rPr>
        <w:lastRenderedPageBreak/>
        <w:t>Článek</w:t>
      </w:r>
    </w:p>
    <w:p w14:paraId="7C8379BE" w14:textId="77777777" w:rsidR="00D33EE9" w:rsidRPr="00827223" w:rsidRDefault="00D33EE9" w:rsidP="000A7939">
      <w:pPr>
        <w:pStyle w:val="Popisky"/>
        <w:spacing w:after="120"/>
        <w:jc w:val="center"/>
        <w:rPr>
          <w:rFonts w:cs="Arial"/>
          <w:b/>
          <w:sz w:val="22"/>
          <w:szCs w:val="22"/>
        </w:rPr>
      </w:pPr>
      <w:r w:rsidRPr="00827223">
        <w:rPr>
          <w:rFonts w:cs="Arial"/>
          <w:b/>
          <w:sz w:val="22"/>
          <w:szCs w:val="22"/>
        </w:rPr>
        <w:t>Kontaktní osoby</w:t>
      </w:r>
    </w:p>
    <w:p w14:paraId="5AE2671B" w14:textId="77777777" w:rsidR="003F6B03" w:rsidRPr="00827223" w:rsidRDefault="003F6B03" w:rsidP="00827223">
      <w:pPr>
        <w:numPr>
          <w:ilvl w:val="1"/>
          <w:numId w:val="33"/>
        </w:numPr>
        <w:spacing w:after="120" w:line="276" w:lineRule="auto"/>
        <w:ind w:left="709" w:hanging="709"/>
        <w:jc w:val="both"/>
        <w:rPr>
          <w:rFonts w:ascii="Arial" w:hAnsi="Arial" w:cs="Arial"/>
          <w:sz w:val="22"/>
          <w:szCs w:val="22"/>
        </w:rPr>
      </w:pPr>
      <w:r w:rsidRPr="00827223">
        <w:rPr>
          <w:rFonts w:ascii="Arial" w:hAnsi="Arial" w:cs="Arial"/>
          <w:sz w:val="22"/>
          <w:szCs w:val="22"/>
        </w:rPr>
        <w:t>Kontaktní osoby objednatele:</w:t>
      </w:r>
    </w:p>
    <w:p w14:paraId="3A9A6507" w14:textId="1ADFEA46" w:rsidR="003F6B03" w:rsidRPr="00827223" w:rsidRDefault="00390C85" w:rsidP="003F6B03">
      <w:pPr>
        <w:pStyle w:val="Popisky"/>
        <w:numPr>
          <w:ilvl w:val="2"/>
          <w:numId w:val="26"/>
        </w:numPr>
        <w:spacing w:before="20" w:after="120" w:line="276" w:lineRule="auto"/>
        <w:ind w:left="1134" w:hanging="425"/>
        <w:jc w:val="both"/>
        <w:rPr>
          <w:rFonts w:cs="Arial"/>
          <w:sz w:val="22"/>
          <w:szCs w:val="22"/>
        </w:rPr>
      </w:pPr>
      <w:r w:rsidRPr="00390C85">
        <w:rPr>
          <w:rFonts w:cs="Arial"/>
          <w:sz w:val="22"/>
          <w:szCs w:val="22"/>
          <w:highlight w:val="lightGray"/>
          <w:lang w:eastAsia="en-US"/>
        </w:rPr>
        <w:t>…………………….</w:t>
      </w:r>
      <w:r w:rsidR="003F6B03" w:rsidRPr="00827223">
        <w:rPr>
          <w:rFonts w:cs="Arial"/>
          <w:sz w:val="22"/>
          <w:szCs w:val="22"/>
        </w:rPr>
        <w:t xml:space="preserve">, email: </w:t>
      </w:r>
      <w:r w:rsidRPr="00390C85">
        <w:rPr>
          <w:rFonts w:cs="Arial"/>
          <w:sz w:val="22"/>
          <w:szCs w:val="22"/>
          <w:highlight w:val="lightGray"/>
          <w:lang w:eastAsia="en-US"/>
        </w:rPr>
        <w:t>…………………….</w:t>
      </w:r>
      <w:r w:rsidR="003F6B03" w:rsidRPr="00827223">
        <w:rPr>
          <w:rFonts w:cs="Arial"/>
          <w:sz w:val="22"/>
          <w:szCs w:val="22"/>
        </w:rPr>
        <w:t xml:space="preserve">, tel.: </w:t>
      </w:r>
      <w:r w:rsidRPr="00390C85">
        <w:rPr>
          <w:rFonts w:cs="Arial"/>
          <w:sz w:val="22"/>
          <w:szCs w:val="22"/>
          <w:highlight w:val="lightGray"/>
          <w:lang w:eastAsia="en-US"/>
        </w:rPr>
        <w:t>…………………….</w:t>
      </w:r>
    </w:p>
    <w:p w14:paraId="50229ECD" w14:textId="25DBC747" w:rsidR="003F6B03" w:rsidRPr="00827223" w:rsidRDefault="00390C85" w:rsidP="003F6B03">
      <w:pPr>
        <w:pStyle w:val="Popisky"/>
        <w:numPr>
          <w:ilvl w:val="2"/>
          <w:numId w:val="26"/>
        </w:numPr>
        <w:spacing w:after="120" w:line="276" w:lineRule="auto"/>
        <w:ind w:left="1134" w:hanging="425"/>
        <w:jc w:val="both"/>
        <w:rPr>
          <w:rFonts w:cs="Arial"/>
          <w:sz w:val="22"/>
          <w:szCs w:val="22"/>
        </w:rPr>
      </w:pPr>
      <w:r w:rsidRPr="00390C85">
        <w:rPr>
          <w:rFonts w:cs="Arial"/>
          <w:sz w:val="22"/>
          <w:szCs w:val="22"/>
          <w:highlight w:val="lightGray"/>
          <w:lang w:eastAsia="en-US"/>
        </w:rPr>
        <w:t>…………………….</w:t>
      </w:r>
      <w:r w:rsidR="003F6B03" w:rsidRPr="00827223">
        <w:rPr>
          <w:rFonts w:cs="Arial"/>
          <w:sz w:val="22"/>
          <w:szCs w:val="22"/>
        </w:rPr>
        <w:t xml:space="preserve">, email: </w:t>
      </w:r>
      <w:r w:rsidRPr="00390C85">
        <w:rPr>
          <w:rFonts w:cs="Arial"/>
          <w:sz w:val="22"/>
          <w:szCs w:val="22"/>
          <w:highlight w:val="lightGray"/>
          <w:lang w:eastAsia="en-US"/>
        </w:rPr>
        <w:t>…………………….</w:t>
      </w:r>
      <w:r w:rsidR="003F6B03" w:rsidRPr="00827223">
        <w:rPr>
          <w:rFonts w:cs="Arial"/>
          <w:sz w:val="22"/>
          <w:szCs w:val="22"/>
        </w:rPr>
        <w:t xml:space="preserve">, tel.: </w:t>
      </w:r>
      <w:r w:rsidRPr="00390C85">
        <w:rPr>
          <w:rFonts w:cs="Arial"/>
          <w:sz w:val="22"/>
          <w:szCs w:val="22"/>
          <w:highlight w:val="lightGray"/>
          <w:lang w:eastAsia="en-US"/>
        </w:rPr>
        <w:t>…………………….</w:t>
      </w:r>
    </w:p>
    <w:p w14:paraId="5B32EF78" w14:textId="1AD4F264" w:rsidR="003F6B03" w:rsidRPr="00827223" w:rsidRDefault="00390C85" w:rsidP="003F6B03">
      <w:pPr>
        <w:pStyle w:val="Popisky"/>
        <w:numPr>
          <w:ilvl w:val="2"/>
          <w:numId w:val="26"/>
        </w:numPr>
        <w:spacing w:after="120" w:line="276" w:lineRule="auto"/>
        <w:ind w:left="1134" w:hanging="425"/>
        <w:jc w:val="both"/>
        <w:rPr>
          <w:rFonts w:cs="Arial"/>
          <w:sz w:val="22"/>
          <w:szCs w:val="22"/>
        </w:rPr>
      </w:pPr>
      <w:r w:rsidRPr="00390C85">
        <w:rPr>
          <w:rFonts w:cs="Arial"/>
          <w:sz w:val="22"/>
          <w:szCs w:val="22"/>
          <w:highlight w:val="lightGray"/>
          <w:lang w:eastAsia="en-US"/>
        </w:rPr>
        <w:t>…………………….</w:t>
      </w:r>
      <w:r w:rsidR="003F6B03" w:rsidRPr="00827223">
        <w:rPr>
          <w:rFonts w:cs="Arial"/>
          <w:sz w:val="22"/>
          <w:szCs w:val="22"/>
        </w:rPr>
        <w:t xml:space="preserve">, email: </w:t>
      </w:r>
      <w:r w:rsidRPr="00390C85">
        <w:rPr>
          <w:rFonts w:cs="Arial"/>
          <w:sz w:val="22"/>
          <w:szCs w:val="22"/>
          <w:highlight w:val="lightGray"/>
          <w:lang w:eastAsia="en-US"/>
        </w:rPr>
        <w:t>…………………….</w:t>
      </w:r>
      <w:r w:rsidR="003F6B03" w:rsidRPr="00827223">
        <w:rPr>
          <w:rFonts w:cs="Arial"/>
          <w:sz w:val="22"/>
          <w:szCs w:val="22"/>
        </w:rPr>
        <w:t xml:space="preserve">, tel.: </w:t>
      </w:r>
      <w:r w:rsidRPr="00390C85">
        <w:rPr>
          <w:rFonts w:cs="Arial"/>
          <w:sz w:val="22"/>
          <w:szCs w:val="22"/>
          <w:highlight w:val="lightGray"/>
          <w:lang w:eastAsia="en-US"/>
        </w:rPr>
        <w:t>…………………….</w:t>
      </w:r>
    </w:p>
    <w:p w14:paraId="4C19B5FF" w14:textId="797D1E02" w:rsidR="003F6B03" w:rsidRPr="00827223" w:rsidRDefault="00390C85" w:rsidP="003F6B03">
      <w:pPr>
        <w:pStyle w:val="Popisky"/>
        <w:numPr>
          <w:ilvl w:val="2"/>
          <w:numId w:val="26"/>
        </w:numPr>
        <w:spacing w:after="120" w:line="276" w:lineRule="auto"/>
        <w:ind w:left="1134" w:hanging="425"/>
        <w:jc w:val="both"/>
        <w:rPr>
          <w:rFonts w:cs="Arial"/>
          <w:sz w:val="22"/>
          <w:szCs w:val="22"/>
        </w:rPr>
      </w:pPr>
      <w:r w:rsidRPr="00390C85">
        <w:rPr>
          <w:rFonts w:cs="Arial"/>
          <w:sz w:val="22"/>
          <w:szCs w:val="22"/>
          <w:highlight w:val="lightGray"/>
          <w:lang w:eastAsia="en-US"/>
        </w:rPr>
        <w:t>…………………….</w:t>
      </w:r>
      <w:r w:rsidR="003F6B03" w:rsidRPr="00827223">
        <w:rPr>
          <w:rFonts w:cs="Arial"/>
          <w:sz w:val="22"/>
          <w:szCs w:val="22"/>
        </w:rPr>
        <w:t xml:space="preserve">, email: </w:t>
      </w:r>
      <w:r w:rsidRPr="00390C85">
        <w:rPr>
          <w:rFonts w:cs="Arial"/>
          <w:sz w:val="22"/>
          <w:szCs w:val="22"/>
          <w:highlight w:val="lightGray"/>
          <w:lang w:eastAsia="en-US"/>
        </w:rPr>
        <w:t>…………………….</w:t>
      </w:r>
      <w:r w:rsidR="003F6B03" w:rsidRPr="00827223">
        <w:rPr>
          <w:rFonts w:cs="Arial"/>
          <w:sz w:val="22"/>
          <w:szCs w:val="22"/>
        </w:rPr>
        <w:t xml:space="preserve">, tel.: </w:t>
      </w:r>
      <w:r w:rsidRPr="00390C85">
        <w:rPr>
          <w:rFonts w:cs="Arial"/>
          <w:sz w:val="22"/>
          <w:szCs w:val="22"/>
          <w:highlight w:val="lightGray"/>
          <w:lang w:eastAsia="en-US"/>
        </w:rPr>
        <w:t>…………………….</w:t>
      </w:r>
    </w:p>
    <w:p w14:paraId="1167C497" w14:textId="2C090C8F" w:rsidR="003F6B03" w:rsidRPr="00827223" w:rsidRDefault="00390C85" w:rsidP="003F6B03">
      <w:pPr>
        <w:pStyle w:val="Popisky"/>
        <w:numPr>
          <w:ilvl w:val="2"/>
          <w:numId w:val="26"/>
        </w:numPr>
        <w:spacing w:after="120" w:line="276" w:lineRule="auto"/>
        <w:ind w:left="1134" w:hanging="425"/>
        <w:jc w:val="both"/>
        <w:rPr>
          <w:rFonts w:cs="Arial"/>
          <w:sz w:val="22"/>
          <w:szCs w:val="22"/>
        </w:rPr>
      </w:pPr>
      <w:r w:rsidRPr="00390C85">
        <w:rPr>
          <w:rFonts w:cs="Arial"/>
          <w:sz w:val="22"/>
          <w:szCs w:val="22"/>
          <w:highlight w:val="lightGray"/>
          <w:lang w:eastAsia="en-US"/>
        </w:rPr>
        <w:t>…………………….</w:t>
      </w:r>
      <w:r w:rsidR="003F6B03" w:rsidRPr="00827223">
        <w:rPr>
          <w:rFonts w:cs="Arial"/>
          <w:sz w:val="22"/>
          <w:szCs w:val="22"/>
        </w:rPr>
        <w:t>, email</w:t>
      </w:r>
      <w:r w:rsidRPr="00390C85">
        <w:rPr>
          <w:rFonts w:cs="Arial"/>
          <w:sz w:val="22"/>
          <w:szCs w:val="22"/>
          <w:highlight w:val="lightGray"/>
          <w:lang w:eastAsia="en-US"/>
        </w:rPr>
        <w:t>…………………….</w:t>
      </w:r>
      <w:r w:rsidR="003F6B03" w:rsidRPr="00827223">
        <w:rPr>
          <w:rFonts w:cs="Arial"/>
          <w:sz w:val="22"/>
          <w:szCs w:val="22"/>
        </w:rPr>
        <w:t xml:space="preserve">, tel.: </w:t>
      </w:r>
      <w:r w:rsidRPr="00390C85">
        <w:rPr>
          <w:rFonts w:cs="Arial"/>
          <w:sz w:val="22"/>
          <w:szCs w:val="22"/>
          <w:highlight w:val="lightGray"/>
          <w:lang w:eastAsia="en-US"/>
        </w:rPr>
        <w:t>…………………….</w:t>
      </w:r>
    </w:p>
    <w:p w14:paraId="54ED9D3C" w14:textId="2567A001" w:rsidR="00830BA4" w:rsidRPr="00827223" w:rsidRDefault="00390C85" w:rsidP="003F6B03">
      <w:pPr>
        <w:pStyle w:val="Popisky"/>
        <w:numPr>
          <w:ilvl w:val="2"/>
          <w:numId w:val="26"/>
        </w:numPr>
        <w:spacing w:before="20" w:after="240" w:line="276" w:lineRule="auto"/>
        <w:ind w:left="1134" w:hanging="425"/>
        <w:jc w:val="both"/>
        <w:rPr>
          <w:rFonts w:cs="Arial"/>
          <w:sz w:val="22"/>
          <w:szCs w:val="22"/>
        </w:rPr>
      </w:pPr>
      <w:r w:rsidRPr="00390C85">
        <w:rPr>
          <w:rFonts w:cs="Arial"/>
          <w:sz w:val="22"/>
          <w:szCs w:val="22"/>
          <w:highlight w:val="lightGray"/>
          <w:lang w:eastAsia="en-US"/>
        </w:rPr>
        <w:t>…………………….</w:t>
      </w:r>
      <w:r w:rsidR="003F6B03" w:rsidRPr="00827223">
        <w:rPr>
          <w:rFonts w:cs="Arial"/>
          <w:sz w:val="22"/>
          <w:szCs w:val="22"/>
        </w:rPr>
        <w:t xml:space="preserve">, email: </w:t>
      </w:r>
      <w:r w:rsidRPr="00390C85">
        <w:rPr>
          <w:rFonts w:cs="Arial"/>
          <w:sz w:val="22"/>
          <w:szCs w:val="22"/>
          <w:highlight w:val="lightGray"/>
          <w:lang w:eastAsia="en-US"/>
        </w:rPr>
        <w:t>…………………….</w:t>
      </w:r>
      <w:r w:rsidR="003F6B03" w:rsidRPr="00827223">
        <w:rPr>
          <w:rFonts w:cs="Arial"/>
          <w:sz w:val="22"/>
          <w:szCs w:val="22"/>
        </w:rPr>
        <w:t xml:space="preserve">, tel.: </w:t>
      </w:r>
      <w:r w:rsidRPr="00390C85">
        <w:rPr>
          <w:rFonts w:cs="Arial"/>
          <w:sz w:val="22"/>
          <w:szCs w:val="22"/>
          <w:highlight w:val="lightGray"/>
          <w:lang w:eastAsia="en-US"/>
        </w:rPr>
        <w:t>…………………….</w:t>
      </w:r>
    </w:p>
    <w:p w14:paraId="3AB5F278" w14:textId="77777777" w:rsidR="003F6B03" w:rsidRPr="00827223" w:rsidRDefault="003F6B03" w:rsidP="00827223">
      <w:pPr>
        <w:numPr>
          <w:ilvl w:val="1"/>
          <w:numId w:val="33"/>
        </w:numPr>
        <w:spacing w:after="120" w:line="276" w:lineRule="auto"/>
        <w:ind w:left="709" w:hanging="709"/>
        <w:jc w:val="both"/>
        <w:rPr>
          <w:rFonts w:ascii="Arial" w:hAnsi="Arial" w:cs="Arial"/>
          <w:sz w:val="22"/>
          <w:szCs w:val="22"/>
        </w:rPr>
      </w:pPr>
      <w:r w:rsidRPr="00827223">
        <w:rPr>
          <w:rFonts w:ascii="Arial" w:hAnsi="Arial" w:cs="Arial"/>
          <w:sz w:val="22"/>
          <w:szCs w:val="22"/>
        </w:rPr>
        <w:t>Kontaktní osoby zhotovitele:</w:t>
      </w:r>
    </w:p>
    <w:p w14:paraId="7123C01B" w14:textId="5CADA0D1" w:rsidR="003F6B03" w:rsidRDefault="00390C85" w:rsidP="003F6B03">
      <w:pPr>
        <w:pStyle w:val="Popisky"/>
        <w:numPr>
          <w:ilvl w:val="2"/>
          <w:numId w:val="26"/>
        </w:numPr>
        <w:spacing w:before="20" w:after="240" w:line="276" w:lineRule="auto"/>
        <w:ind w:left="1134" w:hanging="425"/>
        <w:jc w:val="both"/>
        <w:rPr>
          <w:rFonts w:cs="Arial"/>
          <w:sz w:val="22"/>
          <w:szCs w:val="22"/>
        </w:rPr>
      </w:pPr>
      <w:r w:rsidRPr="00390C85">
        <w:rPr>
          <w:rFonts w:cs="Arial"/>
          <w:sz w:val="22"/>
          <w:szCs w:val="22"/>
          <w:highlight w:val="lightGray"/>
          <w:lang w:eastAsia="en-US"/>
        </w:rPr>
        <w:t>…………………….</w:t>
      </w:r>
      <w:r w:rsidR="005F202A">
        <w:rPr>
          <w:rFonts w:cs="Arial"/>
          <w:sz w:val="22"/>
          <w:szCs w:val="22"/>
          <w:lang w:eastAsia="en-US"/>
        </w:rPr>
        <w:t>, místopředseda představenstva</w:t>
      </w:r>
      <w:r w:rsidR="003F6B03" w:rsidRPr="00827223">
        <w:rPr>
          <w:rFonts w:cs="Arial"/>
          <w:sz w:val="22"/>
          <w:szCs w:val="22"/>
          <w:lang w:eastAsia="en-US"/>
        </w:rPr>
        <w:t xml:space="preserve">, email: </w:t>
      </w:r>
      <w:hyperlink r:id="rId12" w:history="1">
        <w:r w:rsidRPr="00390C85">
          <w:rPr>
            <w:rFonts w:cs="Arial"/>
            <w:sz w:val="22"/>
            <w:szCs w:val="22"/>
            <w:highlight w:val="lightGray"/>
            <w:lang w:eastAsia="en-US"/>
          </w:rPr>
          <w:t>…………………….</w:t>
        </w:r>
      </w:hyperlink>
      <w:r w:rsidR="005F202A">
        <w:rPr>
          <w:rFonts w:cs="Arial"/>
          <w:sz w:val="22"/>
          <w:szCs w:val="22"/>
          <w:lang w:eastAsia="en-US"/>
        </w:rPr>
        <w:t xml:space="preserve"> </w:t>
      </w:r>
      <w:r w:rsidR="003F6B03" w:rsidRPr="00827223">
        <w:rPr>
          <w:rFonts w:cs="Arial"/>
          <w:sz w:val="22"/>
          <w:szCs w:val="22"/>
          <w:lang w:eastAsia="en-US"/>
        </w:rPr>
        <w:t xml:space="preserve">, tel.: </w:t>
      </w:r>
      <w:r w:rsidRPr="00390C85">
        <w:rPr>
          <w:rFonts w:cs="Arial"/>
          <w:sz w:val="22"/>
          <w:szCs w:val="22"/>
          <w:highlight w:val="lightGray"/>
          <w:lang w:eastAsia="en-US"/>
        </w:rPr>
        <w:t>…………………….</w:t>
      </w:r>
    </w:p>
    <w:p w14:paraId="428863EA" w14:textId="1097743E" w:rsidR="005F202A" w:rsidRPr="00827223" w:rsidRDefault="00390C85" w:rsidP="003F6B03">
      <w:pPr>
        <w:pStyle w:val="Popisky"/>
        <w:numPr>
          <w:ilvl w:val="2"/>
          <w:numId w:val="26"/>
        </w:numPr>
        <w:spacing w:before="20" w:after="240" w:line="276" w:lineRule="auto"/>
        <w:ind w:left="1134" w:hanging="425"/>
        <w:jc w:val="both"/>
        <w:rPr>
          <w:rFonts w:cs="Arial"/>
          <w:sz w:val="22"/>
          <w:szCs w:val="22"/>
        </w:rPr>
      </w:pPr>
      <w:r w:rsidRPr="00390C85">
        <w:rPr>
          <w:rFonts w:cs="Arial"/>
          <w:sz w:val="22"/>
          <w:szCs w:val="22"/>
          <w:highlight w:val="lightGray"/>
          <w:lang w:eastAsia="en-US"/>
        </w:rPr>
        <w:t>…………………….</w:t>
      </w:r>
      <w:r w:rsidR="005F202A">
        <w:rPr>
          <w:rFonts w:cs="Arial"/>
          <w:sz w:val="22"/>
          <w:szCs w:val="22"/>
          <w:lang w:eastAsia="en-US"/>
        </w:rPr>
        <w:t>, ředitel atelieru Praha, email</w:t>
      </w:r>
      <w:r w:rsidRPr="00390C85">
        <w:rPr>
          <w:rFonts w:cs="Arial"/>
          <w:sz w:val="22"/>
          <w:szCs w:val="22"/>
          <w:highlight w:val="lightGray"/>
          <w:lang w:eastAsia="en-US"/>
        </w:rPr>
        <w:t>…………………….</w:t>
      </w:r>
      <w:r w:rsidR="005F202A">
        <w:rPr>
          <w:rFonts w:cs="Arial"/>
          <w:sz w:val="22"/>
          <w:szCs w:val="22"/>
          <w:lang w:eastAsia="en-US"/>
        </w:rPr>
        <w:t xml:space="preserve">, tel.: </w:t>
      </w:r>
      <w:r w:rsidRPr="00390C85">
        <w:rPr>
          <w:rFonts w:cs="Arial"/>
          <w:sz w:val="22"/>
          <w:szCs w:val="22"/>
          <w:highlight w:val="lightGray"/>
          <w:lang w:eastAsia="en-US"/>
        </w:rPr>
        <w:t>…………………</w:t>
      </w:r>
      <w:proofErr w:type="gramStart"/>
      <w:r w:rsidRPr="00390C85">
        <w:rPr>
          <w:rFonts w:cs="Arial"/>
          <w:sz w:val="22"/>
          <w:szCs w:val="22"/>
          <w:highlight w:val="lightGray"/>
          <w:lang w:eastAsia="en-US"/>
        </w:rPr>
        <w:t>….</w:t>
      </w:r>
      <w:r w:rsidR="005F202A">
        <w:rPr>
          <w:rFonts w:cs="Arial"/>
          <w:sz w:val="22"/>
          <w:szCs w:val="22"/>
          <w:lang w:eastAsia="en-US"/>
        </w:rPr>
        <w:t>.</w:t>
      </w:r>
      <w:proofErr w:type="gramEnd"/>
    </w:p>
    <w:p w14:paraId="038DB5D6" w14:textId="77777777" w:rsidR="00D33EE9" w:rsidRDefault="00DC5196" w:rsidP="00A648A7">
      <w:pPr>
        <w:numPr>
          <w:ilvl w:val="1"/>
          <w:numId w:val="33"/>
        </w:numPr>
        <w:spacing w:after="360" w:line="276" w:lineRule="auto"/>
        <w:ind w:left="709" w:hanging="709"/>
        <w:jc w:val="both"/>
        <w:rPr>
          <w:rFonts w:ascii="Arial" w:hAnsi="Arial" w:cs="Arial"/>
          <w:sz w:val="22"/>
          <w:szCs w:val="22"/>
        </w:rPr>
      </w:pPr>
      <w:r w:rsidRPr="00DC5196">
        <w:rPr>
          <w:rFonts w:ascii="Arial" w:hAnsi="Arial" w:cs="Arial"/>
          <w:sz w:val="22"/>
          <w:szCs w:val="22"/>
        </w:rPr>
        <w:t xml:space="preserve">Případnou změnu </w:t>
      </w:r>
      <w:r>
        <w:rPr>
          <w:rFonts w:ascii="Arial" w:hAnsi="Arial" w:cs="Arial"/>
          <w:sz w:val="22"/>
          <w:szCs w:val="22"/>
        </w:rPr>
        <w:t>kontaktních osob</w:t>
      </w:r>
      <w:r w:rsidRPr="00DC5196">
        <w:rPr>
          <w:rFonts w:ascii="Arial" w:hAnsi="Arial" w:cs="Arial"/>
          <w:sz w:val="22"/>
          <w:szCs w:val="22"/>
        </w:rPr>
        <w:t xml:space="preserve"> si smluvní strany sdělí písemně bez zbytečného odkladu. Případná změna </w:t>
      </w:r>
      <w:r>
        <w:rPr>
          <w:rFonts w:ascii="Arial" w:hAnsi="Arial" w:cs="Arial"/>
          <w:sz w:val="22"/>
          <w:szCs w:val="22"/>
        </w:rPr>
        <w:t>kontaktních</w:t>
      </w:r>
      <w:r w:rsidRPr="00DC5196">
        <w:rPr>
          <w:rFonts w:ascii="Arial" w:hAnsi="Arial" w:cs="Arial"/>
          <w:sz w:val="22"/>
          <w:szCs w:val="22"/>
        </w:rPr>
        <w:t xml:space="preserve"> osob je vůči druhé smluvní straně účinná okamžikem, kdy o ní byla písemně vyrozumě</w:t>
      </w:r>
      <w:r w:rsidR="000247E7">
        <w:rPr>
          <w:rFonts w:ascii="Arial" w:hAnsi="Arial" w:cs="Arial"/>
          <w:sz w:val="22"/>
          <w:szCs w:val="22"/>
        </w:rPr>
        <w:t>na. Tyto změny nejsou důvodem k </w:t>
      </w:r>
      <w:r w:rsidRPr="00DC5196">
        <w:rPr>
          <w:rFonts w:ascii="Arial" w:hAnsi="Arial" w:cs="Arial"/>
          <w:sz w:val="22"/>
          <w:szCs w:val="22"/>
        </w:rPr>
        <w:t>sepsání dodatku k této smlouvě.</w:t>
      </w:r>
    </w:p>
    <w:p w14:paraId="6E85871D" w14:textId="77777777" w:rsidR="00935AF2" w:rsidRPr="00827223" w:rsidRDefault="00935AF2" w:rsidP="006E50AA">
      <w:pPr>
        <w:keepNext/>
        <w:numPr>
          <w:ilvl w:val="0"/>
          <w:numId w:val="33"/>
        </w:numPr>
        <w:spacing w:line="276" w:lineRule="auto"/>
        <w:jc w:val="center"/>
        <w:rPr>
          <w:rFonts w:ascii="Arial" w:hAnsi="Arial" w:cs="Arial"/>
          <w:sz w:val="22"/>
          <w:szCs w:val="22"/>
        </w:rPr>
      </w:pPr>
      <w:r w:rsidRPr="00827223">
        <w:rPr>
          <w:rFonts w:ascii="Arial" w:hAnsi="Arial" w:cs="Arial"/>
          <w:sz w:val="22"/>
          <w:szCs w:val="22"/>
        </w:rPr>
        <w:t>Článek</w:t>
      </w:r>
    </w:p>
    <w:p w14:paraId="139D6277" w14:textId="77777777" w:rsidR="00935AF2" w:rsidRPr="00827223" w:rsidRDefault="00935AF2" w:rsidP="000A7939">
      <w:pPr>
        <w:pStyle w:val="Popisky"/>
        <w:spacing w:after="120"/>
        <w:jc w:val="center"/>
        <w:rPr>
          <w:rFonts w:cs="Arial"/>
          <w:b/>
          <w:sz w:val="22"/>
          <w:szCs w:val="22"/>
        </w:rPr>
      </w:pPr>
      <w:r w:rsidRPr="00827223">
        <w:rPr>
          <w:rFonts w:cs="Arial"/>
          <w:b/>
          <w:sz w:val="22"/>
          <w:szCs w:val="22"/>
        </w:rPr>
        <w:t>Závěrečná ustanovení</w:t>
      </w:r>
    </w:p>
    <w:p w14:paraId="17D73DAF" w14:textId="77777777" w:rsidR="009F7BC2" w:rsidRPr="00827223" w:rsidRDefault="007B2339" w:rsidP="00827223">
      <w:pPr>
        <w:numPr>
          <w:ilvl w:val="1"/>
          <w:numId w:val="33"/>
        </w:numPr>
        <w:spacing w:after="120" w:line="276" w:lineRule="auto"/>
        <w:ind w:left="709" w:hanging="709"/>
        <w:jc w:val="both"/>
        <w:rPr>
          <w:rFonts w:ascii="Arial" w:hAnsi="Arial" w:cs="Arial"/>
          <w:sz w:val="22"/>
          <w:szCs w:val="22"/>
        </w:rPr>
      </w:pPr>
      <w:r w:rsidRPr="00827223">
        <w:rPr>
          <w:rFonts w:ascii="Arial" w:hAnsi="Arial" w:cs="Arial"/>
          <w:sz w:val="22"/>
          <w:szCs w:val="22"/>
        </w:rPr>
        <w:t>Smlouva nabývá platnosti dnem podpisu oprávněnými zástupci obou smluvních stran.</w:t>
      </w:r>
      <w:r w:rsidR="00DE7485" w:rsidRPr="00827223">
        <w:rPr>
          <w:rFonts w:ascii="Arial" w:hAnsi="Arial" w:cs="Arial"/>
          <w:sz w:val="22"/>
          <w:szCs w:val="22"/>
        </w:rPr>
        <w:t xml:space="preserve"> </w:t>
      </w:r>
      <w:r w:rsidR="00DD3982" w:rsidRPr="00827223">
        <w:rPr>
          <w:rFonts w:ascii="Arial" w:hAnsi="Arial" w:cs="Arial"/>
          <w:sz w:val="22"/>
          <w:szCs w:val="22"/>
        </w:rPr>
        <w:t>Účinnosti nabývá dnem jejího uveřejnění v registru smluv.</w:t>
      </w:r>
    </w:p>
    <w:p w14:paraId="37661CDF" w14:textId="77777777" w:rsidR="00B972EA" w:rsidRPr="00827223" w:rsidRDefault="007B2339" w:rsidP="00827223">
      <w:pPr>
        <w:numPr>
          <w:ilvl w:val="1"/>
          <w:numId w:val="33"/>
        </w:numPr>
        <w:spacing w:after="120" w:line="276" w:lineRule="auto"/>
        <w:ind w:left="709" w:hanging="709"/>
        <w:jc w:val="both"/>
        <w:rPr>
          <w:rFonts w:ascii="Arial" w:hAnsi="Arial" w:cs="Arial"/>
          <w:sz w:val="22"/>
          <w:szCs w:val="22"/>
        </w:rPr>
      </w:pPr>
      <w:r w:rsidRPr="00827223">
        <w:rPr>
          <w:rFonts w:ascii="Arial" w:hAnsi="Arial" w:cs="Arial"/>
          <w:sz w:val="22"/>
          <w:szCs w:val="22"/>
        </w:rPr>
        <w:t>Všechny právní vztahy, které vzniknou při realizaci práv a povinností vyplývajících ze</w:t>
      </w:r>
      <w:r w:rsidR="00541C82" w:rsidRPr="00827223">
        <w:rPr>
          <w:rFonts w:ascii="Arial" w:hAnsi="Arial" w:cs="Arial"/>
          <w:sz w:val="22"/>
          <w:szCs w:val="22"/>
        </w:rPr>
        <w:t> </w:t>
      </w:r>
      <w:r w:rsidRPr="00827223">
        <w:rPr>
          <w:rFonts w:ascii="Arial" w:hAnsi="Arial" w:cs="Arial"/>
          <w:sz w:val="22"/>
          <w:szCs w:val="22"/>
        </w:rPr>
        <w:t xml:space="preserve">smlouvy, se řídí právním řádem České republiky, zejména pak </w:t>
      </w:r>
      <w:r w:rsidR="00825705" w:rsidRPr="00827223">
        <w:rPr>
          <w:rFonts w:ascii="Arial" w:hAnsi="Arial" w:cs="Arial"/>
          <w:sz w:val="22"/>
          <w:szCs w:val="22"/>
        </w:rPr>
        <w:t>občanským zákoníkem.</w:t>
      </w:r>
    </w:p>
    <w:p w14:paraId="636E56A0" w14:textId="77777777" w:rsidR="00B972EA" w:rsidRPr="00827223" w:rsidRDefault="007B2339" w:rsidP="00827223">
      <w:pPr>
        <w:numPr>
          <w:ilvl w:val="1"/>
          <w:numId w:val="33"/>
        </w:numPr>
        <w:spacing w:after="120" w:line="276" w:lineRule="auto"/>
        <w:ind w:left="709" w:hanging="709"/>
        <w:jc w:val="both"/>
        <w:rPr>
          <w:rFonts w:ascii="Arial" w:hAnsi="Arial" w:cs="Arial"/>
          <w:sz w:val="22"/>
          <w:szCs w:val="22"/>
        </w:rPr>
      </w:pPr>
      <w:r w:rsidRPr="00827223">
        <w:rPr>
          <w:rFonts w:ascii="Arial" w:hAnsi="Arial" w:cs="Arial"/>
          <w:sz w:val="22"/>
          <w:szCs w:val="22"/>
        </w:rPr>
        <w:t>Pro rozhodování případných sporů, vzniklých ze závazkových vztahů založených touto smlouvou, budou místně a věcně příslušné soudy České republiky.</w:t>
      </w:r>
    </w:p>
    <w:p w14:paraId="1AFE1A22" w14:textId="77777777" w:rsidR="00B972EA" w:rsidRPr="00827223" w:rsidRDefault="007B2339" w:rsidP="00827223">
      <w:pPr>
        <w:numPr>
          <w:ilvl w:val="1"/>
          <w:numId w:val="33"/>
        </w:numPr>
        <w:spacing w:after="120" w:line="276" w:lineRule="auto"/>
        <w:ind w:left="709" w:hanging="709"/>
        <w:jc w:val="both"/>
        <w:rPr>
          <w:rFonts w:ascii="Arial" w:hAnsi="Arial" w:cs="Arial"/>
          <w:sz w:val="22"/>
          <w:szCs w:val="22"/>
        </w:rPr>
      </w:pPr>
      <w:r w:rsidRPr="00827223">
        <w:rPr>
          <w:rFonts w:ascii="Arial" w:hAnsi="Arial" w:cs="Arial"/>
          <w:sz w:val="22"/>
          <w:szCs w:val="22"/>
        </w:rPr>
        <w:t>Smluvní strana je povinna bez zbytečného odkladu písemně oznámit druhé smluvní straně změnu údajů uvedených v záhlaví smlouvy. Ke změně bankovního spojení včetně čísla bankovního účtu smluvních stran může dojít pouze písemným dodatkem ke smlouvě.</w:t>
      </w:r>
    </w:p>
    <w:p w14:paraId="213D544F" w14:textId="77777777" w:rsidR="00B972EA" w:rsidRPr="00827223" w:rsidRDefault="007B2339" w:rsidP="00827223">
      <w:pPr>
        <w:numPr>
          <w:ilvl w:val="1"/>
          <w:numId w:val="33"/>
        </w:numPr>
        <w:spacing w:after="120" w:line="276" w:lineRule="auto"/>
        <w:ind w:left="709" w:hanging="709"/>
        <w:jc w:val="both"/>
        <w:rPr>
          <w:rFonts w:ascii="Arial" w:hAnsi="Arial" w:cs="Arial"/>
          <w:sz w:val="22"/>
          <w:szCs w:val="22"/>
        </w:rPr>
      </w:pPr>
      <w:r w:rsidRPr="00827223">
        <w:rPr>
          <w:rFonts w:ascii="Arial" w:hAnsi="Arial" w:cs="Arial"/>
          <w:sz w:val="22"/>
          <w:szCs w:val="22"/>
        </w:rPr>
        <w:t>Smlouvu lze měnit nebo doplňovat písemnými dodatky číslovanými ve vzestupné řadě, odsouhlasenými oběma smluvními stranami, není-li ve smlouvě stanoveno jinak.</w:t>
      </w:r>
    </w:p>
    <w:p w14:paraId="48D818E4" w14:textId="77777777" w:rsidR="00B972EA" w:rsidRPr="00827223" w:rsidRDefault="007B2339" w:rsidP="00827223">
      <w:pPr>
        <w:numPr>
          <w:ilvl w:val="1"/>
          <w:numId w:val="33"/>
        </w:numPr>
        <w:spacing w:after="120" w:line="276" w:lineRule="auto"/>
        <w:ind w:left="709" w:hanging="709"/>
        <w:jc w:val="both"/>
        <w:rPr>
          <w:rFonts w:ascii="Arial" w:hAnsi="Arial" w:cs="Arial"/>
          <w:sz w:val="22"/>
          <w:szCs w:val="22"/>
        </w:rPr>
      </w:pPr>
      <w:r w:rsidRPr="00827223">
        <w:rPr>
          <w:rFonts w:ascii="Arial" w:hAnsi="Arial" w:cs="Arial"/>
          <w:sz w:val="22"/>
          <w:szCs w:val="22"/>
        </w:rPr>
        <w:t xml:space="preserve">Stane-li se některé ustanovení smlouvy neplatným, nevymahatelným nebo neúčinným, nedotýká se tato neplatnost, nevymahatelnost či neúčinnost ostatních ustanovení smlouvy. Smluvní strany nahradí do 30 pracovních dnů od doručení výzvy druhou smluvní stranou neplatné, nevymahatelné nebo neúčinné ustanovení ustanovením </w:t>
      </w:r>
      <w:r w:rsidRPr="00827223">
        <w:rPr>
          <w:rFonts w:ascii="Arial" w:hAnsi="Arial" w:cs="Arial"/>
          <w:sz w:val="22"/>
          <w:szCs w:val="22"/>
        </w:rPr>
        <w:lastRenderedPageBreak/>
        <w:t>platným, vymahatelným a účinným se stejným nebo obdobným obchodním a právním smyslem, případně uzavřou v</w:t>
      </w:r>
      <w:r w:rsidR="005B2388" w:rsidRPr="00827223">
        <w:rPr>
          <w:rFonts w:ascii="Arial" w:hAnsi="Arial" w:cs="Arial"/>
          <w:sz w:val="22"/>
          <w:szCs w:val="22"/>
        </w:rPr>
        <w:t> </w:t>
      </w:r>
      <w:r w:rsidRPr="00827223">
        <w:rPr>
          <w:rFonts w:ascii="Arial" w:hAnsi="Arial" w:cs="Arial"/>
          <w:sz w:val="22"/>
          <w:szCs w:val="22"/>
        </w:rPr>
        <w:t>tomto smyslu smlouvu novou.</w:t>
      </w:r>
    </w:p>
    <w:p w14:paraId="253FB387" w14:textId="77777777" w:rsidR="00B972EA" w:rsidRPr="00827223" w:rsidRDefault="007B2339" w:rsidP="00827223">
      <w:pPr>
        <w:numPr>
          <w:ilvl w:val="1"/>
          <w:numId w:val="33"/>
        </w:numPr>
        <w:spacing w:after="120" w:line="276" w:lineRule="auto"/>
        <w:ind w:left="709" w:hanging="709"/>
        <w:jc w:val="both"/>
        <w:rPr>
          <w:rFonts w:ascii="Arial" w:hAnsi="Arial" w:cs="Arial"/>
          <w:sz w:val="22"/>
          <w:szCs w:val="22"/>
        </w:rPr>
      </w:pPr>
      <w:r w:rsidRPr="00827223">
        <w:rPr>
          <w:rFonts w:ascii="Arial" w:hAnsi="Arial" w:cs="Arial"/>
          <w:sz w:val="22"/>
          <w:szCs w:val="22"/>
        </w:rPr>
        <w:t>Smluvní strany nejsou oprávněny převést nebo postoupit práva a povinnosti vyplývajících ze smlouvy na třetí osobu bez souhlasu druhé smluvní strany.</w:t>
      </w:r>
    </w:p>
    <w:p w14:paraId="17D70D93" w14:textId="77777777" w:rsidR="00B972EA" w:rsidRPr="00827223" w:rsidRDefault="007B2339" w:rsidP="00827223">
      <w:pPr>
        <w:numPr>
          <w:ilvl w:val="1"/>
          <w:numId w:val="33"/>
        </w:numPr>
        <w:spacing w:after="120" w:line="276" w:lineRule="auto"/>
        <w:ind w:left="709" w:hanging="709"/>
        <w:jc w:val="both"/>
        <w:rPr>
          <w:rFonts w:ascii="Arial" w:hAnsi="Arial" w:cs="Arial"/>
          <w:sz w:val="22"/>
          <w:szCs w:val="22"/>
        </w:rPr>
      </w:pPr>
      <w:r w:rsidRPr="00827223">
        <w:rPr>
          <w:rFonts w:ascii="Arial" w:hAnsi="Arial" w:cs="Arial"/>
          <w:sz w:val="22"/>
          <w:szCs w:val="22"/>
        </w:rPr>
        <w:t xml:space="preserve">Smlouva je vyhotovena ve </w:t>
      </w:r>
      <w:r w:rsidR="00064E98" w:rsidRPr="00827223">
        <w:rPr>
          <w:rFonts w:ascii="Arial" w:hAnsi="Arial" w:cs="Arial"/>
          <w:sz w:val="22"/>
          <w:szCs w:val="22"/>
        </w:rPr>
        <w:t>třech</w:t>
      </w:r>
      <w:r w:rsidRPr="00827223">
        <w:rPr>
          <w:rFonts w:ascii="Arial" w:hAnsi="Arial" w:cs="Arial"/>
          <w:sz w:val="22"/>
          <w:szCs w:val="22"/>
        </w:rPr>
        <w:t xml:space="preserve"> stejnopisech s platností originálu, z nichž </w:t>
      </w:r>
      <w:r w:rsidR="009F7BC2" w:rsidRPr="00827223">
        <w:rPr>
          <w:rFonts w:ascii="Arial" w:hAnsi="Arial" w:cs="Arial"/>
          <w:sz w:val="22"/>
          <w:szCs w:val="22"/>
        </w:rPr>
        <w:t>jeden</w:t>
      </w:r>
      <w:r w:rsidRPr="00827223">
        <w:rPr>
          <w:rFonts w:ascii="Arial" w:hAnsi="Arial" w:cs="Arial"/>
          <w:sz w:val="22"/>
          <w:szCs w:val="22"/>
        </w:rPr>
        <w:t xml:space="preserve"> obdrží </w:t>
      </w:r>
      <w:r w:rsidR="00825705" w:rsidRPr="00827223">
        <w:rPr>
          <w:rFonts w:ascii="Arial" w:hAnsi="Arial" w:cs="Arial"/>
          <w:sz w:val="22"/>
          <w:szCs w:val="22"/>
        </w:rPr>
        <w:t>zhotovitel</w:t>
      </w:r>
      <w:r w:rsidRPr="00827223">
        <w:rPr>
          <w:rFonts w:ascii="Arial" w:hAnsi="Arial" w:cs="Arial"/>
          <w:sz w:val="22"/>
          <w:szCs w:val="22"/>
        </w:rPr>
        <w:t xml:space="preserve"> a </w:t>
      </w:r>
      <w:r w:rsidR="009F7BC2" w:rsidRPr="00827223">
        <w:rPr>
          <w:rFonts w:ascii="Arial" w:hAnsi="Arial" w:cs="Arial"/>
          <w:sz w:val="22"/>
          <w:szCs w:val="22"/>
        </w:rPr>
        <w:t>dva</w:t>
      </w:r>
      <w:r w:rsidRPr="00827223">
        <w:rPr>
          <w:rFonts w:ascii="Arial" w:hAnsi="Arial" w:cs="Arial"/>
          <w:sz w:val="22"/>
          <w:szCs w:val="22"/>
        </w:rPr>
        <w:t xml:space="preserve"> </w:t>
      </w:r>
      <w:r w:rsidR="00825705" w:rsidRPr="00827223">
        <w:rPr>
          <w:rFonts w:ascii="Arial" w:hAnsi="Arial" w:cs="Arial"/>
          <w:sz w:val="22"/>
          <w:szCs w:val="22"/>
        </w:rPr>
        <w:t>objednatel</w:t>
      </w:r>
      <w:r w:rsidRPr="00827223">
        <w:rPr>
          <w:rFonts w:ascii="Arial" w:hAnsi="Arial" w:cs="Arial"/>
          <w:sz w:val="22"/>
          <w:szCs w:val="22"/>
        </w:rPr>
        <w:t>.</w:t>
      </w:r>
    </w:p>
    <w:p w14:paraId="3030777A" w14:textId="77777777" w:rsidR="00B972EA" w:rsidRPr="00827223" w:rsidRDefault="007B2339" w:rsidP="00827223">
      <w:pPr>
        <w:numPr>
          <w:ilvl w:val="1"/>
          <w:numId w:val="33"/>
        </w:numPr>
        <w:spacing w:after="120" w:line="276" w:lineRule="auto"/>
        <w:ind w:left="709" w:hanging="709"/>
        <w:jc w:val="both"/>
        <w:rPr>
          <w:rFonts w:ascii="Arial" w:hAnsi="Arial" w:cs="Arial"/>
          <w:sz w:val="22"/>
          <w:szCs w:val="22"/>
        </w:rPr>
      </w:pPr>
      <w:r w:rsidRPr="00827223">
        <w:rPr>
          <w:rFonts w:ascii="Arial" w:hAnsi="Arial" w:cs="Arial"/>
          <w:sz w:val="22"/>
          <w:szCs w:val="22"/>
        </w:rPr>
        <w:t>Smluvní strany tímto prohlašují, že si smlouvu před jejím podpisem přečetly, a že ji uzavírají podle jejich pravé a svobodné vůle, určitě, vážně a srozumitelně, a na důkaz toho připojují níže své podpisy.</w:t>
      </w:r>
    </w:p>
    <w:p w14:paraId="4E644A34" w14:textId="77777777" w:rsidR="00B972EA" w:rsidRPr="00827223" w:rsidRDefault="007B2339" w:rsidP="00827223">
      <w:pPr>
        <w:numPr>
          <w:ilvl w:val="1"/>
          <w:numId w:val="33"/>
        </w:numPr>
        <w:spacing w:after="120" w:line="276" w:lineRule="auto"/>
        <w:ind w:left="709" w:hanging="709"/>
        <w:jc w:val="both"/>
        <w:rPr>
          <w:rFonts w:ascii="Arial" w:hAnsi="Arial" w:cs="Arial"/>
          <w:sz w:val="22"/>
          <w:szCs w:val="22"/>
        </w:rPr>
      </w:pPr>
      <w:r w:rsidRPr="00827223">
        <w:rPr>
          <w:rFonts w:ascii="Arial" w:hAnsi="Arial" w:cs="Arial"/>
          <w:sz w:val="22"/>
          <w:szCs w:val="22"/>
        </w:rPr>
        <w:t>Nedílnou součástí smlouvy jsou její přílohy:</w:t>
      </w:r>
    </w:p>
    <w:p w14:paraId="787F8048" w14:textId="77777777" w:rsidR="00935AF2" w:rsidRPr="00827223" w:rsidRDefault="007B2339" w:rsidP="00F02A2D">
      <w:pPr>
        <w:pStyle w:val="Popisky"/>
        <w:spacing w:after="120" w:line="276" w:lineRule="auto"/>
        <w:ind w:left="709"/>
        <w:jc w:val="both"/>
        <w:rPr>
          <w:rFonts w:cs="Arial"/>
          <w:sz w:val="22"/>
          <w:szCs w:val="22"/>
        </w:rPr>
      </w:pPr>
      <w:r w:rsidRPr="00827223">
        <w:rPr>
          <w:rFonts w:cs="Arial"/>
          <w:sz w:val="22"/>
          <w:szCs w:val="22"/>
        </w:rPr>
        <w:t>Příloha č. 1 –</w:t>
      </w:r>
      <w:r w:rsidR="00856D44" w:rsidRPr="00827223">
        <w:rPr>
          <w:rFonts w:cs="Arial"/>
          <w:sz w:val="22"/>
          <w:szCs w:val="22"/>
        </w:rPr>
        <w:t xml:space="preserve"> </w:t>
      </w:r>
      <w:r w:rsidR="00E752A4" w:rsidRPr="00827223">
        <w:rPr>
          <w:rFonts w:cs="Arial"/>
          <w:sz w:val="22"/>
          <w:szCs w:val="22"/>
        </w:rPr>
        <w:t xml:space="preserve">Specifikace předmětu </w:t>
      </w:r>
    </w:p>
    <w:p w14:paraId="4E6950BA" w14:textId="77777777" w:rsidR="003F6B03" w:rsidRPr="00827223" w:rsidRDefault="00825705" w:rsidP="003F6B03">
      <w:pPr>
        <w:pStyle w:val="Popisky"/>
        <w:spacing w:after="120" w:line="276" w:lineRule="auto"/>
        <w:ind w:left="709"/>
        <w:jc w:val="both"/>
        <w:rPr>
          <w:rFonts w:cs="Arial"/>
          <w:sz w:val="22"/>
          <w:szCs w:val="22"/>
        </w:rPr>
      </w:pPr>
      <w:r w:rsidRPr="00827223">
        <w:rPr>
          <w:rFonts w:cs="Arial"/>
          <w:sz w:val="22"/>
          <w:szCs w:val="22"/>
        </w:rPr>
        <w:t>Příloha č. 2 –</w:t>
      </w:r>
      <w:r w:rsidR="003F6B03" w:rsidRPr="00827223">
        <w:rPr>
          <w:rFonts w:cs="Arial"/>
          <w:sz w:val="22"/>
          <w:szCs w:val="22"/>
        </w:rPr>
        <w:t xml:space="preserve"> </w:t>
      </w:r>
      <w:r w:rsidR="001654DC" w:rsidRPr="00827223">
        <w:rPr>
          <w:rFonts w:cs="Arial"/>
          <w:sz w:val="22"/>
          <w:szCs w:val="22"/>
        </w:rPr>
        <w:t xml:space="preserve">Požadavky na projektovou dokumentaci za oblast ICT </w:t>
      </w:r>
    </w:p>
    <w:p w14:paraId="394AD21A" w14:textId="77777777" w:rsidR="001654DC" w:rsidRDefault="001654DC" w:rsidP="003F6B03">
      <w:pPr>
        <w:pStyle w:val="Popisky"/>
        <w:spacing w:after="120" w:line="276" w:lineRule="auto"/>
        <w:ind w:left="709"/>
        <w:jc w:val="both"/>
        <w:rPr>
          <w:rFonts w:cs="Arial"/>
          <w:sz w:val="22"/>
          <w:szCs w:val="22"/>
        </w:rPr>
      </w:pPr>
    </w:p>
    <w:p w14:paraId="066B03D2" w14:textId="77777777" w:rsidR="00935AF2" w:rsidRDefault="00935AF2" w:rsidP="00C51B83">
      <w:pPr>
        <w:pStyle w:val="Popisky"/>
        <w:spacing w:before="20" w:after="20"/>
        <w:rPr>
          <w:rFonts w:cs="Arial"/>
          <w:sz w:val="22"/>
          <w:szCs w:val="22"/>
        </w:rPr>
      </w:pPr>
    </w:p>
    <w:tbl>
      <w:tblPr>
        <w:tblW w:w="8684" w:type="dxa"/>
        <w:jc w:val="center"/>
        <w:tblLayout w:type="fixed"/>
        <w:tblLook w:val="04A0" w:firstRow="1" w:lastRow="0" w:firstColumn="1" w:lastColumn="0" w:noHBand="0" w:noVBand="1"/>
      </w:tblPr>
      <w:tblGrid>
        <w:gridCol w:w="3937"/>
        <w:gridCol w:w="811"/>
        <w:gridCol w:w="3936"/>
      </w:tblGrid>
      <w:tr w:rsidR="00935AF2" w:rsidRPr="00935AF2" w14:paraId="3035D85C" w14:textId="77777777" w:rsidTr="00B34C79">
        <w:trPr>
          <w:trHeight w:val="270"/>
          <w:jc w:val="center"/>
        </w:trPr>
        <w:tc>
          <w:tcPr>
            <w:tcW w:w="3937" w:type="dxa"/>
          </w:tcPr>
          <w:p w14:paraId="527E30A2" w14:textId="2B9E76E0" w:rsidR="00935AF2" w:rsidRPr="001654DC" w:rsidRDefault="00935AF2" w:rsidP="007E3CC6">
            <w:pPr>
              <w:spacing w:after="200" w:line="312" w:lineRule="auto"/>
              <w:rPr>
                <w:rFonts w:ascii="Arial" w:eastAsia="Calibri" w:hAnsi="Arial" w:cs="Arial"/>
                <w:sz w:val="22"/>
                <w:szCs w:val="22"/>
                <w:lang w:eastAsia="en-US"/>
              </w:rPr>
            </w:pPr>
            <w:r w:rsidRPr="001654DC">
              <w:rPr>
                <w:rFonts w:ascii="Arial" w:eastAsia="Calibri" w:hAnsi="Arial" w:cs="Arial"/>
                <w:sz w:val="22"/>
                <w:szCs w:val="22"/>
                <w:lang w:eastAsia="en-US"/>
              </w:rPr>
              <w:t xml:space="preserve">V Praze dne </w:t>
            </w:r>
            <w:r w:rsidR="00E71ABA">
              <w:rPr>
                <w:rFonts w:ascii="Arial" w:eastAsia="Calibri" w:hAnsi="Arial" w:cs="Arial"/>
                <w:sz w:val="22"/>
                <w:szCs w:val="22"/>
                <w:lang w:eastAsia="en-US"/>
              </w:rPr>
              <w:t>11. 9. 2019</w:t>
            </w:r>
          </w:p>
        </w:tc>
        <w:tc>
          <w:tcPr>
            <w:tcW w:w="811" w:type="dxa"/>
          </w:tcPr>
          <w:p w14:paraId="4E1C8A2C" w14:textId="77777777" w:rsidR="00935AF2" w:rsidRPr="001654DC" w:rsidRDefault="00935AF2" w:rsidP="007E3CC6">
            <w:pPr>
              <w:spacing w:after="200" w:line="312" w:lineRule="auto"/>
              <w:rPr>
                <w:rFonts w:ascii="Arial" w:eastAsia="Calibri" w:hAnsi="Arial" w:cs="Arial"/>
                <w:sz w:val="22"/>
                <w:szCs w:val="22"/>
                <w:lang w:eastAsia="en-US"/>
              </w:rPr>
            </w:pPr>
          </w:p>
        </w:tc>
        <w:tc>
          <w:tcPr>
            <w:tcW w:w="3936" w:type="dxa"/>
            <w:shd w:val="clear" w:color="auto" w:fill="auto"/>
          </w:tcPr>
          <w:p w14:paraId="37ED933A" w14:textId="56AD07B1" w:rsidR="00935AF2" w:rsidRPr="001654DC" w:rsidRDefault="00935AF2" w:rsidP="00D43617">
            <w:pPr>
              <w:spacing w:line="312" w:lineRule="auto"/>
              <w:rPr>
                <w:rFonts w:ascii="Arial" w:hAnsi="Arial" w:cs="Arial"/>
                <w:sz w:val="22"/>
                <w:szCs w:val="22"/>
              </w:rPr>
            </w:pPr>
            <w:r w:rsidRPr="001654DC">
              <w:rPr>
                <w:rFonts w:ascii="Arial" w:hAnsi="Arial" w:cs="Arial"/>
                <w:sz w:val="22"/>
                <w:szCs w:val="22"/>
              </w:rPr>
              <w:t>V </w:t>
            </w:r>
            <w:r w:rsidR="00FA7E01">
              <w:rPr>
                <w:rFonts w:ascii="Arial" w:hAnsi="Arial" w:cs="Arial"/>
                <w:sz w:val="22"/>
                <w:szCs w:val="22"/>
              </w:rPr>
              <w:t>Brně</w:t>
            </w:r>
            <w:r w:rsidRPr="001654DC">
              <w:rPr>
                <w:rFonts w:ascii="Arial" w:hAnsi="Arial" w:cs="Arial"/>
                <w:sz w:val="22"/>
                <w:szCs w:val="22"/>
              </w:rPr>
              <w:t xml:space="preserve"> dne </w:t>
            </w:r>
            <w:r w:rsidR="00D43617">
              <w:rPr>
                <w:rFonts w:ascii="Arial" w:hAnsi="Arial" w:cs="Arial"/>
                <w:sz w:val="22"/>
                <w:szCs w:val="22"/>
              </w:rPr>
              <w:t>6. 9. 2019</w:t>
            </w:r>
          </w:p>
        </w:tc>
      </w:tr>
      <w:tr w:rsidR="00935AF2" w:rsidRPr="00935AF2" w14:paraId="1D0E0355" w14:textId="77777777" w:rsidTr="00B34C79">
        <w:trPr>
          <w:trHeight w:val="558"/>
          <w:jc w:val="center"/>
        </w:trPr>
        <w:tc>
          <w:tcPr>
            <w:tcW w:w="3937" w:type="dxa"/>
          </w:tcPr>
          <w:p w14:paraId="1CBA156B" w14:textId="77777777" w:rsidR="00935AF2" w:rsidRPr="001654DC" w:rsidRDefault="00935AF2" w:rsidP="007E3CC6">
            <w:pPr>
              <w:spacing w:before="240" w:after="200" w:line="312" w:lineRule="auto"/>
              <w:jc w:val="center"/>
              <w:rPr>
                <w:rFonts w:ascii="Arial" w:eastAsia="Calibri" w:hAnsi="Arial" w:cs="Arial"/>
                <w:sz w:val="22"/>
                <w:szCs w:val="22"/>
                <w:lang w:eastAsia="en-US"/>
              </w:rPr>
            </w:pPr>
            <w:r w:rsidRPr="001654DC">
              <w:rPr>
                <w:rFonts w:ascii="Arial" w:eastAsia="Calibri" w:hAnsi="Arial" w:cs="Arial"/>
                <w:sz w:val="22"/>
                <w:szCs w:val="22"/>
                <w:lang w:eastAsia="en-US"/>
              </w:rPr>
              <w:t>za objednatele:</w:t>
            </w:r>
          </w:p>
          <w:p w14:paraId="29D4751A" w14:textId="77777777" w:rsidR="006B383F" w:rsidRPr="001654DC" w:rsidRDefault="006B383F" w:rsidP="007E3CC6">
            <w:pPr>
              <w:spacing w:before="240" w:after="200" w:line="312" w:lineRule="auto"/>
              <w:jc w:val="center"/>
              <w:rPr>
                <w:rFonts w:ascii="Arial" w:eastAsia="Calibri" w:hAnsi="Arial" w:cs="Arial"/>
                <w:sz w:val="22"/>
                <w:szCs w:val="22"/>
                <w:lang w:eastAsia="en-US"/>
              </w:rPr>
            </w:pPr>
          </w:p>
          <w:p w14:paraId="569D2802" w14:textId="77777777" w:rsidR="009B64B2" w:rsidRPr="001654DC" w:rsidRDefault="009B64B2" w:rsidP="007E3CC6">
            <w:pPr>
              <w:spacing w:before="240" w:after="200" w:line="312" w:lineRule="auto"/>
              <w:jc w:val="center"/>
              <w:rPr>
                <w:rFonts w:ascii="Arial" w:eastAsia="Calibri" w:hAnsi="Arial" w:cs="Arial"/>
                <w:sz w:val="22"/>
                <w:szCs w:val="22"/>
                <w:lang w:eastAsia="en-US"/>
              </w:rPr>
            </w:pPr>
          </w:p>
        </w:tc>
        <w:tc>
          <w:tcPr>
            <w:tcW w:w="811" w:type="dxa"/>
          </w:tcPr>
          <w:p w14:paraId="6614AC17" w14:textId="77777777" w:rsidR="00935AF2" w:rsidRPr="001654DC" w:rsidRDefault="00935AF2" w:rsidP="007E3CC6">
            <w:pPr>
              <w:spacing w:after="200" w:line="312" w:lineRule="auto"/>
              <w:rPr>
                <w:rFonts w:ascii="Arial" w:eastAsia="Calibri" w:hAnsi="Arial" w:cs="Arial"/>
                <w:sz w:val="22"/>
                <w:szCs w:val="22"/>
                <w:lang w:eastAsia="en-US"/>
              </w:rPr>
            </w:pPr>
          </w:p>
        </w:tc>
        <w:tc>
          <w:tcPr>
            <w:tcW w:w="3936" w:type="dxa"/>
            <w:shd w:val="clear" w:color="auto" w:fill="auto"/>
          </w:tcPr>
          <w:p w14:paraId="421AE69E" w14:textId="77777777" w:rsidR="00935AF2" w:rsidRPr="001654DC" w:rsidRDefault="00935AF2" w:rsidP="00935AF2">
            <w:pPr>
              <w:spacing w:before="240" w:after="200" w:line="312" w:lineRule="auto"/>
              <w:jc w:val="center"/>
              <w:rPr>
                <w:rFonts w:ascii="Arial" w:eastAsia="Calibri" w:hAnsi="Arial" w:cs="Arial"/>
                <w:sz w:val="22"/>
                <w:szCs w:val="22"/>
                <w:lang w:eastAsia="en-US"/>
              </w:rPr>
            </w:pPr>
            <w:r w:rsidRPr="001654DC">
              <w:rPr>
                <w:rFonts w:ascii="Arial" w:eastAsia="Calibri" w:hAnsi="Arial" w:cs="Arial"/>
                <w:sz w:val="22"/>
                <w:szCs w:val="22"/>
                <w:lang w:eastAsia="en-US"/>
              </w:rPr>
              <w:t>za zhotovitele:</w:t>
            </w:r>
          </w:p>
        </w:tc>
      </w:tr>
      <w:tr w:rsidR="00935AF2" w:rsidRPr="00935AF2" w14:paraId="51561F4F" w14:textId="77777777" w:rsidTr="00B34C79">
        <w:trPr>
          <w:trHeight w:val="288"/>
          <w:jc w:val="center"/>
        </w:trPr>
        <w:tc>
          <w:tcPr>
            <w:tcW w:w="3937" w:type="dxa"/>
            <w:tcBorders>
              <w:top w:val="dotted" w:sz="4" w:space="0" w:color="auto"/>
            </w:tcBorders>
          </w:tcPr>
          <w:p w14:paraId="3DA295BE" w14:textId="190A0EA6" w:rsidR="00935AF2" w:rsidRPr="001654DC" w:rsidRDefault="00390C85" w:rsidP="007E3CC6">
            <w:pPr>
              <w:spacing w:before="120" w:after="120" w:line="312" w:lineRule="auto"/>
              <w:jc w:val="center"/>
              <w:rPr>
                <w:rFonts w:ascii="Arial" w:eastAsia="Calibri" w:hAnsi="Arial" w:cs="Arial"/>
                <w:b/>
                <w:sz w:val="22"/>
                <w:szCs w:val="22"/>
                <w:lang w:eastAsia="en-US"/>
              </w:rPr>
            </w:pPr>
            <w:r w:rsidRPr="00390C85">
              <w:rPr>
                <w:rFonts w:ascii="Arial" w:hAnsi="Arial" w:cs="Arial"/>
                <w:sz w:val="22"/>
                <w:szCs w:val="22"/>
                <w:highlight w:val="lightGray"/>
                <w:lang w:eastAsia="en-US"/>
              </w:rPr>
              <w:t>…………………….</w:t>
            </w:r>
          </w:p>
        </w:tc>
        <w:tc>
          <w:tcPr>
            <w:tcW w:w="811" w:type="dxa"/>
            <w:tcBorders>
              <w:top w:val="dotted" w:sz="4" w:space="0" w:color="auto"/>
            </w:tcBorders>
          </w:tcPr>
          <w:p w14:paraId="215766E7" w14:textId="77777777" w:rsidR="00935AF2" w:rsidRPr="001654DC" w:rsidRDefault="00935AF2" w:rsidP="007E3CC6">
            <w:pPr>
              <w:spacing w:before="120" w:after="120" w:line="312" w:lineRule="auto"/>
              <w:jc w:val="center"/>
              <w:rPr>
                <w:rFonts w:ascii="Arial" w:eastAsia="Calibri" w:hAnsi="Arial" w:cs="Arial"/>
                <w:sz w:val="22"/>
                <w:szCs w:val="22"/>
                <w:lang w:eastAsia="en-US"/>
              </w:rPr>
            </w:pPr>
          </w:p>
        </w:tc>
        <w:tc>
          <w:tcPr>
            <w:tcW w:w="3936" w:type="dxa"/>
            <w:tcBorders>
              <w:top w:val="dotted" w:sz="4" w:space="0" w:color="auto"/>
            </w:tcBorders>
            <w:shd w:val="clear" w:color="auto" w:fill="auto"/>
          </w:tcPr>
          <w:p w14:paraId="31136D55" w14:textId="1581B0F0" w:rsidR="00935AF2" w:rsidRPr="001654DC" w:rsidRDefault="00390C85" w:rsidP="00935AF2">
            <w:pPr>
              <w:spacing w:before="120" w:after="120" w:line="312" w:lineRule="auto"/>
              <w:jc w:val="center"/>
              <w:rPr>
                <w:rFonts w:ascii="Arial" w:eastAsia="Calibri" w:hAnsi="Arial" w:cs="Arial"/>
                <w:b/>
                <w:sz w:val="22"/>
                <w:szCs w:val="22"/>
                <w:lang w:eastAsia="en-US"/>
              </w:rPr>
            </w:pPr>
            <w:r w:rsidRPr="00390C85">
              <w:rPr>
                <w:rFonts w:ascii="Arial" w:hAnsi="Arial" w:cs="Arial"/>
                <w:sz w:val="22"/>
                <w:szCs w:val="22"/>
                <w:highlight w:val="lightGray"/>
                <w:lang w:eastAsia="en-US"/>
              </w:rPr>
              <w:t>…………………….</w:t>
            </w:r>
            <w:bookmarkStart w:id="0" w:name="_GoBack"/>
            <w:bookmarkEnd w:id="0"/>
          </w:p>
        </w:tc>
      </w:tr>
      <w:tr w:rsidR="00935AF2" w:rsidRPr="00935AF2" w14:paraId="1C51CDDA" w14:textId="77777777" w:rsidTr="00B34C79">
        <w:trPr>
          <w:trHeight w:val="288"/>
          <w:jc w:val="center"/>
        </w:trPr>
        <w:tc>
          <w:tcPr>
            <w:tcW w:w="3937" w:type="dxa"/>
          </w:tcPr>
          <w:p w14:paraId="6FFBF3D6" w14:textId="77777777" w:rsidR="00935AF2" w:rsidRPr="001654DC" w:rsidRDefault="00935AF2" w:rsidP="007E3CC6">
            <w:pPr>
              <w:spacing w:after="200" w:line="312" w:lineRule="auto"/>
              <w:jc w:val="center"/>
              <w:rPr>
                <w:rFonts w:ascii="Arial" w:eastAsia="Calibri" w:hAnsi="Arial" w:cs="Arial"/>
                <w:i/>
                <w:sz w:val="22"/>
                <w:szCs w:val="22"/>
                <w:lang w:eastAsia="en-US"/>
              </w:rPr>
            </w:pPr>
            <w:r w:rsidRPr="001654DC">
              <w:rPr>
                <w:rFonts w:ascii="Arial" w:eastAsia="Calibri" w:hAnsi="Arial" w:cs="Arial"/>
                <w:sz w:val="22"/>
                <w:szCs w:val="22"/>
                <w:lang w:eastAsia="en-US"/>
              </w:rPr>
              <w:t>ředitelka Sekce ekonomiky</w:t>
            </w:r>
          </w:p>
        </w:tc>
        <w:tc>
          <w:tcPr>
            <w:tcW w:w="811" w:type="dxa"/>
          </w:tcPr>
          <w:p w14:paraId="2FC6464A" w14:textId="77777777" w:rsidR="00935AF2" w:rsidRPr="001654DC" w:rsidRDefault="00935AF2" w:rsidP="007E3CC6">
            <w:pPr>
              <w:spacing w:after="200" w:line="312" w:lineRule="auto"/>
              <w:jc w:val="center"/>
              <w:rPr>
                <w:rFonts w:ascii="Arial" w:eastAsia="Calibri" w:hAnsi="Arial" w:cs="Arial"/>
                <w:i/>
                <w:sz w:val="22"/>
                <w:szCs w:val="22"/>
                <w:lang w:eastAsia="en-US"/>
              </w:rPr>
            </w:pPr>
          </w:p>
        </w:tc>
        <w:tc>
          <w:tcPr>
            <w:tcW w:w="3936" w:type="dxa"/>
            <w:shd w:val="clear" w:color="auto" w:fill="auto"/>
          </w:tcPr>
          <w:p w14:paraId="64834DF0" w14:textId="2BC89701" w:rsidR="00935AF2" w:rsidRPr="001654DC" w:rsidRDefault="00B31703" w:rsidP="00935AF2">
            <w:pPr>
              <w:spacing w:after="200" w:line="312" w:lineRule="auto"/>
              <w:jc w:val="center"/>
              <w:rPr>
                <w:rFonts w:ascii="Arial" w:eastAsia="Calibri" w:hAnsi="Arial" w:cs="Arial"/>
                <w:i/>
                <w:sz w:val="22"/>
                <w:szCs w:val="22"/>
                <w:lang w:eastAsia="en-US"/>
              </w:rPr>
            </w:pPr>
            <w:r>
              <w:rPr>
                <w:rFonts w:ascii="Arial" w:eastAsia="Calibri" w:hAnsi="Arial" w:cs="Arial"/>
                <w:sz w:val="22"/>
                <w:szCs w:val="22"/>
                <w:lang w:eastAsia="en-US"/>
              </w:rPr>
              <w:t>předseda představenstva</w:t>
            </w:r>
          </w:p>
        </w:tc>
      </w:tr>
    </w:tbl>
    <w:p w14:paraId="0952D99F" w14:textId="77777777" w:rsidR="00935AF2" w:rsidRPr="00F03D07" w:rsidRDefault="00935AF2" w:rsidP="00C51B83">
      <w:pPr>
        <w:pStyle w:val="Popisky"/>
        <w:spacing w:before="20" w:after="20"/>
        <w:rPr>
          <w:rFonts w:cs="Arial"/>
          <w:sz w:val="22"/>
          <w:szCs w:val="22"/>
        </w:rPr>
      </w:pPr>
    </w:p>
    <w:sectPr w:rsidR="00935AF2" w:rsidRPr="00F03D07" w:rsidSect="00A648A7">
      <w:headerReference w:type="default" r:id="rId13"/>
      <w:footerReference w:type="default" r:id="rId14"/>
      <w:type w:val="continuous"/>
      <w:pgSz w:w="11907" w:h="16840" w:code="9"/>
      <w:pgMar w:top="1418" w:right="1418" w:bottom="1418" w:left="1418" w:header="680" w:footer="907"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0910CC" w14:textId="77777777" w:rsidR="00AA1926" w:rsidRDefault="00AA1926" w:rsidP="00935AF2">
      <w:r>
        <w:separator/>
      </w:r>
    </w:p>
  </w:endnote>
  <w:endnote w:type="continuationSeparator" w:id="0">
    <w:p w14:paraId="62876DCB" w14:textId="77777777" w:rsidR="00AA1926" w:rsidRDefault="00AA1926" w:rsidP="00935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altName w:val="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A534F" w14:textId="77777777" w:rsidR="00856D44" w:rsidRDefault="00856D44">
    <w:pPr>
      <w:pStyle w:val="Zpat"/>
      <w:jc w:val="right"/>
    </w:pPr>
  </w:p>
  <w:p w14:paraId="11AAE8A0" w14:textId="77777777" w:rsidR="00935AF2" w:rsidRPr="000F072F" w:rsidRDefault="00935AF2">
    <w:pPr>
      <w:pStyle w:val="Zpat"/>
      <w:jc w:val="right"/>
      <w:rPr>
        <w:rFonts w:ascii="Arial" w:hAnsi="Arial" w:cs="Arial"/>
        <w:sz w:val="18"/>
      </w:rPr>
    </w:pPr>
    <w:r w:rsidRPr="000F072F">
      <w:rPr>
        <w:rFonts w:ascii="Arial" w:hAnsi="Arial" w:cs="Arial"/>
        <w:sz w:val="18"/>
      </w:rPr>
      <w:t xml:space="preserve">Stránka </w:t>
    </w:r>
    <w:r w:rsidRPr="000F072F">
      <w:rPr>
        <w:rFonts w:ascii="Arial" w:hAnsi="Arial" w:cs="Arial"/>
        <w:b/>
        <w:bCs/>
        <w:sz w:val="22"/>
        <w:szCs w:val="24"/>
      </w:rPr>
      <w:fldChar w:fldCharType="begin"/>
    </w:r>
    <w:r w:rsidRPr="000F072F">
      <w:rPr>
        <w:rFonts w:ascii="Arial" w:hAnsi="Arial" w:cs="Arial"/>
        <w:b/>
        <w:bCs/>
        <w:sz w:val="18"/>
      </w:rPr>
      <w:instrText>PAGE</w:instrText>
    </w:r>
    <w:r w:rsidRPr="000F072F">
      <w:rPr>
        <w:rFonts w:ascii="Arial" w:hAnsi="Arial" w:cs="Arial"/>
        <w:b/>
        <w:bCs/>
        <w:sz w:val="22"/>
        <w:szCs w:val="24"/>
      </w:rPr>
      <w:fldChar w:fldCharType="separate"/>
    </w:r>
    <w:r w:rsidR="00390C85">
      <w:rPr>
        <w:rFonts w:ascii="Arial" w:hAnsi="Arial" w:cs="Arial"/>
        <w:b/>
        <w:bCs/>
        <w:noProof/>
        <w:sz w:val="18"/>
      </w:rPr>
      <w:t>4</w:t>
    </w:r>
    <w:r w:rsidRPr="000F072F">
      <w:rPr>
        <w:rFonts w:ascii="Arial" w:hAnsi="Arial" w:cs="Arial"/>
        <w:b/>
        <w:bCs/>
        <w:sz w:val="22"/>
        <w:szCs w:val="24"/>
      </w:rPr>
      <w:fldChar w:fldCharType="end"/>
    </w:r>
    <w:r w:rsidRPr="000F072F">
      <w:rPr>
        <w:rFonts w:ascii="Arial" w:hAnsi="Arial" w:cs="Arial"/>
        <w:sz w:val="18"/>
      </w:rPr>
      <w:t xml:space="preserve"> z </w:t>
    </w:r>
    <w:r w:rsidRPr="000F072F">
      <w:rPr>
        <w:rFonts w:ascii="Arial" w:hAnsi="Arial" w:cs="Arial"/>
        <w:b/>
        <w:bCs/>
        <w:sz w:val="22"/>
        <w:szCs w:val="24"/>
      </w:rPr>
      <w:fldChar w:fldCharType="begin"/>
    </w:r>
    <w:r w:rsidRPr="000F072F">
      <w:rPr>
        <w:rFonts w:ascii="Arial" w:hAnsi="Arial" w:cs="Arial"/>
        <w:b/>
        <w:bCs/>
        <w:sz w:val="18"/>
      </w:rPr>
      <w:instrText>NUMPAGES</w:instrText>
    </w:r>
    <w:r w:rsidRPr="000F072F">
      <w:rPr>
        <w:rFonts w:ascii="Arial" w:hAnsi="Arial" w:cs="Arial"/>
        <w:b/>
        <w:bCs/>
        <w:sz w:val="22"/>
        <w:szCs w:val="24"/>
      </w:rPr>
      <w:fldChar w:fldCharType="separate"/>
    </w:r>
    <w:r w:rsidR="00390C85">
      <w:rPr>
        <w:rFonts w:ascii="Arial" w:hAnsi="Arial" w:cs="Arial"/>
        <w:b/>
        <w:bCs/>
        <w:noProof/>
        <w:sz w:val="18"/>
      </w:rPr>
      <w:t>16</w:t>
    </w:r>
    <w:r w:rsidRPr="000F072F">
      <w:rPr>
        <w:rFonts w:ascii="Arial" w:hAnsi="Arial" w:cs="Arial"/>
        <w:b/>
        <w:bCs/>
        <w:sz w:val="22"/>
        <w:szCs w:val="24"/>
      </w:rPr>
      <w:fldChar w:fldCharType="end"/>
    </w:r>
  </w:p>
  <w:p w14:paraId="64AAFD64" w14:textId="77777777" w:rsidR="00935AF2" w:rsidRDefault="00935AF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653DB1" w14:textId="77777777" w:rsidR="00AA1926" w:rsidRDefault="00AA1926" w:rsidP="00935AF2">
      <w:r>
        <w:separator/>
      </w:r>
    </w:p>
  </w:footnote>
  <w:footnote w:type="continuationSeparator" w:id="0">
    <w:p w14:paraId="55D47A63" w14:textId="77777777" w:rsidR="00AA1926" w:rsidRDefault="00AA1926" w:rsidP="00935A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FC25B" w14:textId="77777777" w:rsidR="00E963E9" w:rsidRPr="00E963E9" w:rsidRDefault="00E963E9" w:rsidP="00E963E9">
    <w:pPr>
      <w:pStyle w:val="Zhlav"/>
      <w:jc w:val="right"/>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D0023"/>
    <w:multiLevelType w:val="hybridMultilevel"/>
    <w:tmpl w:val="477A81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3D6C80"/>
    <w:multiLevelType w:val="hybridMultilevel"/>
    <w:tmpl w:val="C38A2B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246A89"/>
    <w:multiLevelType w:val="multilevel"/>
    <w:tmpl w:val="0405001F"/>
    <w:lvl w:ilvl="0">
      <w:start w:val="1"/>
      <w:numFmt w:val="decimal"/>
      <w:lvlText w:val="%1."/>
      <w:lvlJc w:val="left"/>
      <w:pPr>
        <w:ind w:left="1069" w:hanging="360"/>
      </w:pPr>
      <w:rPr>
        <w:rFonts w:hint="default"/>
      </w:r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3" w15:restartNumberingAfterBreak="0">
    <w:nsid w:val="0BAF5DA3"/>
    <w:multiLevelType w:val="hybridMultilevel"/>
    <w:tmpl w:val="440CE2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CE37B0"/>
    <w:multiLevelType w:val="multilevel"/>
    <w:tmpl w:val="09FAFC3E"/>
    <w:lvl w:ilvl="0">
      <w:start w:val="1"/>
      <w:numFmt w:val="upperRoman"/>
      <w:lvlText w:val="%1."/>
      <w:lvlJc w:val="left"/>
      <w:pPr>
        <w:ind w:left="360" w:hanging="360"/>
      </w:pPr>
      <w:rPr>
        <w:rFonts w:hint="default"/>
      </w:rPr>
    </w:lvl>
    <w:lvl w:ilvl="1">
      <w:start w:val="1"/>
      <w:numFmt w:val="decimal"/>
      <w:isLgl/>
      <w:lvlText w:val="%1.%2."/>
      <w:lvlJc w:val="left"/>
      <w:pPr>
        <w:ind w:left="792" w:hanging="432"/>
      </w:pPr>
      <w:rPr>
        <w:rFonts w:ascii="Arial" w:hAnsi="Arial" w:cs="Arial" w:hint="default"/>
      </w:rPr>
    </w:lvl>
    <w:lvl w:ilvl="2">
      <w:start w:val="1"/>
      <w:numFmt w:val="decimal"/>
      <w:isLg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B71A7E"/>
    <w:multiLevelType w:val="hybridMultilevel"/>
    <w:tmpl w:val="766ED1D0"/>
    <w:lvl w:ilvl="0" w:tplc="04050017">
      <w:start w:val="1"/>
      <w:numFmt w:val="lowerLetter"/>
      <w:lvlText w:val="%1)"/>
      <w:lvlJc w:val="left"/>
      <w:pPr>
        <w:ind w:left="1996" w:hanging="360"/>
      </w:pPr>
      <w:rPr>
        <w:rFonts w:hint="default"/>
      </w:rPr>
    </w:lvl>
    <w:lvl w:ilvl="1" w:tplc="04050019">
      <w:start w:val="1"/>
      <w:numFmt w:val="lowerLetter"/>
      <w:lvlText w:val="%2."/>
      <w:lvlJc w:val="left"/>
      <w:pPr>
        <w:ind w:left="2716" w:hanging="360"/>
      </w:pPr>
    </w:lvl>
    <w:lvl w:ilvl="2" w:tplc="928C8676">
      <w:numFmt w:val="bullet"/>
      <w:lvlText w:val="-"/>
      <w:lvlJc w:val="left"/>
      <w:pPr>
        <w:ind w:left="3616" w:hanging="360"/>
      </w:pPr>
      <w:rPr>
        <w:rFonts w:ascii="Arial" w:eastAsia="Times New Roman" w:hAnsi="Arial" w:cs="Arial" w:hint="default"/>
      </w:r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6" w15:restartNumberingAfterBreak="0">
    <w:nsid w:val="12B859B1"/>
    <w:multiLevelType w:val="hybridMultilevel"/>
    <w:tmpl w:val="3E2A53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2D6118"/>
    <w:multiLevelType w:val="hybridMultilevel"/>
    <w:tmpl w:val="8D36F7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7F37AC"/>
    <w:multiLevelType w:val="hybridMultilevel"/>
    <w:tmpl w:val="310AD4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7F84714"/>
    <w:multiLevelType w:val="hybridMultilevel"/>
    <w:tmpl w:val="063C99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BD0DB3"/>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9D18EE"/>
    <w:multiLevelType w:val="hybridMultilevel"/>
    <w:tmpl w:val="723251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802B3A"/>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8771301"/>
    <w:multiLevelType w:val="hybridMultilevel"/>
    <w:tmpl w:val="45E0F5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5A5A93"/>
    <w:multiLevelType w:val="hybridMultilevel"/>
    <w:tmpl w:val="4E4081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1401012"/>
    <w:multiLevelType w:val="hybridMultilevel"/>
    <w:tmpl w:val="7D00F9F2"/>
    <w:lvl w:ilvl="0" w:tplc="D97E2F7C">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333A0819"/>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CF54EF0"/>
    <w:multiLevelType w:val="hybridMultilevel"/>
    <w:tmpl w:val="E7AAE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54654B0"/>
    <w:multiLevelType w:val="hybridMultilevel"/>
    <w:tmpl w:val="7270A2F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462D6E55"/>
    <w:multiLevelType w:val="hybridMultilevel"/>
    <w:tmpl w:val="4E4081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8871C83"/>
    <w:multiLevelType w:val="hybridMultilevel"/>
    <w:tmpl w:val="D2963EE2"/>
    <w:lvl w:ilvl="0" w:tplc="0405000F">
      <w:start w:val="1"/>
      <w:numFmt w:val="decimal"/>
      <w:lvlText w:val="%1."/>
      <w:lvlJc w:val="left"/>
      <w:pPr>
        <w:ind w:left="720" w:hanging="360"/>
      </w:pPr>
      <w:rPr>
        <w:rFonts w:hint="default"/>
      </w:rPr>
    </w:lvl>
    <w:lvl w:ilvl="1" w:tplc="DE2CCCFA">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1921793"/>
    <w:multiLevelType w:val="hybridMultilevel"/>
    <w:tmpl w:val="46F80C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1A97B94"/>
    <w:multiLevelType w:val="hybridMultilevel"/>
    <w:tmpl w:val="F31297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3C03DDA"/>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5846333"/>
    <w:multiLevelType w:val="hybridMultilevel"/>
    <w:tmpl w:val="E02EC5BC"/>
    <w:lvl w:ilvl="0" w:tplc="04050017">
      <w:start w:val="1"/>
      <w:numFmt w:val="lowerLetter"/>
      <w:lvlText w:val="%1)"/>
      <w:lvlJc w:val="left"/>
      <w:pPr>
        <w:ind w:left="1575" w:hanging="360"/>
      </w:pPr>
      <w:rPr>
        <w:rFonts w:cs="Times New Roman" w:hint="default"/>
      </w:rPr>
    </w:lvl>
    <w:lvl w:ilvl="1" w:tplc="04050003" w:tentative="1">
      <w:start w:val="1"/>
      <w:numFmt w:val="bullet"/>
      <w:lvlText w:val="o"/>
      <w:lvlJc w:val="left"/>
      <w:pPr>
        <w:ind w:left="2295" w:hanging="360"/>
      </w:pPr>
      <w:rPr>
        <w:rFonts w:ascii="Courier New" w:hAnsi="Courier New" w:hint="default"/>
      </w:rPr>
    </w:lvl>
    <w:lvl w:ilvl="2" w:tplc="04050005" w:tentative="1">
      <w:start w:val="1"/>
      <w:numFmt w:val="bullet"/>
      <w:lvlText w:val=""/>
      <w:lvlJc w:val="left"/>
      <w:pPr>
        <w:ind w:left="3015" w:hanging="360"/>
      </w:pPr>
      <w:rPr>
        <w:rFonts w:ascii="Wingdings" w:hAnsi="Wingdings" w:hint="default"/>
      </w:rPr>
    </w:lvl>
    <w:lvl w:ilvl="3" w:tplc="04050001" w:tentative="1">
      <w:start w:val="1"/>
      <w:numFmt w:val="bullet"/>
      <w:lvlText w:val=""/>
      <w:lvlJc w:val="left"/>
      <w:pPr>
        <w:ind w:left="3735" w:hanging="360"/>
      </w:pPr>
      <w:rPr>
        <w:rFonts w:ascii="Symbol" w:hAnsi="Symbol" w:hint="default"/>
      </w:rPr>
    </w:lvl>
    <w:lvl w:ilvl="4" w:tplc="04050003" w:tentative="1">
      <w:start w:val="1"/>
      <w:numFmt w:val="bullet"/>
      <w:lvlText w:val="o"/>
      <w:lvlJc w:val="left"/>
      <w:pPr>
        <w:ind w:left="4455" w:hanging="360"/>
      </w:pPr>
      <w:rPr>
        <w:rFonts w:ascii="Courier New" w:hAnsi="Courier New" w:hint="default"/>
      </w:rPr>
    </w:lvl>
    <w:lvl w:ilvl="5" w:tplc="04050005" w:tentative="1">
      <w:start w:val="1"/>
      <w:numFmt w:val="bullet"/>
      <w:lvlText w:val=""/>
      <w:lvlJc w:val="left"/>
      <w:pPr>
        <w:ind w:left="5175" w:hanging="360"/>
      </w:pPr>
      <w:rPr>
        <w:rFonts w:ascii="Wingdings" w:hAnsi="Wingdings" w:hint="default"/>
      </w:rPr>
    </w:lvl>
    <w:lvl w:ilvl="6" w:tplc="04050001" w:tentative="1">
      <w:start w:val="1"/>
      <w:numFmt w:val="bullet"/>
      <w:lvlText w:val=""/>
      <w:lvlJc w:val="left"/>
      <w:pPr>
        <w:ind w:left="5895" w:hanging="360"/>
      </w:pPr>
      <w:rPr>
        <w:rFonts w:ascii="Symbol" w:hAnsi="Symbol" w:hint="default"/>
      </w:rPr>
    </w:lvl>
    <w:lvl w:ilvl="7" w:tplc="04050003" w:tentative="1">
      <w:start w:val="1"/>
      <w:numFmt w:val="bullet"/>
      <w:lvlText w:val="o"/>
      <w:lvlJc w:val="left"/>
      <w:pPr>
        <w:ind w:left="6615" w:hanging="360"/>
      </w:pPr>
      <w:rPr>
        <w:rFonts w:ascii="Courier New" w:hAnsi="Courier New" w:hint="default"/>
      </w:rPr>
    </w:lvl>
    <w:lvl w:ilvl="8" w:tplc="04050005" w:tentative="1">
      <w:start w:val="1"/>
      <w:numFmt w:val="bullet"/>
      <w:lvlText w:val=""/>
      <w:lvlJc w:val="left"/>
      <w:pPr>
        <w:ind w:left="7335" w:hanging="360"/>
      </w:pPr>
      <w:rPr>
        <w:rFonts w:ascii="Wingdings" w:hAnsi="Wingdings" w:hint="default"/>
      </w:rPr>
    </w:lvl>
  </w:abstractNum>
  <w:abstractNum w:abstractNumId="25" w15:restartNumberingAfterBreak="0">
    <w:nsid w:val="57564876"/>
    <w:multiLevelType w:val="hybridMultilevel"/>
    <w:tmpl w:val="7E946B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665640"/>
    <w:multiLevelType w:val="hybridMultilevel"/>
    <w:tmpl w:val="DC2042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3627840"/>
    <w:multiLevelType w:val="hybridMultilevel"/>
    <w:tmpl w:val="3FFE6C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29E68A4"/>
    <w:multiLevelType w:val="hybridMultilevel"/>
    <w:tmpl w:val="0B7C05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6EF136E"/>
    <w:multiLevelType w:val="hybridMultilevel"/>
    <w:tmpl w:val="1DD4C2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79C71EB"/>
    <w:multiLevelType w:val="hybridMultilevel"/>
    <w:tmpl w:val="B8B2FEC8"/>
    <w:lvl w:ilvl="0" w:tplc="E8328C2A">
      <w:start w:val="1"/>
      <w:numFmt w:val="decimal"/>
      <w:lvlText w:val="%1."/>
      <w:lvlJc w:val="left"/>
      <w:pPr>
        <w:ind w:left="720" w:hanging="360"/>
      </w:pPr>
      <w:rPr>
        <w:rFonts w:ascii="Arial" w:hAnsi="Arial" w:cs="Arial" w:hint="default"/>
      </w:rPr>
    </w:lvl>
    <w:lvl w:ilvl="1" w:tplc="DE2CCCFA">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BFE129C"/>
    <w:multiLevelType w:val="hybridMultilevel"/>
    <w:tmpl w:val="477A81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D842D6"/>
    <w:multiLevelType w:val="hybridMultilevel"/>
    <w:tmpl w:val="BC1C1848"/>
    <w:lvl w:ilvl="0" w:tplc="04050017">
      <w:start w:val="1"/>
      <w:numFmt w:val="lowerLetter"/>
      <w:lvlText w:val="%1)"/>
      <w:lvlJc w:val="left"/>
      <w:pPr>
        <w:ind w:left="1065" w:hanging="360"/>
      </w:pPr>
      <w:rPr>
        <w:rFonts w:cs="Times New Roman"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num w:numId="1">
    <w:abstractNumId w:val="24"/>
  </w:num>
  <w:num w:numId="2">
    <w:abstractNumId w:val="32"/>
  </w:num>
  <w:num w:numId="3">
    <w:abstractNumId w:val="23"/>
  </w:num>
  <w:num w:numId="4">
    <w:abstractNumId w:val="7"/>
  </w:num>
  <w:num w:numId="5">
    <w:abstractNumId w:val="29"/>
  </w:num>
  <w:num w:numId="6">
    <w:abstractNumId w:val="11"/>
  </w:num>
  <w:num w:numId="7">
    <w:abstractNumId w:val="25"/>
  </w:num>
  <w:num w:numId="8">
    <w:abstractNumId w:val="3"/>
  </w:num>
  <w:num w:numId="9">
    <w:abstractNumId w:val="19"/>
  </w:num>
  <w:num w:numId="10">
    <w:abstractNumId w:val="26"/>
  </w:num>
  <w:num w:numId="11">
    <w:abstractNumId w:val="20"/>
  </w:num>
  <w:num w:numId="12">
    <w:abstractNumId w:val="13"/>
  </w:num>
  <w:num w:numId="13">
    <w:abstractNumId w:val="9"/>
  </w:num>
  <w:num w:numId="14">
    <w:abstractNumId w:val="0"/>
  </w:num>
  <w:num w:numId="15">
    <w:abstractNumId w:val="6"/>
  </w:num>
  <w:num w:numId="16">
    <w:abstractNumId w:val="1"/>
  </w:num>
  <w:num w:numId="17">
    <w:abstractNumId w:val="8"/>
  </w:num>
  <w:num w:numId="18">
    <w:abstractNumId w:val="21"/>
  </w:num>
  <w:num w:numId="19">
    <w:abstractNumId w:val="17"/>
  </w:num>
  <w:num w:numId="20">
    <w:abstractNumId w:val="18"/>
  </w:num>
  <w:num w:numId="21">
    <w:abstractNumId w:val="31"/>
  </w:num>
  <w:num w:numId="22">
    <w:abstractNumId w:val="12"/>
  </w:num>
  <w:num w:numId="23">
    <w:abstractNumId w:val="16"/>
  </w:num>
  <w:num w:numId="24">
    <w:abstractNumId w:val="10"/>
  </w:num>
  <w:num w:numId="25">
    <w:abstractNumId w:val="2"/>
  </w:num>
  <w:num w:numId="26">
    <w:abstractNumId w:val="5"/>
  </w:num>
  <w:num w:numId="27">
    <w:abstractNumId w:val="28"/>
  </w:num>
  <w:num w:numId="28">
    <w:abstractNumId w:val="14"/>
  </w:num>
  <w:num w:numId="29">
    <w:abstractNumId w:val="27"/>
  </w:num>
  <w:num w:numId="30">
    <w:abstractNumId w:val="30"/>
  </w:num>
  <w:num w:numId="31">
    <w:abstractNumId w:val="22"/>
  </w:num>
  <w:num w:numId="32">
    <w:abstractNumId w:val="15"/>
  </w:num>
  <w:num w:numId="33">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52A"/>
    <w:rsid w:val="000011EC"/>
    <w:rsid w:val="00001505"/>
    <w:rsid w:val="00004F96"/>
    <w:rsid w:val="00005730"/>
    <w:rsid w:val="00010637"/>
    <w:rsid w:val="000161F6"/>
    <w:rsid w:val="00016792"/>
    <w:rsid w:val="00017313"/>
    <w:rsid w:val="000216B8"/>
    <w:rsid w:val="00021B3E"/>
    <w:rsid w:val="000247E7"/>
    <w:rsid w:val="00033773"/>
    <w:rsid w:val="00034ADC"/>
    <w:rsid w:val="00036499"/>
    <w:rsid w:val="00044237"/>
    <w:rsid w:val="000476A4"/>
    <w:rsid w:val="00047B74"/>
    <w:rsid w:val="00050AFC"/>
    <w:rsid w:val="00051D15"/>
    <w:rsid w:val="0005252A"/>
    <w:rsid w:val="00053625"/>
    <w:rsid w:val="00053E92"/>
    <w:rsid w:val="00054280"/>
    <w:rsid w:val="000565AC"/>
    <w:rsid w:val="00056A02"/>
    <w:rsid w:val="00057C42"/>
    <w:rsid w:val="00064E98"/>
    <w:rsid w:val="0006676C"/>
    <w:rsid w:val="00072405"/>
    <w:rsid w:val="000769E6"/>
    <w:rsid w:val="000830E4"/>
    <w:rsid w:val="00084320"/>
    <w:rsid w:val="000843F3"/>
    <w:rsid w:val="00094773"/>
    <w:rsid w:val="00097615"/>
    <w:rsid w:val="000A4717"/>
    <w:rsid w:val="000A7939"/>
    <w:rsid w:val="000A7E55"/>
    <w:rsid w:val="000B0924"/>
    <w:rsid w:val="000B34BA"/>
    <w:rsid w:val="000C1735"/>
    <w:rsid w:val="000C6035"/>
    <w:rsid w:val="000D0C4F"/>
    <w:rsid w:val="000D2DF8"/>
    <w:rsid w:val="000D40B1"/>
    <w:rsid w:val="000D5700"/>
    <w:rsid w:val="000D5787"/>
    <w:rsid w:val="000D656F"/>
    <w:rsid w:val="000E228D"/>
    <w:rsid w:val="000E2AA8"/>
    <w:rsid w:val="000E2C26"/>
    <w:rsid w:val="000E5CAC"/>
    <w:rsid w:val="000E6C3B"/>
    <w:rsid w:val="000E7633"/>
    <w:rsid w:val="000F072F"/>
    <w:rsid w:val="000F7D66"/>
    <w:rsid w:val="0010206A"/>
    <w:rsid w:val="00110DCE"/>
    <w:rsid w:val="0011387B"/>
    <w:rsid w:val="0011599C"/>
    <w:rsid w:val="00117A44"/>
    <w:rsid w:val="001222CD"/>
    <w:rsid w:val="00123269"/>
    <w:rsid w:val="001248DB"/>
    <w:rsid w:val="0013426D"/>
    <w:rsid w:val="0014053A"/>
    <w:rsid w:val="001427AF"/>
    <w:rsid w:val="001428A6"/>
    <w:rsid w:val="00144974"/>
    <w:rsid w:val="00147DFB"/>
    <w:rsid w:val="00151F7A"/>
    <w:rsid w:val="0015433B"/>
    <w:rsid w:val="0015438E"/>
    <w:rsid w:val="00155C48"/>
    <w:rsid w:val="001632ED"/>
    <w:rsid w:val="00165214"/>
    <w:rsid w:val="001654DC"/>
    <w:rsid w:val="00166F7D"/>
    <w:rsid w:val="00172247"/>
    <w:rsid w:val="00172451"/>
    <w:rsid w:val="00172BAA"/>
    <w:rsid w:val="00176550"/>
    <w:rsid w:val="0017784C"/>
    <w:rsid w:val="00180A44"/>
    <w:rsid w:val="00181CC9"/>
    <w:rsid w:val="00182C9D"/>
    <w:rsid w:val="00183CE5"/>
    <w:rsid w:val="001848F5"/>
    <w:rsid w:val="00184CD6"/>
    <w:rsid w:val="00185734"/>
    <w:rsid w:val="00187331"/>
    <w:rsid w:val="001911BC"/>
    <w:rsid w:val="0019138E"/>
    <w:rsid w:val="00193836"/>
    <w:rsid w:val="00196151"/>
    <w:rsid w:val="001A24FD"/>
    <w:rsid w:val="001A258A"/>
    <w:rsid w:val="001A54AC"/>
    <w:rsid w:val="001A6436"/>
    <w:rsid w:val="001A66E5"/>
    <w:rsid w:val="001A7746"/>
    <w:rsid w:val="001B0E29"/>
    <w:rsid w:val="001B1DC1"/>
    <w:rsid w:val="001C2271"/>
    <w:rsid w:val="001C706F"/>
    <w:rsid w:val="001C7155"/>
    <w:rsid w:val="001C769A"/>
    <w:rsid w:val="001D14C3"/>
    <w:rsid w:val="001D3D2B"/>
    <w:rsid w:val="001D5C78"/>
    <w:rsid w:val="001D5DE7"/>
    <w:rsid w:val="001D6B47"/>
    <w:rsid w:val="001E1584"/>
    <w:rsid w:val="001E18E6"/>
    <w:rsid w:val="001E1F79"/>
    <w:rsid w:val="001E2959"/>
    <w:rsid w:val="001E7799"/>
    <w:rsid w:val="001F13A1"/>
    <w:rsid w:val="001F17C7"/>
    <w:rsid w:val="001F2803"/>
    <w:rsid w:val="001F3016"/>
    <w:rsid w:val="001F5789"/>
    <w:rsid w:val="001F5A9B"/>
    <w:rsid w:val="001F60AD"/>
    <w:rsid w:val="001F64D7"/>
    <w:rsid w:val="00210937"/>
    <w:rsid w:val="00211D50"/>
    <w:rsid w:val="00213C85"/>
    <w:rsid w:val="0022160F"/>
    <w:rsid w:val="00221DB0"/>
    <w:rsid w:val="0022406A"/>
    <w:rsid w:val="00236275"/>
    <w:rsid w:val="00237010"/>
    <w:rsid w:val="00243F72"/>
    <w:rsid w:val="00245581"/>
    <w:rsid w:val="00245E42"/>
    <w:rsid w:val="00246BF2"/>
    <w:rsid w:val="00247A04"/>
    <w:rsid w:val="002512E6"/>
    <w:rsid w:val="002515C0"/>
    <w:rsid w:val="00252DBF"/>
    <w:rsid w:val="00255A6B"/>
    <w:rsid w:val="00264F5F"/>
    <w:rsid w:val="002662A5"/>
    <w:rsid w:val="002673D9"/>
    <w:rsid w:val="00270A20"/>
    <w:rsid w:val="002758BE"/>
    <w:rsid w:val="00277A50"/>
    <w:rsid w:val="00281AEE"/>
    <w:rsid w:val="00282781"/>
    <w:rsid w:val="002834A8"/>
    <w:rsid w:val="00285DD7"/>
    <w:rsid w:val="00286698"/>
    <w:rsid w:val="00290373"/>
    <w:rsid w:val="00290EB6"/>
    <w:rsid w:val="0029293A"/>
    <w:rsid w:val="00293400"/>
    <w:rsid w:val="00293BD6"/>
    <w:rsid w:val="00296EAC"/>
    <w:rsid w:val="00297650"/>
    <w:rsid w:val="002A4EB9"/>
    <w:rsid w:val="002B140F"/>
    <w:rsid w:val="002B3946"/>
    <w:rsid w:val="002B3AED"/>
    <w:rsid w:val="002B4DA4"/>
    <w:rsid w:val="002B7900"/>
    <w:rsid w:val="002C60BE"/>
    <w:rsid w:val="002C6B0B"/>
    <w:rsid w:val="002D00C8"/>
    <w:rsid w:val="002D5CDA"/>
    <w:rsid w:val="002D7CA3"/>
    <w:rsid w:val="002E1508"/>
    <w:rsid w:val="002E3EAC"/>
    <w:rsid w:val="002E4BA4"/>
    <w:rsid w:val="002E55C9"/>
    <w:rsid w:val="002F0045"/>
    <w:rsid w:val="002F395C"/>
    <w:rsid w:val="002F3B26"/>
    <w:rsid w:val="002F57B1"/>
    <w:rsid w:val="002F689E"/>
    <w:rsid w:val="002F6D47"/>
    <w:rsid w:val="002F74BB"/>
    <w:rsid w:val="003045A5"/>
    <w:rsid w:val="00307099"/>
    <w:rsid w:val="003071F8"/>
    <w:rsid w:val="00307FD1"/>
    <w:rsid w:val="00315DE6"/>
    <w:rsid w:val="00316231"/>
    <w:rsid w:val="00316431"/>
    <w:rsid w:val="003175D2"/>
    <w:rsid w:val="00317843"/>
    <w:rsid w:val="003207EC"/>
    <w:rsid w:val="00324176"/>
    <w:rsid w:val="00331269"/>
    <w:rsid w:val="00331A11"/>
    <w:rsid w:val="00332277"/>
    <w:rsid w:val="00333DCF"/>
    <w:rsid w:val="00337167"/>
    <w:rsid w:val="00341C1B"/>
    <w:rsid w:val="00347922"/>
    <w:rsid w:val="00351C1B"/>
    <w:rsid w:val="00357AA4"/>
    <w:rsid w:val="00363633"/>
    <w:rsid w:val="00364834"/>
    <w:rsid w:val="00364C95"/>
    <w:rsid w:val="0036588F"/>
    <w:rsid w:val="00370DDB"/>
    <w:rsid w:val="003722E9"/>
    <w:rsid w:val="00374C19"/>
    <w:rsid w:val="00375FDA"/>
    <w:rsid w:val="00376676"/>
    <w:rsid w:val="00376A03"/>
    <w:rsid w:val="00376B90"/>
    <w:rsid w:val="00377CDF"/>
    <w:rsid w:val="00381490"/>
    <w:rsid w:val="00383F0E"/>
    <w:rsid w:val="00386142"/>
    <w:rsid w:val="00386D3B"/>
    <w:rsid w:val="00390721"/>
    <w:rsid w:val="00390C85"/>
    <w:rsid w:val="00391238"/>
    <w:rsid w:val="00391551"/>
    <w:rsid w:val="00391C6D"/>
    <w:rsid w:val="00391CF2"/>
    <w:rsid w:val="003920D1"/>
    <w:rsid w:val="0039269F"/>
    <w:rsid w:val="003927E7"/>
    <w:rsid w:val="00393D47"/>
    <w:rsid w:val="00394FBC"/>
    <w:rsid w:val="003A295D"/>
    <w:rsid w:val="003A4321"/>
    <w:rsid w:val="003A4579"/>
    <w:rsid w:val="003B1625"/>
    <w:rsid w:val="003B2536"/>
    <w:rsid w:val="003B279C"/>
    <w:rsid w:val="003B32CB"/>
    <w:rsid w:val="003B5AF1"/>
    <w:rsid w:val="003B799C"/>
    <w:rsid w:val="003C17DE"/>
    <w:rsid w:val="003C18E8"/>
    <w:rsid w:val="003C4843"/>
    <w:rsid w:val="003C55AE"/>
    <w:rsid w:val="003C655D"/>
    <w:rsid w:val="003C73EF"/>
    <w:rsid w:val="003C7DB4"/>
    <w:rsid w:val="003C7DE4"/>
    <w:rsid w:val="003D209C"/>
    <w:rsid w:val="003D5364"/>
    <w:rsid w:val="003E17EB"/>
    <w:rsid w:val="003E24C7"/>
    <w:rsid w:val="003E7431"/>
    <w:rsid w:val="003E7DE1"/>
    <w:rsid w:val="003E7DEB"/>
    <w:rsid w:val="003F1ECB"/>
    <w:rsid w:val="003F2CAF"/>
    <w:rsid w:val="003F4D7B"/>
    <w:rsid w:val="003F4FF2"/>
    <w:rsid w:val="003F509C"/>
    <w:rsid w:val="003F57A2"/>
    <w:rsid w:val="003F6B03"/>
    <w:rsid w:val="003F7991"/>
    <w:rsid w:val="004003E0"/>
    <w:rsid w:val="00400871"/>
    <w:rsid w:val="00401F05"/>
    <w:rsid w:val="004022A8"/>
    <w:rsid w:val="004030F3"/>
    <w:rsid w:val="00404FD3"/>
    <w:rsid w:val="00406750"/>
    <w:rsid w:val="00410BF1"/>
    <w:rsid w:val="00415F2F"/>
    <w:rsid w:val="00416CDD"/>
    <w:rsid w:val="0041736D"/>
    <w:rsid w:val="004226B1"/>
    <w:rsid w:val="004238D6"/>
    <w:rsid w:val="004242BC"/>
    <w:rsid w:val="004265CD"/>
    <w:rsid w:val="00431076"/>
    <w:rsid w:val="0043139D"/>
    <w:rsid w:val="00431ECE"/>
    <w:rsid w:val="004326E2"/>
    <w:rsid w:val="0043482B"/>
    <w:rsid w:val="00434EC2"/>
    <w:rsid w:val="00435394"/>
    <w:rsid w:val="00436490"/>
    <w:rsid w:val="00436959"/>
    <w:rsid w:val="00436D66"/>
    <w:rsid w:val="00437B6E"/>
    <w:rsid w:val="004402D2"/>
    <w:rsid w:val="00443AAF"/>
    <w:rsid w:val="00445D0A"/>
    <w:rsid w:val="004474A4"/>
    <w:rsid w:val="00451F5E"/>
    <w:rsid w:val="00457A3B"/>
    <w:rsid w:val="00457DBA"/>
    <w:rsid w:val="00460712"/>
    <w:rsid w:val="00460933"/>
    <w:rsid w:val="0046123D"/>
    <w:rsid w:val="00476254"/>
    <w:rsid w:val="00480A58"/>
    <w:rsid w:val="004825FA"/>
    <w:rsid w:val="00482F6E"/>
    <w:rsid w:val="0048714C"/>
    <w:rsid w:val="00497AAE"/>
    <w:rsid w:val="004A3729"/>
    <w:rsid w:val="004A3E85"/>
    <w:rsid w:val="004A41B9"/>
    <w:rsid w:val="004A5E3C"/>
    <w:rsid w:val="004B188C"/>
    <w:rsid w:val="004B374A"/>
    <w:rsid w:val="004C1414"/>
    <w:rsid w:val="004C2924"/>
    <w:rsid w:val="004C4183"/>
    <w:rsid w:val="004C41E5"/>
    <w:rsid w:val="004C5518"/>
    <w:rsid w:val="004D0102"/>
    <w:rsid w:val="004D407F"/>
    <w:rsid w:val="004D607B"/>
    <w:rsid w:val="004D7729"/>
    <w:rsid w:val="004E23F9"/>
    <w:rsid w:val="004E2BC4"/>
    <w:rsid w:val="004E3A6F"/>
    <w:rsid w:val="004E56AE"/>
    <w:rsid w:val="004E6F36"/>
    <w:rsid w:val="004F04D2"/>
    <w:rsid w:val="004F057B"/>
    <w:rsid w:val="004F3E33"/>
    <w:rsid w:val="004F42DB"/>
    <w:rsid w:val="004F50EC"/>
    <w:rsid w:val="004F7576"/>
    <w:rsid w:val="004F7A65"/>
    <w:rsid w:val="004F7BBB"/>
    <w:rsid w:val="0050085A"/>
    <w:rsid w:val="00504B3F"/>
    <w:rsid w:val="005108C8"/>
    <w:rsid w:val="005315FC"/>
    <w:rsid w:val="0053241C"/>
    <w:rsid w:val="005343D8"/>
    <w:rsid w:val="005359F1"/>
    <w:rsid w:val="00541C82"/>
    <w:rsid w:val="00543011"/>
    <w:rsid w:val="00546C7B"/>
    <w:rsid w:val="005513E8"/>
    <w:rsid w:val="00551557"/>
    <w:rsid w:val="00553867"/>
    <w:rsid w:val="005547C2"/>
    <w:rsid w:val="00556A9F"/>
    <w:rsid w:val="005606BF"/>
    <w:rsid w:val="00561F03"/>
    <w:rsid w:val="0056407A"/>
    <w:rsid w:val="00571A13"/>
    <w:rsid w:val="005810E1"/>
    <w:rsid w:val="00586439"/>
    <w:rsid w:val="0058676D"/>
    <w:rsid w:val="00586911"/>
    <w:rsid w:val="00590ABF"/>
    <w:rsid w:val="005946EB"/>
    <w:rsid w:val="005959B1"/>
    <w:rsid w:val="00597221"/>
    <w:rsid w:val="005973C8"/>
    <w:rsid w:val="005A13D9"/>
    <w:rsid w:val="005A2FEF"/>
    <w:rsid w:val="005A44A6"/>
    <w:rsid w:val="005A67A4"/>
    <w:rsid w:val="005B0CA1"/>
    <w:rsid w:val="005B2388"/>
    <w:rsid w:val="005C153C"/>
    <w:rsid w:val="005C15C0"/>
    <w:rsid w:val="005D5E24"/>
    <w:rsid w:val="005D7AF6"/>
    <w:rsid w:val="005E2279"/>
    <w:rsid w:val="005E30C6"/>
    <w:rsid w:val="005E318D"/>
    <w:rsid w:val="005E72A9"/>
    <w:rsid w:val="005F0B54"/>
    <w:rsid w:val="005F202A"/>
    <w:rsid w:val="005F27BF"/>
    <w:rsid w:val="005F33A5"/>
    <w:rsid w:val="005F7285"/>
    <w:rsid w:val="00600BCC"/>
    <w:rsid w:val="00600F33"/>
    <w:rsid w:val="0060493E"/>
    <w:rsid w:val="006064DB"/>
    <w:rsid w:val="0060783F"/>
    <w:rsid w:val="006176A4"/>
    <w:rsid w:val="006208F5"/>
    <w:rsid w:val="006212A2"/>
    <w:rsid w:val="0062163C"/>
    <w:rsid w:val="00622A14"/>
    <w:rsid w:val="00622BFC"/>
    <w:rsid w:val="0062357E"/>
    <w:rsid w:val="00624787"/>
    <w:rsid w:val="00624E80"/>
    <w:rsid w:val="0062525F"/>
    <w:rsid w:val="006319D3"/>
    <w:rsid w:val="00632B8A"/>
    <w:rsid w:val="00637411"/>
    <w:rsid w:val="006419AB"/>
    <w:rsid w:val="006458AE"/>
    <w:rsid w:val="006471B8"/>
    <w:rsid w:val="00647DE3"/>
    <w:rsid w:val="006517D0"/>
    <w:rsid w:val="00652FCC"/>
    <w:rsid w:val="00656054"/>
    <w:rsid w:val="00657119"/>
    <w:rsid w:val="00660B5A"/>
    <w:rsid w:val="00661368"/>
    <w:rsid w:val="00661A9B"/>
    <w:rsid w:val="006636E7"/>
    <w:rsid w:val="00663B4C"/>
    <w:rsid w:val="006653A2"/>
    <w:rsid w:val="006657E3"/>
    <w:rsid w:val="00667412"/>
    <w:rsid w:val="00667FB1"/>
    <w:rsid w:val="006700A0"/>
    <w:rsid w:val="006718AF"/>
    <w:rsid w:val="00673B35"/>
    <w:rsid w:val="00674378"/>
    <w:rsid w:val="006802F8"/>
    <w:rsid w:val="00680625"/>
    <w:rsid w:val="00682986"/>
    <w:rsid w:val="006948C4"/>
    <w:rsid w:val="00695F8D"/>
    <w:rsid w:val="00696E13"/>
    <w:rsid w:val="006977F7"/>
    <w:rsid w:val="006A7387"/>
    <w:rsid w:val="006A7AB6"/>
    <w:rsid w:val="006B383F"/>
    <w:rsid w:val="006B68F6"/>
    <w:rsid w:val="006C20C2"/>
    <w:rsid w:val="006C5BC8"/>
    <w:rsid w:val="006D0B7E"/>
    <w:rsid w:val="006D513A"/>
    <w:rsid w:val="006D786E"/>
    <w:rsid w:val="006E0075"/>
    <w:rsid w:val="006E3491"/>
    <w:rsid w:val="006E50AA"/>
    <w:rsid w:val="006E5D1E"/>
    <w:rsid w:val="006F29C6"/>
    <w:rsid w:val="006F3D19"/>
    <w:rsid w:val="006F3D33"/>
    <w:rsid w:val="006F4507"/>
    <w:rsid w:val="006F4DC8"/>
    <w:rsid w:val="006F7BD5"/>
    <w:rsid w:val="00700B66"/>
    <w:rsid w:val="007014DA"/>
    <w:rsid w:val="00705718"/>
    <w:rsid w:val="00713B2C"/>
    <w:rsid w:val="00713C04"/>
    <w:rsid w:val="00717028"/>
    <w:rsid w:val="00717FCD"/>
    <w:rsid w:val="007213D9"/>
    <w:rsid w:val="0072296C"/>
    <w:rsid w:val="0072691A"/>
    <w:rsid w:val="007316DE"/>
    <w:rsid w:val="00732B76"/>
    <w:rsid w:val="00733E47"/>
    <w:rsid w:val="00734948"/>
    <w:rsid w:val="00740988"/>
    <w:rsid w:val="00740D36"/>
    <w:rsid w:val="007455C2"/>
    <w:rsid w:val="0075760D"/>
    <w:rsid w:val="00757FA0"/>
    <w:rsid w:val="0076658D"/>
    <w:rsid w:val="00770B0D"/>
    <w:rsid w:val="00772CA9"/>
    <w:rsid w:val="0077784F"/>
    <w:rsid w:val="0077787D"/>
    <w:rsid w:val="00780A56"/>
    <w:rsid w:val="00781D90"/>
    <w:rsid w:val="007838A0"/>
    <w:rsid w:val="00783EC8"/>
    <w:rsid w:val="00790D8A"/>
    <w:rsid w:val="00794C20"/>
    <w:rsid w:val="007956D7"/>
    <w:rsid w:val="00795BA6"/>
    <w:rsid w:val="0079679D"/>
    <w:rsid w:val="00796A1D"/>
    <w:rsid w:val="007A04C9"/>
    <w:rsid w:val="007A1FDE"/>
    <w:rsid w:val="007A5088"/>
    <w:rsid w:val="007B2339"/>
    <w:rsid w:val="007B2585"/>
    <w:rsid w:val="007B31F1"/>
    <w:rsid w:val="007B5AF9"/>
    <w:rsid w:val="007B5E9D"/>
    <w:rsid w:val="007B74F5"/>
    <w:rsid w:val="007C21A7"/>
    <w:rsid w:val="007C3393"/>
    <w:rsid w:val="007C52E0"/>
    <w:rsid w:val="007D0E45"/>
    <w:rsid w:val="007D4BD3"/>
    <w:rsid w:val="007D6019"/>
    <w:rsid w:val="007E0E73"/>
    <w:rsid w:val="007E3CC6"/>
    <w:rsid w:val="007E4D07"/>
    <w:rsid w:val="007E4D1B"/>
    <w:rsid w:val="007E54EA"/>
    <w:rsid w:val="007E5A17"/>
    <w:rsid w:val="007E7A35"/>
    <w:rsid w:val="007F3866"/>
    <w:rsid w:val="008024CC"/>
    <w:rsid w:val="0080436A"/>
    <w:rsid w:val="00804392"/>
    <w:rsid w:val="008066F0"/>
    <w:rsid w:val="00810AB1"/>
    <w:rsid w:val="00811EFF"/>
    <w:rsid w:val="00813218"/>
    <w:rsid w:val="00824BB3"/>
    <w:rsid w:val="00825705"/>
    <w:rsid w:val="00826F5B"/>
    <w:rsid w:val="00827223"/>
    <w:rsid w:val="00827A2B"/>
    <w:rsid w:val="00830BA4"/>
    <w:rsid w:val="00834999"/>
    <w:rsid w:val="00837137"/>
    <w:rsid w:val="008401A4"/>
    <w:rsid w:val="00841896"/>
    <w:rsid w:val="0084426C"/>
    <w:rsid w:val="00844BB5"/>
    <w:rsid w:val="00846B61"/>
    <w:rsid w:val="00847752"/>
    <w:rsid w:val="0085371D"/>
    <w:rsid w:val="00853F0F"/>
    <w:rsid w:val="0085577F"/>
    <w:rsid w:val="00856D44"/>
    <w:rsid w:val="00861882"/>
    <w:rsid w:val="00861E6F"/>
    <w:rsid w:val="00862121"/>
    <w:rsid w:val="0086360F"/>
    <w:rsid w:val="0086492D"/>
    <w:rsid w:val="008654ED"/>
    <w:rsid w:val="00865A44"/>
    <w:rsid w:val="00867020"/>
    <w:rsid w:val="0086756B"/>
    <w:rsid w:val="00867A1E"/>
    <w:rsid w:val="00871946"/>
    <w:rsid w:val="0087662C"/>
    <w:rsid w:val="00880C0E"/>
    <w:rsid w:val="0088433D"/>
    <w:rsid w:val="008859ED"/>
    <w:rsid w:val="00885FC9"/>
    <w:rsid w:val="00887AF4"/>
    <w:rsid w:val="00893C5A"/>
    <w:rsid w:val="00893CA0"/>
    <w:rsid w:val="008955FD"/>
    <w:rsid w:val="0089636D"/>
    <w:rsid w:val="008A5910"/>
    <w:rsid w:val="008A5B9B"/>
    <w:rsid w:val="008A5CF6"/>
    <w:rsid w:val="008A7692"/>
    <w:rsid w:val="008B3C60"/>
    <w:rsid w:val="008B6EA7"/>
    <w:rsid w:val="008C237B"/>
    <w:rsid w:val="008C4466"/>
    <w:rsid w:val="008C5762"/>
    <w:rsid w:val="008D2915"/>
    <w:rsid w:val="008D44F8"/>
    <w:rsid w:val="008D47ED"/>
    <w:rsid w:val="008D57FE"/>
    <w:rsid w:val="008D5CEF"/>
    <w:rsid w:val="008D5FCF"/>
    <w:rsid w:val="008E0487"/>
    <w:rsid w:val="008E0E09"/>
    <w:rsid w:val="008E31E0"/>
    <w:rsid w:val="008F0EB5"/>
    <w:rsid w:val="008F332B"/>
    <w:rsid w:val="008F5181"/>
    <w:rsid w:val="008F6320"/>
    <w:rsid w:val="00904007"/>
    <w:rsid w:val="00907D74"/>
    <w:rsid w:val="00910CDD"/>
    <w:rsid w:val="00911BE6"/>
    <w:rsid w:val="009134CC"/>
    <w:rsid w:val="009138A9"/>
    <w:rsid w:val="00914DE7"/>
    <w:rsid w:val="0091570C"/>
    <w:rsid w:val="00916BA8"/>
    <w:rsid w:val="00921494"/>
    <w:rsid w:val="00921C21"/>
    <w:rsid w:val="009256BB"/>
    <w:rsid w:val="00926D6B"/>
    <w:rsid w:val="00927D01"/>
    <w:rsid w:val="00932BAB"/>
    <w:rsid w:val="00935AF2"/>
    <w:rsid w:val="00943970"/>
    <w:rsid w:val="00943ADB"/>
    <w:rsid w:val="0094471B"/>
    <w:rsid w:val="00950C75"/>
    <w:rsid w:val="00951062"/>
    <w:rsid w:val="00951E0D"/>
    <w:rsid w:val="0096158D"/>
    <w:rsid w:val="00962BB5"/>
    <w:rsid w:val="00974678"/>
    <w:rsid w:val="009752A7"/>
    <w:rsid w:val="009761A2"/>
    <w:rsid w:val="00991F48"/>
    <w:rsid w:val="00993669"/>
    <w:rsid w:val="009A22F3"/>
    <w:rsid w:val="009A2E0B"/>
    <w:rsid w:val="009A7FC8"/>
    <w:rsid w:val="009B25D4"/>
    <w:rsid w:val="009B4940"/>
    <w:rsid w:val="009B64B2"/>
    <w:rsid w:val="009B6921"/>
    <w:rsid w:val="009B6B9A"/>
    <w:rsid w:val="009B72E2"/>
    <w:rsid w:val="009C61B6"/>
    <w:rsid w:val="009C74AA"/>
    <w:rsid w:val="009C7F37"/>
    <w:rsid w:val="009D118C"/>
    <w:rsid w:val="009D12A1"/>
    <w:rsid w:val="009D1A78"/>
    <w:rsid w:val="009D30E9"/>
    <w:rsid w:val="009D3480"/>
    <w:rsid w:val="009D4D03"/>
    <w:rsid w:val="009D5660"/>
    <w:rsid w:val="009D5A8A"/>
    <w:rsid w:val="009D67D3"/>
    <w:rsid w:val="009D6F75"/>
    <w:rsid w:val="009E35FF"/>
    <w:rsid w:val="009E5486"/>
    <w:rsid w:val="009E7D0D"/>
    <w:rsid w:val="009E7D75"/>
    <w:rsid w:val="009F3F87"/>
    <w:rsid w:val="009F57EC"/>
    <w:rsid w:val="009F6B58"/>
    <w:rsid w:val="009F6E2C"/>
    <w:rsid w:val="009F7BC2"/>
    <w:rsid w:val="00A01E80"/>
    <w:rsid w:val="00A0267C"/>
    <w:rsid w:val="00A03E1B"/>
    <w:rsid w:val="00A054C8"/>
    <w:rsid w:val="00A059A0"/>
    <w:rsid w:val="00A05B51"/>
    <w:rsid w:val="00A06D7B"/>
    <w:rsid w:val="00A1093D"/>
    <w:rsid w:val="00A12AB1"/>
    <w:rsid w:val="00A1479B"/>
    <w:rsid w:val="00A16CFB"/>
    <w:rsid w:val="00A208A0"/>
    <w:rsid w:val="00A20ADE"/>
    <w:rsid w:val="00A214F1"/>
    <w:rsid w:val="00A230EB"/>
    <w:rsid w:val="00A24E07"/>
    <w:rsid w:val="00A34F1D"/>
    <w:rsid w:val="00A37F47"/>
    <w:rsid w:val="00A40E6B"/>
    <w:rsid w:val="00A445C1"/>
    <w:rsid w:val="00A447F6"/>
    <w:rsid w:val="00A51CA8"/>
    <w:rsid w:val="00A616A9"/>
    <w:rsid w:val="00A61C1C"/>
    <w:rsid w:val="00A61E52"/>
    <w:rsid w:val="00A6321B"/>
    <w:rsid w:val="00A648A7"/>
    <w:rsid w:val="00A70F9A"/>
    <w:rsid w:val="00A716B7"/>
    <w:rsid w:val="00A71A8D"/>
    <w:rsid w:val="00A736AB"/>
    <w:rsid w:val="00A74BD0"/>
    <w:rsid w:val="00A76BE2"/>
    <w:rsid w:val="00A80E3A"/>
    <w:rsid w:val="00A8123C"/>
    <w:rsid w:val="00A81D28"/>
    <w:rsid w:val="00A87157"/>
    <w:rsid w:val="00A9143D"/>
    <w:rsid w:val="00A92F5A"/>
    <w:rsid w:val="00A974DB"/>
    <w:rsid w:val="00A975A5"/>
    <w:rsid w:val="00AA1926"/>
    <w:rsid w:val="00AA35F3"/>
    <w:rsid w:val="00AA59C5"/>
    <w:rsid w:val="00AB06E3"/>
    <w:rsid w:val="00AB327E"/>
    <w:rsid w:val="00AB40AB"/>
    <w:rsid w:val="00AB5DFB"/>
    <w:rsid w:val="00AC1DCE"/>
    <w:rsid w:val="00AC428C"/>
    <w:rsid w:val="00AC5AD1"/>
    <w:rsid w:val="00AC63CD"/>
    <w:rsid w:val="00AC7455"/>
    <w:rsid w:val="00AC795E"/>
    <w:rsid w:val="00AD013B"/>
    <w:rsid w:val="00AD21B8"/>
    <w:rsid w:val="00AD39DC"/>
    <w:rsid w:val="00AD7A84"/>
    <w:rsid w:val="00AE34CC"/>
    <w:rsid w:val="00AE5B0B"/>
    <w:rsid w:val="00AE6F51"/>
    <w:rsid w:val="00AE7432"/>
    <w:rsid w:val="00AF0923"/>
    <w:rsid w:val="00AF5D1F"/>
    <w:rsid w:val="00AF6CC2"/>
    <w:rsid w:val="00AF72AA"/>
    <w:rsid w:val="00AF73A6"/>
    <w:rsid w:val="00B00596"/>
    <w:rsid w:val="00B01C86"/>
    <w:rsid w:val="00B025B3"/>
    <w:rsid w:val="00B05424"/>
    <w:rsid w:val="00B06980"/>
    <w:rsid w:val="00B070A7"/>
    <w:rsid w:val="00B11ECD"/>
    <w:rsid w:val="00B128AA"/>
    <w:rsid w:val="00B14186"/>
    <w:rsid w:val="00B16991"/>
    <w:rsid w:val="00B203DC"/>
    <w:rsid w:val="00B30E63"/>
    <w:rsid w:val="00B31703"/>
    <w:rsid w:val="00B33086"/>
    <w:rsid w:val="00B33801"/>
    <w:rsid w:val="00B346B5"/>
    <w:rsid w:val="00B34C79"/>
    <w:rsid w:val="00B377F4"/>
    <w:rsid w:val="00B40321"/>
    <w:rsid w:val="00B417C5"/>
    <w:rsid w:val="00B42621"/>
    <w:rsid w:val="00B5275B"/>
    <w:rsid w:val="00B52C57"/>
    <w:rsid w:val="00B54E73"/>
    <w:rsid w:val="00B55E48"/>
    <w:rsid w:val="00B56603"/>
    <w:rsid w:val="00B56CEF"/>
    <w:rsid w:val="00B5777F"/>
    <w:rsid w:val="00B60F0B"/>
    <w:rsid w:val="00B61186"/>
    <w:rsid w:val="00B6250C"/>
    <w:rsid w:val="00B704EB"/>
    <w:rsid w:val="00B7153F"/>
    <w:rsid w:val="00B73C87"/>
    <w:rsid w:val="00B74490"/>
    <w:rsid w:val="00B7506A"/>
    <w:rsid w:val="00B774EF"/>
    <w:rsid w:val="00B85E80"/>
    <w:rsid w:val="00B87320"/>
    <w:rsid w:val="00B876DB"/>
    <w:rsid w:val="00B972EA"/>
    <w:rsid w:val="00BA2B85"/>
    <w:rsid w:val="00BA31C6"/>
    <w:rsid w:val="00BA79DF"/>
    <w:rsid w:val="00BB2227"/>
    <w:rsid w:val="00BB2FAC"/>
    <w:rsid w:val="00BB5A7D"/>
    <w:rsid w:val="00BB5B61"/>
    <w:rsid w:val="00BB6265"/>
    <w:rsid w:val="00BC0B44"/>
    <w:rsid w:val="00BC367E"/>
    <w:rsid w:val="00BC61C5"/>
    <w:rsid w:val="00BC62A6"/>
    <w:rsid w:val="00BC6F00"/>
    <w:rsid w:val="00BC7AAF"/>
    <w:rsid w:val="00BD5247"/>
    <w:rsid w:val="00BD78ED"/>
    <w:rsid w:val="00BE07D1"/>
    <w:rsid w:val="00BE21C8"/>
    <w:rsid w:val="00BE6C76"/>
    <w:rsid w:val="00BF2618"/>
    <w:rsid w:val="00BF58C5"/>
    <w:rsid w:val="00BF625F"/>
    <w:rsid w:val="00BF6317"/>
    <w:rsid w:val="00BF735F"/>
    <w:rsid w:val="00C038B1"/>
    <w:rsid w:val="00C03C69"/>
    <w:rsid w:val="00C0574A"/>
    <w:rsid w:val="00C05C33"/>
    <w:rsid w:val="00C065D8"/>
    <w:rsid w:val="00C068E7"/>
    <w:rsid w:val="00C20A70"/>
    <w:rsid w:val="00C20DB3"/>
    <w:rsid w:val="00C26CC0"/>
    <w:rsid w:val="00C313B1"/>
    <w:rsid w:val="00C323D8"/>
    <w:rsid w:val="00C32CB6"/>
    <w:rsid w:val="00C3793D"/>
    <w:rsid w:val="00C409B2"/>
    <w:rsid w:val="00C416A1"/>
    <w:rsid w:val="00C41B61"/>
    <w:rsid w:val="00C430C0"/>
    <w:rsid w:val="00C51B83"/>
    <w:rsid w:val="00C529CB"/>
    <w:rsid w:val="00C54886"/>
    <w:rsid w:val="00C61C40"/>
    <w:rsid w:val="00C628E1"/>
    <w:rsid w:val="00C62B2F"/>
    <w:rsid w:val="00C65044"/>
    <w:rsid w:val="00C71A27"/>
    <w:rsid w:val="00C75EB2"/>
    <w:rsid w:val="00C7772A"/>
    <w:rsid w:val="00C82402"/>
    <w:rsid w:val="00C82942"/>
    <w:rsid w:val="00C82A9B"/>
    <w:rsid w:val="00C84100"/>
    <w:rsid w:val="00C93884"/>
    <w:rsid w:val="00C946FC"/>
    <w:rsid w:val="00C948DD"/>
    <w:rsid w:val="00C94970"/>
    <w:rsid w:val="00CA0A14"/>
    <w:rsid w:val="00CA2679"/>
    <w:rsid w:val="00CA3226"/>
    <w:rsid w:val="00CA3DB4"/>
    <w:rsid w:val="00CA6B90"/>
    <w:rsid w:val="00CA7936"/>
    <w:rsid w:val="00CC0A52"/>
    <w:rsid w:val="00CC66D8"/>
    <w:rsid w:val="00CC73D2"/>
    <w:rsid w:val="00CC7C30"/>
    <w:rsid w:val="00CD0504"/>
    <w:rsid w:val="00CD06C6"/>
    <w:rsid w:val="00CD491B"/>
    <w:rsid w:val="00CD4E0B"/>
    <w:rsid w:val="00CD6FC6"/>
    <w:rsid w:val="00CE0DA4"/>
    <w:rsid w:val="00CE134C"/>
    <w:rsid w:val="00CE1FA9"/>
    <w:rsid w:val="00CE2BE5"/>
    <w:rsid w:val="00CF47AF"/>
    <w:rsid w:val="00CF52EC"/>
    <w:rsid w:val="00CF5FE5"/>
    <w:rsid w:val="00CF6CA5"/>
    <w:rsid w:val="00D0118E"/>
    <w:rsid w:val="00D032AF"/>
    <w:rsid w:val="00D038EB"/>
    <w:rsid w:val="00D04CE5"/>
    <w:rsid w:val="00D05671"/>
    <w:rsid w:val="00D05B53"/>
    <w:rsid w:val="00D216E1"/>
    <w:rsid w:val="00D2277A"/>
    <w:rsid w:val="00D25704"/>
    <w:rsid w:val="00D3248D"/>
    <w:rsid w:val="00D33EE9"/>
    <w:rsid w:val="00D3442E"/>
    <w:rsid w:val="00D34AC6"/>
    <w:rsid w:val="00D35956"/>
    <w:rsid w:val="00D43617"/>
    <w:rsid w:val="00D4385B"/>
    <w:rsid w:val="00D44A80"/>
    <w:rsid w:val="00D450E8"/>
    <w:rsid w:val="00D4636D"/>
    <w:rsid w:val="00D61AB3"/>
    <w:rsid w:val="00D631CD"/>
    <w:rsid w:val="00D76914"/>
    <w:rsid w:val="00D80855"/>
    <w:rsid w:val="00D81B87"/>
    <w:rsid w:val="00D92FBC"/>
    <w:rsid w:val="00D9670E"/>
    <w:rsid w:val="00DA0666"/>
    <w:rsid w:val="00DA1288"/>
    <w:rsid w:val="00DA2065"/>
    <w:rsid w:val="00DA2D66"/>
    <w:rsid w:val="00DA3C7A"/>
    <w:rsid w:val="00DB027A"/>
    <w:rsid w:val="00DB352B"/>
    <w:rsid w:val="00DB791F"/>
    <w:rsid w:val="00DC5196"/>
    <w:rsid w:val="00DC6B65"/>
    <w:rsid w:val="00DC7769"/>
    <w:rsid w:val="00DD0A02"/>
    <w:rsid w:val="00DD0E19"/>
    <w:rsid w:val="00DD3982"/>
    <w:rsid w:val="00DD56EC"/>
    <w:rsid w:val="00DD76C9"/>
    <w:rsid w:val="00DD7E2F"/>
    <w:rsid w:val="00DE73DA"/>
    <w:rsid w:val="00DE7485"/>
    <w:rsid w:val="00DF1B8A"/>
    <w:rsid w:val="00DF36CC"/>
    <w:rsid w:val="00DF3A1A"/>
    <w:rsid w:val="00DF6193"/>
    <w:rsid w:val="00E0115C"/>
    <w:rsid w:val="00E01C19"/>
    <w:rsid w:val="00E04117"/>
    <w:rsid w:val="00E0444C"/>
    <w:rsid w:val="00E05B08"/>
    <w:rsid w:val="00E11530"/>
    <w:rsid w:val="00E1373F"/>
    <w:rsid w:val="00E23C2F"/>
    <w:rsid w:val="00E24FFB"/>
    <w:rsid w:val="00E251C9"/>
    <w:rsid w:val="00E2764C"/>
    <w:rsid w:val="00E33479"/>
    <w:rsid w:val="00E337AB"/>
    <w:rsid w:val="00E3492B"/>
    <w:rsid w:val="00E34FF7"/>
    <w:rsid w:val="00E40BA3"/>
    <w:rsid w:val="00E4153B"/>
    <w:rsid w:val="00E41E04"/>
    <w:rsid w:val="00E45328"/>
    <w:rsid w:val="00E46831"/>
    <w:rsid w:val="00E47391"/>
    <w:rsid w:val="00E47434"/>
    <w:rsid w:val="00E50D79"/>
    <w:rsid w:val="00E5698E"/>
    <w:rsid w:val="00E6031B"/>
    <w:rsid w:val="00E619A6"/>
    <w:rsid w:val="00E6320A"/>
    <w:rsid w:val="00E64AB1"/>
    <w:rsid w:val="00E66CF6"/>
    <w:rsid w:val="00E70D65"/>
    <w:rsid w:val="00E718EF"/>
    <w:rsid w:val="00E71ABA"/>
    <w:rsid w:val="00E752A4"/>
    <w:rsid w:val="00E760FC"/>
    <w:rsid w:val="00E76C6A"/>
    <w:rsid w:val="00E77395"/>
    <w:rsid w:val="00E83380"/>
    <w:rsid w:val="00E83440"/>
    <w:rsid w:val="00E85542"/>
    <w:rsid w:val="00E87272"/>
    <w:rsid w:val="00E9237F"/>
    <w:rsid w:val="00E92D1D"/>
    <w:rsid w:val="00E93E95"/>
    <w:rsid w:val="00E940E9"/>
    <w:rsid w:val="00E94C35"/>
    <w:rsid w:val="00E963E9"/>
    <w:rsid w:val="00EA0D94"/>
    <w:rsid w:val="00EA1A08"/>
    <w:rsid w:val="00EA545B"/>
    <w:rsid w:val="00EA5D38"/>
    <w:rsid w:val="00EA7B24"/>
    <w:rsid w:val="00EB188F"/>
    <w:rsid w:val="00EC0EF2"/>
    <w:rsid w:val="00EC2DA0"/>
    <w:rsid w:val="00EC4435"/>
    <w:rsid w:val="00EC554F"/>
    <w:rsid w:val="00ED3383"/>
    <w:rsid w:val="00ED6607"/>
    <w:rsid w:val="00EE1D18"/>
    <w:rsid w:val="00EE2923"/>
    <w:rsid w:val="00EE4D71"/>
    <w:rsid w:val="00EE68D1"/>
    <w:rsid w:val="00EE795F"/>
    <w:rsid w:val="00EF0E69"/>
    <w:rsid w:val="00EF1C46"/>
    <w:rsid w:val="00EF2C9D"/>
    <w:rsid w:val="00EF3C7C"/>
    <w:rsid w:val="00EF4F18"/>
    <w:rsid w:val="00EF5F61"/>
    <w:rsid w:val="00EF6C4A"/>
    <w:rsid w:val="00EF756E"/>
    <w:rsid w:val="00F00A13"/>
    <w:rsid w:val="00F01F7C"/>
    <w:rsid w:val="00F02407"/>
    <w:rsid w:val="00F02A2D"/>
    <w:rsid w:val="00F03D07"/>
    <w:rsid w:val="00F04802"/>
    <w:rsid w:val="00F04C08"/>
    <w:rsid w:val="00F04F0A"/>
    <w:rsid w:val="00F1151A"/>
    <w:rsid w:val="00F13345"/>
    <w:rsid w:val="00F228DB"/>
    <w:rsid w:val="00F25F8B"/>
    <w:rsid w:val="00F31948"/>
    <w:rsid w:val="00F40E3C"/>
    <w:rsid w:val="00F41216"/>
    <w:rsid w:val="00F478A1"/>
    <w:rsid w:val="00F50559"/>
    <w:rsid w:val="00F50B86"/>
    <w:rsid w:val="00F52945"/>
    <w:rsid w:val="00F56F36"/>
    <w:rsid w:val="00F6022E"/>
    <w:rsid w:val="00F6082D"/>
    <w:rsid w:val="00F66B26"/>
    <w:rsid w:val="00F66CF2"/>
    <w:rsid w:val="00F70F32"/>
    <w:rsid w:val="00F71768"/>
    <w:rsid w:val="00F730E6"/>
    <w:rsid w:val="00F732E7"/>
    <w:rsid w:val="00F74529"/>
    <w:rsid w:val="00F77CCA"/>
    <w:rsid w:val="00F80125"/>
    <w:rsid w:val="00F806F6"/>
    <w:rsid w:val="00F80A0B"/>
    <w:rsid w:val="00F812AD"/>
    <w:rsid w:val="00F844E9"/>
    <w:rsid w:val="00F85E5B"/>
    <w:rsid w:val="00F90958"/>
    <w:rsid w:val="00F90D83"/>
    <w:rsid w:val="00F92F1D"/>
    <w:rsid w:val="00F96176"/>
    <w:rsid w:val="00F97C7F"/>
    <w:rsid w:val="00FA1FDB"/>
    <w:rsid w:val="00FA4671"/>
    <w:rsid w:val="00FA66D8"/>
    <w:rsid w:val="00FA7E01"/>
    <w:rsid w:val="00FB6698"/>
    <w:rsid w:val="00FC1ADC"/>
    <w:rsid w:val="00FC2537"/>
    <w:rsid w:val="00FC29AD"/>
    <w:rsid w:val="00FC3FFB"/>
    <w:rsid w:val="00FC6807"/>
    <w:rsid w:val="00FD4529"/>
    <w:rsid w:val="00FD5DAD"/>
    <w:rsid w:val="00FD633B"/>
    <w:rsid w:val="00FE3F7C"/>
    <w:rsid w:val="00FE49FB"/>
    <w:rsid w:val="00FE7258"/>
    <w:rsid w:val="00FF2C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F45CD"/>
  <w15:docId w15:val="{4204BD7C-4AEF-4B31-AE8A-FFF9A9C6D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409B2"/>
  </w:style>
  <w:style w:type="paragraph" w:styleId="Nadpis1">
    <w:name w:val="heading 1"/>
    <w:basedOn w:val="Normln"/>
    <w:next w:val="Normln"/>
    <w:qFormat/>
    <w:rsid w:val="000C1735"/>
    <w:pPr>
      <w:keepNext/>
      <w:jc w:val="center"/>
      <w:outlineLvl w:val="0"/>
    </w:pPr>
    <w:rPr>
      <w:i/>
      <w:iCs/>
      <w:sz w:val="28"/>
      <w:szCs w:val="24"/>
    </w:rPr>
  </w:style>
  <w:style w:type="paragraph" w:styleId="Nadpis2">
    <w:name w:val="heading 2"/>
    <w:basedOn w:val="Normln"/>
    <w:next w:val="Normln"/>
    <w:link w:val="Nadpis2Char"/>
    <w:qFormat/>
    <w:rsid w:val="00056A02"/>
    <w:pPr>
      <w:keepNext/>
      <w:spacing w:before="240" w:after="60"/>
      <w:outlineLvl w:val="1"/>
    </w:pPr>
    <w:rPr>
      <w:rFonts w:ascii="Arial" w:hAnsi="Arial"/>
      <w:b/>
      <w:bCs/>
      <w:i/>
      <w:iCs/>
      <w:sz w:val="28"/>
      <w:szCs w:val="28"/>
      <w:lang w:val="x-none" w:eastAsia="x-none"/>
    </w:rPr>
  </w:style>
  <w:style w:type="paragraph" w:styleId="Nadpis3">
    <w:name w:val="heading 3"/>
    <w:basedOn w:val="Normln"/>
    <w:next w:val="Normln"/>
    <w:qFormat/>
    <w:rsid w:val="00056A02"/>
    <w:pPr>
      <w:keepNext/>
      <w:spacing w:before="240" w:after="60"/>
      <w:outlineLvl w:val="2"/>
    </w:pPr>
    <w:rPr>
      <w:rFonts w:ascii="Arial" w:hAnsi="Arial" w:cs="Arial"/>
      <w:b/>
      <w:bCs/>
      <w:sz w:val="26"/>
      <w:szCs w:val="26"/>
    </w:rPr>
  </w:style>
  <w:style w:type="paragraph" w:styleId="Nadpis4">
    <w:name w:val="heading 4"/>
    <w:basedOn w:val="Normln"/>
    <w:next w:val="Normln"/>
    <w:qFormat/>
    <w:rsid w:val="00056A02"/>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opisky">
    <w:name w:val="Popisky"/>
    <w:link w:val="PopiskyChar"/>
    <w:rPr>
      <w:rFonts w:ascii="Arial" w:hAnsi="Arial"/>
    </w:rPr>
  </w:style>
  <w:style w:type="paragraph" w:styleId="Datum">
    <w:name w:val="Date"/>
    <w:basedOn w:val="Zkladntext"/>
    <w:next w:val="Normln"/>
    <w:rsid w:val="00813218"/>
    <w:pPr>
      <w:spacing w:after="440" w:line="220" w:lineRule="atLeast"/>
      <w:ind w:left="4320"/>
    </w:pPr>
    <w:rPr>
      <w:rFonts w:ascii="Arial" w:hAnsi="Arial"/>
      <w:spacing w:val="-5"/>
    </w:rPr>
  </w:style>
  <w:style w:type="character" w:styleId="Zdraznn">
    <w:name w:val="Emphasis"/>
    <w:qFormat/>
    <w:rsid w:val="00813218"/>
    <w:rPr>
      <w:i/>
      <w:iCs/>
    </w:rPr>
  </w:style>
  <w:style w:type="paragraph" w:styleId="Zkladntext">
    <w:name w:val="Body Text"/>
    <w:basedOn w:val="Normln"/>
    <w:rsid w:val="00813218"/>
    <w:pPr>
      <w:spacing w:after="120"/>
    </w:pPr>
  </w:style>
  <w:style w:type="paragraph" w:styleId="Zhlav">
    <w:name w:val="header"/>
    <w:basedOn w:val="Normln"/>
    <w:semiHidden/>
    <w:rsid w:val="00AF72AA"/>
    <w:pPr>
      <w:tabs>
        <w:tab w:val="center" w:pos="4536"/>
        <w:tab w:val="right" w:pos="9072"/>
      </w:tabs>
    </w:pPr>
  </w:style>
  <w:style w:type="character" w:styleId="Odkaznakoment">
    <w:name w:val="annotation reference"/>
    <w:semiHidden/>
    <w:rsid w:val="002F74BB"/>
    <w:rPr>
      <w:sz w:val="16"/>
      <w:szCs w:val="16"/>
    </w:rPr>
  </w:style>
  <w:style w:type="paragraph" w:styleId="Textkomente">
    <w:name w:val="annotation text"/>
    <w:basedOn w:val="Normln"/>
    <w:link w:val="TextkomenteChar"/>
    <w:semiHidden/>
    <w:rsid w:val="002F74BB"/>
  </w:style>
  <w:style w:type="paragraph" w:styleId="Pedmtkomente">
    <w:name w:val="annotation subject"/>
    <w:basedOn w:val="Textkomente"/>
    <w:next w:val="Textkomente"/>
    <w:semiHidden/>
    <w:rsid w:val="002F74BB"/>
    <w:rPr>
      <w:b/>
      <w:bCs/>
    </w:rPr>
  </w:style>
  <w:style w:type="paragraph" w:styleId="Textbubliny">
    <w:name w:val="Balloon Text"/>
    <w:basedOn w:val="Normln"/>
    <w:semiHidden/>
    <w:rsid w:val="002F74BB"/>
    <w:rPr>
      <w:rFonts w:ascii="Tahoma" w:hAnsi="Tahoma" w:cs="Tahoma"/>
      <w:sz w:val="16"/>
      <w:szCs w:val="16"/>
    </w:rPr>
  </w:style>
  <w:style w:type="paragraph" w:customStyle="1" w:styleId="Textdopisu">
    <w:name w:val="Text dopisu"/>
    <w:basedOn w:val="Normln"/>
    <w:rsid w:val="00D216E1"/>
    <w:pPr>
      <w:overflowPunct w:val="0"/>
      <w:autoSpaceDE w:val="0"/>
      <w:autoSpaceDN w:val="0"/>
      <w:adjustRightInd w:val="0"/>
      <w:ind w:firstLine="544"/>
      <w:jc w:val="both"/>
    </w:pPr>
    <w:rPr>
      <w:sz w:val="24"/>
    </w:rPr>
  </w:style>
  <w:style w:type="character" w:customStyle="1" w:styleId="PopiskyChar">
    <w:name w:val="Popisky Char"/>
    <w:link w:val="Popisky"/>
    <w:rsid w:val="007A1FDE"/>
    <w:rPr>
      <w:rFonts w:ascii="Arial" w:hAnsi="Arial"/>
      <w:lang w:val="cs-CZ" w:eastAsia="cs-CZ" w:bidi="ar-SA"/>
    </w:rPr>
  </w:style>
  <w:style w:type="paragraph" w:styleId="Zkladntextodsazen2">
    <w:name w:val="Body Text Indent 2"/>
    <w:basedOn w:val="Normln"/>
    <w:link w:val="Zkladntextodsazen2Char"/>
    <w:rsid w:val="002B4DA4"/>
    <w:pPr>
      <w:spacing w:after="120" w:line="480" w:lineRule="auto"/>
      <w:ind w:left="283"/>
    </w:pPr>
  </w:style>
  <w:style w:type="character" w:customStyle="1" w:styleId="Zkladntextodsazen2Char">
    <w:name w:val="Základní text odsazený 2 Char"/>
    <w:basedOn w:val="Standardnpsmoodstavce"/>
    <w:link w:val="Zkladntextodsazen2"/>
    <w:rsid w:val="002B4DA4"/>
  </w:style>
  <w:style w:type="character" w:customStyle="1" w:styleId="Nadpis2Char">
    <w:name w:val="Nadpis 2 Char"/>
    <w:link w:val="Nadpis2"/>
    <w:locked/>
    <w:rsid w:val="00DD7E2F"/>
    <w:rPr>
      <w:rFonts w:ascii="Arial" w:hAnsi="Arial" w:cs="Arial"/>
      <w:b/>
      <w:bCs/>
      <w:i/>
      <w:iCs/>
      <w:sz w:val="28"/>
      <w:szCs w:val="28"/>
    </w:rPr>
  </w:style>
  <w:style w:type="paragraph" w:styleId="Odstavecseseznamem">
    <w:name w:val="List Paragraph"/>
    <w:aliases w:val="List Paragraph (Czech Tourism)"/>
    <w:basedOn w:val="Normln"/>
    <w:uiPriority w:val="34"/>
    <w:qFormat/>
    <w:rsid w:val="001427AF"/>
    <w:pPr>
      <w:spacing w:after="200" w:line="276" w:lineRule="auto"/>
      <w:ind w:left="720"/>
      <w:contextualSpacing/>
    </w:pPr>
    <w:rPr>
      <w:rFonts w:ascii="Calibri" w:eastAsia="Calibri" w:hAnsi="Calibri"/>
      <w:sz w:val="22"/>
      <w:szCs w:val="22"/>
      <w:lang w:eastAsia="en-US"/>
    </w:rPr>
  </w:style>
  <w:style w:type="character" w:customStyle="1" w:styleId="Zkladntext2">
    <w:name w:val="Základní text (2)_"/>
    <w:link w:val="Zkladntext20"/>
    <w:locked/>
    <w:rsid w:val="001E1584"/>
    <w:rPr>
      <w:rFonts w:ascii="Arial" w:eastAsia="Arial" w:hAnsi="Arial" w:cs="Arial"/>
      <w:sz w:val="21"/>
      <w:szCs w:val="21"/>
      <w:shd w:val="clear" w:color="auto" w:fill="FFFFFF"/>
    </w:rPr>
  </w:style>
  <w:style w:type="paragraph" w:customStyle="1" w:styleId="Zkladntext20">
    <w:name w:val="Základní text (2)"/>
    <w:basedOn w:val="Normln"/>
    <w:link w:val="Zkladntext2"/>
    <w:rsid w:val="001E1584"/>
    <w:pPr>
      <w:widowControl w:val="0"/>
      <w:shd w:val="clear" w:color="auto" w:fill="FFFFFF"/>
      <w:spacing w:before="300" w:after="540" w:line="0" w:lineRule="atLeast"/>
      <w:ind w:hanging="260"/>
      <w:jc w:val="both"/>
    </w:pPr>
    <w:rPr>
      <w:rFonts w:ascii="Arial" w:eastAsia="Arial" w:hAnsi="Arial"/>
      <w:sz w:val="21"/>
      <w:szCs w:val="21"/>
      <w:lang w:val="x-none" w:eastAsia="x-none"/>
    </w:rPr>
  </w:style>
  <w:style w:type="character" w:customStyle="1" w:styleId="Nadpis10">
    <w:name w:val="Nadpis #10_"/>
    <w:link w:val="Nadpis100"/>
    <w:locked/>
    <w:rsid w:val="001E1584"/>
    <w:rPr>
      <w:rFonts w:ascii="Arial" w:eastAsia="Arial" w:hAnsi="Arial" w:cs="Arial"/>
      <w:b/>
      <w:bCs/>
      <w:sz w:val="21"/>
      <w:szCs w:val="21"/>
      <w:shd w:val="clear" w:color="auto" w:fill="FFFFFF"/>
    </w:rPr>
  </w:style>
  <w:style w:type="paragraph" w:customStyle="1" w:styleId="Nadpis100">
    <w:name w:val="Nadpis #10"/>
    <w:basedOn w:val="Normln"/>
    <w:link w:val="Nadpis10"/>
    <w:rsid w:val="001E1584"/>
    <w:pPr>
      <w:widowControl w:val="0"/>
      <w:shd w:val="clear" w:color="auto" w:fill="FFFFFF"/>
      <w:spacing w:before="540" w:line="240" w:lineRule="exact"/>
      <w:jc w:val="both"/>
    </w:pPr>
    <w:rPr>
      <w:rFonts w:ascii="Arial" w:eastAsia="Arial" w:hAnsi="Arial"/>
      <w:b/>
      <w:bCs/>
      <w:sz w:val="21"/>
      <w:szCs w:val="21"/>
      <w:lang w:val="x-none" w:eastAsia="x-none"/>
    </w:rPr>
  </w:style>
  <w:style w:type="paragraph" w:styleId="Zpat">
    <w:name w:val="footer"/>
    <w:basedOn w:val="Normln"/>
    <w:link w:val="ZpatChar"/>
    <w:uiPriority w:val="99"/>
    <w:rsid w:val="00935AF2"/>
    <w:pPr>
      <w:tabs>
        <w:tab w:val="center" w:pos="4536"/>
        <w:tab w:val="right" w:pos="9072"/>
      </w:tabs>
    </w:pPr>
  </w:style>
  <w:style w:type="character" w:customStyle="1" w:styleId="ZpatChar">
    <w:name w:val="Zápatí Char"/>
    <w:basedOn w:val="Standardnpsmoodstavce"/>
    <w:link w:val="Zpat"/>
    <w:uiPriority w:val="99"/>
    <w:rsid w:val="00935AF2"/>
  </w:style>
  <w:style w:type="character" w:styleId="Hypertextovodkaz">
    <w:name w:val="Hyperlink"/>
    <w:rsid w:val="003920D1"/>
    <w:rPr>
      <w:color w:val="0000FF"/>
      <w:u w:val="single"/>
    </w:rPr>
  </w:style>
  <w:style w:type="character" w:customStyle="1" w:styleId="TextkomenteChar">
    <w:name w:val="Text komentáře Char"/>
    <w:link w:val="Textkomente"/>
    <w:semiHidden/>
    <w:rsid w:val="009A2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3565">
      <w:bodyDiv w:val="1"/>
      <w:marLeft w:val="0"/>
      <w:marRight w:val="0"/>
      <w:marTop w:val="0"/>
      <w:marBottom w:val="0"/>
      <w:divBdr>
        <w:top w:val="none" w:sz="0" w:space="0" w:color="auto"/>
        <w:left w:val="none" w:sz="0" w:space="0" w:color="auto"/>
        <w:bottom w:val="none" w:sz="0" w:space="0" w:color="auto"/>
        <w:right w:val="none" w:sz="0" w:space="0" w:color="auto"/>
      </w:divBdr>
    </w:div>
    <w:div w:id="310987561">
      <w:bodyDiv w:val="1"/>
      <w:marLeft w:val="0"/>
      <w:marRight w:val="0"/>
      <w:marTop w:val="0"/>
      <w:marBottom w:val="0"/>
      <w:divBdr>
        <w:top w:val="none" w:sz="0" w:space="0" w:color="auto"/>
        <w:left w:val="none" w:sz="0" w:space="0" w:color="auto"/>
        <w:bottom w:val="none" w:sz="0" w:space="0" w:color="auto"/>
        <w:right w:val="none" w:sz="0" w:space="0" w:color="auto"/>
      </w:divBdr>
    </w:div>
    <w:div w:id="454173880">
      <w:bodyDiv w:val="1"/>
      <w:marLeft w:val="0"/>
      <w:marRight w:val="0"/>
      <w:marTop w:val="0"/>
      <w:marBottom w:val="0"/>
      <w:divBdr>
        <w:top w:val="none" w:sz="0" w:space="0" w:color="auto"/>
        <w:left w:val="none" w:sz="0" w:space="0" w:color="auto"/>
        <w:bottom w:val="none" w:sz="0" w:space="0" w:color="auto"/>
        <w:right w:val="none" w:sz="0" w:space="0" w:color="auto"/>
      </w:divBdr>
    </w:div>
    <w:div w:id="674378659">
      <w:bodyDiv w:val="1"/>
      <w:marLeft w:val="0"/>
      <w:marRight w:val="0"/>
      <w:marTop w:val="0"/>
      <w:marBottom w:val="0"/>
      <w:divBdr>
        <w:top w:val="none" w:sz="0" w:space="0" w:color="auto"/>
        <w:left w:val="none" w:sz="0" w:space="0" w:color="auto"/>
        <w:bottom w:val="none" w:sz="0" w:space="0" w:color="auto"/>
        <w:right w:val="none" w:sz="0" w:space="0" w:color="auto"/>
      </w:divBdr>
    </w:div>
    <w:div w:id="107466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skoloud@intar.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60955AA8C1144478B902F02C28E206C" ma:contentTypeVersion="" ma:contentTypeDescription="Vytvoří nový dokument" ma:contentTypeScope="" ma:versionID="9e7c26e7e75ec67000e9eb47f75213f1">
  <xsd:schema xmlns:xsd="http://www.w3.org/2001/XMLSchema" xmlns:xs="http://www.w3.org/2001/XMLSchema" xmlns:p="http://schemas.microsoft.com/office/2006/metadata/properties" targetNamespace="http://schemas.microsoft.com/office/2006/metadata/properties" ma:root="true" ma:fieldsID="a366c5c7c88e081a213a317613f9692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9DEE5-4C5B-4729-BD55-3F205B4D06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8D86E2-13EF-4768-877E-F0E9B91ED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24D54D8-05E1-4F45-987E-5815C2BC6D67}">
  <ds:schemaRefs>
    <ds:schemaRef ds:uri="http://schemas.microsoft.com/office/2006/metadata/longProperties"/>
  </ds:schemaRefs>
</ds:datastoreItem>
</file>

<file path=customXml/itemProps4.xml><?xml version="1.0" encoding="utf-8"?>
<ds:datastoreItem xmlns:ds="http://schemas.openxmlformats.org/officeDocument/2006/customXml" ds:itemID="{1F25F599-F9DD-4014-8F04-AB3A883C0415}">
  <ds:schemaRefs>
    <ds:schemaRef ds:uri="http://schemas.microsoft.com/sharepoint/v3/contenttype/forms"/>
  </ds:schemaRefs>
</ds:datastoreItem>
</file>

<file path=customXml/itemProps5.xml><?xml version="1.0" encoding="utf-8"?>
<ds:datastoreItem xmlns:ds="http://schemas.openxmlformats.org/officeDocument/2006/customXml" ds:itemID="{C71B17CA-CA33-43EE-ADE3-1EDD15DB8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5814</Words>
  <Characters>34309</Characters>
  <Application>Microsoft Office Word</Application>
  <DocSecurity>0</DocSecurity>
  <Lines>285</Lines>
  <Paragraphs>80</Paragraphs>
  <ScaleCrop>false</ScaleCrop>
  <HeadingPairs>
    <vt:vector size="2" baseType="variant">
      <vt:variant>
        <vt:lpstr>Název</vt:lpstr>
      </vt:variant>
      <vt:variant>
        <vt:i4>1</vt:i4>
      </vt:variant>
    </vt:vector>
  </HeadingPairs>
  <TitlesOfParts>
    <vt:vector size="1" baseType="lpstr">
      <vt:lpstr>Formulář referátníku A4</vt:lpstr>
    </vt:vector>
  </TitlesOfParts>
  <Manager>SO 191</Manager>
  <Company>GFŘ</Company>
  <LinksUpToDate>false</LinksUpToDate>
  <CharactersWithSpaces>40043</CharactersWithSpaces>
  <SharedDoc>false</SharedDoc>
  <HLinks>
    <vt:vector size="12" baseType="variant">
      <vt:variant>
        <vt:i4>4456505</vt:i4>
      </vt:variant>
      <vt:variant>
        <vt:i4>3</vt:i4>
      </vt:variant>
      <vt:variant>
        <vt:i4>0</vt:i4>
      </vt:variant>
      <vt:variant>
        <vt:i4>5</vt:i4>
      </vt:variant>
      <vt:variant>
        <vt:lpwstr>mailto:faktura7000@fs.mfcr.cz</vt:lpwstr>
      </vt:variant>
      <vt:variant>
        <vt:lpwstr/>
      </vt:variant>
      <vt:variant>
        <vt:i4>2031671</vt:i4>
      </vt:variant>
      <vt:variant>
        <vt:i4>0</vt:i4>
      </vt:variant>
      <vt:variant>
        <vt:i4>0</vt:i4>
      </vt:variant>
      <vt:variant>
        <vt:i4>5</vt:i4>
      </vt:variant>
      <vt:variant>
        <vt:lpwstr>mailto:Petr.Valach@fs.mfcr.cz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Formulář referátníku A4</dc:title>
  <dc:creator>Janků Pavla</dc:creator>
  <cp:lastModifiedBy>Čurdová Jitka Mgr. (GFŘ)</cp:lastModifiedBy>
  <cp:revision>3</cp:revision>
  <cp:lastPrinted>2019-04-24T06:25:00Z</cp:lastPrinted>
  <dcterms:created xsi:type="dcterms:W3CDTF">2019-09-23T07:07:00Z</dcterms:created>
  <dcterms:modified xsi:type="dcterms:W3CDTF">2019-09-23T07:13:00Z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Modrá Šárka Mgr. (GFŘ)</vt:lpwstr>
  </property>
  <property fmtid="{D5CDD505-2E9C-101B-9397-08002B2CF9AE}" pid="3" name="xd_Signature">
    <vt:lpwstr/>
  </property>
  <property fmtid="{D5CDD505-2E9C-101B-9397-08002B2CF9AE}" pid="4" name="xd_ProgID">
    <vt:lpwstr/>
  </property>
  <property fmtid="{D5CDD505-2E9C-101B-9397-08002B2CF9AE}" pid="5" name="display_urn:schemas-microsoft-com:office:office#Author">
    <vt:lpwstr>Modrá Šárka Mgr. (GFŘ)</vt:lpwstr>
  </property>
  <property fmtid="{D5CDD505-2E9C-101B-9397-08002B2CF9AE}" pid="6" name="Order">
    <vt:lpwstr>14500.0000000000</vt:lpwstr>
  </property>
  <property fmtid="{D5CDD505-2E9C-101B-9397-08002B2CF9AE}" pid="7" name="TemplateUrl">
    <vt:lpwstr/>
  </property>
</Properties>
</file>