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E8370A"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E8370A" w:rsidRPr="00E8370A">
        <w:rPr>
          <w:rFonts w:cs="Arial"/>
          <w:b/>
          <w:sz w:val="28"/>
          <w:szCs w:val="28"/>
        </w:rPr>
        <w:t>OTA-MN-317/2016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E8370A" w:rsidRPr="00E8370A">
        <w:rPr>
          <w:rFonts w:cs="Arial"/>
          <w:b/>
          <w:bCs/>
          <w:sz w:val="28"/>
          <w:szCs w:val="28"/>
        </w:rPr>
        <w:t>CZ</w:t>
      </w:r>
      <w:r w:rsidR="00E8370A" w:rsidRPr="00E8370A">
        <w:rPr>
          <w:rFonts w:cs="Arial"/>
          <w:b/>
          <w:sz w:val="28"/>
          <w:szCs w:val="28"/>
        </w:rPr>
        <w:t>.03.1.52/0.0/0.0/15_021/0000053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E8370A" w:rsidRPr="00E8370A">
        <w:t xml:space="preserve">Ing. </w:t>
      </w:r>
      <w:r w:rsidR="00E8370A">
        <w:rPr>
          <w:szCs w:val="20"/>
        </w:rPr>
        <w:t>arch. Yvona Jungová</w:t>
      </w:r>
      <w:r w:rsidRPr="004521C7">
        <w:rPr>
          <w:rFonts w:cs="Arial"/>
          <w:szCs w:val="20"/>
        </w:rPr>
        <w:t xml:space="preserve">, </w:t>
      </w:r>
      <w:r w:rsidR="00E8370A" w:rsidRPr="00E8370A">
        <w:t>ředitelka Krajské</w:t>
      </w:r>
      <w:r w:rsidR="00E8370A">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E8370A" w:rsidRPr="00E8370A">
        <w:t>Dobrovského 1278</w:t>
      </w:r>
      <w:r w:rsidR="00E8370A">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8370A" w:rsidRPr="00E8370A">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E8370A" w:rsidRPr="00E8370A">
        <w:t>Úřad práce</w:t>
      </w:r>
      <w:r w:rsidR="00E8370A">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8370A" w:rsidRPr="00E8370A">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E8370A"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E8370A" w:rsidRPr="00E8370A">
        <w:t>FULLCOM systems</w:t>
      </w:r>
      <w:r w:rsidR="00E8370A">
        <w:rPr>
          <w:szCs w:val="20"/>
        </w:rPr>
        <w:t xml:space="preserve"> s.r.o.</w:t>
      </w:r>
    </w:p>
    <w:p w:rsidR="000E23BB" w:rsidRPr="004521C7" w:rsidRDefault="00E8370A"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8370A">
        <w:rPr>
          <w:noProof/>
        </w:rPr>
        <w:t>Ing. Petr</w:t>
      </w:r>
      <w:r>
        <w:rPr>
          <w:noProof/>
          <w:szCs w:val="20"/>
        </w:rPr>
        <w:t xml:space="preserve"> Kopec, jednatel</w:t>
      </w:r>
    </w:p>
    <w:p w:rsidR="000E23BB" w:rsidRPr="004521C7" w:rsidRDefault="00E8370A"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t>Varenská 2723/51</w:t>
      </w:r>
      <w:r>
        <w:rPr>
          <w:szCs w:val="20"/>
        </w:rPr>
        <w:t xml:space="preserve">, 702 00 Ostrava </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8370A" w:rsidRPr="00E8370A">
        <w:t>25898809</w:t>
      </w:r>
    </w:p>
    <w:p w:rsidR="00C2620A" w:rsidRPr="004521C7" w:rsidRDefault="00E8370A" w:rsidP="00C2620A">
      <w:pPr>
        <w:tabs>
          <w:tab w:val="left" w:pos="2977"/>
        </w:tabs>
        <w:ind w:left="2977" w:hanging="2977"/>
        <w:rPr>
          <w:rFonts w:cs="Arial"/>
          <w:szCs w:val="20"/>
        </w:rPr>
      </w:pPr>
      <w:r w:rsidRPr="00E8370A">
        <w:rPr>
          <w:rFonts w:cs="Arial"/>
          <w:noProof/>
          <w:szCs w:val="20"/>
        </w:rPr>
        <w:t>adresa provozovny:</w:t>
      </w:r>
      <w:r w:rsidR="00C2620A" w:rsidRPr="004521C7">
        <w:rPr>
          <w:rFonts w:cs="Arial"/>
          <w:szCs w:val="20"/>
        </w:rPr>
        <w:tab/>
      </w:r>
      <w:r>
        <w:t>Varenská 2723/51</w:t>
      </w:r>
      <w:r>
        <w:rPr>
          <w:szCs w:val="20"/>
        </w:rPr>
        <w:t>, 702 00 Ostrava</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8370A" w:rsidRPr="00E8370A">
        <w:t>2589887001/5500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E8370A" w:rsidRPr="00E8370A">
        <w:rPr>
          <w:bCs/>
        </w:rPr>
        <w:t>Podpora odborného</w:t>
      </w:r>
      <w:r w:rsidR="00E8370A">
        <w:rPr>
          <w:szCs w:val="20"/>
        </w:rPr>
        <w:t xml:space="preserve"> vzdělávání zaměstnanců II</w:t>
      </w:r>
      <w:r>
        <w:t>“ (dále jen „POVEZ II“),</w:t>
      </w:r>
      <w:r w:rsidRPr="00A21F7C">
        <w:t xml:space="preserve"> r</w:t>
      </w:r>
      <w:r>
        <w:t>eg. </w:t>
      </w:r>
      <w:r w:rsidRPr="00544217">
        <w:t>č.</w:t>
      </w:r>
      <w:r>
        <w:t> </w:t>
      </w:r>
      <w:r w:rsidR="00E8370A" w:rsidRPr="00E8370A">
        <w:rPr>
          <w:bCs/>
        </w:rPr>
        <w:t>CZ.03</w:t>
      </w:r>
      <w:r w:rsidR="00E8370A">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E8370A" w:rsidRPr="00E8370A">
        <w:rPr>
          <w:b/>
        </w:rPr>
        <w:t>Programování Delphi</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E8370A" w:rsidRPr="00E8370A">
        <w:rPr>
          <w:b/>
        </w:rPr>
        <w:t>24,00</w:t>
      </w:r>
      <w:r w:rsidRPr="00E8370A">
        <w:rPr>
          <w:b/>
        </w:rPr>
        <w:t xml:space="preserve"> </w:t>
      </w:r>
      <w:r w:rsidRPr="00E8370A">
        <w:rPr>
          <w:b/>
        </w:rPr>
        <w:tab/>
      </w:r>
      <w:r w:rsidR="00E8370A" w:rsidRPr="00E8370A">
        <w:rPr>
          <w:b/>
        </w:rPr>
        <w:t>vyuč. hodin</w:t>
      </w:r>
      <w:r w:rsidRPr="009218DC">
        <w:br/>
      </w:r>
      <w:r w:rsidRPr="00B75BEF">
        <w:t>z toho:</w:t>
      </w:r>
      <w:r w:rsidRPr="00B75BEF">
        <w:tab/>
        <w:t>- teoretická příprava:</w:t>
      </w:r>
      <w:r w:rsidRPr="009C0145">
        <w:tab/>
      </w:r>
      <w:r w:rsidR="00E8370A" w:rsidRPr="00E8370A">
        <w:t>20,00</w:t>
      </w:r>
      <w:r>
        <w:rPr>
          <w:lang w:val="en-US"/>
        </w:rPr>
        <w:tab/>
      </w:r>
      <w:r w:rsidR="00E8370A" w:rsidRPr="00E53B1B">
        <w:t>vyuč</w:t>
      </w:r>
      <w:r w:rsidR="00E8370A">
        <w:t>. hodin</w:t>
      </w:r>
      <w:r w:rsidRPr="00B75BEF">
        <w:br/>
      </w:r>
      <w:r w:rsidRPr="00B75BEF">
        <w:tab/>
        <w:t>- praktická příprava:</w:t>
      </w:r>
      <w:r>
        <w:tab/>
      </w:r>
      <w:r w:rsidR="00E8370A" w:rsidRPr="00E8370A">
        <w:t>2,00</w:t>
      </w:r>
      <w:r>
        <w:tab/>
      </w:r>
      <w:r w:rsidR="00E8370A" w:rsidRPr="00E53B1B">
        <w:t>vyuč</w:t>
      </w:r>
      <w:r w:rsidR="00E8370A">
        <w:t>. hodin</w:t>
      </w:r>
      <w:r w:rsidRPr="00B75BEF">
        <w:br/>
      </w:r>
      <w:r w:rsidRPr="00B75BEF">
        <w:lastRenderedPageBreak/>
        <w:tab/>
        <w:t xml:space="preserve">- ověření </w:t>
      </w:r>
      <w:r w:rsidR="005B0369">
        <w:t xml:space="preserve">získaných </w:t>
      </w:r>
      <w:r w:rsidRPr="00B75BEF">
        <w:t>znalostí a dovedností:</w:t>
      </w:r>
      <w:r>
        <w:tab/>
      </w:r>
      <w:r w:rsidR="00E8370A" w:rsidRPr="00E8370A">
        <w:t>2,00</w:t>
      </w:r>
      <w:r>
        <w:tab/>
      </w:r>
      <w:r w:rsidR="00E53B1B" w:rsidRPr="00E53B1B">
        <w:t>vyuč</w:t>
      </w:r>
      <w:r w:rsidR="00E53B1B">
        <w:t>. </w:t>
      </w:r>
      <w:r>
        <w:t>hodin</w:t>
      </w:r>
    </w:p>
    <w:p w:rsidR="005E6F04" w:rsidRPr="00E8370A" w:rsidRDefault="005E6F04" w:rsidP="001F74BF">
      <w:pPr>
        <w:pStyle w:val="BoddohodyIII"/>
        <w:tabs>
          <w:tab w:val="left" w:pos="3969"/>
        </w:tabs>
        <w:rPr>
          <w:b/>
        </w:rPr>
      </w:pPr>
      <w:r>
        <w:t>Dodavatel vzdělávací aktivity:</w:t>
      </w:r>
      <w:r w:rsidR="001F74BF">
        <w:tab/>
      </w:r>
      <w:r w:rsidR="00E8370A" w:rsidRPr="00E8370A">
        <w:rPr>
          <w:b/>
          <w:szCs w:val="20"/>
        </w:rPr>
        <w:t>IS4 Technologies s.r.o.</w:t>
      </w:r>
      <w:r w:rsidR="00E8370A">
        <w:rPr>
          <w:b/>
          <w:szCs w:val="20"/>
        </w:rPr>
        <w:t>, IČO: 247 57 004</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E8370A">
        <w:rPr>
          <w:b/>
        </w:rPr>
        <w:t xml:space="preserve"> </w:t>
      </w:r>
      <w:r w:rsidR="00E8370A" w:rsidRPr="00E8370A">
        <w:rPr>
          <w:b/>
        </w:rPr>
        <w:t>11.01</w:t>
      </w:r>
      <w:r w:rsidR="00E8370A" w:rsidRPr="00E8370A">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E8370A" w:rsidRPr="00E8370A">
        <w:rPr>
          <w:b/>
        </w:rPr>
        <w:t>23.01</w:t>
      </w:r>
      <w:r w:rsidR="00E8370A" w:rsidRPr="00E8370A">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E8370A" w:rsidRPr="00E8370A">
        <w:rPr>
          <w:b/>
        </w:rPr>
        <w:t>Písemný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E8370A" w:rsidRPr="00E8370A">
        <w:rPr>
          <w:b/>
        </w:rPr>
        <w:t>3</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E8370A" w:rsidRPr="00E8370A">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E8370A"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E8370A" w:rsidP="00661955">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w:t>
      </w:r>
      <w:r w:rsidRPr="002A4979">
        <w:rPr>
          <w:rFonts w:cs="Arial"/>
          <w:szCs w:val="20"/>
        </w:rPr>
        <w:lastRenderedPageBreak/>
        <w:t>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w:t>
      </w:r>
      <w:r w:rsidRPr="008E18F0">
        <w:rPr>
          <w:rFonts w:cs="Arial"/>
          <w:szCs w:val="20"/>
        </w:rPr>
        <w:lastRenderedPageBreak/>
        <w:t>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E8370A" w:rsidRPr="00E8370A">
        <w:rPr>
          <w:b/>
          <w:szCs w:val="20"/>
        </w:rPr>
        <w:t>65 490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E8370A">
        <w:rPr>
          <w:szCs w:val="20"/>
        </w:rPr>
        <w:t>14 490</w:t>
      </w:r>
      <w:r>
        <w:rPr>
          <w:rFonts w:cs="Arial"/>
          <w:szCs w:val="20"/>
        </w:rPr>
        <w:t xml:space="preserve"> </w:t>
      </w:r>
      <w:r w:rsidRPr="009E7648">
        <w:t>Kč</w:t>
      </w:r>
      <w:r w:rsidRPr="00556278">
        <w:t xml:space="preserve"> a maximální výše příspěvku na vzdělávací aktivity činí </w:t>
      </w:r>
      <w:r w:rsidR="00E8370A" w:rsidRPr="00E8370A">
        <w:rPr>
          <w:bCs/>
          <w:lang w:val="en-US"/>
        </w:rPr>
        <w:t>51 000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E8370A" w:rsidRPr="00E8370A">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E8370A" w:rsidRPr="00E8370A">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w:t>
      </w:r>
      <w:r w:rsidRPr="002B327F">
        <w:rPr>
          <w:rFonts w:cs="Arial"/>
          <w:szCs w:val="20"/>
        </w:rPr>
        <w:lastRenderedPageBreak/>
        <w:t>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 xml:space="preserve">vzdělávací aktivitě doloží osvědčení o úspěšném ukončení, bude na účastníka pohlíženo jako na neúspěšného. Příspěvek může být vyplacen pouze v případě, že účastník </w:t>
      </w:r>
      <w:r w:rsidRPr="00E02F21">
        <w:rPr>
          <w:rFonts w:cs="Arial"/>
        </w:rPr>
        <w:lastRenderedPageBreak/>
        <w:t>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lastRenderedPageBreak/>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 xml:space="preserve">Zaměstnavatel prohlašuje, že při výběru vzdělávacího zařízení postupoval v souladu se zákonem </w:t>
      </w:r>
      <w:r w:rsidR="00E8370A">
        <w:t>č. 134/2016 Sb. o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E8370A" w:rsidRDefault="00E8370A" w:rsidP="009F4D2E">
      <w:pPr>
        <w:pStyle w:val="BoddohodyII"/>
        <w:numPr>
          <w:ilvl w:val="0"/>
          <w:numId w:val="11"/>
        </w:numPr>
        <w:tabs>
          <w:tab w:val="clear" w:pos="720"/>
          <w:tab w:val="left" w:pos="708"/>
        </w:tabs>
        <w:rPr>
          <w:rFonts w:cs="Arial"/>
          <w:szCs w:val="20"/>
        </w:rPr>
      </w:pPr>
      <w:r>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E8370A" w:rsidP="001C4C77">
      <w:pPr>
        <w:pStyle w:val="BoddohodyII"/>
        <w:keepNext/>
        <w:numPr>
          <w:ilvl w:val="0"/>
          <w:numId w:val="0"/>
        </w:numPr>
      </w:pPr>
      <w:r w:rsidRPr="00E8370A">
        <w:t>Úřad práce</w:t>
      </w:r>
      <w:r>
        <w:rPr>
          <w:szCs w:val="20"/>
        </w:rPr>
        <w:t xml:space="preserve"> České republiky - kontaktní pracoviště Ostrava</w:t>
      </w:r>
      <w:r w:rsidR="005D3993">
        <w:t xml:space="preserve"> dne </w:t>
      </w:r>
      <w:r w:rsidRPr="00E8370A">
        <w:rPr>
          <w:bCs/>
          <w:lang w:val="en-US"/>
        </w:rPr>
        <w:t>23.12</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E8370A" w:rsidP="001C4C77">
      <w:pPr>
        <w:keepNext/>
        <w:keepLines/>
        <w:jc w:val="center"/>
        <w:rPr>
          <w:rFonts w:cs="Arial"/>
          <w:szCs w:val="20"/>
        </w:rPr>
      </w:pPr>
      <w:r w:rsidRPr="00E8370A">
        <w:t>Ing. Petr</w:t>
      </w:r>
      <w:r>
        <w:rPr>
          <w:szCs w:val="20"/>
        </w:rPr>
        <w:t xml:space="preserve"> Kopec</w:t>
      </w:r>
      <w:r>
        <w:rPr>
          <w:szCs w:val="20"/>
        </w:rPr>
        <w:tab/>
      </w:r>
      <w:r>
        <w:rPr>
          <w:szCs w:val="20"/>
        </w:rPr>
        <w:br/>
        <w:t>jednatel</w:t>
      </w:r>
      <w:r>
        <w:rPr>
          <w:szCs w:val="20"/>
        </w:rPr>
        <w:tab/>
      </w:r>
      <w:r>
        <w:rPr>
          <w:szCs w:val="20"/>
        </w:rPr>
        <w:br/>
        <w:t>FULLCOM systems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E8370A" w:rsidP="001C4C77">
      <w:pPr>
        <w:keepNext/>
        <w:tabs>
          <w:tab w:val="center" w:pos="1800"/>
          <w:tab w:val="center" w:pos="7200"/>
        </w:tabs>
        <w:jc w:val="center"/>
      </w:pPr>
      <w:r w:rsidRPr="00E8370A">
        <w:t xml:space="preserve">Ing. </w:t>
      </w:r>
      <w:r>
        <w:rPr>
          <w:szCs w:val="20"/>
        </w:rPr>
        <w:t>arch. Yvona Jungová</w:t>
      </w:r>
    </w:p>
    <w:p w:rsidR="00580136" w:rsidRDefault="00E8370A" w:rsidP="00580136">
      <w:pPr>
        <w:tabs>
          <w:tab w:val="center" w:pos="1800"/>
          <w:tab w:val="center" w:pos="7200"/>
        </w:tabs>
        <w:jc w:val="center"/>
      </w:pPr>
      <w:r w:rsidRPr="00E8370A">
        <w:t>ředitelka Krajské</w:t>
      </w:r>
      <w:r>
        <w:rPr>
          <w:szCs w:val="20"/>
        </w:rPr>
        <w:t xml:space="preserve"> pobočky ÚP ČR v Ostravě</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Pr="008F1A38" w:rsidRDefault="00C77EBD" w:rsidP="001C4C77">
      <w:pPr>
        <w:keepNext/>
        <w:keepLines/>
        <w:tabs>
          <w:tab w:val="left" w:pos="2160"/>
        </w:tabs>
        <w:rPr>
          <w:rFonts w:cs="Arial"/>
          <w:szCs w:val="20"/>
        </w:rPr>
      </w:pPr>
      <w:bookmarkStart w:id="0" w:name="_GoBack"/>
      <w:bookmarkEnd w:id="0"/>
      <w:r w:rsidRPr="008F1A38">
        <w:rPr>
          <w:rFonts w:cs="Arial"/>
          <w:szCs w:val="20"/>
        </w:rPr>
        <w:t xml:space="preserve">Za </w:t>
      </w:r>
      <w:r>
        <w:t>Ú</w:t>
      </w:r>
      <w:r w:rsidRPr="008F1A38">
        <w:rPr>
          <w:rFonts w:cs="Arial"/>
          <w:szCs w:val="20"/>
        </w:rPr>
        <w:t>řad práce vyřizuje:</w:t>
      </w:r>
      <w:r w:rsidRPr="008F1A38">
        <w:rPr>
          <w:rFonts w:cs="Arial"/>
          <w:szCs w:val="20"/>
        </w:rPr>
        <w:tab/>
      </w:r>
      <w:r w:rsidR="00E8370A" w:rsidRPr="00E8370A">
        <w:t>Veronika Kelarová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E8370A" w:rsidRPr="00E8370A">
        <w:t>950 143</w:t>
      </w:r>
      <w:r w:rsidR="00E8370A">
        <w:rPr>
          <w:szCs w:val="20"/>
        </w:rPr>
        <w:t xml:space="preserve"> 638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70A" w:rsidRDefault="00E8370A">
      <w:r>
        <w:separator/>
      </w:r>
    </w:p>
  </w:endnote>
  <w:endnote w:type="continuationSeparator" w:id="0">
    <w:p w:rsidR="00E8370A" w:rsidRDefault="00E8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0A" w:rsidRDefault="00E8370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8370A" w:rsidRPr="00E8370A">
      <w:rPr>
        <w:i/>
      </w:rPr>
      <w:t>OTA-MN-317/2016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8370A">
      <w:rPr>
        <w:rStyle w:val="slostrnky"/>
        <w:noProof/>
      </w:rPr>
      <w:t>5</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8370A">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8370A" w:rsidRPr="00E8370A">
      <w:rPr>
        <w:i/>
      </w:rPr>
      <w:t>OTA-MN-317/2016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8370A">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8370A">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70A" w:rsidRDefault="00E8370A">
      <w:r>
        <w:separator/>
      </w:r>
    </w:p>
  </w:footnote>
  <w:footnote w:type="continuationSeparator" w:id="0">
    <w:p w:rsidR="00E8370A" w:rsidRDefault="00E83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0A" w:rsidRDefault="00E8370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E8370A">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370A"/>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6CC21-02C1-4E48-9D55-A99E61092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3612</Words>
  <Characters>21315</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24878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Kelarová Veronika (UPT-OTA)</dc:creator>
  <cp:lastModifiedBy>Kelarová Veronika (UPT-OTA)</cp:lastModifiedBy>
  <cp:revision>1</cp:revision>
  <cp:lastPrinted>2016-12-23T09:44:00Z</cp:lastPrinted>
  <dcterms:created xsi:type="dcterms:W3CDTF">2016-12-23T09:38:00Z</dcterms:created>
  <dcterms:modified xsi:type="dcterms:W3CDTF">2016-12-23T09:45:00Z</dcterms:modified>
</cp:coreProperties>
</file>