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B7286">
        <w:trPr>
          <w:cantSplit/>
        </w:trPr>
        <w:tc>
          <w:tcPr>
            <w:tcW w:w="215" w:type="dxa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48804894</w:t>
            </w:r>
          </w:p>
        </w:tc>
        <w:tc>
          <w:tcPr>
            <w:tcW w:w="539" w:type="dxa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215" w:type="dxa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:rsidR="00CB7286" w:rsidRDefault="00CB7286"/>
        </w:tc>
        <w:tc>
          <w:tcPr>
            <w:tcW w:w="323" w:type="dxa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Domov Odry, příspěvková organizace</w:t>
            </w:r>
          </w:p>
        </w:tc>
      </w:tr>
      <w:tr w:rsidR="00CB7286">
        <w:trPr>
          <w:cantSplit/>
        </w:trPr>
        <w:tc>
          <w:tcPr>
            <w:tcW w:w="1831" w:type="dxa"/>
            <w:gridSpan w:val="4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Hranická 410/56</w:t>
            </w:r>
          </w:p>
        </w:tc>
        <w:tc>
          <w:tcPr>
            <w:tcW w:w="4848" w:type="dxa"/>
            <w:gridSpan w:val="5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1831" w:type="dxa"/>
            <w:gridSpan w:val="4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742  35  Odry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28977653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1831" w:type="dxa"/>
            <w:gridSpan w:val="4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AJAX CZ s.r.o.</w:t>
            </w:r>
          </w:p>
        </w:tc>
      </w:tr>
      <w:tr w:rsidR="00CB7286">
        <w:trPr>
          <w:cantSplit/>
        </w:trPr>
        <w:tc>
          <w:tcPr>
            <w:tcW w:w="215" w:type="dxa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B7286">
        <w:trPr>
          <w:cantSplit/>
        </w:trPr>
        <w:tc>
          <w:tcPr>
            <w:tcW w:w="215" w:type="dxa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B7286" w:rsidRDefault="000F08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</w:t>
            </w:r>
            <w:proofErr w:type="spellEnd"/>
          </w:p>
        </w:tc>
        <w:tc>
          <w:tcPr>
            <w:tcW w:w="539" w:type="dxa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28. října 9</w:t>
            </w:r>
          </w:p>
        </w:tc>
      </w:tr>
      <w:tr w:rsidR="00CB7286">
        <w:trPr>
          <w:cantSplit/>
        </w:trPr>
        <w:tc>
          <w:tcPr>
            <w:tcW w:w="1831" w:type="dxa"/>
            <w:gridSpan w:val="4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B7286">
        <w:trPr>
          <w:cantSplit/>
        </w:trPr>
        <w:tc>
          <w:tcPr>
            <w:tcW w:w="1831" w:type="dxa"/>
            <w:gridSpan w:val="4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 xml:space="preserve">264  </w:t>
            </w:r>
            <w:r>
              <w:rPr>
                <w:rFonts w:ascii="Arial" w:hAnsi="Arial"/>
                <w:b/>
                <w:sz w:val="21"/>
              </w:rPr>
              <w:t>01  Sedlčany</w:t>
            </w:r>
            <w:proofErr w:type="gramEnd"/>
          </w:p>
        </w:tc>
      </w:tr>
      <w:tr w:rsidR="00CB7286">
        <w:trPr>
          <w:cantSplit/>
        </w:trPr>
        <w:tc>
          <w:tcPr>
            <w:tcW w:w="5278" w:type="dxa"/>
            <w:gridSpan w:val="10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CB7286">
        <w:trPr>
          <w:cantSplit/>
        </w:trPr>
        <w:tc>
          <w:tcPr>
            <w:tcW w:w="10772" w:type="dxa"/>
            <w:gridSpan w:val="17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Křesla Gavota s většími kolečky průměr 125 mm</w:t>
            </w: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Objednávám u vás křesla Gavota dle cenové nabídky z </w:t>
            </w:r>
            <w:proofErr w:type="gramStart"/>
            <w:r>
              <w:rPr>
                <w:rFonts w:ascii="Courier New" w:hAnsi="Courier New"/>
                <w:sz w:val="17"/>
              </w:rPr>
              <w:t>10.7.2019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(cena dodávky bez DPH 102.570,- Kč, vč. DPH</w:t>
            </w: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124.109,70 Kč)</w:t>
            </w: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Termín dodání do </w:t>
            </w:r>
            <w:proofErr w:type="gramStart"/>
            <w:r>
              <w:rPr>
                <w:rFonts w:ascii="Courier New" w:hAnsi="Courier New"/>
                <w:sz w:val="17"/>
              </w:rPr>
              <w:t>31.12.2019</w:t>
            </w:r>
            <w:proofErr w:type="gramEnd"/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3 ks křeslo Gavota </w:t>
            </w:r>
            <w:r>
              <w:rPr>
                <w:rFonts w:ascii="Courier New" w:hAnsi="Courier New"/>
                <w:sz w:val="17"/>
              </w:rPr>
              <w:t xml:space="preserve">G2-2-P vč. opěráku </w:t>
            </w:r>
            <w:proofErr w:type="spellStart"/>
            <w:r>
              <w:rPr>
                <w:rFonts w:ascii="Courier New" w:hAnsi="Courier New"/>
                <w:sz w:val="17"/>
              </w:rPr>
              <w:t>Comfort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a jídelní desky, moření dřeva - třešeň, látka </w:t>
            </w:r>
            <w:proofErr w:type="spellStart"/>
            <w:r>
              <w:rPr>
                <w:rFonts w:ascii="Courier New" w:hAnsi="Courier New"/>
                <w:sz w:val="17"/>
              </w:rPr>
              <w:t>Karagant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TH 1481</w:t>
            </w: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3 ks křeslo Gavota G2-2-V vč. opěráku </w:t>
            </w:r>
            <w:proofErr w:type="spellStart"/>
            <w:r>
              <w:rPr>
                <w:rFonts w:ascii="Courier New" w:hAnsi="Courier New"/>
                <w:sz w:val="17"/>
              </w:rPr>
              <w:t>Comfort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a jídelní desky, moření dřeva - olše, látka </w:t>
            </w:r>
            <w:proofErr w:type="spellStart"/>
            <w:r>
              <w:rPr>
                <w:rFonts w:ascii="Courier New" w:hAnsi="Courier New"/>
                <w:sz w:val="17"/>
              </w:rPr>
              <w:t>Karagant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TH 1482</w:t>
            </w:r>
          </w:p>
        </w:tc>
      </w:tr>
      <w:tr w:rsidR="00CB7286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286" w:rsidRDefault="00CB72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B728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 xml:space="preserve">V  </w:t>
            </w:r>
            <w:proofErr w:type="spellStart"/>
            <w:r>
              <w:rPr>
                <w:rFonts w:ascii="Arial" w:hAnsi="Arial"/>
                <w:sz w:val="17"/>
              </w:rPr>
              <w:t>V</w:t>
            </w:r>
            <w:proofErr w:type="spellEnd"/>
            <w:r>
              <w:rPr>
                <w:rFonts w:ascii="Arial" w:hAnsi="Arial"/>
                <w:sz w:val="17"/>
              </w:rPr>
              <w:t xml:space="preserve"> Odrách</w:t>
            </w:r>
            <w:proofErr w:type="gramEnd"/>
          </w:p>
        </w:tc>
      </w:tr>
      <w:tr w:rsidR="00CB72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19.09.2019</w:t>
            </w:r>
            <w:proofErr w:type="gramEnd"/>
          </w:p>
        </w:tc>
      </w:tr>
      <w:tr w:rsidR="00CB72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</w:t>
            </w:r>
            <w:r>
              <w:rPr>
                <w:rFonts w:ascii="Arial" w:hAnsi="Arial"/>
                <w:sz w:val="17"/>
              </w:rPr>
              <w:t>Koláčková Pavlína</w:t>
            </w:r>
          </w:p>
        </w:tc>
      </w:tr>
      <w:tr w:rsidR="00CB728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CB7286" w:rsidRDefault="000F089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xxxxxxxxxxxxxxxxxxxx</w:t>
            </w:r>
            <w:proofErr w:type="spellEnd"/>
          </w:p>
        </w:tc>
      </w:tr>
      <w:tr w:rsidR="00CB728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B7286" w:rsidRDefault="000F089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xxxxxxxxxxxxxxxxxxxx</w:t>
            </w:r>
            <w:proofErr w:type="spellEnd"/>
          </w:p>
        </w:tc>
      </w:tr>
      <w:tr w:rsidR="00CB7286">
        <w:trPr>
          <w:cantSplit/>
        </w:trPr>
        <w:tc>
          <w:tcPr>
            <w:tcW w:w="215" w:type="dxa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vAlign w:val="center"/>
          </w:tcPr>
          <w:p w:rsidR="00CB7286" w:rsidRDefault="00A570B0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Potvrzenou objednávku vraťte na výše uvedenou adresu</w:t>
            </w:r>
          </w:p>
        </w:tc>
      </w:tr>
      <w:tr w:rsidR="00CB7286">
        <w:trPr>
          <w:cantSplit/>
        </w:trPr>
        <w:tc>
          <w:tcPr>
            <w:tcW w:w="10772" w:type="dxa"/>
            <w:gridSpan w:val="17"/>
            <w:vAlign w:val="center"/>
          </w:tcPr>
          <w:p w:rsidR="00CB7286" w:rsidRDefault="00CB728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A570B0" w:rsidRDefault="00A570B0">
      <w:bookmarkStart w:id="0" w:name="_GoBack"/>
      <w:bookmarkEnd w:id="0"/>
    </w:p>
    <w:sectPr w:rsidR="00A570B0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B0" w:rsidRDefault="00A570B0">
      <w:pPr>
        <w:spacing w:after="0" w:line="240" w:lineRule="auto"/>
      </w:pPr>
      <w:r>
        <w:separator/>
      </w:r>
    </w:p>
  </w:endnote>
  <w:endnote w:type="continuationSeparator" w:id="0">
    <w:p w:rsidR="00A570B0" w:rsidRDefault="00A5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B0" w:rsidRDefault="00A570B0">
      <w:pPr>
        <w:spacing w:after="0" w:line="240" w:lineRule="auto"/>
      </w:pPr>
      <w:r>
        <w:separator/>
      </w:r>
    </w:p>
  </w:footnote>
  <w:footnote w:type="continuationSeparator" w:id="0">
    <w:p w:rsidR="00A570B0" w:rsidRDefault="00A5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B7286">
      <w:trPr>
        <w:cantSplit/>
      </w:trPr>
      <w:tc>
        <w:tcPr>
          <w:tcW w:w="10772" w:type="dxa"/>
          <w:gridSpan w:val="2"/>
          <w:vAlign w:val="center"/>
        </w:tcPr>
        <w:p w:rsidR="00CB7286" w:rsidRDefault="00CB7286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CB7286">
      <w:trPr>
        <w:cantSplit/>
      </w:trPr>
      <w:tc>
        <w:tcPr>
          <w:tcW w:w="5924" w:type="dxa"/>
          <w:vAlign w:val="center"/>
        </w:tcPr>
        <w:p w:rsidR="00CB7286" w:rsidRDefault="00A570B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CB7286" w:rsidRDefault="00A570B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20190022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7286"/>
    <w:rsid w:val="000F0896"/>
    <w:rsid w:val="00A570B0"/>
    <w:rsid w:val="00C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2019-09-20T04:01:00Z</dcterms:created>
  <dcterms:modified xsi:type="dcterms:W3CDTF">2019-09-20T04:01:00Z</dcterms:modified>
</cp:coreProperties>
</file>