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FD8C5" w14:textId="77777777" w:rsidR="0026573E" w:rsidRDefault="0026573E" w:rsidP="00952BD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</w:p>
    <w:p w14:paraId="1E3AC38D" w14:textId="70963698" w:rsidR="00952BD2" w:rsidRPr="00CB2FE9" w:rsidRDefault="00952BD2" w:rsidP="00952BD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r>
        <w:rPr>
          <w:rFonts w:ascii="Arial" w:hAnsi="Arial" w:cs="Arial"/>
          <w:b/>
          <w:smallCaps/>
          <w:sz w:val="40"/>
          <w:szCs w:val="20"/>
        </w:rPr>
        <w:t>Kupní smlouva</w:t>
      </w:r>
    </w:p>
    <w:p w14:paraId="4F6CCC37" w14:textId="77777777" w:rsidR="00952BD2" w:rsidRDefault="00952BD2" w:rsidP="00952BD2">
      <w:pPr>
        <w:spacing w:after="120" w:line="23" w:lineRule="atLeast"/>
        <w:jc w:val="center"/>
        <w:rPr>
          <w:sz w:val="20"/>
          <w:szCs w:val="20"/>
        </w:rPr>
      </w:pPr>
      <w:r w:rsidRPr="00CB2FE9">
        <w:rPr>
          <w:rFonts w:ascii="Arial" w:hAnsi="Arial" w:cs="Arial"/>
          <w:sz w:val="20"/>
          <w:szCs w:val="20"/>
        </w:rPr>
        <w:t>(dále jen „</w:t>
      </w:r>
      <w:r w:rsidRPr="00CB2FE9">
        <w:rPr>
          <w:rFonts w:ascii="Arial" w:hAnsi="Arial" w:cs="Arial"/>
          <w:b/>
          <w:sz w:val="20"/>
          <w:szCs w:val="20"/>
        </w:rPr>
        <w:t>Smlouva</w:t>
      </w:r>
      <w:r w:rsidRPr="00CB2FE9">
        <w:rPr>
          <w:rFonts w:ascii="Arial" w:hAnsi="Arial" w:cs="Arial"/>
          <w:sz w:val="20"/>
          <w:szCs w:val="20"/>
        </w:rPr>
        <w:t>“)</w:t>
      </w:r>
    </w:p>
    <w:p w14:paraId="1BE34B93" w14:textId="77777777" w:rsidR="00952BD2" w:rsidRPr="00CB2FE9" w:rsidRDefault="00B82C9F" w:rsidP="00952BD2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 w14:anchorId="5ABCF61E">
          <v:rect id="_x0000_i1025" style="width:0;height:1.5pt" o:hralign="center" o:hrstd="t" o:hr="t" fillcolor="#a0a0a0" stroked="f"/>
        </w:pict>
      </w:r>
    </w:p>
    <w:p w14:paraId="79D707F6" w14:textId="77777777" w:rsidR="00952BD2" w:rsidRDefault="00952BD2" w:rsidP="00952BD2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CB2FE9">
        <w:rPr>
          <w:rFonts w:ascii="Arial" w:hAnsi="Arial" w:cs="Arial"/>
          <w:b/>
          <w:sz w:val="20"/>
          <w:szCs w:val="20"/>
        </w:rPr>
        <w:t>Smluvní strany</w:t>
      </w:r>
    </w:p>
    <w:p w14:paraId="49596619" w14:textId="77777777" w:rsidR="00952BD2" w:rsidRPr="00D834D8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CZC.cz s.r.o.</w:t>
      </w:r>
    </w:p>
    <w:p w14:paraId="05AE9F22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IČO: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256 55 701</w:t>
      </w:r>
    </w:p>
    <w:p w14:paraId="171B8ADC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DIČ: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CZ25655701</w:t>
      </w:r>
    </w:p>
    <w:p w14:paraId="16AAD38B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 Garáží 1611/1, 170 00 Praha 7</w:t>
      </w:r>
    </w:p>
    <w:p w14:paraId="3282491F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>
        <w:rPr>
          <w:rFonts w:ascii="Arial" w:hAnsi="Arial" w:cs="Arial"/>
          <w:sz w:val="20"/>
          <w:szCs w:val="20"/>
        </w:rPr>
        <w:tab/>
        <w:t>C 58549 vedená u Městského</w:t>
      </w:r>
      <w:r w:rsidRPr="000B6D00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Praze</w:t>
      </w:r>
    </w:p>
    <w:p w14:paraId="4B3C0AFE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Jitkou Dvořákovou</w:t>
      </w:r>
    </w:p>
    <w:p w14:paraId="597E9F38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Kontaktní e-mail</w:t>
      </w:r>
      <w:r>
        <w:rPr>
          <w:rFonts w:ascii="Arial" w:hAnsi="Arial" w:cs="Arial"/>
          <w:sz w:val="20"/>
          <w:szCs w:val="20"/>
        </w:rPr>
        <w:t>/tel.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mudrova@czc.cz</w:t>
      </w:r>
    </w:p>
    <w:p w14:paraId="69AF053A" w14:textId="77777777" w:rsidR="00952BD2" w:rsidRPr="000B6D00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Bankovní spojení:</w:t>
      </w:r>
      <w:r w:rsidRPr="000B6D00">
        <w:rPr>
          <w:rFonts w:ascii="Arial" w:hAnsi="Arial" w:cs="Arial"/>
          <w:sz w:val="20"/>
          <w:szCs w:val="20"/>
        </w:rPr>
        <w:tab/>
      </w:r>
      <w:r w:rsidRPr="00AE1A2E">
        <w:rPr>
          <w:rFonts w:ascii="Arial" w:hAnsi="Arial" w:cs="Arial"/>
          <w:sz w:val="20"/>
          <w:szCs w:val="20"/>
        </w:rPr>
        <w:t>KB CZK - 19-8057160247/0100</w:t>
      </w:r>
    </w:p>
    <w:p w14:paraId="7A6872C2" w14:textId="77777777" w:rsidR="00952BD2" w:rsidRDefault="00952BD2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140783E0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7F5AE48A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CFE7CDD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A091882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39FDEE1F" w14:textId="14FE5F0B" w:rsidR="00952BD2" w:rsidRPr="00FC716A" w:rsidRDefault="00F30F9D" w:rsidP="00952BD2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 w:rsidRPr="00FC716A">
        <w:rPr>
          <w:rFonts w:ascii="Arial" w:hAnsi="Arial" w:cs="Arial"/>
          <w:b/>
          <w:sz w:val="20"/>
          <w:szCs w:val="20"/>
        </w:rPr>
        <w:t>Karlínská obchodní akademie a VOŠE</w:t>
      </w:r>
    </w:p>
    <w:p w14:paraId="5DA4EC42" w14:textId="5B7594C3" w:rsidR="00952BD2" w:rsidRPr="00FC716A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>IČO: 61388548</w:t>
      </w:r>
    </w:p>
    <w:p w14:paraId="1B088761" w14:textId="5F0113B0" w:rsidR="00952BD2" w:rsidRPr="00FC716A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>DIČ: CZ61388548</w:t>
      </w:r>
    </w:p>
    <w:p w14:paraId="313E6131" w14:textId="739D4915" w:rsidR="00952BD2" w:rsidRPr="00FC716A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>Se sídlem: Kollárova 5/271, 186 00 Praha 8 - Karlín</w:t>
      </w:r>
    </w:p>
    <w:p w14:paraId="41235D2F" w14:textId="3094BD0C" w:rsidR="00952BD2" w:rsidRPr="00FC716A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>Spisová značka: SZ MCP8 153483/2015 Úřad městské části Praha 8</w:t>
      </w:r>
    </w:p>
    <w:p w14:paraId="04BA9963" w14:textId="00075EE9" w:rsidR="00952BD2" w:rsidRPr="00FC716A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>Zastoupená: Mgr. Petrem Žákem, ředitelem</w:t>
      </w:r>
    </w:p>
    <w:p w14:paraId="059B1F1E" w14:textId="3F487671" w:rsidR="00952BD2" w:rsidRPr="00FC716A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>Kontaktní e-mail/tel.: z-semberova@kollarovka.cz</w:t>
      </w:r>
    </w:p>
    <w:p w14:paraId="2B05858F" w14:textId="1601F59F" w:rsidR="00952BD2" w:rsidRDefault="005D4771" w:rsidP="00952BD2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FC716A">
        <w:rPr>
          <w:rFonts w:ascii="Arial" w:hAnsi="Arial" w:cs="Arial"/>
          <w:sz w:val="20"/>
          <w:szCs w:val="20"/>
        </w:rPr>
        <w:t xml:space="preserve">Bankovní spojení: </w:t>
      </w:r>
      <w:r w:rsidR="00AB1D50" w:rsidRPr="00FC716A">
        <w:rPr>
          <w:rFonts w:ascii="Arial" w:hAnsi="Arial" w:cs="Arial"/>
          <w:sz w:val="20"/>
          <w:szCs w:val="20"/>
        </w:rPr>
        <w:t>PPF Banka Praha, č.ú. 20031</w:t>
      </w:r>
      <w:r w:rsidR="00AB1D50">
        <w:rPr>
          <w:rFonts w:ascii="Arial" w:hAnsi="Arial" w:cs="Arial"/>
          <w:sz w:val="20"/>
          <w:szCs w:val="20"/>
        </w:rPr>
        <w:t>60009/6000</w:t>
      </w:r>
    </w:p>
    <w:p w14:paraId="0DE1999E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22CEEDA2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777F3245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65B879C6" w14:textId="77777777" w:rsidR="00952BD2" w:rsidRPr="00573F0B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dále také jako „</w:t>
      </w:r>
      <w:r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nebo jednotlivě jako „</w:t>
      </w:r>
      <w:r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</w:t>
      </w:r>
    </w:p>
    <w:p w14:paraId="712492BE" w14:textId="77777777" w:rsidR="00952BD2" w:rsidRDefault="00952BD2" w:rsidP="00952BD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231E7FDB" w14:textId="77777777" w:rsidR="00952BD2" w:rsidRPr="00284CAF" w:rsidRDefault="00952BD2" w:rsidP="00952BD2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v souladu s § 2079 a násl. zákona č. 89/2012 Sb., občanský zákoník, v účinném znění, tuto smlouvu:</w:t>
      </w:r>
    </w:p>
    <w:p w14:paraId="641BBFB6" w14:textId="77777777" w:rsidR="00952BD2" w:rsidRPr="00924794" w:rsidRDefault="00952BD2" w:rsidP="00952BD2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  <w:sectPr w:rsidR="00952BD2" w:rsidRPr="00924794" w:rsidSect="00952BD2">
          <w:headerReference w:type="default" r:id="rId8"/>
          <w:footerReference w:type="default" r:id="rId9"/>
          <w:pgSz w:w="11906" w:h="16838"/>
          <w:pgMar w:top="1417" w:right="1417" w:bottom="1417" w:left="1417" w:header="709" w:footer="709" w:gutter="0"/>
          <w:cols w:space="286"/>
          <w:docGrid w:linePitch="360"/>
        </w:sectPr>
      </w:pPr>
    </w:p>
    <w:p w14:paraId="17968A14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Předmět smlouvy</w:t>
      </w:r>
    </w:p>
    <w:p w14:paraId="053BD665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Touto Smlouvou se Prodávající zavazuje, že Kupujícímu předá předmět koupě v množství a specifikaci uvedené v příloze č. 1 a umožní mu nabýt vlastnické právo.</w:t>
      </w:r>
    </w:p>
    <w:p w14:paraId="639C8BD9" w14:textId="7C718CEB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Kupující se touto Smlouvou zavazuje, že předmět koupě převezme a zaplatí Prodávajícímu kupní cenu stanovenou v souladu s touto Smlouvou.</w:t>
      </w:r>
    </w:p>
    <w:p w14:paraId="590B5F75" w14:textId="77777777" w:rsidR="004467C6" w:rsidRPr="0026573E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07ADF5A7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Povinnosti Prodávajícího</w:t>
      </w:r>
    </w:p>
    <w:p w14:paraId="37B5B7C6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Prodávající je povinen dodat předmět koupě v množství, jakosti a druhu sjednaném Smluvními stranami.</w:t>
      </w:r>
    </w:p>
    <w:p w14:paraId="5157F1EF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Prodávající je odpovědný za vady předmětu koupě v rozsahu stanoveném občanským zákoníkem v platném znění, pokud není Smluvními stranami dohodnuto jinak.</w:t>
      </w:r>
    </w:p>
    <w:p w14:paraId="35E930D9" w14:textId="245A00EB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 xml:space="preserve">Prodávající je povinen řešit práva z vadného plnění uplatněná Kupujícím (reklamace) v souladu s ustanoveními reklamačního řádu Prodávajícího dostupným na internetové adrese </w:t>
      </w:r>
      <w:hyperlink r:id="rId10">
        <w:r w:rsidRPr="0026573E">
          <w:rPr>
            <w:rFonts w:ascii="Calibri" w:eastAsia="Times New Roman" w:hAnsi="Calibri" w:cs="Times New Roman"/>
            <w:color w:val="000000"/>
            <w:lang w:eastAsia="cs-CZ"/>
          </w:rPr>
          <w:t>http://www.czc.cz/reklamace-new/clanek</w:t>
        </w:r>
      </w:hyperlink>
      <w:r w:rsidRPr="0026573E">
        <w:rPr>
          <w:rFonts w:ascii="Calibri" w:eastAsia="Times New Roman" w:hAnsi="Calibri" w:cs="Times New Roman"/>
          <w:color w:val="000000"/>
          <w:lang w:eastAsia="cs-CZ"/>
        </w:rPr>
        <w:t>, resp. příslušnými ustanoveními občanského zákoníku v platném znění.</w:t>
      </w:r>
    </w:p>
    <w:p w14:paraId="2BE2030D" w14:textId="77777777" w:rsidR="004467C6" w:rsidRPr="0026573E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4E03B233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Povinnosti Kupujícího</w:t>
      </w:r>
    </w:p>
    <w:p w14:paraId="7ED81F4C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Kupující je povinen zaplatit za předmět kupní cenu.</w:t>
      </w:r>
    </w:p>
    <w:p w14:paraId="44359F78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 xml:space="preserve">Kupující je povinen v případě uplatňování práv z vadného plnění (reklamací) postupovat v souladu ustanoveními reklamačního řádu Prodávajícího dostupným na internetové adrese </w:t>
      </w:r>
      <w:hyperlink r:id="rId11">
        <w:r w:rsidRPr="0026573E">
          <w:rPr>
            <w:rFonts w:ascii="Calibri" w:eastAsia="Times New Roman" w:hAnsi="Calibri" w:cs="Times New Roman"/>
            <w:color w:val="000000"/>
            <w:lang w:eastAsia="cs-CZ"/>
          </w:rPr>
          <w:t>http://www.czc.cz/reklamace-new/clanek</w:t>
        </w:r>
      </w:hyperlink>
      <w:r w:rsidRPr="0026573E">
        <w:rPr>
          <w:rFonts w:ascii="Calibri" w:eastAsia="Times New Roman" w:hAnsi="Calibri" w:cs="Times New Roman"/>
          <w:color w:val="000000"/>
          <w:lang w:eastAsia="cs-CZ"/>
        </w:rPr>
        <w:t>, resp. příslušnými ustanoveními občanského zákoníku.</w:t>
      </w:r>
    </w:p>
    <w:p w14:paraId="583397FB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Cena a platební podmínky</w:t>
      </w:r>
    </w:p>
    <w:p w14:paraId="4E5A6CC5" w14:textId="2862D6E8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bookmarkStart w:id="0" w:name="_Ref379291189"/>
      <w:bookmarkEnd w:id="0"/>
      <w:r w:rsidRPr="0026573E">
        <w:rPr>
          <w:rFonts w:ascii="Calibri" w:eastAsia="Times New Roman" w:hAnsi="Calibri" w:cs="Times New Roman"/>
          <w:color w:val="000000"/>
          <w:lang w:eastAsia="cs-CZ"/>
        </w:rPr>
        <w:t xml:space="preserve">Kupní cena sjednaná Smluvními stranami za předmět koupě činí </w:t>
      </w:r>
      <w:r w:rsidR="00491607">
        <w:rPr>
          <w:rFonts w:ascii="Calibri" w:eastAsia="Times New Roman" w:hAnsi="Calibri" w:cs="Times New Roman"/>
          <w:color w:val="000000"/>
          <w:lang w:eastAsia="cs-CZ"/>
        </w:rPr>
        <w:t>465.000</w:t>
      </w:r>
      <w:r w:rsidRPr="0026573E">
        <w:rPr>
          <w:rFonts w:ascii="Calibri" w:eastAsia="Times New Roman" w:hAnsi="Calibri" w:cs="Times New Roman"/>
          <w:color w:val="000000"/>
          <w:lang w:eastAsia="cs-CZ"/>
        </w:rPr>
        <w:t xml:space="preserve"> Kč bez DPH.</w:t>
      </w:r>
    </w:p>
    <w:p w14:paraId="7E0BB3AE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Kupní cena bude Kupujícím zaplacena na základě faktury vystavené Prodávajícím ve lhůtě splatnosti na faktuře uvedeném. Faktura musí obsahovat veškeré náležitosti stanovené ujednáními Smluvních stran a právními předpisy. Prodávající je zejména povinen uvést na fakturu identifikační číslo poptávky/objednávky Prodávajícího, bylo-li Kupujícím na poptávce/objednávce uvedeno.</w:t>
      </w:r>
    </w:p>
    <w:p w14:paraId="21F90C8E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Dojde-li po vzájemné dohodě Smluvních stran k rozdělení předmětu koupě do více jednotlivých dodávek, bude vždy dodaná část fakturována na samostatném dokladu s uvedenou cenou a datem splatnosti.</w:t>
      </w:r>
    </w:p>
    <w:p w14:paraId="6A635E41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Jestliže nebude mít faktura veškeré náležitosti stanovené ujednáními Smluvních stran nebo právními předpisy nebo jestliže bude jakkoli v rozporu s ujednáními Smluvních stran, je Kupující oprávněn ji Prodávajícímu ve lhůtě splatnosti vrátit, aniž by se tím dostal do prodlení. Kupující je povinen vystavit fakturu novou, s novou dobou splatnosti.</w:t>
      </w:r>
    </w:p>
    <w:p w14:paraId="0123C613" w14:textId="189BCEBC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Kupní cena bude navýšena o DPH v zákonné výši.</w:t>
      </w:r>
    </w:p>
    <w:p w14:paraId="2C56C0F0" w14:textId="77777777" w:rsidR="004467C6" w:rsidRPr="0026573E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54726DF0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Místo a čas plnění</w:t>
      </w:r>
    </w:p>
    <w:p w14:paraId="44F08261" w14:textId="7AB17F65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Místem plnění (dodání) je na základě dohody Smluvních stran sídlo kupujícího</w:t>
      </w:r>
      <w:r w:rsidR="00491607">
        <w:rPr>
          <w:rFonts w:ascii="Calibri" w:eastAsia="Times New Roman" w:hAnsi="Calibri" w:cs="Times New Roman"/>
          <w:color w:val="000000"/>
          <w:lang w:eastAsia="cs-CZ"/>
        </w:rPr>
        <w:t>.</w:t>
      </w:r>
    </w:p>
    <w:p w14:paraId="59C6A1A6" w14:textId="17348B56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Termín dodání předmětu koupě bude stanoven na základě samostatné dohody Smluvních stran. Nedohodnou-li se Smluvní strany jinak, bude předmět koupě dodán ve lhůtě 15 dnů ode dne podpisu Smlouvy.</w:t>
      </w:r>
    </w:p>
    <w:p w14:paraId="55D2150B" w14:textId="77777777" w:rsidR="004467C6" w:rsidRPr="0026573E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3434320D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Odeslání a převzetí předmětu koupě</w:t>
      </w:r>
    </w:p>
    <w:p w14:paraId="5170E0E8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V případě, že předmět koupě bude Prodávajícímu zaslán prostřednictvím držitele poštovní licence případně jiného smluvního přepravce, je Kupující povinen při převzetí předmětu koupě zkontrolovat přepravní obal předmětu koupě a zkontrolovat kompletnost dodávky. Jakékoliv poškození přepravního obalu nebo vady v množství oproti přepravnímu listu je Kupující povinen reklamovat okamžitě u přepravce a sepsat s přepravcem protokol o poškození při přepravě a zároveň o této skutečnosti informovat Prodávajícího bez zbytečného odkladu.</w:t>
      </w:r>
    </w:p>
    <w:p w14:paraId="7271095B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Převzetím předmětu koupě a podepsáním přepravního listu Kupujícím přechází nebezpečí škody na předmětu koupě na Kupujícího a Kupující se zároveň stává oprávněným držitelem předmětu koupě.</w:t>
      </w:r>
    </w:p>
    <w:p w14:paraId="7580E988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Výhrada vlastnictví</w:t>
      </w:r>
    </w:p>
    <w:p w14:paraId="6D8C01D0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Smluvní strany se ve smyslu § 2132 občanského zákoníku dohodly, že vlastnické právo k předmětu koupě přechází na Kupujícího okamžikem úplného zaplacení kupní ceny.</w:t>
      </w:r>
    </w:p>
    <w:p w14:paraId="2F2E68B2" w14:textId="777E26AD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Prodávající souhlasí, aby Kupující ještě před nabytím vlastnického práva nakládal s předmětem koupě v rámci své obchodní činnosti.</w:t>
      </w:r>
    </w:p>
    <w:p w14:paraId="53D9E5D3" w14:textId="77777777" w:rsidR="004467C6" w:rsidRPr="0026573E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2273504E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Sankce</w:t>
      </w:r>
    </w:p>
    <w:p w14:paraId="3CDC796F" w14:textId="2B7415F3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V případě prodlení kupujícího s úhradou kupní ceny i přes dodatečnou výzvu k úhradě učiněnou formou emailové zprávy, je Kupující povinen zaplatit Prodávajícímu smluvní úrok z prodlení ve výši 0,03 % denně z dlužné částky za každý den prodlení, a to až do dne úplného zaplacení, včetně.</w:t>
      </w:r>
    </w:p>
    <w:p w14:paraId="1F7AC580" w14:textId="50825AB4" w:rsidR="00DE3C04" w:rsidRDefault="00260B70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V případě nedodání zbož</w:t>
      </w:r>
      <w:r w:rsidR="00891F34">
        <w:rPr>
          <w:rFonts w:ascii="Calibri" w:eastAsia="Times New Roman" w:hAnsi="Calibri" w:cs="Times New Roman"/>
          <w:color w:val="000000"/>
          <w:lang w:eastAsia="cs-CZ"/>
        </w:rPr>
        <w:t xml:space="preserve">í v termínu do 25.9.2019, uhradí prodávající </w:t>
      </w:r>
      <w:r w:rsidR="00267556">
        <w:rPr>
          <w:rFonts w:ascii="Calibri" w:eastAsia="Times New Roman" w:hAnsi="Calibri" w:cs="Times New Roman"/>
          <w:color w:val="000000"/>
          <w:lang w:eastAsia="cs-CZ"/>
        </w:rPr>
        <w:t>sankci 0,03 % z</w:t>
      </w:r>
      <w:r w:rsidR="00491607">
        <w:rPr>
          <w:rFonts w:ascii="Calibri" w:eastAsia="Times New Roman" w:hAnsi="Calibri" w:cs="Times New Roman"/>
          <w:color w:val="000000"/>
          <w:lang w:eastAsia="cs-CZ"/>
        </w:rPr>
        <w:t xml:space="preserve"> kupní </w:t>
      </w:r>
      <w:r w:rsidR="00D93875">
        <w:rPr>
          <w:rFonts w:ascii="Calibri" w:eastAsia="Times New Roman" w:hAnsi="Calibri" w:cs="Times New Roman"/>
          <w:color w:val="000000"/>
          <w:lang w:eastAsia="cs-CZ"/>
        </w:rPr>
        <w:t>ceny</w:t>
      </w:r>
      <w:r w:rsidR="00491607">
        <w:rPr>
          <w:rFonts w:ascii="Calibri" w:eastAsia="Times New Roman" w:hAnsi="Calibri" w:cs="Times New Roman"/>
          <w:color w:val="000000"/>
          <w:lang w:eastAsia="cs-CZ"/>
        </w:rPr>
        <w:t xml:space="preserve"> denně.</w:t>
      </w:r>
    </w:p>
    <w:p w14:paraId="233198F7" w14:textId="77777777" w:rsidR="004467C6" w:rsidRPr="0026573E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712B5A88" w14:textId="77777777" w:rsidR="00952BD2" w:rsidRPr="004467C6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467C6">
        <w:rPr>
          <w:rFonts w:ascii="Calibri" w:eastAsia="Times New Roman" w:hAnsi="Calibri" w:cs="Times New Roman"/>
          <w:b/>
          <w:bCs/>
          <w:color w:val="000000"/>
          <w:lang w:eastAsia="cs-CZ"/>
        </w:rPr>
        <w:t>Závěrečná ustanovení</w:t>
      </w:r>
    </w:p>
    <w:p w14:paraId="273D10FD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Tato Smlouva nabývá platnosti a účinnost dnem podpisu obou smluvních stran.</w:t>
      </w:r>
    </w:p>
    <w:p w14:paraId="6CC17DDE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Tato Smlouva je vyhotovena ve 2 stejnopisech, každý s platností originálu, z nichž každá smluvní strana obdrží jeden stejnopis.</w:t>
      </w:r>
    </w:p>
    <w:p w14:paraId="5606A42F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14:paraId="57D586B3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Smluvní strany v souladu s § 1740 odst. 3 občanského zákoníku vylučují možnost přijetí nabídky s dodatkem nebo odchylkou, takové přijetí je vždy považováno za novou nabídku.</w:t>
      </w:r>
    </w:p>
    <w:p w14:paraId="359D62E2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Je-li nebo stane-li se v budoucnu některé ustanovení této Smlouvy neplatným, neúčinným nebo nevykonatelným, nemá to vliv na platnost, účinnost či vykonatelnost zbytku Smlouvy, lze-li od něj vadné ustanovení oddělit. Smluvní strany se v takovém případě zavazují nahradit vadné ustanovení ustanovením bezvadným, nahrazovanému ustanovení obsahem a účelem co nejbližším.</w:t>
      </w:r>
    </w:p>
    <w:p w14:paraId="71E75A7B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Smluvní strany se dohodly, že Kupující bezodkladně po uzavření této Smlouvy odešle Smlouvu k řádnému uveřejnění do registru smluv vedeného Ministerstvem vnitra ČR. O uveřejnění Smlouvy Kupující bezodkladně informuje Prodávajícího, nebyl-li kontaktní údaj Prodávajícího uveden přímo do registru smluv jako kontakt pro notifikaci o uveřejnění. Smluvní strany prohlašují, že žádná část smlouvy nenaplňuje znaky obchodního tajemství ve smyslu § 504 občanského zákoníku.</w:t>
      </w:r>
    </w:p>
    <w:p w14:paraId="3D71CD93" w14:textId="77777777" w:rsidR="004467C6" w:rsidRDefault="004467C6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1554D46D" w14:textId="12F433BE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Smluvní strany prohlašují, že si smlouvu přečetly, jejímu obsahu porozuměly a bez výhrad s ním souhlasí, neboť odpovídá jejích pravé a svobodné vůli, a na důkaz toho připojují níže své podpisy.</w:t>
      </w:r>
    </w:p>
    <w:p w14:paraId="726613AA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  <w:sectPr w:rsidR="00952BD2" w:rsidRPr="0026573E" w:rsidSect="0049136E">
          <w:type w:val="continuous"/>
          <w:pgSz w:w="11906" w:h="16838"/>
          <w:pgMar w:top="1134" w:right="1417" w:bottom="1417" w:left="1417" w:header="709" w:footer="709" w:gutter="0"/>
          <w:cols w:space="286"/>
          <w:docGrid w:linePitch="360"/>
        </w:sectPr>
      </w:pPr>
    </w:p>
    <w:p w14:paraId="510D5831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07FD3E53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Prodávající:</w:t>
      </w:r>
    </w:p>
    <w:p w14:paraId="194CA68F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2C9E7C77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V ________________ dne ___________ 2019</w:t>
      </w:r>
    </w:p>
    <w:p w14:paraId="5719A3C4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0DAC7B6F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bookmarkStart w:id="1" w:name="_GoBack"/>
      <w:bookmarkEnd w:id="1"/>
    </w:p>
    <w:p w14:paraId="2D081403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CZC.cz s.r.o.</w:t>
      </w:r>
    </w:p>
    <w:p w14:paraId="29F483E5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Ing. Jitka Dvořáková</w:t>
      </w:r>
    </w:p>
    <w:p w14:paraId="17797CF8" w14:textId="06851828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jednatelka</w:t>
      </w:r>
      <w:r w:rsidRPr="0026573E">
        <w:rPr>
          <w:rFonts w:ascii="Calibri" w:eastAsia="Times New Roman" w:hAnsi="Calibri" w:cs="Times New Roman"/>
          <w:color w:val="000000"/>
          <w:lang w:eastAsia="cs-CZ"/>
        </w:rPr>
        <w:br w:type="column"/>
      </w:r>
    </w:p>
    <w:p w14:paraId="2ABC00CD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Kupující:</w:t>
      </w:r>
    </w:p>
    <w:p w14:paraId="09776FA0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4601F49D" w14:textId="77777777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6573E">
        <w:rPr>
          <w:rFonts w:ascii="Calibri" w:eastAsia="Times New Roman" w:hAnsi="Calibri" w:cs="Times New Roman"/>
          <w:color w:val="000000"/>
          <w:lang w:eastAsia="cs-CZ"/>
        </w:rPr>
        <w:t>V ________________ dne ___________ 2019</w:t>
      </w:r>
    </w:p>
    <w:p w14:paraId="5411FA4F" w14:textId="512AD639" w:rsidR="00952BD2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736919C7" w14:textId="77777777" w:rsidR="0081674C" w:rsidRPr="0026573E" w:rsidRDefault="0081674C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7C0E6FE4" w14:textId="07741238" w:rsidR="0081674C" w:rsidRDefault="0081674C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Karlínská OA a VOŠE</w:t>
      </w:r>
    </w:p>
    <w:p w14:paraId="50BC8948" w14:textId="7144EB94" w:rsidR="00952BD2" w:rsidRDefault="0081674C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Mgr. Petr Žák</w:t>
      </w:r>
    </w:p>
    <w:p w14:paraId="3637114C" w14:textId="6AA5691E" w:rsidR="0081674C" w:rsidRPr="0026573E" w:rsidRDefault="0081674C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ředitel</w:t>
      </w:r>
    </w:p>
    <w:p w14:paraId="6BEB6E2A" w14:textId="25859EB3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3D8EFE71" w14:textId="6EF2179F" w:rsidR="00952BD2" w:rsidRPr="0026573E" w:rsidRDefault="00952BD2" w:rsidP="0026573E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  <w:sectPr w:rsidR="00952BD2" w:rsidRPr="0026573E" w:rsidSect="00F15CA8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</w:p>
    <w:p w14:paraId="15CE46B8" w14:textId="77777777" w:rsidR="002B38FE" w:rsidRPr="0026573E" w:rsidRDefault="002B38FE" w:rsidP="00A15C7A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sectPr w:rsidR="002B38FE" w:rsidRPr="0026573E" w:rsidSect="00E408D2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02A13" w14:textId="77777777" w:rsidR="00B82C9F" w:rsidRDefault="00B82C9F" w:rsidP="007B21DF">
      <w:pPr>
        <w:spacing w:after="0" w:line="240" w:lineRule="auto"/>
      </w:pPr>
      <w:r>
        <w:separator/>
      </w:r>
    </w:p>
  </w:endnote>
  <w:endnote w:type="continuationSeparator" w:id="0">
    <w:p w14:paraId="3BC679BF" w14:textId="77777777" w:rsidR="00B82C9F" w:rsidRDefault="00B82C9F" w:rsidP="007B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1F6E" w14:textId="3A626BB0" w:rsidR="00952BD2" w:rsidRDefault="00952BD2" w:rsidP="009D4AA0">
    <w:pPr>
      <w:pStyle w:val="Zpat"/>
      <w:jc w:val="center"/>
      <w:rPr>
        <w:rFonts w:ascii="Tahoma" w:hAnsi="Tahoma" w:cs="Tahoma"/>
        <w:bCs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 w:rsidR="009C65F0">
      <w:rPr>
        <w:rFonts w:ascii="Tahoma" w:hAnsi="Tahoma" w:cs="Tahoma"/>
        <w:bCs/>
        <w:noProof/>
        <w:sz w:val="16"/>
        <w:szCs w:val="16"/>
      </w:rPr>
      <w:t>2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>
      <w:rPr>
        <w:rFonts w:ascii="Tahoma" w:hAnsi="Tahoma" w:cs="Tahoma"/>
        <w:bCs/>
        <w:sz w:val="16"/>
        <w:szCs w:val="16"/>
      </w:rPr>
      <w:fldChar w:fldCharType="begin"/>
    </w:r>
    <w:r>
      <w:rPr>
        <w:rFonts w:ascii="Tahoma" w:hAnsi="Tahoma" w:cs="Tahoma"/>
        <w:bCs/>
        <w:sz w:val="16"/>
        <w:szCs w:val="16"/>
      </w:rPr>
      <w:instrText xml:space="preserve"> PAGE  \* Arabic </w:instrText>
    </w:r>
    <w:r>
      <w:rPr>
        <w:rFonts w:ascii="Tahoma" w:hAnsi="Tahoma" w:cs="Tahoma"/>
        <w:bCs/>
        <w:sz w:val="16"/>
        <w:szCs w:val="16"/>
      </w:rPr>
      <w:fldChar w:fldCharType="separate"/>
    </w:r>
    <w:r w:rsidR="009C65F0">
      <w:rPr>
        <w:rFonts w:ascii="Tahoma" w:hAnsi="Tahoma" w:cs="Tahoma"/>
        <w:bCs/>
        <w:noProof/>
        <w:sz w:val="16"/>
        <w:szCs w:val="16"/>
      </w:rPr>
      <w:t>2</w:t>
    </w:r>
    <w:r>
      <w:rPr>
        <w:rFonts w:ascii="Tahoma" w:hAnsi="Tahoma" w:cs="Tahoma"/>
        <w:bCs/>
        <w:sz w:val="16"/>
        <w:szCs w:val="16"/>
      </w:rPr>
      <w:fldChar w:fldCharType="end"/>
    </w:r>
  </w:p>
  <w:p w14:paraId="283694FB" w14:textId="77777777" w:rsidR="00952BD2" w:rsidRPr="00390723" w:rsidRDefault="00952BD2" w:rsidP="00390723">
    <w:pPr>
      <w:pStyle w:val="Zpat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bCs/>
        <w:sz w:val="12"/>
        <w:szCs w:val="12"/>
      </w:rPr>
      <w:t>A-2017-0001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34738"/>
      <w:docPartObj>
        <w:docPartGallery w:val="Page Numbers (Bottom of Page)"/>
        <w:docPartUnique/>
      </w:docPartObj>
    </w:sdtPr>
    <w:sdtEndPr/>
    <w:sdtContent>
      <w:p w14:paraId="2F2953F5" w14:textId="77777777" w:rsidR="004576B9" w:rsidRDefault="004576B9">
        <w:pPr>
          <w:pStyle w:val="Zpat"/>
          <w:jc w:val="right"/>
        </w:pPr>
        <w:r>
          <w:rPr>
            <w:noProof/>
            <w:lang w:eastAsia="cs-CZ"/>
          </w:rPr>
          <w:drawing>
            <wp:inline distT="0" distB="0" distL="0" distR="0" wp14:anchorId="51D2E047" wp14:editId="21F2D372">
              <wp:extent cx="5760720" cy="273050"/>
              <wp:effectExtent l="0" t="0" r="0" b="0"/>
              <wp:docPr id="1" name="Shape 3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hape 31"/>
                      <pic:cNvPicPr preferRelativeResize="0"/>
                    </pic:nvPicPr>
                    <pic:blipFill>
                      <a:blip r:embed="rId1">
                        <a:alphaModFix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F86B1D9" w14:textId="77777777" w:rsidR="004576B9" w:rsidRDefault="004576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0085" w14:textId="77777777" w:rsidR="004576B9" w:rsidRDefault="004576B9">
    <w:pPr>
      <w:pStyle w:val="Zpat"/>
    </w:pPr>
    <w:r>
      <w:rPr>
        <w:noProof/>
        <w:lang w:eastAsia="cs-CZ"/>
      </w:rPr>
      <w:drawing>
        <wp:inline distT="0" distB="0" distL="0" distR="0" wp14:anchorId="6404FA98" wp14:editId="2E0E8844">
          <wp:extent cx="5760720" cy="273050"/>
          <wp:effectExtent l="0" t="0" r="0" b="0"/>
          <wp:docPr id="2" name="Shap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ape 31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3693" w14:textId="77777777" w:rsidR="00B82C9F" w:rsidRDefault="00B82C9F" w:rsidP="007B21DF">
      <w:pPr>
        <w:spacing w:after="0" w:line="240" w:lineRule="auto"/>
      </w:pPr>
      <w:r>
        <w:separator/>
      </w:r>
    </w:p>
  </w:footnote>
  <w:footnote w:type="continuationSeparator" w:id="0">
    <w:p w14:paraId="4CC9F998" w14:textId="77777777" w:rsidR="00B82C9F" w:rsidRDefault="00B82C9F" w:rsidP="007B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5710" w14:textId="77777777" w:rsidR="009C65F0" w:rsidRDefault="00952BD2">
    <w:pPr>
      <w:pStyle w:val="Zhlav"/>
    </w:pPr>
    <w:r>
      <w:rPr>
        <w:noProof/>
        <w:lang w:eastAsia="cs-CZ"/>
      </w:rPr>
      <w:drawing>
        <wp:inline distT="114300" distB="114300" distL="114300" distR="114300" wp14:anchorId="416DC668" wp14:editId="2B616544">
          <wp:extent cx="5760720" cy="825136"/>
          <wp:effectExtent l="0" t="0" r="0" b="0"/>
          <wp:docPr id="38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4637" w14:textId="77777777" w:rsidR="00756B51" w:rsidRDefault="00A764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A6731C" wp14:editId="3B9AE9F1">
          <wp:simplePos x="0" y="0"/>
          <wp:positionH relativeFrom="column">
            <wp:posOffset>3533775</wp:posOffset>
          </wp:positionH>
          <wp:positionV relativeFrom="paragraph">
            <wp:posOffset>-619760</wp:posOffset>
          </wp:positionV>
          <wp:extent cx="2876550" cy="1518818"/>
          <wp:effectExtent l="0" t="0" r="0" b="5715"/>
          <wp:wrapThrough wrapText="bothSides">
            <wp:wrapPolygon edited="0">
              <wp:start x="0" y="0"/>
              <wp:lineTo x="0" y="21410"/>
              <wp:lineTo x="21457" y="21410"/>
              <wp:lineTo x="21457" y="0"/>
              <wp:lineTo x="0" y="0"/>
            </wp:wrapPolygon>
          </wp:wrapThrough>
          <wp:docPr id="23" name="Obrázek 23" descr="Výsledek obrázku pro mall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ýsledek obrázku pro mall grou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518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3B49">
      <w:rPr>
        <w:noProof/>
        <w:lang w:eastAsia="cs-CZ"/>
      </w:rPr>
      <w:drawing>
        <wp:inline distT="0" distB="0" distL="0" distR="0" wp14:anchorId="410D8443" wp14:editId="3E97E3A5">
          <wp:extent cx="1892072" cy="300990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35" cy="30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54D"/>
    <w:multiLevelType w:val="multilevel"/>
    <w:tmpl w:val="D5EEA564"/>
    <w:lvl w:ilvl="0">
      <w:start w:val="1"/>
      <w:numFmt w:val="decimal"/>
      <w:lvlText w:val="%1."/>
      <w:lvlJc w:val="left"/>
      <w:pPr>
        <w:ind w:left="420" w:firstLine="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-179" w:hanging="599"/>
      </w:pPr>
      <w:rPr>
        <w:rFonts w:asciiTheme="minorHAnsi" w:eastAsia="Arial" w:hAnsiTheme="minorHAnsi" w:cs="Arial" w:hint="default"/>
        <w:b/>
      </w:rPr>
    </w:lvl>
    <w:lvl w:ilvl="2">
      <w:start w:val="1"/>
      <w:numFmt w:val="decimal"/>
      <w:lvlText w:val="%1.%2.%3."/>
      <w:lvlJc w:val="left"/>
      <w:pPr>
        <w:ind w:left="-479" w:hanging="1199"/>
      </w:pPr>
      <w:rPr>
        <w:rFonts w:ascii="Arial" w:eastAsia="Arial" w:hAnsi="Arial" w:cs="Arial"/>
        <w:b/>
      </w:rPr>
    </w:lvl>
    <w:lvl w:ilvl="3">
      <w:start w:val="1"/>
      <w:numFmt w:val="decimal"/>
      <w:lvlText w:val="%1.%2.%3.%4."/>
      <w:lvlJc w:val="left"/>
      <w:pPr>
        <w:ind w:left="-1079" w:hanging="1799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-1319" w:hanging="2399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-1919" w:hanging="2999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-2159" w:hanging="3599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-2759" w:hanging="4199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-2999" w:hanging="4799"/>
      </w:pPr>
      <w:rPr>
        <w:rFonts w:ascii="Arial" w:eastAsia="Arial" w:hAnsi="Arial" w:cs="Arial"/>
        <w:b/>
      </w:rPr>
    </w:lvl>
  </w:abstractNum>
  <w:abstractNum w:abstractNumId="1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023C"/>
    <w:multiLevelType w:val="multilevel"/>
    <w:tmpl w:val="ABFC8160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00537EC"/>
    <w:multiLevelType w:val="multilevel"/>
    <w:tmpl w:val="220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44F58"/>
    <w:multiLevelType w:val="multilevel"/>
    <w:tmpl w:val="3032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33D94"/>
    <w:multiLevelType w:val="multilevel"/>
    <w:tmpl w:val="17B0329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662E94"/>
    <w:multiLevelType w:val="multilevel"/>
    <w:tmpl w:val="3D76601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D66DB1"/>
    <w:multiLevelType w:val="hybridMultilevel"/>
    <w:tmpl w:val="F26A5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721A"/>
    <w:multiLevelType w:val="hybridMultilevel"/>
    <w:tmpl w:val="B1CA0D18"/>
    <w:lvl w:ilvl="0" w:tplc="24FAF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B99"/>
    <w:multiLevelType w:val="multilevel"/>
    <w:tmpl w:val="9CE818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F90956"/>
    <w:multiLevelType w:val="hybridMultilevel"/>
    <w:tmpl w:val="F168CEF8"/>
    <w:lvl w:ilvl="0" w:tplc="B9F451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3B5D"/>
    <w:multiLevelType w:val="multilevel"/>
    <w:tmpl w:val="21C038D8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17F56C1"/>
    <w:multiLevelType w:val="hybridMultilevel"/>
    <w:tmpl w:val="09AED06A"/>
    <w:lvl w:ilvl="0" w:tplc="9894E9F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E8"/>
    <w:rsid w:val="00000C89"/>
    <w:rsid w:val="00002317"/>
    <w:rsid w:val="000108C7"/>
    <w:rsid w:val="000176A0"/>
    <w:rsid w:val="00020907"/>
    <w:rsid w:val="000228EA"/>
    <w:rsid w:val="00042FCA"/>
    <w:rsid w:val="00043F25"/>
    <w:rsid w:val="00051948"/>
    <w:rsid w:val="0005254A"/>
    <w:rsid w:val="000602EA"/>
    <w:rsid w:val="0007011F"/>
    <w:rsid w:val="00082197"/>
    <w:rsid w:val="00082319"/>
    <w:rsid w:val="00083599"/>
    <w:rsid w:val="0009261E"/>
    <w:rsid w:val="000945E4"/>
    <w:rsid w:val="00096E7E"/>
    <w:rsid w:val="000A2C97"/>
    <w:rsid w:val="000B0DB1"/>
    <w:rsid w:val="000B24A8"/>
    <w:rsid w:val="000B5509"/>
    <w:rsid w:val="000B6F48"/>
    <w:rsid w:val="000C3025"/>
    <w:rsid w:val="000C4073"/>
    <w:rsid w:val="000C516F"/>
    <w:rsid w:val="000C6678"/>
    <w:rsid w:val="000C6A09"/>
    <w:rsid w:val="000D6898"/>
    <w:rsid w:val="000D6A2E"/>
    <w:rsid w:val="000D7219"/>
    <w:rsid w:val="000D7C37"/>
    <w:rsid w:val="000E7DFC"/>
    <w:rsid w:val="000F3547"/>
    <w:rsid w:val="00103F0B"/>
    <w:rsid w:val="001044B3"/>
    <w:rsid w:val="00106C81"/>
    <w:rsid w:val="0011132F"/>
    <w:rsid w:val="00112FD7"/>
    <w:rsid w:val="00114015"/>
    <w:rsid w:val="00116538"/>
    <w:rsid w:val="00122F98"/>
    <w:rsid w:val="00123665"/>
    <w:rsid w:val="00125C25"/>
    <w:rsid w:val="00125FE7"/>
    <w:rsid w:val="001405BC"/>
    <w:rsid w:val="00140604"/>
    <w:rsid w:val="00156A0F"/>
    <w:rsid w:val="00165559"/>
    <w:rsid w:val="0017103A"/>
    <w:rsid w:val="001710AE"/>
    <w:rsid w:val="00173199"/>
    <w:rsid w:val="001814DB"/>
    <w:rsid w:val="001846EB"/>
    <w:rsid w:val="00190AC9"/>
    <w:rsid w:val="0019354B"/>
    <w:rsid w:val="001935E4"/>
    <w:rsid w:val="00195033"/>
    <w:rsid w:val="001A7243"/>
    <w:rsid w:val="001A77D4"/>
    <w:rsid w:val="001C3949"/>
    <w:rsid w:val="001C3D57"/>
    <w:rsid w:val="001D1A43"/>
    <w:rsid w:val="001D7177"/>
    <w:rsid w:val="001E3356"/>
    <w:rsid w:val="001E68DB"/>
    <w:rsid w:val="001F454C"/>
    <w:rsid w:val="00204E49"/>
    <w:rsid w:val="0021207F"/>
    <w:rsid w:val="002318FC"/>
    <w:rsid w:val="002373A0"/>
    <w:rsid w:val="00254F94"/>
    <w:rsid w:val="00255B43"/>
    <w:rsid w:val="00257DF6"/>
    <w:rsid w:val="00260768"/>
    <w:rsid w:val="00260B70"/>
    <w:rsid w:val="00261990"/>
    <w:rsid w:val="00263FEC"/>
    <w:rsid w:val="0026573E"/>
    <w:rsid w:val="00267556"/>
    <w:rsid w:val="00271CC0"/>
    <w:rsid w:val="00275F71"/>
    <w:rsid w:val="00280327"/>
    <w:rsid w:val="00280CDE"/>
    <w:rsid w:val="0028765F"/>
    <w:rsid w:val="00292C68"/>
    <w:rsid w:val="00295A53"/>
    <w:rsid w:val="002A0A9E"/>
    <w:rsid w:val="002A3E01"/>
    <w:rsid w:val="002B38FE"/>
    <w:rsid w:val="002C0E0B"/>
    <w:rsid w:val="002C40D2"/>
    <w:rsid w:val="002C61F5"/>
    <w:rsid w:val="002C6FB3"/>
    <w:rsid w:val="002C7559"/>
    <w:rsid w:val="002D126C"/>
    <w:rsid w:val="002D35F0"/>
    <w:rsid w:val="002E12E8"/>
    <w:rsid w:val="002E6978"/>
    <w:rsid w:val="002F40A5"/>
    <w:rsid w:val="002F5CED"/>
    <w:rsid w:val="002F6234"/>
    <w:rsid w:val="002F6453"/>
    <w:rsid w:val="00304F7A"/>
    <w:rsid w:val="003063FE"/>
    <w:rsid w:val="00324C12"/>
    <w:rsid w:val="00325C04"/>
    <w:rsid w:val="003265E3"/>
    <w:rsid w:val="003276D1"/>
    <w:rsid w:val="003335BA"/>
    <w:rsid w:val="00334363"/>
    <w:rsid w:val="00346752"/>
    <w:rsid w:val="00370B54"/>
    <w:rsid w:val="00371282"/>
    <w:rsid w:val="0037318A"/>
    <w:rsid w:val="00383E9A"/>
    <w:rsid w:val="003925DC"/>
    <w:rsid w:val="003932BF"/>
    <w:rsid w:val="00393482"/>
    <w:rsid w:val="003937F7"/>
    <w:rsid w:val="003951D0"/>
    <w:rsid w:val="00396C9F"/>
    <w:rsid w:val="00396F93"/>
    <w:rsid w:val="003A34F5"/>
    <w:rsid w:val="003A56E7"/>
    <w:rsid w:val="003A68BB"/>
    <w:rsid w:val="003C0947"/>
    <w:rsid w:val="003C1157"/>
    <w:rsid w:val="003C1C82"/>
    <w:rsid w:val="003D218E"/>
    <w:rsid w:val="003E1830"/>
    <w:rsid w:val="003E2A2E"/>
    <w:rsid w:val="003E6752"/>
    <w:rsid w:val="003F70F4"/>
    <w:rsid w:val="003F79D2"/>
    <w:rsid w:val="004026A5"/>
    <w:rsid w:val="004151B2"/>
    <w:rsid w:val="00420FE2"/>
    <w:rsid w:val="0042128A"/>
    <w:rsid w:val="00421568"/>
    <w:rsid w:val="00426BA2"/>
    <w:rsid w:val="00427FD7"/>
    <w:rsid w:val="0043089B"/>
    <w:rsid w:val="004315D9"/>
    <w:rsid w:val="00435F53"/>
    <w:rsid w:val="00436653"/>
    <w:rsid w:val="0044441B"/>
    <w:rsid w:val="004467C6"/>
    <w:rsid w:val="00454E57"/>
    <w:rsid w:val="004553F5"/>
    <w:rsid w:val="004576B9"/>
    <w:rsid w:val="00464C8F"/>
    <w:rsid w:val="00473B49"/>
    <w:rsid w:val="00475D37"/>
    <w:rsid w:val="004769FA"/>
    <w:rsid w:val="00482FF8"/>
    <w:rsid w:val="00491607"/>
    <w:rsid w:val="00495947"/>
    <w:rsid w:val="0049684E"/>
    <w:rsid w:val="004A0B28"/>
    <w:rsid w:val="004B18E2"/>
    <w:rsid w:val="004B4057"/>
    <w:rsid w:val="004C1D7B"/>
    <w:rsid w:val="004C4278"/>
    <w:rsid w:val="004C4D23"/>
    <w:rsid w:val="004D0CBF"/>
    <w:rsid w:val="004E08CC"/>
    <w:rsid w:val="0050148E"/>
    <w:rsid w:val="00502A59"/>
    <w:rsid w:val="0050314B"/>
    <w:rsid w:val="005072F9"/>
    <w:rsid w:val="005108B2"/>
    <w:rsid w:val="00513332"/>
    <w:rsid w:val="00515E7A"/>
    <w:rsid w:val="00517FE1"/>
    <w:rsid w:val="005215D1"/>
    <w:rsid w:val="0052429D"/>
    <w:rsid w:val="0053031D"/>
    <w:rsid w:val="00531D7D"/>
    <w:rsid w:val="00534DA6"/>
    <w:rsid w:val="0056319E"/>
    <w:rsid w:val="00566086"/>
    <w:rsid w:val="00575517"/>
    <w:rsid w:val="0057718D"/>
    <w:rsid w:val="005807A1"/>
    <w:rsid w:val="0058564B"/>
    <w:rsid w:val="00587AF8"/>
    <w:rsid w:val="00592E60"/>
    <w:rsid w:val="00596BA8"/>
    <w:rsid w:val="005A22D3"/>
    <w:rsid w:val="005A49E2"/>
    <w:rsid w:val="005A5B7F"/>
    <w:rsid w:val="005B202E"/>
    <w:rsid w:val="005B3761"/>
    <w:rsid w:val="005B5E0A"/>
    <w:rsid w:val="005C1A8B"/>
    <w:rsid w:val="005C23FF"/>
    <w:rsid w:val="005C2D39"/>
    <w:rsid w:val="005D4771"/>
    <w:rsid w:val="005D4DC7"/>
    <w:rsid w:val="005E0CEE"/>
    <w:rsid w:val="005F093A"/>
    <w:rsid w:val="005F377F"/>
    <w:rsid w:val="005F5E64"/>
    <w:rsid w:val="0060108B"/>
    <w:rsid w:val="00602597"/>
    <w:rsid w:val="00616114"/>
    <w:rsid w:val="006173F2"/>
    <w:rsid w:val="006177CB"/>
    <w:rsid w:val="0062220F"/>
    <w:rsid w:val="00627EE0"/>
    <w:rsid w:val="00633F10"/>
    <w:rsid w:val="006403D8"/>
    <w:rsid w:val="00640C68"/>
    <w:rsid w:val="006414BD"/>
    <w:rsid w:val="00641D05"/>
    <w:rsid w:val="00651784"/>
    <w:rsid w:val="00656BF3"/>
    <w:rsid w:val="0065791A"/>
    <w:rsid w:val="0066652F"/>
    <w:rsid w:val="0066694F"/>
    <w:rsid w:val="00667899"/>
    <w:rsid w:val="00667CDE"/>
    <w:rsid w:val="00672956"/>
    <w:rsid w:val="00674F3E"/>
    <w:rsid w:val="00674FB5"/>
    <w:rsid w:val="00680246"/>
    <w:rsid w:val="00682689"/>
    <w:rsid w:val="00683E11"/>
    <w:rsid w:val="006919B0"/>
    <w:rsid w:val="006949E1"/>
    <w:rsid w:val="006973D9"/>
    <w:rsid w:val="006A23D9"/>
    <w:rsid w:val="006A62EC"/>
    <w:rsid w:val="006B5A5C"/>
    <w:rsid w:val="006B6BA4"/>
    <w:rsid w:val="006B7D4F"/>
    <w:rsid w:val="006C2461"/>
    <w:rsid w:val="006C448B"/>
    <w:rsid w:val="006D4CD4"/>
    <w:rsid w:val="006E7F68"/>
    <w:rsid w:val="006F0D2A"/>
    <w:rsid w:val="006F1AA8"/>
    <w:rsid w:val="006F6208"/>
    <w:rsid w:val="00701657"/>
    <w:rsid w:val="0070202D"/>
    <w:rsid w:val="00703FF0"/>
    <w:rsid w:val="00705DCF"/>
    <w:rsid w:val="0071147F"/>
    <w:rsid w:val="00721886"/>
    <w:rsid w:val="00727C27"/>
    <w:rsid w:val="00730786"/>
    <w:rsid w:val="00742515"/>
    <w:rsid w:val="00743D8A"/>
    <w:rsid w:val="007451C3"/>
    <w:rsid w:val="00756B51"/>
    <w:rsid w:val="00775C57"/>
    <w:rsid w:val="00783B35"/>
    <w:rsid w:val="00783E88"/>
    <w:rsid w:val="00784EE0"/>
    <w:rsid w:val="0078697C"/>
    <w:rsid w:val="00791110"/>
    <w:rsid w:val="007A3EB2"/>
    <w:rsid w:val="007B0C3E"/>
    <w:rsid w:val="007B21DF"/>
    <w:rsid w:val="007C3F85"/>
    <w:rsid w:val="007D56F3"/>
    <w:rsid w:val="007D6B17"/>
    <w:rsid w:val="007D6DCC"/>
    <w:rsid w:val="007D7A7B"/>
    <w:rsid w:val="007E439E"/>
    <w:rsid w:val="007F7290"/>
    <w:rsid w:val="0081460A"/>
    <w:rsid w:val="0081674C"/>
    <w:rsid w:val="008426A6"/>
    <w:rsid w:val="00844E62"/>
    <w:rsid w:val="00845B53"/>
    <w:rsid w:val="00846352"/>
    <w:rsid w:val="00851971"/>
    <w:rsid w:val="00852F1A"/>
    <w:rsid w:val="00855DB9"/>
    <w:rsid w:val="00871F32"/>
    <w:rsid w:val="00871FE0"/>
    <w:rsid w:val="00871FEB"/>
    <w:rsid w:val="0087496C"/>
    <w:rsid w:val="008767D3"/>
    <w:rsid w:val="00882D4E"/>
    <w:rsid w:val="00886CDC"/>
    <w:rsid w:val="00887F68"/>
    <w:rsid w:val="0089069E"/>
    <w:rsid w:val="00891F34"/>
    <w:rsid w:val="008932F9"/>
    <w:rsid w:val="00893C13"/>
    <w:rsid w:val="008A2FA6"/>
    <w:rsid w:val="008A337D"/>
    <w:rsid w:val="008A62B1"/>
    <w:rsid w:val="008B278F"/>
    <w:rsid w:val="008B2AD2"/>
    <w:rsid w:val="008C4FA4"/>
    <w:rsid w:val="008C5594"/>
    <w:rsid w:val="008E3E5B"/>
    <w:rsid w:val="008E66AD"/>
    <w:rsid w:val="008E6D3E"/>
    <w:rsid w:val="008F0F8C"/>
    <w:rsid w:val="00901784"/>
    <w:rsid w:val="00903755"/>
    <w:rsid w:val="00922F06"/>
    <w:rsid w:val="00923919"/>
    <w:rsid w:val="0093558F"/>
    <w:rsid w:val="00935A11"/>
    <w:rsid w:val="00940B91"/>
    <w:rsid w:val="00943297"/>
    <w:rsid w:val="00950FDE"/>
    <w:rsid w:val="00952BD2"/>
    <w:rsid w:val="00966E8F"/>
    <w:rsid w:val="00967E12"/>
    <w:rsid w:val="0097464F"/>
    <w:rsid w:val="009A1372"/>
    <w:rsid w:val="009A5A6E"/>
    <w:rsid w:val="009A79B7"/>
    <w:rsid w:val="009B1123"/>
    <w:rsid w:val="009B2D77"/>
    <w:rsid w:val="009B3803"/>
    <w:rsid w:val="009B7F15"/>
    <w:rsid w:val="009C0FA0"/>
    <w:rsid w:val="009C4B02"/>
    <w:rsid w:val="009C65F0"/>
    <w:rsid w:val="009D06B1"/>
    <w:rsid w:val="009D412D"/>
    <w:rsid w:val="009D7F95"/>
    <w:rsid w:val="009E3259"/>
    <w:rsid w:val="009E60FA"/>
    <w:rsid w:val="009F2312"/>
    <w:rsid w:val="009F6A03"/>
    <w:rsid w:val="00A00B68"/>
    <w:rsid w:val="00A114AB"/>
    <w:rsid w:val="00A15C7A"/>
    <w:rsid w:val="00A20708"/>
    <w:rsid w:val="00A303F1"/>
    <w:rsid w:val="00A37CE3"/>
    <w:rsid w:val="00A402F8"/>
    <w:rsid w:val="00A47546"/>
    <w:rsid w:val="00A50308"/>
    <w:rsid w:val="00A529B8"/>
    <w:rsid w:val="00A6063C"/>
    <w:rsid w:val="00A61203"/>
    <w:rsid w:val="00A62040"/>
    <w:rsid w:val="00A71885"/>
    <w:rsid w:val="00A764C5"/>
    <w:rsid w:val="00A77911"/>
    <w:rsid w:val="00A849C3"/>
    <w:rsid w:val="00A92966"/>
    <w:rsid w:val="00A92E81"/>
    <w:rsid w:val="00A955C8"/>
    <w:rsid w:val="00AA2DF5"/>
    <w:rsid w:val="00AA3214"/>
    <w:rsid w:val="00AA6229"/>
    <w:rsid w:val="00AB1D50"/>
    <w:rsid w:val="00AC74B0"/>
    <w:rsid w:val="00AD018F"/>
    <w:rsid w:val="00AD2A69"/>
    <w:rsid w:val="00AD336A"/>
    <w:rsid w:val="00AF10A3"/>
    <w:rsid w:val="00AF29E3"/>
    <w:rsid w:val="00B01BD8"/>
    <w:rsid w:val="00B0349A"/>
    <w:rsid w:val="00B07663"/>
    <w:rsid w:val="00B10109"/>
    <w:rsid w:val="00B10728"/>
    <w:rsid w:val="00B11965"/>
    <w:rsid w:val="00B176FB"/>
    <w:rsid w:val="00B23048"/>
    <w:rsid w:val="00B311EA"/>
    <w:rsid w:val="00B4390D"/>
    <w:rsid w:val="00B5631B"/>
    <w:rsid w:val="00B57320"/>
    <w:rsid w:val="00B57FC0"/>
    <w:rsid w:val="00B66FE4"/>
    <w:rsid w:val="00B67295"/>
    <w:rsid w:val="00B673F7"/>
    <w:rsid w:val="00B700A7"/>
    <w:rsid w:val="00B70724"/>
    <w:rsid w:val="00B715BC"/>
    <w:rsid w:val="00B72D23"/>
    <w:rsid w:val="00B81220"/>
    <w:rsid w:val="00B82C9F"/>
    <w:rsid w:val="00B937D0"/>
    <w:rsid w:val="00B97907"/>
    <w:rsid w:val="00BA3522"/>
    <w:rsid w:val="00BA37C9"/>
    <w:rsid w:val="00BA65BD"/>
    <w:rsid w:val="00BA6DEE"/>
    <w:rsid w:val="00BB2E5C"/>
    <w:rsid w:val="00BC3573"/>
    <w:rsid w:val="00BC42C1"/>
    <w:rsid w:val="00BD5BE9"/>
    <w:rsid w:val="00BD62C6"/>
    <w:rsid w:val="00BD6F91"/>
    <w:rsid w:val="00BE1E0D"/>
    <w:rsid w:val="00BE71A9"/>
    <w:rsid w:val="00BF1522"/>
    <w:rsid w:val="00BF424E"/>
    <w:rsid w:val="00BF541B"/>
    <w:rsid w:val="00C0319C"/>
    <w:rsid w:val="00C149EC"/>
    <w:rsid w:val="00C14BE7"/>
    <w:rsid w:val="00C43B73"/>
    <w:rsid w:val="00C44DB6"/>
    <w:rsid w:val="00C56670"/>
    <w:rsid w:val="00C56F6B"/>
    <w:rsid w:val="00C62001"/>
    <w:rsid w:val="00C64485"/>
    <w:rsid w:val="00C64815"/>
    <w:rsid w:val="00C6582E"/>
    <w:rsid w:val="00C67DFE"/>
    <w:rsid w:val="00C711B7"/>
    <w:rsid w:val="00C73A6C"/>
    <w:rsid w:val="00C743AD"/>
    <w:rsid w:val="00C776F4"/>
    <w:rsid w:val="00C80006"/>
    <w:rsid w:val="00C80F28"/>
    <w:rsid w:val="00C849F0"/>
    <w:rsid w:val="00C86CA8"/>
    <w:rsid w:val="00C907A6"/>
    <w:rsid w:val="00C93733"/>
    <w:rsid w:val="00CA2327"/>
    <w:rsid w:val="00CA54C7"/>
    <w:rsid w:val="00CA7F8E"/>
    <w:rsid w:val="00CB2966"/>
    <w:rsid w:val="00CB3644"/>
    <w:rsid w:val="00CC04F6"/>
    <w:rsid w:val="00CC06B6"/>
    <w:rsid w:val="00CD0BB0"/>
    <w:rsid w:val="00CD0E96"/>
    <w:rsid w:val="00CE0491"/>
    <w:rsid w:val="00CE3478"/>
    <w:rsid w:val="00CE3B9F"/>
    <w:rsid w:val="00CE5CDD"/>
    <w:rsid w:val="00CF0609"/>
    <w:rsid w:val="00CF1486"/>
    <w:rsid w:val="00D01877"/>
    <w:rsid w:val="00D04C04"/>
    <w:rsid w:val="00D11893"/>
    <w:rsid w:val="00D16C80"/>
    <w:rsid w:val="00D210DF"/>
    <w:rsid w:val="00D26196"/>
    <w:rsid w:val="00D36997"/>
    <w:rsid w:val="00D47AA0"/>
    <w:rsid w:val="00D5359B"/>
    <w:rsid w:val="00D655C9"/>
    <w:rsid w:val="00D70013"/>
    <w:rsid w:val="00D75408"/>
    <w:rsid w:val="00D81436"/>
    <w:rsid w:val="00D847AE"/>
    <w:rsid w:val="00D874F0"/>
    <w:rsid w:val="00D902D4"/>
    <w:rsid w:val="00D93875"/>
    <w:rsid w:val="00DB1707"/>
    <w:rsid w:val="00DB5525"/>
    <w:rsid w:val="00DC02E6"/>
    <w:rsid w:val="00DC357E"/>
    <w:rsid w:val="00DC457E"/>
    <w:rsid w:val="00DC5869"/>
    <w:rsid w:val="00DD1870"/>
    <w:rsid w:val="00DE0CEB"/>
    <w:rsid w:val="00DE341D"/>
    <w:rsid w:val="00DE3C04"/>
    <w:rsid w:val="00DE5E77"/>
    <w:rsid w:val="00DF072F"/>
    <w:rsid w:val="00DF1909"/>
    <w:rsid w:val="00DF66AB"/>
    <w:rsid w:val="00E04A93"/>
    <w:rsid w:val="00E07CED"/>
    <w:rsid w:val="00E13E23"/>
    <w:rsid w:val="00E214B2"/>
    <w:rsid w:val="00E30A41"/>
    <w:rsid w:val="00E34A13"/>
    <w:rsid w:val="00E408D2"/>
    <w:rsid w:val="00E40D08"/>
    <w:rsid w:val="00E415C8"/>
    <w:rsid w:val="00E46716"/>
    <w:rsid w:val="00E5036E"/>
    <w:rsid w:val="00E53021"/>
    <w:rsid w:val="00E5609D"/>
    <w:rsid w:val="00E661E0"/>
    <w:rsid w:val="00E7169C"/>
    <w:rsid w:val="00E726A7"/>
    <w:rsid w:val="00E816C8"/>
    <w:rsid w:val="00E84C21"/>
    <w:rsid w:val="00E85A47"/>
    <w:rsid w:val="00E9353C"/>
    <w:rsid w:val="00E97915"/>
    <w:rsid w:val="00E97D11"/>
    <w:rsid w:val="00EA5EC7"/>
    <w:rsid w:val="00EB09C9"/>
    <w:rsid w:val="00EB32CD"/>
    <w:rsid w:val="00EB7474"/>
    <w:rsid w:val="00EC398D"/>
    <w:rsid w:val="00EC4187"/>
    <w:rsid w:val="00EC6F85"/>
    <w:rsid w:val="00EE134B"/>
    <w:rsid w:val="00EE2B1D"/>
    <w:rsid w:val="00EE7462"/>
    <w:rsid w:val="00EF2B23"/>
    <w:rsid w:val="00EF33B1"/>
    <w:rsid w:val="00F00425"/>
    <w:rsid w:val="00F06CEF"/>
    <w:rsid w:val="00F17CDF"/>
    <w:rsid w:val="00F220EE"/>
    <w:rsid w:val="00F22509"/>
    <w:rsid w:val="00F30F9D"/>
    <w:rsid w:val="00F426AD"/>
    <w:rsid w:val="00F46951"/>
    <w:rsid w:val="00F470AF"/>
    <w:rsid w:val="00F47EEA"/>
    <w:rsid w:val="00F71817"/>
    <w:rsid w:val="00F73DE4"/>
    <w:rsid w:val="00F95733"/>
    <w:rsid w:val="00F96840"/>
    <w:rsid w:val="00F97FC4"/>
    <w:rsid w:val="00FA062F"/>
    <w:rsid w:val="00FB3546"/>
    <w:rsid w:val="00FC4728"/>
    <w:rsid w:val="00FC6B92"/>
    <w:rsid w:val="00FC716A"/>
    <w:rsid w:val="00FC755F"/>
    <w:rsid w:val="00FD3CA8"/>
    <w:rsid w:val="00FD3CDD"/>
    <w:rsid w:val="00FE03D7"/>
    <w:rsid w:val="00FE5718"/>
    <w:rsid w:val="00FE6A60"/>
    <w:rsid w:val="00FF4549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705B6"/>
  <w15:chartTrackingRefBased/>
  <w15:docId w15:val="{A8ED9EBA-6ADC-49BB-BE77-2CB6748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663"/>
  </w:style>
  <w:style w:type="paragraph" w:styleId="Nadpis1">
    <w:name w:val="heading 1"/>
    <w:basedOn w:val="Normln"/>
    <w:next w:val="Normln"/>
    <w:link w:val="Nadpis1Char"/>
    <w:uiPriority w:val="9"/>
    <w:qFormat/>
    <w:rsid w:val="002B3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7169C"/>
    <w:pPr>
      <w:spacing w:before="270" w:after="180" w:line="336" w:lineRule="atLeast"/>
      <w:outlineLvl w:val="2"/>
    </w:pPr>
    <w:rPr>
      <w:rFonts w:ascii="Open Sans" w:eastAsia="Times New Roman" w:hAnsi="Open Sans" w:cs="Times New Roman"/>
      <w:color w:val="333333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B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B21DF"/>
  </w:style>
  <w:style w:type="paragraph" w:styleId="Zpat">
    <w:name w:val="footer"/>
    <w:basedOn w:val="Normln"/>
    <w:link w:val="ZpatChar"/>
    <w:unhideWhenUsed/>
    <w:rsid w:val="007B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B21DF"/>
  </w:style>
  <w:style w:type="table" w:styleId="Mkatabulky">
    <w:name w:val="Table Grid"/>
    <w:basedOn w:val="Normlntabulka"/>
    <w:uiPriority w:val="39"/>
    <w:rsid w:val="00E5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5609D"/>
    <w:rPr>
      <w:strike w:val="0"/>
      <w:dstrike w:val="0"/>
      <w:color w:val="20648B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5609D"/>
    <w:rPr>
      <w:b/>
      <w:bCs/>
    </w:rPr>
  </w:style>
  <w:style w:type="paragraph" w:styleId="Odstavecseseznamem">
    <w:name w:val="List Paragraph"/>
    <w:basedOn w:val="Normln"/>
    <w:uiPriority w:val="34"/>
    <w:qFormat/>
    <w:rsid w:val="002D35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7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72D23"/>
    <w:rPr>
      <w:i/>
      <w:iCs/>
    </w:rPr>
  </w:style>
  <w:style w:type="character" w:customStyle="1" w:styleId="datatitle">
    <w:name w:val="data_title"/>
    <w:basedOn w:val="Standardnpsmoodstavce"/>
    <w:rsid w:val="0005254A"/>
  </w:style>
  <w:style w:type="character" w:customStyle="1" w:styleId="preformatted">
    <w:name w:val="preformatted"/>
    <w:basedOn w:val="Standardnpsmoodstavce"/>
    <w:rsid w:val="0044441B"/>
  </w:style>
  <w:style w:type="character" w:customStyle="1" w:styleId="our-code2">
    <w:name w:val="our-code2"/>
    <w:basedOn w:val="Standardnpsmoodstavce"/>
    <w:rsid w:val="00F17CDF"/>
    <w:rPr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7169C"/>
    <w:rPr>
      <w:rFonts w:ascii="Open Sans" w:eastAsia="Times New Roman" w:hAnsi="Open Sans" w:cs="Times New Roman"/>
      <w:color w:val="333333"/>
      <w:sz w:val="30"/>
      <w:szCs w:val="30"/>
      <w:lang w:eastAsia="cs-CZ"/>
    </w:rPr>
  </w:style>
  <w:style w:type="paragraph" w:styleId="Zkladntext2">
    <w:name w:val="Body Text 2"/>
    <w:basedOn w:val="Normln"/>
    <w:link w:val="Zkladntext2Char"/>
    <w:rsid w:val="00641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41D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41D0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1D0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46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464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746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7464F"/>
  </w:style>
  <w:style w:type="paragraph" w:customStyle="1" w:styleId="Smlouva2">
    <w:name w:val="Smlouva2"/>
    <w:basedOn w:val="Normln0"/>
    <w:rsid w:val="0097464F"/>
    <w:pPr>
      <w:jc w:val="center"/>
    </w:pPr>
    <w:rPr>
      <w:b/>
    </w:rPr>
  </w:style>
  <w:style w:type="paragraph" w:customStyle="1" w:styleId="Normln0">
    <w:name w:val="Norm‡ln’"/>
    <w:rsid w:val="009746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customStyle="1" w:styleId="producer-code2">
    <w:name w:val="producer-code2"/>
    <w:basedOn w:val="Standardnpsmoodstavce"/>
    <w:rsid w:val="00C67DFE"/>
    <w:rPr>
      <w:color w:val="999999"/>
      <w:sz w:val="30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2B3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8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basedOn w:val="Normln"/>
    <w:uiPriority w:val="1"/>
    <w:qFormat/>
    <w:rsid w:val="00952B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03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9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18067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3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2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6132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1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0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2671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13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23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6817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1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4994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c.cz/reklamace-new/clan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c.cz/reklamace-new/clane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7E54-2FE6-4360-B7C4-E89F18BA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Mudrová</dc:creator>
  <cp:keywords/>
  <dc:description/>
  <cp:lastModifiedBy>Šemberová Zuzana Mgr.</cp:lastModifiedBy>
  <cp:revision>10</cp:revision>
  <cp:lastPrinted>2019-09-06T09:25:00Z</cp:lastPrinted>
  <dcterms:created xsi:type="dcterms:W3CDTF">2019-09-05T13:19:00Z</dcterms:created>
  <dcterms:modified xsi:type="dcterms:W3CDTF">2019-09-06T09:33:00Z</dcterms:modified>
</cp:coreProperties>
</file>